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170" w:rsidRPr="00292170" w:rsidRDefault="00292170" w:rsidP="00292170">
      <w:pPr>
        <w:pStyle w:val="a3"/>
        <w:jc w:val="right"/>
        <w:rPr>
          <w:sz w:val="20"/>
          <w:szCs w:val="20"/>
        </w:rPr>
      </w:pPr>
      <w:r>
        <w:rPr>
          <w:sz w:val="20"/>
          <w:szCs w:val="20"/>
        </w:rPr>
        <w:t>Приложение 2</w:t>
      </w:r>
    </w:p>
    <w:p w:rsidR="007F1D93" w:rsidRDefault="007F1D93" w:rsidP="0092493D">
      <w:pPr>
        <w:pStyle w:val="a3"/>
        <w:jc w:val="center"/>
        <w:rPr>
          <w:b/>
        </w:rPr>
      </w:pPr>
    </w:p>
    <w:p w:rsidR="00A33651" w:rsidRPr="00104013" w:rsidRDefault="0092493D" w:rsidP="0092493D">
      <w:pPr>
        <w:pStyle w:val="a3"/>
        <w:jc w:val="center"/>
        <w:rPr>
          <w:b/>
        </w:rPr>
      </w:pPr>
      <w:r w:rsidRPr="00104013">
        <w:rPr>
          <w:b/>
        </w:rPr>
        <w:t>ПАСПОРТ</w:t>
      </w:r>
    </w:p>
    <w:p w:rsidR="0092493D" w:rsidRPr="00104013" w:rsidRDefault="0092493D" w:rsidP="0092493D">
      <w:pPr>
        <w:pStyle w:val="a3"/>
        <w:jc w:val="center"/>
        <w:rPr>
          <w:b/>
        </w:rPr>
      </w:pPr>
      <w:r w:rsidRPr="00104013">
        <w:rPr>
          <w:b/>
        </w:rPr>
        <w:t>Шпаковского муниципального района</w:t>
      </w:r>
    </w:p>
    <w:p w:rsidR="0092493D" w:rsidRPr="00104013" w:rsidRDefault="0092493D" w:rsidP="0092493D">
      <w:pPr>
        <w:pStyle w:val="a3"/>
        <w:rPr>
          <w:b/>
        </w:rPr>
      </w:pPr>
    </w:p>
    <w:p w:rsidR="0092493D" w:rsidRDefault="0092493D" w:rsidP="0092493D">
      <w:pPr>
        <w:pStyle w:val="a3"/>
        <w:numPr>
          <w:ilvl w:val="0"/>
          <w:numId w:val="2"/>
        </w:numPr>
        <w:ind w:left="360"/>
        <w:jc w:val="center"/>
        <w:rPr>
          <w:b/>
        </w:rPr>
      </w:pPr>
      <w:r w:rsidRPr="00104013">
        <w:rPr>
          <w:b/>
        </w:rPr>
        <w:t xml:space="preserve">Общие сведения о муниципальном образовании </w:t>
      </w:r>
    </w:p>
    <w:p w:rsidR="00104013" w:rsidRPr="00104013" w:rsidRDefault="00104013" w:rsidP="00104013">
      <w:pPr>
        <w:pStyle w:val="a3"/>
        <w:jc w:val="center"/>
        <w:rPr>
          <w:b/>
        </w:rPr>
      </w:pPr>
    </w:p>
    <w:p w:rsidR="008556C2" w:rsidRDefault="008556C2" w:rsidP="0092493D">
      <w:pPr>
        <w:pStyle w:val="a3"/>
        <w:ind w:left="360"/>
        <w:rPr>
          <w:b/>
        </w:rPr>
      </w:pPr>
      <w:r>
        <w:rPr>
          <w:b/>
          <w:noProof/>
          <w:lang w:eastAsia="ru-RU"/>
        </w:rPr>
        <w:drawing>
          <wp:inline distT="0" distB="0" distL="0" distR="0" wp14:anchorId="3A5ACF3B">
            <wp:extent cx="1706880" cy="2054225"/>
            <wp:effectExtent l="0" t="0" r="762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6880" cy="2054225"/>
                    </a:xfrm>
                    <a:prstGeom prst="rect">
                      <a:avLst/>
                    </a:prstGeom>
                    <a:noFill/>
                  </pic:spPr>
                </pic:pic>
              </a:graphicData>
            </a:graphic>
          </wp:inline>
        </w:drawing>
      </w:r>
      <w:r>
        <w:rPr>
          <w:b/>
          <w:noProof/>
          <w:lang w:eastAsia="ru-RU"/>
        </w:rPr>
        <w:drawing>
          <wp:inline distT="0" distB="0" distL="0" distR="0" wp14:anchorId="1AD01D60">
            <wp:extent cx="2305050" cy="1996476"/>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0" cy="1996476"/>
                    </a:xfrm>
                    <a:prstGeom prst="rect">
                      <a:avLst/>
                    </a:prstGeom>
                    <a:noFill/>
                  </pic:spPr>
                </pic:pic>
              </a:graphicData>
            </a:graphic>
          </wp:inline>
        </w:drawing>
      </w:r>
      <w:r>
        <w:rPr>
          <w:b/>
          <w:noProof/>
          <w:lang w:eastAsia="ru-RU"/>
        </w:rPr>
        <w:drawing>
          <wp:inline distT="0" distB="0" distL="0" distR="0" wp14:anchorId="2C56E627">
            <wp:extent cx="1615440" cy="2054225"/>
            <wp:effectExtent l="0" t="0" r="3810"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5440" cy="2054225"/>
                    </a:xfrm>
                    <a:prstGeom prst="rect">
                      <a:avLst/>
                    </a:prstGeom>
                    <a:noFill/>
                  </pic:spPr>
                </pic:pic>
              </a:graphicData>
            </a:graphic>
          </wp:inline>
        </w:drawing>
      </w:r>
    </w:p>
    <w:p w:rsidR="0092493D" w:rsidRPr="0092493D" w:rsidRDefault="0092493D" w:rsidP="0092493D">
      <w:pPr>
        <w:pStyle w:val="a3"/>
        <w:ind w:left="360"/>
      </w:pPr>
    </w:p>
    <w:p w:rsidR="008556C2" w:rsidRPr="008556C2" w:rsidRDefault="008556C2" w:rsidP="008556C2">
      <w:pPr>
        <w:shd w:val="clear" w:color="auto" w:fill="FFFFFF"/>
        <w:spacing w:after="0" w:line="240" w:lineRule="auto"/>
        <w:ind w:firstLine="708"/>
        <w:jc w:val="both"/>
        <w:rPr>
          <w:rFonts w:eastAsia="Times New Roman" w:cs="Times New Roman"/>
          <w:spacing w:val="-4"/>
          <w:lang w:eastAsia="ru-RU"/>
        </w:rPr>
      </w:pPr>
      <w:r w:rsidRPr="008556C2">
        <w:rPr>
          <w:rFonts w:eastAsia="Times New Roman" w:cs="Times New Roman"/>
          <w:spacing w:val="-4"/>
          <w:shd w:val="clear" w:color="auto" w:fill="FFFFFF"/>
          <w:lang w:eastAsia="ru-RU"/>
        </w:rPr>
        <w:t>Шпаковский район расположен в центральной части Ставропольской возвышенности. Практически в центре района находится административный центр края - г. Ставрополь. Административный центр муниципального района - г. Михайловск. На территории района расположена высшая точка Ставропольской возвышенности - гора Стрижамент. В районе находятся Сенгилеевское и Егорлыкское водохранилища. Протекают реки Ташла, Егорлык, Татарка, Мамайка, Янкуль и другие.</w:t>
      </w:r>
    </w:p>
    <w:p w:rsidR="008556C2" w:rsidRPr="008556C2" w:rsidRDefault="008556C2" w:rsidP="008556C2">
      <w:pPr>
        <w:shd w:val="clear" w:color="auto" w:fill="FFFFFF"/>
        <w:spacing w:after="0" w:line="240" w:lineRule="auto"/>
        <w:ind w:firstLine="708"/>
        <w:jc w:val="both"/>
        <w:rPr>
          <w:rFonts w:eastAsia="Times New Roman" w:cs="Times New Roman"/>
          <w:spacing w:val="-4"/>
          <w:shd w:val="clear" w:color="auto" w:fill="FFFFFF"/>
          <w:lang w:eastAsia="ru-RU"/>
        </w:rPr>
      </w:pPr>
      <w:r w:rsidRPr="008556C2">
        <w:rPr>
          <w:rFonts w:eastAsia="Times New Roman" w:cs="Times New Roman"/>
          <w:spacing w:val="-4"/>
          <w:shd w:val="clear" w:color="auto" w:fill="FFFFFF"/>
          <w:lang w:eastAsia="ru-RU"/>
        </w:rPr>
        <w:t>Шпаковский район граничит с Андроповским, Кочубеевским, Изобильненским, Труновским, Грачевским районами и Краснодарским краем.</w:t>
      </w:r>
    </w:p>
    <w:p w:rsidR="008556C2" w:rsidRPr="008556C2" w:rsidRDefault="008556C2" w:rsidP="008556C2">
      <w:pPr>
        <w:shd w:val="clear" w:color="auto" w:fill="FFFFFF"/>
        <w:spacing w:after="0" w:line="240" w:lineRule="auto"/>
        <w:ind w:firstLine="708"/>
        <w:jc w:val="both"/>
        <w:rPr>
          <w:rFonts w:eastAsia="Times New Roman" w:cs="Times New Roman"/>
          <w:spacing w:val="-4"/>
          <w:shd w:val="clear" w:color="auto" w:fill="FFFFFF"/>
          <w:lang w:eastAsia="ru-RU"/>
        </w:rPr>
      </w:pPr>
      <w:r w:rsidRPr="008556C2">
        <w:rPr>
          <w:rFonts w:eastAsia="Times New Roman" w:cs="Times New Roman"/>
          <w:spacing w:val="-4"/>
          <w:shd w:val="clear" w:color="auto" w:fill="FFFFFF"/>
          <w:lang w:eastAsia="ru-RU"/>
        </w:rPr>
        <w:t>Занимаемая площадь Шпаковского муниципального района составляет 2363 км</w:t>
      </w:r>
      <w:r w:rsidRPr="008556C2">
        <w:rPr>
          <w:rFonts w:eastAsia="Times New Roman" w:cs="Times New Roman"/>
          <w:spacing w:val="-4"/>
          <w:shd w:val="clear" w:color="auto" w:fill="FFFFFF"/>
          <w:vertAlign w:val="superscript"/>
          <w:lang w:eastAsia="ru-RU"/>
        </w:rPr>
        <w:t>2</w:t>
      </w:r>
      <w:r w:rsidRPr="008556C2">
        <w:rPr>
          <w:rFonts w:eastAsia="Times New Roman" w:cs="Times New Roman"/>
          <w:spacing w:val="-4"/>
          <w:shd w:val="clear" w:color="auto" w:fill="FFFFFF"/>
          <w:lang w:eastAsia="ru-RU"/>
        </w:rPr>
        <w:t>.</w:t>
      </w:r>
    </w:p>
    <w:p w:rsidR="008556C2" w:rsidRPr="008556C2" w:rsidRDefault="008556C2" w:rsidP="008556C2">
      <w:pPr>
        <w:shd w:val="clear" w:color="auto" w:fill="FFFFFF"/>
        <w:spacing w:after="0" w:line="240" w:lineRule="auto"/>
        <w:ind w:firstLine="708"/>
        <w:jc w:val="both"/>
        <w:rPr>
          <w:rFonts w:eastAsia="Times New Roman" w:cs="Times New Roman"/>
          <w:spacing w:val="-4"/>
          <w:shd w:val="clear" w:color="auto" w:fill="FFFFFF"/>
          <w:lang w:eastAsia="ru-RU"/>
        </w:rPr>
      </w:pPr>
      <w:r w:rsidRPr="008556C2">
        <w:rPr>
          <w:rFonts w:eastAsia="Times New Roman" w:cs="Times New Roman"/>
          <w:spacing w:val="-4"/>
          <w:shd w:val="clear" w:color="auto" w:fill="FFFFFF"/>
          <w:lang w:eastAsia="ru-RU"/>
        </w:rPr>
        <w:t>Территорию района составляют 12 муниципальных образований поселений: одно городское и 11 сельских.</w:t>
      </w:r>
    </w:p>
    <w:p w:rsidR="008556C2" w:rsidRPr="008556C2" w:rsidRDefault="008556C2" w:rsidP="008556C2">
      <w:pPr>
        <w:shd w:val="clear" w:color="auto" w:fill="FFFFFF"/>
        <w:spacing w:after="0" w:line="240" w:lineRule="auto"/>
        <w:ind w:firstLine="708"/>
        <w:jc w:val="both"/>
        <w:rPr>
          <w:rFonts w:eastAsia="Times New Roman" w:cs="Times New Roman"/>
          <w:spacing w:val="-4"/>
          <w:shd w:val="clear" w:color="auto" w:fill="FFFFFF"/>
          <w:lang w:eastAsia="ru-RU"/>
        </w:rPr>
      </w:pPr>
      <w:r w:rsidRPr="008556C2">
        <w:rPr>
          <w:rFonts w:eastAsia="Times New Roman" w:cs="Times New Roman"/>
          <w:spacing w:val="-4"/>
          <w:shd w:val="clear" w:color="auto" w:fill="FFFFFF"/>
          <w:lang w:eastAsia="ru-RU"/>
        </w:rPr>
        <w:t xml:space="preserve"> Административно-территориальное устройство:</w:t>
      </w:r>
    </w:p>
    <w:p w:rsidR="008556C2" w:rsidRPr="008556C2" w:rsidRDefault="008556C2" w:rsidP="008556C2">
      <w:pPr>
        <w:shd w:val="clear" w:color="auto" w:fill="FFFFFF"/>
        <w:spacing w:after="0" w:line="240" w:lineRule="auto"/>
        <w:jc w:val="both"/>
        <w:rPr>
          <w:rFonts w:eastAsia="Times New Roman" w:cs="Times New Roman"/>
          <w:spacing w:val="-4"/>
          <w:shd w:val="clear" w:color="auto" w:fill="FFFFFF"/>
          <w:lang w:eastAsia="ru-RU"/>
        </w:rPr>
      </w:pPr>
      <w:r w:rsidRPr="008556C2">
        <w:rPr>
          <w:rFonts w:eastAsia="Times New Roman" w:cs="Times New Roman"/>
          <w:spacing w:val="-4"/>
          <w:shd w:val="clear" w:color="auto" w:fill="FFFFFF"/>
          <w:lang w:eastAsia="ru-RU"/>
        </w:rPr>
        <w:t>- 1 город;</w:t>
      </w:r>
    </w:p>
    <w:p w:rsidR="008556C2" w:rsidRPr="008556C2" w:rsidRDefault="008556C2" w:rsidP="008556C2">
      <w:pPr>
        <w:shd w:val="clear" w:color="auto" w:fill="FFFFFF"/>
        <w:spacing w:after="0" w:line="240" w:lineRule="auto"/>
        <w:jc w:val="both"/>
        <w:rPr>
          <w:rFonts w:eastAsia="Times New Roman" w:cs="Times New Roman"/>
          <w:spacing w:val="-4"/>
          <w:shd w:val="clear" w:color="auto" w:fill="FFFFFF"/>
          <w:lang w:eastAsia="ru-RU"/>
        </w:rPr>
      </w:pPr>
      <w:r w:rsidRPr="008556C2">
        <w:rPr>
          <w:rFonts w:eastAsia="Times New Roman" w:cs="Times New Roman"/>
          <w:spacing w:val="-4"/>
          <w:shd w:val="clear" w:color="auto" w:fill="FFFFFF"/>
          <w:lang w:eastAsia="ru-RU"/>
        </w:rPr>
        <w:t>- 9 сел;</w:t>
      </w:r>
    </w:p>
    <w:p w:rsidR="008556C2" w:rsidRPr="008556C2" w:rsidRDefault="008556C2" w:rsidP="008556C2">
      <w:pPr>
        <w:shd w:val="clear" w:color="auto" w:fill="FFFFFF"/>
        <w:spacing w:after="0" w:line="240" w:lineRule="auto"/>
        <w:jc w:val="both"/>
        <w:rPr>
          <w:rFonts w:eastAsia="Times New Roman" w:cs="Times New Roman"/>
          <w:spacing w:val="-4"/>
          <w:shd w:val="clear" w:color="auto" w:fill="FFFFFF"/>
          <w:lang w:eastAsia="ru-RU"/>
        </w:rPr>
      </w:pPr>
      <w:r w:rsidRPr="008556C2">
        <w:rPr>
          <w:rFonts w:eastAsia="Times New Roman" w:cs="Times New Roman"/>
          <w:spacing w:val="-4"/>
          <w:shd w:val="clear" w:color="auto" w:fill="FFFFFF"/>
          <w:lang w:eastAsia="ru-RU"/>
        </w:rPr>
        <w:t>- 7 поселков;</w:t>
      </w:r>
    </w:p>
    <w:p w:rsidR="008556C2" w:rsidRPr="008556C2" w:rsidRDefault="008556C2" w:rsidP="008556C2">
      <w:pPr>
        <w:shd w:val="clear" w:color="auto" w:fill="FFFFFF"/>
        <w:spacing w:after="0" w:line="240" w:lineRule="auto"/>
        <w:jc w:val="both"/>
        <w:rPr>
          <w:rFonts w:eastAsia="Times New Roman" w:cs="Times New Roman"/>
          <w:spacing w:val="-4"/>
          <w:shd w:val="clear" w:color="auto" w:fill="FFFFFF"/>
          <w:lang w:eastAsia="ru-RU"/>
        </w:rPr>
      </w:pPr>
      <w:r w:rsidRPr="008556C2">
        <w:rPr>
          <w:rFonts w:eastAsia="Times New Roman" w:cs="Times New Roman"/>
          <w:spacing w:val="-4"/>
          <w:shd w:val="clear" w:color="auto" w:fill="FFFFFF"/>
          <w:lang w:eastAsia="ru-RU"/>
        </w:rPr>
        <w:t>- 23 хутора;</w:t>
      </w:r>
    </w:p>
    <w:p w:rsidR="008556C2" w:rsidRPr="008556C2" w:rsidRDefault="008556C2" w:rsidP="008556C2">
      <w:pPr>
        <w:shd w:val="clear" w:color="auto" w:fill="FFFFFF"/>
        <w:spacing w:after="0" w:line="240" w:lineRule="auto"/>
        <w:jc w:val="both"/>
        <w:rPr>
          <w:rFonts w:eastAsia="Times New Roman" w:cs="Times New Roman"/>
          <w:spacing w:val="-4"/>
          <w:shd w:val="clear" w:color="auto" w:fill="FFFFFF"/>
          <w:lang w:eastAsia="ru-RU"/>
        </w:rPr>
      </w:pPr>
      <w:r w:rsidRPr="008556C2">
        <w:rPr>
          <w:rFonts w:eastAsia="Times New Roman" w:cs="Times New Roman"/>
          <w:spacing w:val="-4"/>
          <w:shd w:val="clear" w:color="auto" w:fill="FFFFFF"/>
          <w:lang w:eastAsia="ru-RU"/>
        </w:rPr>
        <w:t>- 2 станицы.</w:t>
      </w:r>
    </w:p>
    <w:p w:rsidR="008556C2" w:rsidRPr="008556C2" w:rsidRDefault="008556C2" w:rsidP="008556C2">
      <w:pPr>
        <w:shd w:val="clear" w:color="auto" w:fill="FFFFFF"/>
        <w:spacing w:after="0" w:line="240" w:lineRule="auto"/>
        <w:ind w:firstLine="709"/>
        <w:jc w:val="both"/>
        <w:rPr>
          <w:rFonts w:eastAsia="Times New Roman" w:cs="Times New Roman"/>
          <w:spacing w:val="-4"/>
          <w:lang w:eastAsia="ru-RU"/>
        </w:rPr>
      </w:pPr>
      <w:r w:rsidRPr="008556C2">
        <w:rPr>
          <w:rFonts w:eastAsia="Times New Roman" w:cs="Times New Roman"/>
          <w:spacing w:val="-4"/>
          <w:shd w:val="clear" w:color="auto" w:fill="FFFFFF"/>
          <w:lang w:eastAsia="ru-RU"/>
        </w:rPr>
        <w:t xml:space="preserve"> Уникально географическое положение района, который занимает самый центр Предкавказья и находится на равном расстоянии, как от Каспийского, так и от Черного морей. Территория района является водораздельной точкой между их бассейнами, что в свою очередь служит частью Главного водораздела мира.</w:t>
      </w:r>
    </w:p>
    <w:p w:rsidR="008556C2" w:rsidRPr="008556C2" w:rsidRDefault="00D14595" w:rsidP="008556C2">
      <w:pPr>
        <w:shd w:val="clear" w:color="auto" w:fill="FFFFFF"/>
        <w:spacing w:after="0" w:line="240" w:lineRule="auto"/>
        <w:ind w:firstLine="708"/>
        <w:jc w:val="both"/>
        <w:rPr>
          <w:rFonts w:eastAsia="Times New Roman" w:cs="Times New Roman"/>
          <w:spacing w:val="-4"/>
          <w:lang w:eastAsia="ru-RU"/>
        </w:rPr>
      </w:pPr>
      <w:r w:rsidRPr="008556C2">
        <w:rPr>
          <w:rFonts w:eastAsia="Times New Roman" w:cs="Times New Roman"/>
          <w:spacing w:val="-4"/>
          <w:shd w:val="clear" w:color="auto" w:fill="FFFFFF"/>
          <w:lang w:eastAsia="ru-RU"/>
        </w:rPr>
        <w:t>Занимая центральную часть Ставропольской возвышенности, Шпаковский район является самой высокой территорией на всей Восточно-Европейской равнине.</w:t>
      </w:r>
    </w:p>
    <w:p w:rsidR="008556C2" w:rsidRPr="008556C2" w:rsidRDefault="008556C2" w:rsidP="008556C2">
      <w:pPr>
        <w:shd w:val="clear" w:color="auto" w:fill="FFFFFF"/>
        <w:spacing w:after="0" w:line="240" w:lineRule="auto"/>
        <w:ind w:firstLine="708"/>
        <w:jc w:val="both"/>
        <w:rPr>
          <w:rFonts w:eastAsia="Times New Roman" w:cs="Times New Roman"/>
          <w:spacing w:val="-4"/>
          <w:lang w:eastAsia="ru-RU"/>
        </w:rPr>
      </w:pPr>
      <w:r w:rsidRPr="008556C2">
        <w:rPr>
          <w:rFonts w:eastAsia="Times New Roman" w:cs="Times New Roman"/>
          <w:spacing w:val="-4"/>
          <w:lang w:eastAsia="ru-RU"/>
        </w:rPr>
        <w:lastRenderedPageBreak/>
        <w:t>История образования Шпаковского района и последовавшие затем неоднократные изменения его границ неразрывно связана с административно-территориальными преобразованиями Северо-Кавказского, а затем Ставропольского края.</w:t>
      </w:r>
    </w:p>
    <w:p w:rsidR="008556C2" w:rsidRPr="008556C2" w:rsidRDefault="008556C2" w:rsidP="008556C2">
      <w:pPr>
        <w:shd w:val="clear" w:color="auto" w:fill="FFFFFF"/>
        <w:spacing w:after="0" w:line="240" w:lineRule="auto"/>
        <w:ind w:firstLine="708"/>
        <w:jc w:val="both"/>
        <w:rPr>
          <w:rFonts w:eastAsia="Times New Roman" w:cs="Times New Roman"/>
          <w:spacing w:val="-4"/>
          <w:lang w:eastAsia="ru-RU"/>
        </w:rPr>
      </w:pPr>
      <w:r w:rsidRPr="008556C2">
        <w:rPr>
          <w:rFonts w:eastAsia="Times New Roman" w:cs="Times New Roman"/>
          <w:spacing w:val="-4"/>
          <w:shd w:val="clear" w:color="auto" w:fill="FFFFFF"/>
          <w:lang w:eastAsia="ru-RU"/>
        </w:rPr>
        <w:t>По данным краевого архива в постановлении Президиума Всероссийского Центрального Исполнительного комитета от 23 января 1935 года, опубликованном в газете «Северо-Кавказский большевик» в списке районов, подчиненных Северо-Кавказскому исполнительному комитету значится Шпаковский район. В дальнейшем территориальное устройство района претерпело неоднократные изменения. В 1958 году он был упразднен, а в 1959 году вновь образован. Состав входивших в него сельсоветов менялся, главным образом, за счет соседних Ворошиловского и Михайловского районов. В 1966 году в его границах находилось 18 сельсоветов, 7 из которых в 1970 году выделены в Грачевский район. Окончательно современные границы сложились в 1971 году. Район получил свое название в честь Героя Гражданской войны Фомы Григорьевича Шпака (1888-1918 гг.).</w:t>
      </w:r>
    </w:p>
    <w:p w:rsidR="008556C2" w:rsidRPr="008556C2" w:rsidRDefault="008556C2" w:rsidP="008556C2">
      <w:pPr>
        <w:shd w:val="clear" w:color="auto" w:fill="FFFFFF"/>
        <w:spacing w:after="0" w:line="240" w:lineRule="auto"/>
        <w:ind w:firstLine="708"/>
        <w:jc w:val="both"/>
        <w:rPr>
          <w:rFonts w:eastAsia="Times New Roman" w:cs="Times New Roman"/>
          <w:color w:val="333333"/>
          <w:spacing w:val="-4"/>
          <w:lang w:eastAsia="ru-RU"/>
        </w:rPr>
      </w:pPr>
      <w:r w:rsidRPr="008556C2">
        <w:rPr>
          <w:rFonts w:eastAsia="Times New Roman" w:cs="Times New Roman"/>
          <w:color w:val="000000"/>
          <w:spacing w:val="-4"/>
          <w:shd w:val="clear" w:color="auto" w:fill="FFFFFF"/>
          <w:lang w:eastAsia="ru-RU"/>
        </w:rPr>
        <w:t>Муниципальное образование в границах района было образовано, как и в других территориях края, в конце 2004 года в ходе очередной муниципальной реформы, проводимой в рамках Федерального закона от 6 октября 2003 года № 131-ФЗ «Об общих принципах организации местного самоуправления в Российской Федерации». Статусом муниципального района наделено Законом Ставропольского края от 4 октября 2004 года № 88-кз.</w:t>
      </w:r>
    </w:p>
    <w:p w:rsidR="008556C2" w:rsidRPr="008556C2" w:rsidRDefault="008556C2" w:rsidP="008556C2">
      <w:pPr>
        <w:spacing w:after="0" w:line="240" w:lineRule="auto"/>
        <w:ind w:firstLine="709"/>
        <w:jc w:val="both"/>
        <w:rPr>
          <w:rFonts w:eastAsia="Times New Roman" w:cs="Times New Roman"/>
          <w:color w:val="000000"/>
          <w:spacing w:val="-4"/>
          <w:shd w:val="clear" w:color="auto" w:fill="FFFFFF"/>
          <w:lang w:eastAsia="ru-RU"/>
        </w:rPr>
      </w:pPr>
      <w:r w:rsidRPr="008556C2">
        <w:rPr>
          <w:rFonts w:eastAsia="Times New Roman" w:cs="Times New Roman"/>
          <w:color w:val="000000"/>
          <w:spacing w:val="-4"/>
          <w:shd w:val="clear" w:color="auto" w:fill="FFFFFF"/>
          <w:lang w:eastAsia="ru-RU"/>
        </w:rPr>
        <w:t>Сведения об истории основания Шпаковского района разноречивы, по крайней мере, историки называют три даты.</w:t>
      </w:r>
    </w:p>
    <w:p w:rsidR="008556C2" w:rsidRPr="008556C2" w:rsidRDefault="008556C2" w:rsidP="008556C2">
      <w:pPr>
        <w:spacing w:after="0" w:line="240" w:lineRule="auto"/>
        <w:ind w:firstLine="709"/>
        <w:jc w:val="both"/>
        <w:rPr>
          <w:rFonts w:eastAsia="Times New Roman" w:cs="Times New Roman"/>
          <w:color w:val="000000"/>
          <w:spacing w:val="-4"/>
          <w:shd w:val="clear" w:color="auto" w:fill="FFFFFF"/>
          <w:lang w:eastAsia="ru-RU"/>
        </w:rPr>
      </w:pPr>
      <w:r w:rsidRPr="008556C2">
        <w:rPr>
          <w:rFonts w:eastAsia="Times New Roman" w:cs="Times New Roman"/>
          <w:color w:val="000000"/>
          <w:spacing w:val="-4"/>
          <w:shd w:val="clear" w:color="auto" w:fill="FFFFFF"/>
          <w:lang w:eastAsia="ru-RU"/>
        </w:rPr>
        <w:t>В Энциклопедическом словаре Ставропольского края под редакцией Владимира Александровича Шаповалова (издательство СГУ, 2006 г.) упоминается, что «Шпаковский район образован в 1937 году, до 1963 года назывался Михайловским, затем переименован в Шпаковский». Сведения в Энциклопедическом словаре представлены без ссылки на архивный документ, поэтому, по нашему мнению, достоверными считаться не могут.</w:t>
      </w:r>
    </w:p>
    <w:p w:rsidR="008556C2" w:rsidRPr="008556C2" w:rsidRDefault="008556C2" w:rsidP="008556C2">
      <w:pPr>
        <w:spacing w:after="0" w:line="240" w:lineRule="auto"/>
        <w:ind w:firstLine="709"/>
        <w:jc w:val="both"/>
        <w:rPr>
          <w:rFonts w:eastAsia="Times New Roman" w:cs="Times New Roman"/>
          <w:color w:val="000000"/>
          <w:spacing w:val="-4"/>
          <w:shd w:val="clear" w:color="auto" w:fill="FFFFFF"/>
          <w:lang w:eastAsia="ru-RU"/>
        </w:rPr>
      </w:pPr>
      <w:r w:rsidRPr="008556C2">
        <w:rPr>
          <w:rFonts w:eastAsia="Times New Roman" w:cs="Times New Roman"/>
          <w:color w:val="000000"/>
          <w:spacing w:val="-4"/>
          <w:shd w:val="clear" w:color="auto" w:fill="FFFFFF"/>
          <w:lang w:eastAsia="ru-RU"/>
        </w:rPr>
        <w:t>В ходе проведенной работы выяснилось, что «история Шпаковского района неразрывно связана с историей территориально-административного разделения Ставропольского края. Предпосылки создания Шпаковского района появились с момента разграничения Северо-Кавказского края. 10 января 1934 г. Северо-Кавказский край разделен на Азово-Черноморский и Северо-Кавказский. В состав Северо-Кавказского края, помимо городов, вошли 17 районов бывших Ставропольского и Терского округов».</w:t>
      </w:r>
    </w:p>
    <w:p w:rsidR="008556C2" w:rsidRPr="008556C2" w:rsidRDefault="008556C2" w:rsidP="008556C2">
      <w:pPr>
        <w:spacing w:after="0" w:line="240" w:lineRule="auto"/>
        <w:ind w:firstLine="709"/>
        <w:jc w:val="both"/>
        <w:rPr>
          <w:rFonts w:eastAsia="Times New Roman" w:cs="Times New Roman"/>
          <w:color w:val="000000"/>
          <w:spacing w:val="-4"/>
          <w:shd w:val="clear" w:color="auto" w:fill="FFFFFF"/>
          <w:lang w:eastAsia="ru-RU"/>
        </w:rPr>
      </w:pPr>
      <w:r w:rsidRPr="008556C2">
        <w:rPr>
          <w:rFonts w:eastAsia="Times New Roman" w:cs="Times New Roman"/>
          <w:color w:val="000000"/>
          <w:spacing w:val="-4"/>
          <w:shd w:val="clear" w:color="auto" w:fill="FFFFFF"/>
          <w:lang w:eastAsia="ru-RU"/>
        </w:rPr>
        <w:t>Краевой архив в ответ дает другие данные. В архивной справке от 23.12.2009 г. № 31 содержится следующая информация: «В постановлении Президиума Всероссийского Центрального Исполнительного Комитета от 23 января 1935 г., опубликованного в газете «Северо-Кавказский большевик», в списке районов, подчиненных Северо-Кавказскому исполнительному комитету, значатся Спицевский и Шпаковский районы».</w:t>
      </w:r>
    </w:p>
    <w:p w:rsidR="008556C2" w:rsidRPr="008556C2" w:rsidRDefault="008556C2" w:rsidP="008556C2">
      <w:pPr>
        <w:spacing w:after="0" w:line="240" w:lineRule="auto"/>
        <w:ind w:firstLine="709"/>
        <w:jc w:val="both"/>
        <w:rPr>
          <w:rFonts w:eastAsia="Times New Roman" w:cs="Times New Roman"/>
          <w:color w:val="000000"/>
          <w:spacing w:val="-4"/>
          <w:shd w:val="clear" w:color="auto" w:fill="FFFFFF"/>
          <w:lang w:eastAsia="ru-RU"/>
        </w:rPr>
      </w:pPr>
      <w:r w:rsidRPr="008556C2">
        <w:rPr>
          <w:rFonts w:eastAsia="Times New Roman" w:cs="Times New Roman"/>
          <w:color w:val="000000"/>
          <w:spacing w:val="-4"/>
          <w:shd w:val="clear" w:color="auto" w:fill="FFFFFF"/>
          <w:lang w:eastAsia="ru-RU"/>
        </w:rPr>
        <w:lastRenderedPageBreak/>
        <w:t>Центр Шпаковского района – село Кугульта. Из нынешних поселений в состав Шпаковского района входил только Казинский сельсовет. Наряду со Шпаковским районом существовали Воршиловский и Михайловский районы, куда входили наши поселения. В дальнейшем территориальное устройство Шпаковского района претерпевало неоднократные изменения.</w:t>
      </w:r>
    </w:p>
    <w:p w:rsidR="008556C2" w:rsidRPr="008556C2" w:rsidRDefault="008556C2" w:rsidP="008556C2">
      <w:pPr>
        <w:spacing w:after="0" w:line="240" w:lineRule="auto"/>
        <w:ind w:firstLine="709"/>
        <w:jc w:val="both"/>
        <w:rPr>
          <w:rFonts w:eastAsia="Times New Roman" w:cs="Times New Roman"/>
          <w:color w:val="000000"/>
          <w:spacing w:val="-4"/>
          <w:shd w:val="clear" w:color="auto" w:fill="FFFFFF"/>
          <w:lang w:eastAsia="ru-RU"/>
        </w:rPr>
      </w:pPr>
      <w:r w:rsidRPr="008556C2">
        <w:rPr>
          <w:rFonts w:eastAsia="Times New Roman" w:cs="Times New Roman"/>
          <w:color w:val="000000"/>
          <w:spacing w:val="-4"/>
          <w:shd w:val="clear" w:color="auto" w:fill="FFFFFF"/>
          <w:lang w:eastAsia="ru-RU"/>
        </w:rPr>
        <w:t>30 сентября 1958 г. - Указом Президиума Верховного Совета РСФСР № 192 Шпаковский район упразднен и целый год его не существовало, а село Казинка перешло в Старомарьевский район.</w:t>
      </w:r>
    </w:p>
    <w:p w:rsidR="008556C2" w:rsidRPr="008556C2" w:rsidRDefault="008556C2" w:rsidP="008556C2">
      <w:pPr>
        <w:spacing w:after="0" w:line="240" w:lineRule="auto"/>
        <w:ind w:firstLine="709"/>
        <w:jc w:val="both"/>
        <w:rPr>
          <w:rFonts w:eastAsia="Times New Roman" w:cs="Times New Roman"/>
          <w:color w:val="000000"/>
          <w:spacing w:val="-4"/>
          <w:shd w:val="clear" w:color="auto" w:fill="FFFFFF"/>
          <w:lang w:eastAsia="ru-RU"/>
        </w:rPr>
      </w:pPr>
      <w:r w:rsidRPr="008556C2">
        <w:rPr>
          <w:rFonts w:eastAsia="Times New Roman" w:cs="Times New Roman"/>
          <w:color w:val="000000"/>
          <w:spacing w:val="-4"/>
          <w:shd w:val="clear" w:color="auto" w:fill="FFFFFF"/>
          <w:lang w:eastAsia="ru-RU"/>
        </w:rPr>
        <w:t>1 июня 1959 г. - Указом Президиума Верховного Совета РСФСР № 349 Старомарьевский район, в состав которого входили Казинский, Кугультинский и Тугулукский сельские советы из ранее упраздненного Шпаковского, вновь переименован в Шпаковский.</w:t>
      </w:r>
    </w:p>
    <w:p w:rsidR="008556C2" w:rsidRPr="008556C2" w:rsidRDefault="008556C2" w:rsidP="008556C2">
      <w:pPr>
        <w:spacing w:after="0" w:line="240" w:lineRule="auto"/>
        <w:ind w:firstLine="709"/>
        <w:jc w:val="both"/>
        <w:rPr>
          <w:rFonts w:eastAsia="Times New Roman" w:cs="Times New Roman"/>
          <w:color w:val="000000"/>
          <w:spacing w:val="-4"/>
          <w:shd w:val="clear" w:color="auto" w:fill="FFFFFF"/>
          <w:lang w:eastAsia="ru-RU"/>
        </w:rPr>
      </w:pPr>
      <w:r w:rsidRPr="008556C2">
        <w:rPr>
          <w:rFonts w:eastAsia="Times New Roman" w:cs="Times New Roman"/>
          <w:color w:val="000000"/>
          <w:spacing w:val="-4"/>
          <w:shd w:val="clear" w:color="auto" w:fill="FFFFFF"/>
          <w:lang w:eastAsia="ru-RU"/>
        </w:rPr>
        <w:t xml:space="preserve">1 февраля 1963 г. - Указом Президиума Верховного Совета РСФСР в состав Шпаковского района передаются Дубовский, </w:t>
      </w:r>
      <w:r w:rsidR="00D14595" w:rsidRPr="008556C2">
        <w:rPr>
          <w:rFonts w:eastAsia="Times New Roman" w:cs="Times New Roman"/>
          <w:color w:val="000000"/>
          <w:spacing w:val="-4"/>
          <w:shd w:val="clear" w:color="auto" w:fill="FFFFFF"/>
          <w:lang w:eastAsia="ru-RU"/>
        </w:rPr>
        <w:t>Михайлов</w:t>
      </w:r>
      <w:r w:rsidR="00D14595">
        <w:rPr>
          <w:rFonts w:eastAsia="Times New Roman" w:cs="Times New Roman"/>
          <w:color w:val="000000"/>
          <w:spacing w:val="-4"/>
          <w:shd w:val="clear" w:color="auto" w:fill="FFFFFF"/>
          <w:lang w:eastAsia="ru-RU"/>
        </w:rPr>
        <w:t>с</w:t>
      </w:r>
      <w:r w:rsidR="00D14595" w:rsidRPr="008556C2">
        <w:rPr>
          <w:rFonts w:eastAsia="Times New Roman" w:cs="Times New Roman"/>
          <w:color w:val="000000"/>
          <w:spacing w:val="-4"/>
          <w:shd w:val="clear" w:color="auto" w:fill="FFFFFF"/>
          <w:lang w:eastAsia="ru-RU"/>
        </w:rPr>
        <w:t>кий</w:t>
      </w:r>
      <w:r w:rsidRPr="008556C2">
        <w:rPr>
          <w:rFonts w:eastAsia="Times New Roman" w:cs="Times New Roman"/>
          <w:color w:val="000000"/>
          <w:spacing w:val="-4"/>
          <w:shd w:val="clear" w:color="auto" w:fill="FFFFFF"/>
          <w:lang w:eastAsia="ru-RU"/>
        </w:rPr>
        <w:t>, Сенгилеевский, Татарский и Цимлянский сельские советы, ранее входившие в Михайловский район.</w:t>
      </w:r>
    </w:p>
    <w:p w:rsidR="008556C2" w:rsidRPr="008556C2" w:rsidRDefault="008556C2" w:rsidP="008556C2">
      <w:pPr>
        <w:spacing w:after="0" w:line="240" w:lineRule="auto"/>
        <w:ind w:firstLine="709"/>
        <w:jc w:val="both"/>
        <w:rPr>
          <w:rFonts w:eastAsia="Times New Roman" w:cs="Times New Roman"/>
          <w:color w:val="000000"/>
          <w:spacing w:val="-4"/>
          <w:shd w:val="clear" w:color="auto" w:fill="FFFFFF"/>
          <w:lang w:eastAsia="ru-RU"/>
        </w:rPr>
      </w:pPr>
      <w:r w:rsidRPr="008556C2">
        <w:rPr>
          <w:rFonts w:eastAsia="Times New Roman" w:cs="Times New Roman"/>
          <w:color w:val="000000"/>
          <w:spacing w:val="-4"/>
          <w:shd w:val="clear" w:color="auto" w:fill="FFFFFF"/>
          <w:lang w:eastAsia="ru-RU"/>
        </w:rPr>
        <w:t>5 июня 1963 г. - Указом Президиума Верховного Совета РСФСР с. Михайловское переименовано в с. Шпаковское и стало районным центром Шпаковского района.</w:t>
      </w:r>
    </w:p>
    <w:p w:rsidR="008556C2" w:rsidRPr="008556C2" w:rsidRDefault="008556C2" w:rsidP="008556C2">
      <w:pPr>
        <w:spacing w:after="0" w:line="240" w:lineRule="auto"/>
        <w:ind w:firstLine="709"/>
        <w:jc w:val="both"/>
        <w:rPr>
          <w:rFonts w:eastAsia="Times New Roman" w:cs="Times New Roman"/>
          <w:color w:val="000000"/>
          <w:spacing w:val="-4"/>
          <w:shd w:val="clear" w:color="auto" w:fill="FFFFFF"/>
          <w:lang w:eastAsia="ru-RU"/>
        </w:rPr>
      </w:pPr>
      <w:r w:rsidRPr="008556C2">
        <w:rPr>
          <w:rFonts w:eastAsia="Times New Roman" w:cs="Times New Roman"/>
          <w:color w:val="000000"/>
          <w:spacing w:val="-4"/>
          <w:shd w:val="clear" w:color="auto" w:fill="FFFFFF"/>
          <w:lang w:eastAsia="ru-RU"/>
        </w:rPr>
        <w:t>На 1 марта 1966 г. в состав Шпаковского района входило 18 сельских Советов, среди них Бешпагирский, Грачевский, Красносельский, Кугультинский, Спицевский, Старомарьевский, Дубовский, которые в 1970 г., решением Ставропольского крайисполкома переданы в состав Грачевского района.</w:t>
      </w:r>
    </w:p>
    <w:p w:rsidR="008556C2" w:rsidRPr="008556C2" w:rsidRDefault="008556C2" w:rsidP="008556C2">
      <w:pPr>
        <w:spacing w:after="0" w:line="240" w:lineRule="auto"/>
        <w:ind w:firstLine="709"/>
        <w:jc w:val="both"/>
        <w:rPr>
          <w:rFonts w:eastAsia="Times New Roman" w:cs="Times New Roman"/>
          <w:color w:val="000000"/>
          <w:spacing w:val="-4"/>
          <w:shd w:val="clear" w:color="auto" w:fill="FFFFFF"/>
          <w:lang w:eastAsia="ru-RU"/>
        </w:rPr>
      </w:pPr>
      <w:r w:rsidRPr="008556C2">
        <w:rPr>
          <w:rFonts w:eastAsia="Times New Roman" w:cs="Times New Roman"/>
          <w:color w:val="000000"/>
          <w:spacing w:val="-4"/>
          <w:shd w:val="clear" w:color="auto" w:fill="FFFFFF"/>
          <w:lang w:eastAsia="ru-RU"/>
        </w:rPr>
        <w:t>И только 5 января 1971 г. в состав Шпаковского района возвращен Дубовский сельский совет.</w:t>
      </w:r>
    </w:p>
    <w:p w:rsidR="008556C2" w:rsidRPr="008556C2" w:rsidRDefault="008556C2" w:rsidP="008556C2">
      <w:pPr>
        <w:spacing w:after="0" w:line="240" w:lineRule="auto"/>
        <w:ind w:firstLine="709"/>
        <w:jc w:val="both"/>
        <w:rPr>
          <w:rFonts w:eastAsia="Times New Roman" w:cs="Times New Roman"/>
          <w:color w:val="333333"/>
          <w:spacing w:val="-4"/>
          <w:lang w:eastAsia="ru-RU"/>
        </w:rPr>
      </w:pPr>
      <w:r w:rsidRPr="008556C2">
        <w:rPr>
          <w:rFonts w:eastAsia="Times New Roman" w:cs="Times New Roman"/>
          <w:color w:val="000000"/>
          <w:spacing w:val="-4"/>
          <w:shd w:val="clear" w:color="auto" w:fill="FFFFFF"/>
          <w:lang w:eastAsia="ru-RU"/>
        </w:rPr>
        <w:t>Поскольку в современном регионоведении датой образования территориально-административной единицы принято считать момент первого официального упоминания данного названия, то датой образования Шпаковского района целесообразно считать не 1937 г., упоминавшийся в Энциклопедическом словаре Ставропольского края, не 1963 г., когда в состав района вошло более 65% населенных пунктов современного Шпаковского района, а датой его создания - 23 января 1935 года.</w:t>
      </w:r>
      <w:r w:rsidRPr="008556C2">
        <w:rPr>
          <w:rFonts w:eastAsia="Times New Roman" w:cs="Times New Roman"/>
          <w:color w:val="333333"/>
          <w:spacing w:val="-4"/>
          <w:lang w:eastAsia="ru-RU"/>
        </w:rPr>
        <w:t xml:space="preserve"> </w:t>
      </w:r>
    </w:p>
    <w:p w:rsidR="008556C2" w:rsidRDefault="008556C2" w:rsidP="008556C2">
      <w:pPr>
        <w:spacing w:after="0" w:line="240" w:lineRule="auto"/>
        <w:ind w:firstLine="708"/>
        <w:jc w:val="both"/>
        <w:rPr>
          <w:rFonts w:eastAsia="Times New Roman" w:cs="Times New Roman"/>
          <w:color w:val="000000"/>
          <w:spacing w:val="-4"/>
          <w:shd w:val="clear" w:color="auto" w:fill="FFFFFF"/>
          <w:lang w:eastAsia="ru-RU"/>
        </w:rPr>
      </w:pPr>
      <w:r w:rsidRPr="008556C2">
        <w:rPr>
          <w:rFonts w:eastAsia="Times New Roman" w:cs="Times New Roman"/>
          <w:color w:val="000000"/>
          <w:spacing w:val="-4"/>
          <w:shd w:val="clear" w:color="auto" w:fill="FFFFFF"/>
          <w:lang w:eastAsia="ru-RU"/>
        </w:rPr>
        <w:t xml:space="preserve">Свое название район получил в честь Героя Гражданской войны Фомы Григорьевича Шпака. Шпак Фома Григорьевич (1888 — 1918), полный георгиевский кавалер, участник Гражданской войны. Родился в селе Ново-Павловском Медвеженского уезда Ставропольской губернии в семье крестьянина. В 1910 году призван на службу в царскую армию. Участвовал в 1-ой мировой войне. Отличался исключительной храбростью в боях, был награждён четырьмя Георгиевскими крестами и произведён в унтер-офицеры. В конце 1917 года возвратился в родное село. Здесь организовал красногвардейский отряд, стал его командиром. </w:t>
      </w:r>
      <w:r w:rsidR="00D14595" w:rsidRPr="008556C2">
        <w:rPr>
          <w:rFonts w:eastAsia="Times New Roman" w:cs="Times New Roman"/>
          <w:color w:val="000000"/>
          <w:spacing w:val="-4"/>
          <w:shd w:val="clear" w:color="auto" w:fill="FFFFFF"/>
          <w:lang w:eastAsia="ru-RU"/>
        </w:rPr>
        <w:t>С весны 1918 года участвовал в боях против генерала Попова на</w:t>
      </w:r>
      <w:r w:rsidR="00D14595">
        <w:rPr>
          <w:rFonts w:eastAsia="Times New Roman" w:cs="Times New Roman"/>
          <w:color w:val="000000"/>
          <w:spacing w:val="-4"/>
          <w:shd w:val="clear" w:color="auto" w:fill="FFFFFF"/>
          <w:lang w:eastAsia="ru-RU"/>
        </w:rPr>
        <w:t xml:space="preserve"> Маныче, затем против белых на М</w:t>
      </w:r>
      <w:r w:rsidR="00D14595" w:rsidRPr="008556C2">
        <w:rPr>
          <w:rFonts w:eastAsia="Times New Roman" w:cs="Times New Roman"/>
          <w:color w:val="000000"/>
          <w:spacing w:val="-4"/>
          <w:shd w:val="clear" w:color="auto" w:fill="FFFFFF"/>
          <w:lang w:eastAsia="ru-RU"/>
        </w:rPr>
        <w:t xml:space="preserve">едвеженском участке фронта. 11-12 июля Шпак возглавил наступление </w:t>
      </w:r>
      <w:r w:rsidR="00D14595" w:rsidRPr="008556C2">
        <w:rPr>
          <w:rFonts w:eastAsia="Times New Roman" w:cs="Times New Roman"/>
          <w:color w:val="000000"/>
          <w:spacing w:val="-4"/>
          <w:shd w:val="clear" w:color="auto" w:fill="FFFFFF"/>
          <w:lang w:eastAsia="ru-RU"/>
        </w:rPr>
        <w:lastRenderedPageBreak/>
        <w:t xml:space="preserve">красноармейских частей на Ставрополь, обеспечил их прорыв на юго-западную окраину города, но здесь получил смертельное ранение. </w:t>
      </w:r>
      <w:r w:rsidRPr="008556C2">
        <w:rPr>
          <w:rFonts w:eastAsia="Times New Roman" w:cs="Times New Roman"/>
          <w:color w:val="000000"/>
          <w:spacing w:val="-4"/>
          <w:shd w:val="clear" w:color="auto" w:fill="FFFFFF"/>
          <w:lang w:eastAsia="ru-RU"/>
        </w:rPr>
        <w:t>Его именем названа улица в Ставрополе и пригородный, бывший Михайловский район.</w:t>
      </w:r>
    </w:p>
    <w:p w:rsidR="00416848" w:rsidRDefault="00416848" w:rsidP="003D3F9F">
      <w:pPr>
        <w:pStyle w:val="a3"/>
        <w:numPr>
          <w:ilvl w:val="0"/>
          <w:numId w:val="2"/>
        </w:numPr>
        <w:jc w:val="center"/>
        <w:rPr>
          <w:b/>
        </w:rPr>
      </w:pPr>
      <w:r w:rsidRPr="00416848">
        <w:rPr>
          <w:b/>
        </w:rPr>
        <w:t>Муниципальные образования Шпаковского района</w:t>
      </w:r>
    </w:p>
    <w:p w:rsidR="001E0A72" w:rsidRPr="001E0A72" w:rsidRDefault="001E0A72" w:rsidP="001E0A72">
      <w:pPr>
        <w:pStyle w:val="a3"/>
        <w:ind w:left="360"/>
        <w:jc w:val="center"/>
        <w:rPr>
          <w:b/>
          <w:sz w:val="20"/>
          <w:szCs w:val="20"/>
        </w:rPr>
      </w:pPr>
    </w:p>
    <w:tbl>
      <w:tblPr>
        <w:tblStyle w:val="a6"/>
        <w:tblW w:w="0" w:type="auto"/>
        <w:tblInd w:w="360" w:type="dxa"/>
        <w:tblLook w:val="04A0" w:firstRow="1" w:lastRow="0" w:firstColumn="1" w:lastColumn="0" w:noHBand="0" w:noVBand="1"/>
      </w:tblPr>
      <w:tblGrid>
        <w:gridCol w:w="741"/>
        <w:gridCol w:w="3863"/>
        <w:gridCol w:w="2303"/>
        <w:gridCol w:w="2303"/>
      </w:tblGrid>
      <w:tr w:rsidR="006A4F6E" w:rsidTr="00416848">
        <w:tc>
          <w:tcPr>
            <w:tcW w:w="741" w:type="dxa"/>
          </w:tcPr>
          <w:p w:rsidR="006A4F6E" w:rsidRPr="00FC4C4A" w:rsidRDefault="006A4F6E" w:rsidP="00C71F53">
            <w:pPr>
              <w:jc w:val="center"/>
              <w:rPr>
                <w:rFonts w:cs="Times New Roman"/>
                <w:sz w:val="24"/>
                <w:szCs w:val="24"/>
              </w:rPr>
            </w:pPr>
            <w:r w:rsidRPr="00FC4C4A">
              <w:rPr>
                <w:rFonts w:cs="Times New Roman"/>
                <w:sz w:val="24"/>
                <w:szCs w:val="24"/>
              </w:rPr>
              <w:t>№ п/п</w:t>
            </w:r>
          </w:p>
        </w:tc>
        <w:tc>
          <w:tcPr>
            <w:tcW w:w="3863" w:type="dxa"/>
          </w:tcPr>
          <w:p w:rsidR="006A4F6E" w:rsidRPr="00FC4C4A" w:rsidRDefault="006A4F6E" w:rsidP="00C71F53">
            <w:pPr>
              <w:jc w:val="center"/>
              <w:rPr>
                <w:rFonts w:cs="Times New Roman"/>
                <w:sz w:val="24"/>
                <w:szCs w:val="24"/>
              </w:rPr>
            </w:pPr>
            <w:r w:rsidRPr="00FC4C4A">
              <w:rPr>
                <w:rFonts w:cs="Times New Roman"/>
                <w:sz w:val="24"/>
                <w:szCs w:val="24"/>
              </w:rPr>
              <w:t>Наименование</w:t>
            </w:r>
          </w:p>
        </w:tc>
        <w:tc>
          <w:tcPr>
            <w:tcW w:w="2303" w:type="dxa"/>
          </w:tcPr>
          <w:p w:rsidR="006A4F6E" w:rsidRPr="00FC4C4A" w:rsidRDefault="006A4F6E" w:rsidP="00C71F53">
            <w:pPr>
              <w:jc w:val="center"/>
              <w:rPr>
                <w:rFonts w:cs="Times New Roman"/>
                <w:sz w:val="24"/>
                <w:szCs w:val="24"/>
              </w:rPr>
            </w:pPr>
            <w:r w:rsidRPr="00FC4C4A">
              <w:rPr>
                <w:rFonts w:cs="Times New Roman"/>
                <w:sz w:val="24"/>
                <w:szCs w:val="24"/>
              </w:rPr>
              <w:t xml:space="preserve">Численность </w:t>
            </w:r>
          </w:p>
          <w:p w:rsidR="006A4F6E" w:rsidRPr="00FC4C4A" w:rsidRDefault="006A4F6E" w:rsidP="00C71F53">
            <w:pPr>
              <w:jc w:val="center"/>
              <w:rPr>
                <w:rFonts w:cs="Times New Roman"/>
                <w:sz w:val="24"/>
                <w:szCs w:val="24"/>
              </w:rPr>
            </w:pPr>
            <w:r w:rsidRPr="00FC4C4A">
              <w:rPr>
                <w:rFonts w:cs="Times New Roman"/>
                <w:sz w:val="24"/>
                <w:szCs w:val="24"/>
              </w:rPr>
              <w:t>населения</w:t>
            </w:r>
          </w:p>
        </w:tc>
        <w:tc>
          <w:tcPr>
            <w:tcW w:w="2303" w:type="dxa"/>
          </w:tcPr>
          <w:p w:rsidR="006A4F6E" w:rsidRDefault="006A4F6E" w:rsidP="00C71F53">
            <w:pPr>
              <w:jc w:val="center"/>
              <w:rPr>
                <w:rFonts w:cs="Times New Roman"/>
                <w:sz w:val="24"/>
                <w:szCs w:val="24"/>
              </w:rPr>
            </w:pPr>
            <w:r w:rsidRPr="00FC4C4A">
              <w:rPr>
                <w:rFonts w:cs="Times New Roman"/>
                <w:sz w:val="24"/>
                <w:szCs w:val="24"/>
              </w:rPr>
              <w:t>Численность</w:t>
            </w:r>
          </w:p>
          <w:p w:rsidR="006A4F6E" w:rsidRPr="00FC4C4A" w:rsidRDefault="006A4F6E" w:rsidP="00C71F53">
            <w:pPr>
              <w:jc w:val="center"/>
              <w:rPr>
                <w:rFonts w:cs="Times New Roman"/>
                <w:sz w:val="24"/>
                <w:szCs w:val="24"/>
              </w:rPr>
            </w:pPr>
            <w:r w:rsidRPr="00FC4C4A">
              <w:rPr>
                <w:rFonts w:cs="Times New Roman"/>
                <w:sz w:val="24"/>
                <w:szCs w:val="24"/>
              </w:rPr>
              <w:t>избирателей</w:t>
            </w:r>
          </w:p>
        </w:tc>
      </w:tr>
      <w:tr w:rsidR="006A4F6E" w:rsidTr="00416848">
        <w:tc>
          <w:tcPr>
            <w:tcW w:w="741" w:type="dxa"/>
          </w:tcPr>
          <w:p w:rsidR="006A4F6E" w:rsidRPr="00FC4C4A" w:rsidRDefault="006A4F6E" w:rsidP="00C71F53">
            <w:pPr>
              <w:rPr>
                <w:rFonts w:cs="Times New Roman"/>
                <w:sz w:val="24"/>
                <w:szCs w:val="24"/>
              </w:rPr>
            </w:pPr>
            <w:r w:rsidRPr="00FC4C4A">
              <w:rPr>
                <w:rFonts w:cs="Times New Roman"/>
                <w:sz w:val="24"/>
                <w:szCs w:val="24"/>
              </w:rPr>
              <w:t>1.</w:t>
            </w:r>
          </w:p>
        </w:tc>
        <w:tc>
          <w:tcPr>
            <w:tcW w:w="3863" w:type="dxa"/>
          </w:tcPr>
          <w:p w:rsidR="006A4F6E" w:rsidRPr="00FC4C4A" w:rsidRDefault="006A4F6E" w:rsidP="00C71F53">
            <w:pPr>
              <w:rPr>
                <w:rFonts w:cs="Times New Roman"/>
                <w:sz w:val="24"/>
                <w:szCs w:val="24"/>
              </w:rPr>
            </w:pPr>
            <w:r w:rsidRPr="00FC4C4A">
              <w:rPr>
                <w:rFonts w:cs="Times New Roman"/>
                <w:sz w:val="24"/>
                <w:szCs w:val="24"/>
              </w:rPr>
              <w:t>МО г. Михайловска</w:t>
            </w:r>
          </w:p>
        </w:tc>
        <w:tc>
          <w:tcPr>
            <w:tcW w:w="2303" w:type="dxa"/>
          </w:tcPr>
          <w:p w:rsidR="006A4F6E" w:rsidRPr="00FC4C4A" w:rsidRDefault="006A4F6E" w:rsidP="00DF6480">
            <w:pPr>
              <w:jc w:val="center"/>
              <w:rPr>
                <w:rFonts w:cs="Times New Roman"/>
                <w:sz w:val="24"/>
                <w:szCs w:val="24"/>
              </w:rPr>
            </w:pPr>
            <w:r>
              <w:rPr>
                <w:rFonts w:cs="Times New Roman"/>
                <w:sz w:val="24"/>
                <w:szCs w:val="24"/>
              </w:rPr>
              <w:t>8</w:t>
            </w:r>
            <w:r w:rsidR="00DF6480">
              <w:rPr>
                <w:rFonts w:cs="Times New Roman"/>
                <w:sz w:val="24"/>
                <w:szCs w:val="24"/>
              </w:rPr>
              <w:t>8925</w:t>
            </w:r>
          </w:p>
        </w:tc>
        <w:tc>
          <w:tcPr>
            <w:tcW w:w="2303" w:type="dxa"/>
          </w:tcPr>
          <w:p w:rsidR="006A4F6E" w:rsidRPr="00C41A53" w:rsidRDefault="00DF6480" w:rsidP="00C71F53">
            <w:pPr>
              <w:jc w:val="center"/>
              <w:rPr>
                <w:rFonts w:cs="Times New Roman"/>
                <w:sz w:val="24"/>
                <w:szCs w:val="24"/>
              </w:rPr>
            </w:pPr>
            <w:r>
              <w:rPr>
                <w:rFonts w:cs="Times New Roman"/>
                <w:sz w:val="24"/>
                <w:szCs w:val="24"/>
              </w:rPr>
              <w:t>55523</w:t>
            </w:r>
          </w:p>
        </w:tc>
      </w:tr>
      <w:tr w:rsidR="006A4F6E" w:rsidTr="00416848">
        <w:tc>
          <w:tcPr>
            <w:tcW w:w="741" w:type="dxa"/>
          </w:tcPr>
          <w:p w:rsidR="006A4F6E" w:rsidRPr="00FC4C4A" w:rsidRDefault="006A4F6E" w:rsidP="00C71F53">
            <w:pPr>
              <w:rPr>
                <w:rFonts w:cs="Times New Roman"/>
                <w:sz w:val="24"/>
                <w:szCs w:val="24"/>
              </w:rPr>
            </w:pPr>
            <w:r w:rsidRPr="00FC4C4A">
              <w:rPr>
                <w:rFonts w:cs="Times New Roman"/>
                <w:sz w:val="24"/>
                <w:szCs w:val="24"/>
              </w:rPr>
              <w:t>2.</w:t>
            </w:r>
          </w:p>
        </w:tc>
        <w:tc>
          <w:tcPr>
            <w:tcW w:w="3863" w:type="dxa"/>
          </w:tcPr>
          <w:p w:rsidR="006A4F6E" w:rsidRPr="00FC4C4A" w:rsidRDefault="006A4F6E" w:rsidP="00C71F53">
            <w:pPr>
              <w:rPr>
                <w:rFonts w:cs="Times New Roman"/>
                <w:sz w:val="24"/>
                <w:szCs w:val="24"/>
              </w:rPr>
            </w:pPr>
            <w:r w:rsidRPr="00FC4C4A">
              <w:rPr>
                <w:rFonts w:cs="Times New Roman"/>
                <w:sz w:val="24"/>
                <w:szCs w:val="24"/>
              </w:rPr>
              <w:t>МО Верхнерусского сельсовета</w:t>
            </w:r>
          </w:p>
        </w:tc>
        <w:tc>
          <w:tcPr>
            <w:tcW w:w="2303" w:type="dxa"/>
          </w:tcPr>
          <w:p w:rsidR="006A4F6E" w:rsidRPr="00FC4C4A" w:rsidRDefault="00DF6480" w:rsidP="00C71F53">
            <w:pPr>
              <w:jc w:val="center"/>
              <w:rPr>
                <w:rFonts w:cs="Times New Roman"/>
                <w:sz w:val="24"/>
                <w:szCs w:val="24"/>
              </w:rPr>
            </w:pPr>
            <w:r>
              <w:rPr>
                <w:rFonts w:cs="Times New Roman"/>
                <w:sz w:val="24"/>
                <w:szCs w:val="24"/>
              </w:rPr>
              <w:t>6778</w:t>
            </w:r>
          </w:p>
        </w:tc>
        <w:tc>
          <w:tcPr>
            <w:tcW w:w="2303" w:type="dxa"/>
          </w:tcPr>
          <w:p w:rsidR="006A4F6E" w:rsidRPr="00C41A53" w:rsidRDefault="00DF6480" w:rsidP="00C71F53">
            <w:pPr>
              <w:jc w:val="center"/>
              <w:rPr>
                <w:rFonts w:cs="Times New Roman"/>
                <w:sz w:val="24"/>
                <w:szCs w:val="24"/>
              </w:rPr>
            </w:pPr>
            <w:r>
              <w:rPr>
                <w:rFonts w:cs="Times New Roman"/>
                <w:sz w:val="24"/>
                <w:szCs w:val="24"/>
              </w:rPr>
              <w:t>4666</w:t>
            </w:r>
          </w:p>
        </w:tc>
      </w:tr>
      <w:tr w:rsidR="006A4F6E" w:rsidTr="00416848">
        <w:tc>
          <w:tcPr>
            <w:tcW w:w="741" w:type="dxa"/>
          </w:tcPr>
          <w:p w:rsidR="006A4F6E" w:rsidRPr="00FC4C4A" w:rsidRDefault="006A4F6E" w:rsidP="00C71F53">
            <w:pPr>
              <w:rPr>
                <w:rFonts w:cs="Times New Roman"/>
                <w:sz w:val="24"/>
                <w:szCs w:val="24"/>
              </w:rPr>
            </w:pPr>
            <w:r w:rsidRPr="00FC4C4A">
              <w:rPr>
                <w:rFonts w:cs="Times New Roman"/>
                <w:sz w:val="24"/>
                <w:szCs w:val="24"/>
              </w:rPr>
              <w:t>3.</w:t>
            </w:r>
          </w:p>
        </w:tc>
        <w:tc>
          <w:tcPr>
            <w:tcW w:w="3863" w:type="dxa"/>
          </w:tcPr>
          <w:p w:rsidR="006A4F6E" w:rsidRPr="00FC4C4A" w:rsidRDefault="006A4F6E" w:rsidP="00C71F53">
            <w:pPr>
              <w:rPr>
                <w:rFonts w:cs="Times New Roman"/>
                <w:sz w:val="24"/>
                <w:szCs w:val="24"/>
              </w:rPr>
            </w:pPr>
            <w:r w:rsidRPr="00FC4C4A">
              <w:rPr>
                <w:rFonts w:cs="Times New Roman"/>
                <w:sz w:val="24"/>
                <w:szCs w:val="24"/>
              </w:rPr>
              <w:t>МО Деминского сельсовета</w:t>
            </w:r>
          </w:p>
        </w:tc>
        <w:tc>
          <w:tcPr>
            <w:tcW w:w="2303" w:type="dxa"/>
          </w:tcPr>
          <w:p w:rsidR="006A4F6E" w:rsidRPr="00FC4C4A" w:rsidRDefault="00DF6480" w:rsidP="00120C88">
            <w:pPr>
              <w:jc w:val="center"/>
              <w:rPr>
                <w:rFonts w:cs="Times New Roman"/>
                <w:sz w:val="24"/>
                <w:szCs w:val="24"/>
              </w:rPr>
            </w:pPr>
            <w:r>
              <w:rPr>
                <w:rFonts w:cs="Times New Roman"/>
                <w:sz w:val="24"/>
                <w:szCs w:val="24"/>
              </w:rPr>
              <w:t>3815</w:t>
            </w:r>
          </w:p>
        </w:tc>
        <w:tc>
          <w:tcPr>
            <w:tcW w:w="2303" w:type="dxa"/>
          </w:tcPr>
          <w:p w:rsidR="006A4F6E" w:rsidRPr="00C41A53" w:rsidRDefault="00DF6480" w:rsidP="00C71F53">
            <w:pPr>
              <w:jc w:val="center"/>
              <w:rPr>
                <w:rFonts w:cs="Times New Roman"/>
                <w:sz w:val="24"/>
                <w:szCs w:val="24"/>
              </w:rPr>
            </w:pPr>
            <w:r>
              <w:rPr>
                <w:rFonts w:cs="Times New Roman"/>
                <w:sz w:val="24"/>
                <w:szCs w:val="24"/>
              </w:rPr>
              <w:t>2055</w:t>
            </w:r>
          </w:p>
        </w:tc>
      </w:tr>
      <w:tr w:rsidR="006A4F6E" w:rsidTr="00416848">
        <w:tc>
          <w:tcPr>
            <w:tcW w:w="741" w:type="dxa"/>
          </w:tcPr>
          <w:p w:rsidR="006A4F6E" w:rsidRPr="00FC4C4A" w:rsidRDefault="006A4F6E" w:rsidP="00C71F53">
            <w:pPr>
              <w:rPr>
                <w:rFonts w:cs="Times New Roman"/>
                <w:sz w:val="24"/>
                <w:szCs w:val="24"/>
              </w:rPr>
            </w:pPr>
            <w:r w:rsidRPr="00FC4C4A">
              <w:rPr>
                <w:rFonts w:cs="Times New Roman"/>
                <w:sz w:val="24"/>
                <w:szCs w:val="24"/>
              </w:rPr>
              <w:t>4.</w:t>
            </w:r>
          </w:p>
        </w:tc>
        <w:tc>
          <w:tcPr>
            <w:tcW w:w="3863" w:type="dxa"/>
          </w:tcPr>
          <w:p w:rsidR="006A4F6E" w:rsidRPr="00FC4C4A" w:rsidRDefault="006A4F6E" w:rsidP="00C71F53">
            <w:pPr>
              <w:rPr>
                <w:rFonts w:cs="Times New Roman"/>
                <w:sz w:val="24"/>
                <w:szCs w:val="24"/>
              </w:rPr>
            </w:pPr>
            <w:r w:rsidRPr="00FC4C4A">
              <w:rPr>
                <w:rFonts w:cs="Times New Roman"/>
                <w:sz w:val="24"/>
                <w:szCs w:val="24"/>
              </w:rPr>
              <w:t>МО Дубовского сельсовета</w:t>
            </w:r>
          </w:p>
        </w:tc>
        <w:tc>
          <w:tcPr>
            <w:tcW w:w="2303" w:type="dxa"/>
          </w:tcPr>
          <w:p w:rsidR="006A4F6E" w:rsidRPr="00FC4C4A" w:rsidRDefault="00DF6480" w:rsidP="00C71F53">
            <w:pPr>
              <w:jc w:val="center"/>
              <w:rPr>
                <w:rFonts w:cs="Times New Roman"/>
                <w:sz w:val="24"/>
                <w:szCs w:val="24"/>
              </w:rPr>
            </w:pPr>
            <w:r>
              <w:rPr>
                <w:rFonts w:cs="Times New Roman"/>
                <w:sz w:val="24"/>
                <w:szCs w:val="24"/>
              </w:rPr>
              <w:t>2425</w:t>
            </w:r>
          </w:p>
        </w:tc>
        <w:tc>
          <w:tcPr>
            <w:tcW w:w="2303" w:type="dxa"/>
          </w:tcPr>
          <w:p w:rsidR="006A4F6E" w:rsidRPr="00C41A53" w:rsidRDefault="00DF6480" w:rsidP="00C71F53">
            <w:pPr>
              <w:jc w:val="center"/>
              <w:rPr>
                <w:rFonts w:cs="Times New Roman"/>
                <w:sz w:val="24"/>
                <w:szCs w:val="24"/>
              </w:rPr>
            </w:pPr>
            <w:r>
              <w:rPr>
                <w:rFonts w:cs="Times New Roman"/>
                <w:sz w:val="24"/>
                <w:szCs w:val="24"/>
              </w:rPr>
              <w:t>1715</w:t>
            </w:r>
          </w:p>
        </w:tc>
      </w:tr>
      <w:tr w:rsidR="006A4F6E" w:rsidTr="00416848">
        <w:tc>
          <w:tcPr>
            <w:tcW w:w="741" w:type="dxa"/>
          </w:tcPr>
          <w:p w:rsidR="006A4F6E" w:rsidRPr="00FC4C4A" w:rsidRDefault="006A4F6E" w:rsidP="00C71F53">
            <w:pPr>
              <w:rPr>
                <w:rFonts w:cs="Times New Roman"/>
                <w:sz w:val="24"/>
                <w:szCs w:val="24"/>
              </w:rPr>
            </w:pPr>
            <w:r w:rsidRPr="00FC4C4A">
              <w:rPr>
                <w:rFonts w:cs="Times New Roman"/>
                <w:sz w:val="24"/>
                <w:szCs w:val="24"/>
              </w:rPr>
              <w:t>5.</w:t>
            </w:r>
          </w:p>
        </w:tc>
        <w:tc>
          <w:tcPr>
            <w:tcW w:w="3863" w:type="dxa"/>
          </w:tcPr>
          <w:p w:rsidR="006A4F6E" w:rsidRPr="00FC4C4A" w:rsidRDefault="006A4F6E" w:rsidP="00C71F53">
            <w:pPr>
              <w:rPr>
                <w:rFonts w:cs="Times New Roman"/>
                <w:sz w:val="24"/>
                <w:szCs w:val="24"/>
              </w:rPr>
            </w:pPr>
            <w:r w:rsidRPr="00FC4C4A">
              <w:rPr>
                <w:rFonts w:cs="Times New Roman"/>
                <w:sz w:val="24"/>
                <w:szCs w:val="24"/>
              </w:rPr>
              <w:t xml:space="preserve">МО Казинского сельсовета </w:t>
            </w:r>
          </w:p>
        </w:tc>
        <w:tc>
          <w:tcPr>
            <w:tcW w:w="2303" w:type="dxa"/>
          </w:tcPr>
          <w:p w:rsidR="006A4F6E" w:rsidRPr="00FC4C4A" w:rsidRDefault="006A4F6E" w:rsidP="00DF6480">
            <w:pPr>
              <w:jc w:val="center"/>
              <w:rPr>
                <w:rFonts w:cs="Times New Roman"/>
                <w:sz w:val="24"/>
                <w:szCs w:val="24"/>
              </w:rPr>
            </w:pPr>
            <w:r>
              <w:rPr>
                <w:rFonts w:cs="Times New Roman"/>
                <w:sz w:val="24"/>
                <w:szCs w:val="24"/>
              </w:rPr>
              <w:t>27</w:t>
            </w:r>
            <w:r w:rsidR="00DF6480">
              <w:rPr>
                <w:rFonts w:cs="Times New Roman"/>
                <w:sz w:val="24"/>
                <w:szCs w:val="24"/>
              </w:rPr>
              <w:t>4</w:t>
            </w:r>
            <w:r>
              <w:rPr>
                <w:rFonts w:cs="Times New Roman"/>
                <w:sz w:val="24"/>
                <w:szCs w:val="24"/>
              </w:rPr>
              <w:t>0</w:t>
            </w:r>
          </w:p>
        </w:tc>
        <w:tc>
          <w:tcPr>
            <w:tcW w:w="2303" w:type="dxa"/>
          </w:tcPr>
          <w:p w:rsidR="006A4F6E" w:rsidRPr="00C41A53" w:rsidRDefault="00DF6480" w:rsidP="00C71F53">
            <w:pPr>
              <w:jc w:val="center"/>
              <w:rPr>
                <w:rFonts w:cs="Times New Roman"/>
                <w:sz w:val="24"/>
                <w:szCs w:val="24"/>
              </w:rPr>
            </w:pPr>
            <w:r>
              <w:rPr>
                <w:rFonts w:cs="Times New Roman"/>
                <w:sz w:val="24"/>
                <w:szCs w:val="24"/>
              </w:rPr>
              <w:t>1805</w:t>
            </w:r>
          </w:p>
        </w:tc>
      </w:tr>
      <w:tr w:rsidR="006A4F6E" w:rsidTr="00416848">
        <w:tc>
          <w:tcPr>
            <w:tcW w:w="741" w:type="dxa"/>
          </w:tcPr>
          <w:p w:rsidR="006A4F6E" w:rsidRPr="00FC4C4A" w:rsidRDefault="006A4F6E" w:rsidP="00C71F53">
            <w:pPr>
              <w:rPr>
                <w:rFonts w:cs="Times New Roman"/>
                <w:sz w:val="24"/>
                <w:szCs w:val="24"/>
              </w:rPr>
            </w:pPr>
            <w:r w:rsidRPr="00FC4C4A">
              <w:rPr>
                <w:rFonts w:cs="Times New Roman"/>
                <w:sz w:val="24"/>
                <w:szCs w:val="24"/>
              </w:rPr>
              <w:t>6.</w:t>
            </w:r>
          </w:p>
        </w:tc>
        <w:tc>
          <w:tcPr>
            <w:tcW w:w="3863" w:type="dxa"/>
          </w:tcPr>
          <w:p w:rsidR="006A4F6E" w:rsidRPr="00FC4C4A" w:rsidRDefault="006A4F6E" w:rsidP="00C71F53">
            <w:pPr>
              <w:rPr>
                <w:rFonts w:cs="Times New Roman"/>
                <w:sz w:val="24"/>
                <w:szCs w:val="24"/>
              </w:rPr>
            </w:pPr>
            <w:r w:rsidRPr="00FC4C4A">
              <w:rPr>
                <w:rFonts w:cs="Times New Roman"/>
                <w:sz w:val="24"/>
                <w:szCs w:val="24"/>
              </w:rPr>
              <w:t>МО Надеждинского сельсовета</w:t>
            </w:r>
          </w:p>
        </w:tc>
        <w:tc>
          <w:tcPr>
            <w:tcW w:w="2303" w:type="dxa"/>
          </w:tcPr>
          <w:p w:rsidR="006A4F6E" w:rsidRPr="00FC4C4A" w:rsidRDefault="00DF6480" w:rsidP="00C71F53">
            <w:pPr>
              <w:jc w:val="center"/>
              <w:rPr>
                <w:rFonts w:cs="Times New Roman"/>
                <w:sz w:val="24"/>
                <w:szCs w:val="24"/>
              </w:rPr>
            </w:pPr>
            <w:r>
              <w:rPr>
                <w:rFonts w:cs="Times New Roman"/>
                <w:sz w:val="24"/>
                <w:szCs w:val="24"/>
              </w:rPr>
              <w:t>12225</w:t>
            </w:r>
          </w:p>
        </w:tc>
        <w:tc>
          <w:tcPr>
            <w:tcW w:w="2303" w:type="dxa"/>
          </w:tcPr>
          <w:p w:rsidR="006A4F6E" w:rsidRPr="00C41A53" w:rsidRDefault="006A4F6E" w:rsidP="00DF6480">
            <w:pPr>
              <w:jc w:val="center"/>
              <w:rPr>
                <w:rFonts w:cs="Times New Roman"/>
                <w:sz w:val="24"/>
                <w:szCs w:val="24"/>
              </w:rPr>
            </w:pPr>
            <w:r w:rsidRPr="00C41A53">
              <w:rPr>
                <w:rFonts w:cs="Times New Roman"/>
                <w:sz w:val="24"/>
                <w:szCs w:val="24"/>
              </w:rPr>
              <w:t>6</w:t>
            </w:r>
            <w:r w:rsidR="00DF6480">
              <w:rPr>
                <w:rFonts w:cs="Times New Roman"/>
                <w:sz w:val="24"/>
                <w:szCs w:val="24"/>
              </w:rPr>
              <w:t>947</w:t>
            </w:r>
          </w:p>
        </w:tc>
      </w:tr>
      <w:tr w:rsidR="006A4F6E" w:rsidTr="00416848">
        <w:tc>
          <w:tcPr>
            <w:tcW w:w="741" w:type="dxa"/>
          </w:tcPr>
          <w:p w:rsidR="006A4F6E" w:rsidRPr="00FC4C4A" w:rsidRDefault="006A4F6E" w:rsidP="00C71F53">
            <w:pPr>
              <w:rPr>
                <w:rFonts w:cs="Times New Roman"/>
                <w:sz w:val="24"/>
                <w:szCs w:val="24"/>
              </w:rPr>
            </w:pPr>
            <w:r w:rsidRPr="00FC4C4A">
              <w:rPr>
                <w:rFonts w:cs="Times New Roman"/>
                <w:sz w:val="24"/>
                <w:szCs w:val="24"/>
              </w:rPr>
              <w:t>7.</w:t>
            </w:r>
          </w:p>
        </w:tc>
        <w:tc>
          <w:tcPr>
            <w:tcW w:w="3863" w:type="dxa"/>
          </w:tcPr>
          <w:p w:rsidR="006A4F6E" w:rsidRPr="00FC4C4A" w:rsidRDefault="006A4F6E" w:rsidP="00C71F53">
            <w:pPr>
              <w:rPr>
                <w:rFonts w:cs="Times New Roman"/>
                <w:sz w:val="24"/>
                <w:szCs w:val="24"/>
              </w:rPr>
            </w:pPr>
            <w:r w:rsidRPr="00FC4C4A">
              <w:rPr>
                <w:rFonts w:cs="Times New Roman"/>
                <w:sz w:val="24"/>
                <w:szCs w:val="24"/>
              </w:rPr>
              <w:t xml:space="preserve">МО Пелагиадского сельсовета </w:t>
            </w:r>
          </w:p>
        </w:tc>
        <w:tc>
          <w:tcPr>
            <w:tcW w:w="2303" w:type="dxa"/>
          </w:tcPr>
          <w:p w:rsidR="006A4F6E" w:rsidRPr="00FC4C4A" w:rsidRDefault="00DF6480" w:rsidP="00C71F53">
            <w:pPr>
              <w:jc w:val="center"/>
              <w:rPr>
                <w:rFonts w:cs="Times New Roman"/>
                <w:sz w:val="24"/>
                <w:szCs w:val="24"/>
              </w:rPr>
            </w:pPr>
            <w:r>
              <w:rPr>
                <w:rFonts w:cs="Times New Roman"/>
                <w:sz w:val="24"/>
                <w:szCs w:val="24"/>
              </w:rPr>
              <w:t>6887</w:t>
            </w:r>
          </w:p>
        </w:tc>
        <w:tc>
          <w:tcPr>
            <w:tcW w:w="2303" w:type="dxa"/>
          </w:tcPr>
          <w:p w:rsidR="006A4F6E" w:rsidRPr="00C41A53" w:rsidRDefault="006A4F6E" w:rsidP="00DF6480">
            <w:pPr>
              <w:jc w:val="center"/>
              <w:rPr>
                <w:rFonts w:cs="Times New Roman"/>
                <w:sz w:val="24"/>
                <w:szCs w:val="24"/>
              </w:rPr>
            </w:pPr>
            <w:r w:rsidRPr="00C41A53">
              <w:rPr>
                <w:rFonts w:cs="Times New Roman"/>
                <w:sz w:val="24"/>
                <w:szCs w:val="24"/>
              </w:rPr>
              <w:t>53</w:t>
            </w:r>
            <w:r w:rsidR="00DF6480">
              <w:rPr>
                <w:rFonts w:cs="Times New Roman"/>
                <w:sz w:val="24"/>
                <w:szCs w:val="24"/>
              </w:rPr>
              <w:t>53</w:t>
            </w:r>
          </w:p>
        </w:tc>
      </w:tr>
      <w:tr w:rsidR="006A4F6E" w:rsidTr="00416848">
        <w:tc>
          <w:tcPr>
            <w:tcW w:w="741" w:type="dxa"/>
          </w:tcPr>
          <w:p w:rsidR="006A4F6E" w:rsidRPr="00FC4C4A" w:rsidRDefault="006A4F6E" w:rsidP="00C71F53">
            <w:pPr>
              <w:rPr>
                <w:rFonts w:cs="Times New Roman"/>
                <w:sz w:val="24"/>
                <w:szCs w:val="24"/>
              </w:rPr>
            </w:pPr>
            <w:r w:rsidRPr="00FC4C4A">
              <w:rPr>
                <w:rFonts w:cs="Times New Roman"/>
                <w:sz w:val="24"/>
                <w:szCs w:val="24"/>
              </w:rPr>
              <w:t>8.</w:t>
            </w:r>
          </w:p>
        </w:tc>
        <w:tc>
          <w:tcPr>
            <w:tcW w:w="3863" w:type="dxa"/>
          </w:tcPr>
          <w:p w:rsidR="006A4F6E" w:rsidRPr="00FC4C4A" w:rsidRDefault="006A4F6E" w:rsidP="00C71F53">
            <w:pPr>
              <w:rPr>
                <w:rFonts w:cs="Times New Roman"/>
                <w:sz w:val="24"/>
                <w:szCs w:val="24"/>
              </w:rPr>
            </w:pPr>
            <w:r w:rsidRPr="00FC4C4A">
              <w:rPr>
                <w:rFonts w:cs="Times New Roman"/>
                <w:sz w:val="24"/>
                <w:szCs w:val="24"/>
              </w:rPr>
              <w:t>МО Сенгилеевского сельсовета</w:t>
            </w:r>
          </w:p>
        </w:tc>
        <w:tc>
          <w:tcPr>
            <w:tcW w:w="2303" w:type="dxa"/>
          </w:tcPr>
          <w:p w:rsidR="006A4F6E" w:rsidRPr="00FC4C4A" w:rsidRDefault="006A4F6E" w:rsidP="00DF6480">
            <w:pPr>
              <w:jc w:val="center"/>
              <w:rPr>
                <w:rFonts w:cs="Times New Roman"/>
                <w:sz w:val="24"/>
                <w:szCs w:val="24"/>
              </w:rPr>
            </w:pPr>
            <w:r>
              <w:rPr>
                <w:rFonts w:cs="Times New Roman"/>
                <w:sz w:val="24"/>
                <w:szCs w:val="24"/>
              </w:rPr>
              <w:t>32</w:t>
            </w:r>
            <w:r w:rsidR="00DF6480">
              <w:rPr>
                <w:rFonts w:cs="Times New Roman"/>
                <w:sz w:val="24"/>
                <w:szCs w:val="24"/>
              </w:rPr>
              <w:t>61</w:t>
            </w:r>
          </w:p>
        </w:tc>
        <w:tc>
          <w:tcPr>
            <w:tcW w:w="2303" w:type="dxa"/>
          </w:tcPr>
          <w:p w:rsidR="006A4F6E" w:rsidRPr="00C41A53" w:rsidRDefault="006A4F6E" w:rsidP="00DF6480">
            <w:pPr>
              <w:jc w:val="center"/>
              <w:rPr>
                <w:rFonts w:cs="Times New Roman"/>
                <w:sz w:val="24"/>
                <w:szCs w:val="24"/>
              </w:rPr>
            </w:pPr>
            <w:r w:rsidRPr="00C41A53">
              <w:rPr>
                <w:rFonts w:cs="Times New Roman"/>
                <w:sz w:val="24"/>
                <w:szCs w:val="24"/>
              </w:rPr>
              <w:t>21</w:t>
            </w:r>
            <w:r w:rsidR="00DF6480">
              <w:rPr>
                <w:rFonts w:cs="Times New Roman"/>
                <w:sz w:val="24"/>
                <w:szCs w:val="24"/>
              </w:rPr>
              <w:t>67</w:t>
            </w:r>
          </w:p>
        </w:tc>
      </w:tr>
      <w:tr w:rsidR="006A4F6E" w:rsidTr="00416848">
        <w:tc>
          <w:tcPr>
            <w:tcW w:w="741" w:type="dxa"/>
          </w:tcPr>
          <w:p w:rsidR="006A4F6E" w:rsidRPr="00FC4C4A" w:rsidRDefault="006A4F6E" w:rsidP="00C71F53">
            <w:pPr>
              <w:rPr>
                <w:rFonts w:cs="Times New Roman"/>
                <w:sz w:val="24"/>
                <w:szCs w:val="24"/>
              </w:rPr>
            </w:pPr>
            <w:r w:rsidRPr="00FC4C4A">
              <w:rPr>
                <w:rFonts w:cs="Times New Roman"/>
                <w:sz w:val="24"/>
                <w:szCs w:val="24"/>
              </w:rPr>
              <w:t>9.</w:t>
            </w:r>
          </w:p>
        </w:tc>
        <w:tc>
          <w:tcPr>
            <w:tcW w:w="3863" w:type="dxa"/>
          </w:tcPr>
          <w:p w:rsidR="006A4F6E" w:rsidRPr="00FC4C4A" w:rsidRDefault="006A4F6E" w:rsidP="00C71F53">
            <w:pPr>
              <w:rPr>
                <w:rFonts w:cs="Times New Roman"/>
                <w:sz w:val="24"/>
                <w:szCs w:val="24"/>
              </w:rPr>
            </w:pPr>
            <w:r w:rsidRPr="00FC4C4A">
              <w:rPr>
                <w:rFonts w:cs="Times New Roman"/>
                <w:sz w:val="24"/>
                <w:szCs w:val="24"/>
              </w:rPr>
              <w:t xml:space="preserve">МО Татарского сельсовета </w:t>
            </w:r>
          </w:p>
        </w:tc>
        <w:tc>
          <w:tcPr>
            <w:tcW w:w="2303" w:type="dxa"/>
          </w:tcPr>
          <w:p w:rsidR="006A4F6E" w:rsidRPr="00FC4C4A" w:rsidRDefault="006A4F6E" w:rsidP="00DF6480">
            <w:pPr>
              <w:jc w:val="center"/>
              <w:rPr>
                <w:rFonts w:cs="Times New Roman"/>
                <w:sz w:val="24"/>
                <w:szCs w:val="24"/>
              </w:rPr>
            </w:pPr>
            <w:r>
              <w:rPr>
                <w:rFonts w:cs="Times New Roman"/>
                <w:sz w:val="24"/>
                <w:szCs w:val="24"/>
              </w:rPr>
              <w:t>85</w:t>
            </w:r>
            <w:r w:rsidR="00DF6480">
              <w:rPr>
                <w:rFonts w:cs="Times New Roman"/>
                <w:sz w:val="24"/>
                <w:szCs w:val="24"/>
              </w:rPr>
              <w:t>80</w:t>
            </w:r>
          </w:p>
        </w:tc>
        <w:tc>
          <w:tcPr>
            <w:tcW w:w="2303" w:type="dxa"/>
          </w:tcPr>
          <w:p w:rsidR="006A4F6E" w:rsidRPr="00C41A53" w:rsidRDefault="00DF6480" w:rsidP="00C71F53">
            <w:pPr>
              <w:jc w:val="center"/>
              <w:rPr>
                <w:rFonts w:cs="Times New Roman"/>
                <w:sz w:val="24"/>
                <w:szCs w:val="24"/>
              </w:rPr>
            </w:pPr>
            <w:r>
              <w:rPr>
                <w:rFonts w:cs="Times New Roman"/>
                <w:sz w:val="24"/>
                <w:szCs w:val="24"/>
              </w:rPr>
              <w:t>6010</w:t>
            </w:r>
          </w:p>
        </w:tc>
      </w:tr>
      <w:tr w:rsidR="006A4F6E" w:rsidTr="00416848">
        <w:tc>
          <w:tcPr>
            <w:tcW w:w="741" w:type="dxa"/>
          </w:tcPr>
          <w:p w:rsidR="006A4F6E" w:rsidRPr="00FC4C4A" w:rsidRDefault="006A4F6E" w:rsidP="00C71F53">
            <w:pPr>
              <w:rPr>
                <w:rFonts w:cs="Times New Roman"/>
                <w:sz w:val="24"/>
                <w:szCs w:val="24"/>
              </w:rPr>
            </w:pPr>
            <w:r w:rsidRPr="00FC4C4A">
              <w:rPr>
                <w:rFonts w:cs="Times New Roman"/>
                <w:sz w:val="24"/>
                <w:szCs w:val="24"/>
              </w:rPr>
              <w:t>10.</w:t>
            </w:r>
          </w:p>
        </w:tc>
        <w:tc>
          <w:tcPr>
            <w:tcW w:w="3863" w:type="dxa"/>
          </w:tcPr>
          <w:p w:rsidR="006A4F6E" w:rsidRPr="00FC4C4A" w:rsidRDefault="006A4F6E" w:rsidP="00C71F53">
            <w:pPr>
              <w:rPr>
                <w:rFonts w:cs="Times New Roman"/>
                <w:sz w:val="24"/>
                <w:szCs w:val="24"/>
              </w:rPr>
            </w:pPr>
            <w:r w:rsidRPr="00FC4C4A">
              <w:rPr>
                <w:rFonts w:cs="Times New Roman"/>
                <w:sz w:val="24"/>
                <w:szCs w:val="24"/>
              </w:rPr>
              <w:t>МО Темнолесского сельсовета</w:t>
            </w:r>
          </w:p>
        </w:tc>
        <w:tc>
          <w:tcPr>
            <w:tcW w:w="2303" w:type="dxa"/>
          </w:tcPr>
          <w:p w:rsidR="006A4F6E" w:rsidRPr="00FC4C4A" w:rsidRDefault="006A4F6E" w:rsidP="00DF6480">
            <w:pPr>
              <w:jc w:val="center"/>
              <w:rPr>
                <w:rFonts w:cs="Times New Roman"/>
                <w:sz w:val="24"/>
                <w:szCs w:val="24"/>
              </w:rPr>
            </w:pPr>
            <w:r>
              <w:rPr>
                <w:rFonts w:cs="Times New Roman"/>
                <w:sz w:val="24"/>
                <w:szCs w:val="24"/>
              </w:rPr>
              <w:t>2</w:t>
            </w:r>
            <w:r w:rsidR="00DF6480">
              <w:rPr>
                <w:rFonts w:cs="Times New Roman"/>
                <w:sz w:val="24"/>
                <w:szCs w:val="24"/>
              </w:rPr>
              <w:t>800</w:t>
            </w:r>
          </w:p>
        </w:tc>
        <w:tc>
          <w:tcPr>
            <w:tcW w:w="2303" w:type="dxa"/>
          </w:tcPr>
          <w:p w:rsidR="006A4F6E" w:rsidRPr="00C41A53" w:rsidRDefault="00897978" w:rsidP="00DF6480">
            <w:pPr>
              <w:jc w:val="center"/>
              <w:rPr>
                <w:rFonts w:cs="Times New Roman"/>
                <w:sz w:val="24"/>
                <w:szCs w:val="24"/>
              </w:rPr>
            </w:pPr>
            <w:r>
              <w:rPr>
                <w:rFonts w:cs="Times New Roman"/>
                <w:sz w:val="24"/>
                <w:szCs w:val="24"/>
              </w:rPr>
              <w:t>19</w:t>
            </w:r>
            <w:r w:rsidR="00DF6480">
              <w:rPr>
                <w:rFonts w:cs="Times New Roman"/>
                <w:sz w:val="24"/>
                <w:szCs w:val="24"/>
              </w:rPr>
              <w:t>7</w:t>
            </w:r>
            <w:r>
              <w:rPr>
                <w:rFonts w:cs="Times New Roman"/>
                <w:sz w:val="24"/>
                <w:szCs w:val="24"/>
              </w:rPr>
              <w:t>4</w:t>
            </w:r>
          </w:p>
        </w:tc>
      </w:tr>
      <w:tr w:rsidR="006A4F6E" w:rsidTr="00416848">
        <w:tc>
          <w:tcPr>
            <w:tcW w:w="741" w:type="dxa"/>
          </w:tcPr>
          <w:p w:rsidR="006A4F6E" w:rsidRPr="00FC4C4A" w:rsidRDefault="006A4F6E" w:rsidP="00C71F53">
            <w:pPr>
              <w:rPr>
                <w:rFonts w:cs="Times New Roman"/>
                <w:sz w:val="24"/>
                <w:szCs w:val="24"/>
              </w:rPr>
            </w:pPr>
            <w:r w:rsidRPr="00FC4C4A">
              <w:rPr>
                <w:rFonts w:cs="Times New Roman"/>
                <w:sz w:val="24"/>
                <w:szCs w:val="24"/>
              </w:rPr>
              <w:t>1</w:t>
            </w:r>
            <w:r>
              <w:rPr>
                <w:rFonts w:cs="Times New Roman"/>
                <w:sz w:val="24"/>
                <w:szCs w:val="24"/>
              </w:rPr>
              <w:t>1</w:t>
            </w:r>
            <w:r w:rsidRPr="00FC4C4A">
              <w:rPr>
                <w:rFonts w:cs="Times New Roman"/>
                <w:sz w:val="24"/>
                <w:szCs w:val="24"/>
              </w:rPr>
              <w:t>.</w:t>
            </w:r>
          </w:p>
        </w:tc>
        <w:tc>
          <w:tcPr>
            <w:tcW w:w="3863" w:type="dxa"/>
          </w:tcPr>
          <w:p w:rsidR="006A4F6E" w:rsidRPr="00FC4C4A" w:rsidRDefault="006A4F6E" w:rsidP="00C71F53">
            <w:pPr>
              <w:rPr>
                <w:rFonts w:cs="Times New Roman"/>
                <w:sz w:val="24"/>
                <w:szCs w:val="24"/>
              </w:rPr>
            </w:pPr>
            <w:r w:rsidRPr="00FC4C4A">
              <w:rPr>
                <w:rFonts w:cs="Times New Roman"/>
                <w:sz w:val="24"/>
                <w:szCs w:val="24"/>
              </w:rPr>
              <w:t xml:space="preserve">МО Цимлянского сельсовета </w:t>
            </w:r>
          </w:p>
        </w:tc>
        <w:tc>
          <w:tcPr>
            <w:tcW w:w="2303" w:type="dxa"/>
          </w:tcPr>
          <w:p w:rsidR="006A4F6E" w:rsidRPr="00FC4C4A" w:rsidRDefault="006A4F6E" w:rsidP="00A76011">
            <w:pPr>
              <w:jc w:val="center"/>
              <w:rPr>
                <w:rFonts w:cs="Times New Roman"/>
                <w:sz w:val="24"/>
                <w:szCs w:val="24"/>
              </w:rPr>
            </w:pPr>
            <w:r>
              <w:rPr>
                <w:rFonts w:cs="Times New Roman"/>
                <w:sz w:val="24"/>
                <w:szCs w:val="24"/>
              </w:rPr>
              <w:t>201</w:t>
            </w:r>
            <w:r w:rsidR="00A76011">
              <w:rPr>
                <w:rFonts w:cs="Times New Roman"/>
                <w:sz w:val="24"/>
                <w:szCs w:val="24"/>
              </w:rPr>
              <w:t>9</w:t>
            </w:r>
          </w:p>
        </w:tc>
        <w:tc>
          <w:tcPr>
            <w:tcW w:w="2303" w:type="dxa"/>
          </w:tcPr>
          <w:p w:rsidR="006A4F6E" w:rsidRPr="00C41A53" w:rsidRDefault="00897978" w:rsidP="00A76011">
            <w:pPr>
              <w:jc w:val="center"/>
              <w:rPr>
                <w:rFonts w:cs="Times New Roman"/>
                <w:sz w:val="24"/>
                <w:szCs w:val="24"/>
              </w:rPr>
            </w:pPr>
            <w:r>
              <w:rPr>
                <w:rFonts w:cs="Times New Roman"/>
                <w:sz w:val="24"/>
                <w:szCs w:val="24"/>
              </w:rPr>
              <w:t>1</w:t>
            </w:r>
            <w:r w:rsidR="006A4F6E" w:rsidRPr="00C41A53">
              <w:rPr>
                <w:rFonts w:cs="Times New Roman"/>
                <w:sz w:val="24"/>
                <w:szCs w:val="24"/>
              </w:rPr>
              <w:t>4</w:t>
            </w:r>
            <w:r>
              <w:rPr>
                <w:rFonts w:cs="Times New Roman"/>
                <w:sz w:val="24"/>
                <w:szCs w:val="24"/>
              </w:rPr>
              <w:t>4</w:t>
            </w:r>
            <w:r w:rsidR="00A76011">
              <w:rPr>
                <w:rFonts w:cs="Times New Roman"/>
                <w:sz w:val="24"/>
                <w:szCs w:val="24"/>
              </w:rPr>
              <w:t>8</w:t>
            </w:r>
          </w:p>
        </w:tc>
      </w:tr>
      <w:tr w:rsidR="006A4F6E" w:rsidTr="00416848">
        <w:tc>
          <w:tcPr>
            <w:tcW w:w="741" w:type="dxa"/>
          </w:tcPr>
          <w:p w:rsidR="006A4F6E" w:rsidRPr="00FC4C4A" w:rsidRDefault="006A4F6E" w:rsidP="00C71F53">
            <w:pPr>
              <w:rPr>
                <w:rFonts w:cs="Times New Roman"/>
                <w:sz w:val="24"/>
                <w:szCs w:val="24"/>
              </w:rPr>
            </w:pPr>
            <w:r>
              <w:rPr>
                <w:rFonts w:cs="Times New Roman"/>
                <w:sz w:val="24"/>
                <w:szCs w:val="24"/>
              </w:rPr>
              <w:t>12.</w:t>
            </w:r>
          </w:p>
        </w:tc>
        <w:tc>
          <w:tcPr>
            <w:tcW w:w="3863" w:type="dxa"/>
          </w:tcPr>
          <w:p w:rsidR="006A4F6E" w:rsidRPr="00FC4C4A" w:rsidRDefault="006A4F6E" w:rsidP="00C71F53">
            <w:pPr>
              <w:rPr>
                <w:rFonts w:cs="Times New Roman"/>
                <w:sz w:val="24"/>
                <w:szCs w:val="24"/>
              </w:rPr>
            </w:pPr>
            <w:r w:rsidRPr="00FC4C4A">
              <w:rPr>
                <w:rFonts w:cs="Times New Roman"/>
                <w:sz w:val="24"/>
                <w:szCs w:val="24"/>
              </w:rPr>
              <w:t>МО ст. Новомарьевской</w:t>
            </w:r>
          </w:p>
        </w:tc>
        <w:tc>
          <w:tcPr>
            <w:tcW w:w="2303" w:type="dxa"/>
          </w:tcPr>
          <w:p w:rsidR="006A4F6E" w:rsidRPr="00FC4C4A" w:rsidRDefault="006A4F6E" w:rsidP="00DF6480">
            <w:pPr>
              <w:jc w:val="center"/>
              <w:rPr>
                <w:rFonts w:cs="Times New Roman"/>
                <w:sz w:val="24"/>
                <w:szCs w:val="24"/>
              </w:rPr>
            </w:pPr>
            <w:r>
              <w:rPr>
                <w:rFonts w:cs="Times New Roman"/>
                <w:sz w:val="24"/>
                <w:szCs w:val="24"/>
              </w:rPr>
              <w:t>280</w:t>
            </w:r>
            <w:r w:rsidR="00DF6480">
              <w:rPr>
                <w:rFonts w:cs="Times New Roman"/>
                <w:sz w:val="24"/>
                <w:szCs w:val="24"/>
              </w:rPr>
              <w:t>9</w:t>
            </w:r>
          </w:p>
        </w:tc>
        <w:tc>
          <w:tcPr>
            <w:tcW w:w="2303" w:type="dxa"/>
          </w:tcPr>
          <w:p w:rsidR="006A4F6E" w:rsidRPr="00C41A53" w:rsidRDefault="00897978" w:rsidP="00DF6480">
            <w:pPr>
              <w:jc w:val="center"/>
              <w:rPr>
                <w:rFonts w:cs="Times New Roman"/>
                <w:sz w:val="24"/>
                <w:szCs w:val="24"/>
              </w:rPr>
            </w:pPr>
            <w:r>
              <w:rPr>
                <w:rFonts w:cs="Times New Roman"/>
                <w:sz w:val="24"/>
                <w:szCs w:val="24"/>
              </w:rPr>
              <w:t>19</w:t>
            </w:r>
            <w:r w:rsidR="00DF6480">
              <w:rPr>
                <w:rFonts w:cs="Times New Roman"/>
                <w:sz w:val="24"/>
                <w:szCs w:val="24"/>
              </w:rPr>
              <w:t>2</w:t>
            </w:r>
            <w:r>
              <w:rPr>
                <w:rFonts w:cs="Times New Roman"/>
                <w:sz w:val="24"/>
                <w:szCs w:val="24"/>
              </w:rPr>
              <w:t>2</w:t>
            </w:r>
          </w:p>
        </w:tc>
      </w:tr>
      <w:tr w:rsidR="006A4F6E" w:rsidTr="00A33651">
        <w:tc>
          <w:tcPr>
            <w:tcW w:w="4604" w:type="dxa"/>
            <w:gridSpan w:val="2"/>
          </w:tcPr>
          <w:p w:rsidR="006A4F6E" w:rsidRPr="00FC4C4A" w:rsidRDefault="006A4F6E" w:rsidP="00C71F53">
            <w:pPr>
              <w:rPr>
                <w:rFonts w:cs="Times New Roman"/>
                <w:sz w:val="24"/>
                <w:szCs w:val="24"/>
              </w:rPr>
            </w:pPr>
            <w:r>
              <w:rPr>
                <w:rFonts w:cs="Times New Roman"/>
                <w:sz w:val="24"/>
                <w:szCs w:val="24"/>
              </w:rPr>
              <w:t>Шпаковский муниципальный район</w:t>
            </w:r>
          </w:p>
        </w:tc>
        <w:tc>
          <w:tcPr>
            <w:tcW w:w="2303" w:type="dxa"/>
          </w:tcPr>
          <w:p w:rsidR="006A4F6E" w:rsidRPr="00FC4C4A" w:rsidRDefault="00120C88" w:rsidP="00A76011">
            <w:pPr>
              <w:jc w:val="center"/>
              <w:rPr>
                <w:rFonts w:cs="Times New Roman"/>
                <w:sz w:val="24"/>
                <w:szCs w:val="24"/>
              </w:rPr>
            </w:pPr>
            <w:r>
              <w:rPr>
                <w:rFonts w:cs="Times New Roman"/>
                <w:sz w:val="24"/>
                <w:szCs w:val="24"/>
              </w:rPr>
              <w:t>1</w:t>
            </w:r>
            <w:r w:rsidR="00A76011">
              <w:rPr>
                <w:rFonts w:cs="Times New Roman"/>
                <w:sz w:val="24"/>
                <w:szCs w:val="24"/>
              </w:rPr>
              <w:t>43264</w:t>
            </w:r>
          </w:p>
        </w:tc>
        <w:tc>
          <w:tcPr>
            <w:tcW w:w="2303" w:type="dxa"/>
          </w:tcPr>
          <w:p w:rsidR="006A4F6E" w:rsidRPr="00C41A53" w:rsidRDefault="00A76011" w:rsidP="00C71F53">
            <w:pPr>
              <w:jc w:val="center"/>
              <w:rPr>
                <w:rFonts w:cs="Times New Roman"/>
                <w:sz w:val="24"/>
                <w:szCs w:val="24"/>
              </w:rPr>
            </w:pPr>
            <w:r>
              <w:rPr>
                <w:rFonts w:cs="Times New Roman"/>
                <w:sz w:val="24"/>
                <w:szCs w:val="24"/>
              </w:rPr>
              <w:t>91585</w:t>
            </w:r>
          </w:p>
        </w:tc>
      </w:tr>
    </w:tbl>
    <w:p w:rsidR="00416848" w:rsidRDefault="00416848" w:rsidP="00416848">
      <w:pPr>
        <w:pStyle w:val="a3"/>
        <w:ind w:left="360"/>
        <w:rPr>
          <w:b/>
        </w:rPr>
      </w:pPr>
    </w:p>
    <w:p w:rsidR="00416848" w:rsidRDefault="00416848" w:rsidP="003D3F9F">
      <w:pPr>
        <w:pStyle w:val="a3"/>
        <w:numPr>
          <w:ilvl w:val="0"/>
          <w:numId w:val="2"/>
        </w:numPr>
        <w:jc w:val="center"/>
        <w:rPr>
          <w:rFonts w:cs="Times New Roman"/>
          <w:b/>
        </w:rPr>
      </w:pPr>
      <w:r w:rsidRPr="00416848">
        <w:rPr>
          <w:rFonts w:cs="Times New Roman"/>
          <w:b/>
        </w:rPr>
        <w:t>Структура, порядок формирования органов местного самоуправления Шпаковского муниципального района</w:t>
      </w:r>
    </w:p>
    <w:p w:rsidR="001E0A72" w:rsidRPr="001E0A72" w:rsidRDefault="001E0A72" w:rsidP="001E0A72">
      <w:pPr>
        <w:pStyle w:val="a3"/>
        <w:ind w:left="360"/>
        <w:jc w:val="center"/>
        <w:rPr>
          <w:rFonts w:cs="Times New Roman"/>
          <w:b/>
          <w:sz w:val="20"/>
          <w:szCs w:val="20"/>
        </w:rPr>
      </w:pPr>
    </w:p>
    <w:tbl>
      <w:tblPr>
        <w:tblStyle w:val="a6"/>
        <w:tblW w:w="9600" w:type="dxa"/>
        <w:tblLayout w:type="fixed"/>
        <w:tblLook w:val="04A0" w:firstRow="1" w:lastRow="0" w:firstColumn="1" w:lastColumn="0" w:noHBand="0" w:noVBand="1"/>
      </w:tblPr>
      <w:tblGrid>
        <w:gridCol w:w="2479"/>
        <w:gridCol w:w="3862"/>
        <w:gridCol w:w="1558"/>
        <w:gridCol w:w="1701"/>
      </w:tblGrid>
      <w:tr w:rsidR="00416848" w:rsidTr="002272FE">
        <w:tc>
          <w:tcPr>
            <w:tcW w:w="2479" w:type="dxa"/>
            <w:tcBorders>
              <w:top w:val="single" w:sz="4" w:space="0" w:color="auto"/>
              <w:left w:val="single" w:sz="4" w:space="0" w:color="auto"/>
              <w:bottom w:val="single" w:sz="4" w:space="0" w:color="auto"/>
              <w:right w:val="single" w:sz="4" w:space="0" w:color="auto"/>
            </w:tcBorders>
            <w:hideMark/>
          </w:tcPr>
          <w:p w:rsidR="00416848" w:rsidRDefault="00416848">
            <w:pPr>
              <w:jc w:val="center"/>
              <w:rPr>
                <w:rFonts w:cs="Times New Roman"/>
                <w:sz w:val="24"/>
                <w:szCs w:val="24"/>
              </w:rPr>
            </w:pPr>
            <w:r>
              <w:rPr>
                <w:rFonts w:cs="Times New Roman"/>
                <w:sz w:val="24"/>
                <w:szCs w:val="24"/>
              </w:rPr>
              <w:t>Наименование</w:t>
            </w:r>
          </w:p>
        </w:tc>
        <w:tc>
          <w:tcPr>
            <w:tcW w:w="3862" w:type="dxa"/>
            <w:tcBorders>
              <w:top w:val="single" w:sz="4" w:space="0" w:color="auto"/>
              <w:left w:val="single" w:sz="4" w:space="0" w:color="auto"/>
              <w:bottom w:val="single" w:sz="4" w:space="0" w:color="auto"/>
              <w:right w:val="single" w:sz="4" w:space="0" w:color="auto"/>
            </w:tcBorders>
            <w:hideMark/>
          </w:tcPr>
          <w:p w:rsidR="00416848" w:rsidRDefault="00416848">
            <w:pPr>
              <w:jc w:val="center"/>
              <w:rPr>
                <w:rFonts w:cs="Times New Roman"/>
                <w:sz w:val="24"/>
                <w:szCs w:val="24"/>
              </w:rPr>
            </w:pPr>
            <w:r>
              <w:rPr>
                <w:rFonts w:cs="Times New Roman"/>
                <w:sz w:val="24"/>
                <w:szCs w:val="24"/>
              </w:rPr>
              <w:t>Порядок избрания (назначения)</w:t>
            </w:r>
          </w:p>
        </w:tc>
        <w:tc>
          <w:tcPr>
            <w:tcW w:w="1558" w:type="dxa"/>
            <w:tcBorders>
              <w:top w:val="single" w:sz="4" w:space="0" w:color="auto"/>
              <w:left w:val="single" w:sz="4" w:space="0" w:color="auto"/>
              <w:bottom w:val="single" w:sz="4" w:space="0" w:color="auto"/>
              <w:right w:val="single" w:sz="4" w:space="0" w:color="auto"/>
            </w:tcBorders>
            <w:hideMark/>
          </w:tcPr>
          <w:p w:rsidR="00416848" w:rsidRDefault="00416848">
            <w:pPr>
              <w:jc w:val="center"/>
              <w:rPr>
                <w:rFonts w:cs="Times New Roman"/>
                <w:sz w:val="24"/>
                <w:szCs w:val="24"/>
              </w:rPr>
            </w:pPr>
            <w:r>
              <w:rPr>
                <w:rFonts w:cs="Times New Roman"/>
                <w:sz w:val="24"/>
                <w:szCs w:val="24"/>
              </w:rPr>
              <w:t>Дата избрания (назначения)</w:t>
            </w:r>
          </w:p>
        </w:tc>
        <w:tc>
          <w:tcPr>
            <w:tcW w:w="1701" w:type="dxa"/>
            <w:tcBorders>
              <w:top w:val="single" w:sz="4" w:space="0" w:color="auto"/>
              <w:left w:val="single" w:sz="4" w:space="0" w:color="auto"/>
              <w:bottom w:val="single" w:sz="4" w:space="0" w:color="auto"/>
              <w:right w:val="single" w:sz="4" w:space="0" w:color="auto"/>
            </w:tcBorders>
            <w:hideMark/>
          </w:tcPr>
          <w:p w:rsidR="00416848" w:rsidRDefault="00416848">
            <w:pPr>
              <w:jc w:val="center"/>
              <w:rPr>
                <w:rFonts w:cs="Times New Roman"/>
                <w:sz w:val="24"/>
                <w:szCs w:val="24"/>
              </w:rPr>
            </w:pPr>
            <w:r>
              <w:rPr>
                <w:rFonts w:cs="Times New Roman"/>
                <w:sz w:val="24"/>
                <w:szCs w:val="24"/>
              </w:rPr>
              <w:t>Срок полномочий,     до ___</w:t>
            </w:r>
          </w:p>
        </w:tc>
      </w:tr>
      <w:tr w:rsidR="00416848" w:rsidTr="002272FE">
        <w:tc>
          <w:tcPr>
            <w:tcW w:w="2479" w:type="dxa"/>
            <w:tcBorders>
              <w:top w:val="single" w:sz="4" w:space="0" w:color="auto"/>
              <w:left w:val="single" w:sz="4" w:space="0" w:color="auto"/>
              <w:bottom w:val="single" w:sz="4" w:space="0" w:color="auto"/>
              <w:right w:val="single" w:sz="4" w:space="0" w:color="auto"/>
            </w:tcBorders>
            <w:hideMark/>
          </w:tcPr>
          <w:p w:rsidR="00416848" w:rsidRPr="002272FE" w:rsidRDefault="00416848">
            <w:pPr>
              <w:rPr>
                <w:rFonts w:cs="Times New Roman"/>
                <w:sz w:val="24"/>
                <w:szCs w:val="24"/>
              </w:rPr>
            </w:pPr>
            <w:r w:rsidRPr="002272FE">
              <w:rPr>
                <w:rFonts w:cs="Times New Roman"/>
                <w:sz w:val="24"/>
                <w:szCs w:val="24"/>
              </w:rPr>
              <w:t>Глава муниципального района</w:t>
            </w:r>
          </w:p>
        </w:tc>
        <w:tc>
          <w:tcPr>
            <w:tcW w:w="3862" w:type="dxa"/>
            <w:tcBorders>
              <w:top w:val="single" w:sz="4" w:space="0" w:color="auto"/>
              <w:left w:val="single" w:sz="4" w:space="0" w:color="auto"/>
              <w:bottom w:val="single" w:sz="4" w:space="0" w:color="auto"/>
              <w:right w:val="single" w:sz="4" w:space="0" w:color="auto"/>
            </w:tcBorders>
          </w:tcPr>
          <w:p w:rsidR="00416848" w:rsidRPr="002272FE" w:rsidRDefault="00416848" w:rsidP="00416848">
            <w:pPr>
              <w:rPr>
                <w:rFonts w:cs="Times New Roman"/>
                <w:sz w:val="24"/>
                <w:szCs w:val="24"/>
              </w:rPr>
            </w:pPr>
            <w:r w:rsidRPr="002272FE">
              <w:rPr>
                <w:rFonts w:cs="Times New Roman"/>
                <w:sz w:val="24"/>
                <w:szCs w:val="24"/>
              </w:rPr>
              <w:t xml:space="preserve">Глава муниципального района </w:t>
            </w:r>
            <w:r w:rsidR="00A76011" w:rsidRPr="00A76011">
              <w:rPr>
                <w:rFonts w:cs="Times New Roman"/>
                <w:sz w:val="24"/>
                <w:szCs w:val="24"/>
              </w:rPr>
              <w:t>избирается депутатами по результатам конкурса</w:t>
            </w:r>
          </w:p>
        </w:tc>
        <w:tc>
          <w:tcPr>
            <w:tcW w:w="1558" w:type="dxa"/>
            <w:tcBorders>
              <w:top w:val="single" w:sz="4" w:space="0" w:color="auto"/>
              <w:left w:val="single" w:sz="4" w:space="0" w:color="auto"/>
              <w:bottom w:val="single" w:sz="4" w:space="0" w:color="auto"/>
              <w:right w:val="single" w:sz="4" w:space="0" w:color="auto"/>
            </w:tcBorders>
            <w:hideMark/>
          </w:tcPr>
          <w:p w:rsidR="00416848" w:rsidRPr="002272FE" w:rsidRDefault="002272FE" w:rsidP="002272FE">
            <w:pPr>
              <w:jc w:val="center"/>
              <w:rPr>
                <w:rFonts w:cs="Times New Roman"/>
                <w:sz w:val="24"/>
                <w:szCs w:val="24"/>
              </w:rPr>
            </w:pPr>
            <w:r>
              <w:rPr>
                <w:rFonts w:cs="Times New Roman"/>
                <w:sz w:val="24"/>
                <w:szCs w:val="24"/>
              </w:rPr>
              <w:t>19</w:t>
            </w:r>
            <w:r w:rsidR="00416848" w:rsidRPr="002272FE">
              <w:rPr>
                <w:rFonts w:cs="Times New Roman"/>
                <w:sz w:val="24"/>
                <w:szCs w:val="24"/>
              </w:rPr>
              <w:t>.</w:t>
            </w:r>
            <w:r>
              <w:rPr>
                <w:rFonts w:cs="Times New Roman"/>
                <w:sz w:val="24"/>
                <w:szCs w:val="24"/>
              </w:rPr>
              <w:t>02</w:t>
            </w:r>
            <w:r w:rsidR="00416848" w:rsidRPr="002272FE">
              <w:rPr>
                <w:rFonts w:cs="Times New Roman"/>
                <w:sz w:val="24"/>
                <w:szCs w:val="24"/>
              </w:rPr>
              <w:t>.201</w:t>
            </w:r>
            <w:r>
              <w:rPr>
                <w:rFonts w:cs="Times New Roman"/>
                <w:sz w:val="24"/>
                <w:szCs w:val="24"/>
              </w:rPr>
              <w:t>6</w:t>
            </w:r>
            <w:r w:rsidR="00416848" w:rsidRPr="002272FE">
              <w:rPr>
                <w:rFonts w:cs="Times New Roman"/>
                <w:sz w:val="24"/>
                <w:szCs w:val="24"/>
              </w:rPr>
              <w:t xml:space="preserve"> г.</w:t>
            </w:r>
          </w:p>
        </w:tc>
        <w:tc>
          <w:tcPr>
            <w:tcW w:w="1701" w:type="dxa"/>
            <w:tcBorders>
              <w:top w:val="single" w:sz="4" w:space="0" w:color="auto"/>
              <w:left w:val="single" w:sz="4" w:space="0" w:color="auto"/>
              <w:bottom w:val="single" w:sz="4" w:space="0" w:color="auto"/>
              <w:right w:val="single" w:sz="4" w:space="0" w:color="auto"/>
            </w:tcBorders>
            <w:hideMark/>
          </w:tcPr>
          <w:p w:rsidR="00416848" w:rsidRPr="002272FE" w:rsidRDefault="00B0176D">
            <w:pPr>
              <w:jc w:val="center"/>
              <w:rPr>
                <w:rFonts w:cs="Times New Roman"/>
                <w:sz w:val="24"/>
                <w:szCs w:val="24"/>
              </w:rPr>
            </w:pPr>
            <w:r>
              <w:rPr>
                <w:rFonts w:cs="Times New Roman"/>
                <w:sz w:val="24"/>
                <w:szCs w:val="24"/>
              </w:rPr>
              <w:t>2021</w:t>
            </w:r>
            <w:r w:rsidR="00A76011">
              <w:rPr>
                <w:rFonts w:cs="Times New Roman"/>
                <w:sz w:val="24"/>
                <w:szCs w:val="24"/>
              </w:rPr>
              <w:t xml:space="preserve"> </w:t>
            </w:r>
            <w:r w:rsidR="00416848" w:rsidRPr="002272FE">
              <w:rPr>
                <w:rFonts w:cs="Times New Roman"/>
                <w:sz w:val="24"/>
                <w:szCs w:val="24"/>
              </w:rPr>
              <w:t>г.</w:t>
            </w:r>
          </w:p>
        </w:tc>
      </w:tr>
      <w:tr w:rsidR="00416848" w:rsidTr="002272FE">
        <w:tc>
          <w:tcPr>
            <w:tcW w:w="2479" w:type="dxa"/>
            <w:tcBorders>
              <w:top w:val="single" w:sz="4" w:space="0" w:color="auto"/>
              <w:left w:val="single" w:sz="4" w:space="0" w:color="auto"/>
              <w:bottom w:val="single" w:sz="4" w:space="0" w:color="auto"/>
              <w:right w:val="single" w:sz="4" w:space="0" w:color="auto"/>
            </w:tcBorders>
            <w:hideMark/>
          </w:tcPr>
          <w:p w:rsidR="00416848" w:rsidRDefault="00416848">
            <w:pPr>
              <w:rPr>
                <w:rFonts w:cs="Times New Roman"/>
                <w:sz w:val="24"/>
                <w:szCs w:val="24"/>
              </w:rPr>
            </w:pPr>
            <w:r>
              <w:rPr>
                <w:rFonts w:cs="Times New Roman"/>
                <w:sz w:val="24"/>
                <w:szCs w:val="24"/>
              </w:rPr>
              <w:t>Представительный орган, установленное число депутатов</w:t>
            </w:r>
          </w:p>
        </w:tc>
        <w:tc>
          <w:tcPr>
            <w:tcW w:w="3862" w:type="dxa"/>
            <w:tcBorders>
              <w:top w:val="single" w:sz="4" w:space="0" w:color="auto"/>
              <w:left w:val="single" w:sz="4" w:space="0" w:color="auto"/>
              <w:bottom w:val="single" w:sz="4" w:space="0" w:color="auto"/>
              <w:right w:val="single" w:sz="4" w:space="0" w:color="auto"/>
            </w:tcBorders>
          </w:tcPr>
          <w:p w:rsidR="00416848" w:rsidRDefault="00416848" w:rsidP="00A76011">
            <w:pPr>
              <w:rPr>
                <w:rFonts w:cs="Times New Roman"/>
                <w:sz w:val="24"/>
                <w:szCs w:val="24"/>
              </w:rPr>
            </w:pPr>
            <w:r>
              <w:rPr>
                <w:rFonts w:cs="Times New Roman"/>
                <w:sz w:val="24"/>
                <w:szCs w:val="24"/>
              </w:rPr>
              <w:t>Дел</w:t>
            </w:r>
            <w:r w:rsidR="00A76011">
              <w:rPr>
                <w:rFonts w:cs="Times New Roman"/>
                <w:sz w:val="24"/>
                <w:szCs w:val="24"/>
              </w:rPr>
              <w:t>егируются по должности и избран</w:t>
            </w:r>
            <w:r>
              <w:rPr>
                <w:rFonts w:cs="Times New Roman"/>
                <w:sz w:val="24"/>
                <w:szCs w:val="24"/>
              </w:rPr>
              <w:t>ы в Совет, установленное число депутатов 36</w:t>
            </w:r>
          </w:p>
        </w:tc>
        <w:tc>
          <w:tcPr>
            <w:tcW w:w="1558" w:type="dxa"/>
            <w:tcBorders>
              <w:top w:val="single" w:sz="4" w:space="0" w:color="auto"/>
              <w:left w:val="single" w:sz="4" w:space="0" w:color="auto"/>
              <w:bottom w:val="single" w:sz="4" w:space="0" w:color="auto"/>
              <w:right w:val="single" w:sz="4" w:space="0" w:color="auto"/>
            </w:tcBorders>
            <w:hideMark/>
          </w:tcPr>
          <w:p w:rsidR="00416848" w:rsidRDefault="00416848" w:rsidP="00A76011">
            <w:pPr>
              <w:jc w:val="center"/>
              <w:rPr>
                <w:rFonts w:cs="Times New Roman"/>
                <w:sz w:val="24"/>
                <w:szCs w:val="24"/>
              </w:rPr>
            </w:pPr>
            <w:r>
              <w:rPr>
                <w:rFonts w:cs="Times New Roman"/>
                <w:sz w:val="24"/>
                <w:szCs w:val="24"/>
              </w:rPr>
              <w:t>21.11.201</w:t>
            </w:r>
            <w:r w:rsidR="00A76011">
              <w:rPr>
                <w:rFonts w:cs="Times New Roman"/>
                <w:sz w:val="24"/>
                <w:szCs w:val="24"/>
              </w:rPr>
              <w:t>2</w:t>
            </w:r>
            <w:r>
              <w:rPr>
                <w:rFonts w:cs="Times New Roman"/>
                <w:sz w:val="24"/>
                <w:szCs w:val="24"/>
              </w:rPr>
              <w:t xml:space="preserve"> г.</w:t>
            </w:r>
          </w:p>
        </w:tc>
        <w:tc>
          <w:tcPr>
            <w:tcW w:w="1701" w:type="dxa"/>
            <w:tcBorders>
              <w:top w:val="single" w:sz="4" w:space="0" w:color="auto"/>
              <w:left w:val="single" w:sz="4" w:space="0" w:color="auto"/>
              <w:bottom w:val="single" w:sz="4" w:space="0" w:color="auto"/>
              <w:right w:val="single" w:sz="4" w:space="0" w:color="auto"/>
            </w:tcBorders>
            <w:hideMark/>
          </w:tcPr>
          <w:p w:rsidR="00A76011" w:rsidRDefault="00A76011" w:rsidP="00A76011">
            <w:pPr>
              <w:jc w:val="center"/>
              <w:rPr>
                <w:rFonts w:cs="Times New Roman"/>
                <w:sz w:val="24"/>
                <w:szCs w:val="24"/>
              </w:rPr>
            </w:pPr>
            <w:r>
              <w:rPr>
                <w:rFonts w:cs="Times New Roman"/>
                <w:sz w:val="24"/>
                <w:szCs w:val="24"/>
              </w:rPr>
              <w:t xml:space="preserve">ноябрь </w:t>
            </w:r>
          </w:p>
          <w:p w:rsidR="00416848" w:rsidRDefault="00416848" w:rsidP="00A76011">
            <w:pPr>
              <w:jc w:val="center"/>
              <w:rPr>
                <w:rFonts w:cs="Times New Roman"/>
                <w:sz w:val="24"/>
                <w:szCs w:val="24"/>
              </w:rPr>
            </w:pPr>
            <w:r>
              <w:rPr>
                <w:rFonts w:cs="Times New Roman"/>
                <w:sz w:val="24"/>
                <w:szCs w:val="24"/>
              </w:rPr>
              <w:t>20</w:t>
            </w:r>
            <w:r w:rsidR="00A76011">
              <w:rPr>
                <w:rFonts w:cs="Times New Roman"/>
                <w:sz w:val="24"/>
                <w:szCs w:val="24"/>
              </w:rPr>
              <w:t xml:space="preserve">17 </w:t>
            </w:r>
            <w:r>
              <w:rPr>
                <w:rFonts w:cs="Times New Roman"/>
                <w:sz w:val="24"/>
                <w:szCs w:val="24"/>
              </w:rPr>
              <w:t>г.</w:t>
            </w:r>
          </w:p>
        </w:tc>
      </w:tr>
      <w:tr w:rsidR="00416848" w:rsidTr="002272FE">
        <w:tc>
          <w:tcPr>
            <w:tcW w:w="2479" w:type="dxa"/>
            <w:tcBorders>
              <w:top w:val="single" w:sz="4" w:space="0" w:color="auto"/>
              <w:left w:val="single" w:sz="4" w:space="0" w:color="auto"/>
              <w:bottom w:val="single" w:sz="4" w:space="0" w:color="auto"/>
              <w:right w:val="single" w:sz="4" w:space="0" w:color="auto"/>
            </w:tcBorders>
            <w:hideMark/>
          </w:tcPr>
          <w:p w:rsidR="00416848" w:rsidRDefault="00416848">
            <w:pPr>
              <w:rPr>
                <w:rFonts w:cs="Times New Roman"/>
                <w:sz w:val="24"/>
                <w:szCs w:val="24"/>
              </w:rPr>
            </w:pPr>
            <w:r>
              <w:rPr>
                <w:rFonts w:cs="Times New Roman"/>
                <w:sz w:val="24"/>
                <w:szCs w:val="24"/>
              </w:rPr>
              <w:t>Контрольно-счетный орган</w:t>
            </w:r>
          </w:p>
        </w:tc>
        <w:tc>
          <w:tcPr>
            <w:tcW w:w="3862" w:type="dxa"/>
            <w:tcBorders>
              <w:top w:val="single" w:sz="4" w:space="0" w:color="auto"/>
              <w:left w:val="single" w:sz="4" w:space="0" w:color="auto"/>
              <w:bottom w:val="single" w:sz="4" w:space="0" w:color="auto"/>
              <w:right w:val="single" w:sz="4" w:space="0" w:color="auto"/>
            </w:tcBorders>
          </w:tcPr>
          <w:p w:rsidR="00416848" w:rsidRDefault="00416848" w:rsidP="00416848">
            <w:pPr>
              <w:rPr>
                <w:rFonts w:cs="Times New Roman"/>
                <w:sz w:val="24"/>
                <w:szCs w:val="24"/>
              </w:rPr>
            </w:pPr>
            <w:r>
              <w:rPr>
                <w:rFonts w:cs="Times New Roman"/>
                <w:sz w:val="24"/>
                <w:szCs w:val="24"/>
              </w:rPr>
              <w:t>Председатель назначается Решением Совета</w:t>
            </w:r>
          </w:p>
        </w:tc>
        <w:tc>
          <w:tcPr>
            <w:tcW w:w="1558" w:type="dxa"/>
            <w:tcBorders>
              <w:top w:val="single" w:sz="4" w:space="0" w:color="auto"/>
              <w:left w:val="single" w:sz="4" w:space="0" w:color="auto"/>
              <w:bottom w:val="single" w:sz="4" w:space="0" w:color="auto"/>
              <w:right w:val="single" w:sz="4" w:space="0" w:color="auto"/>
            </w:tcBorders>
            <w:hideMark/>
          </w:tcPr>
          <w:p w:rsidR="00416848" w:rsidRDefault="00A76011" w:rsidP="006A4F6E">
            <w:pPr>
              <w:jc w:val="center"/>
              <w:rPr>
                <w:rFonts w:cs="Times New Roman"/>
                <w:sz w:val="24"/>
                <w:szCs w:val="24"/>
              </w:rPr>
            </w:pPr>
            <w:r w:rsidRPr="00A76011">
              <w:rPr>
                <w:rFonts w:cs="Times New Roman"/>
                <w:sz w:val="24"/>
                <w:szCs w:val="24"/>
              </w:rPr>
              <w:t>21.04.2014 г.</w:t>
            </w:r>
          </w:p>
        </w:tc>
        <w:tc>
          <w:tcPr>
            <w:tcW w:w="1701" w:type="dxa"/>
            <w:tcBorders>
              <w:top w:val="single" w:sz="4" w:space="0" w:color="auto"/>
              <w:left w:val="single" w:sz="4" w:space="0" w:color="auto"/>
              <w:bottom w:val="single" w:sz="4" w:space="0" w:color="auto"/>
              <w:right w:val="single" w:sz="4" w:space="0" w:color="auto"/>
            </w:tcBorders>
            <w:hideMark/>
          </w:tcPr>
          <w:p w:rsidR="00416848" w:rsidRDefault="00416848" w:rsidP="00A76011">
            <w:pPr>
              <w:jc w:val="center"/>
              <w:rPr>
                <w:rFonts w:cs="Times New Roman"/>
                <w:sz w:val="24"/>
                <w:szCs w:val="24"/>
              </w:rPr>
            </w:pPr>
            <w:r>
              <w:rPr>
                <w:rFonts w:cs="Times New Roman"/>
                <w:sz w:val="24"/>
                <w:szCs w:val="24"/>
              </w:rPr>
              <w:t>20</w:t>
            </w:r>
            <w:r w:rsidR="00A76011">
              <w:rPr>
                <w:rFonts w:cs="Times New Roman"/>
                <w:sz w:val="24"/>
                <w:szCs w:val="24"/>
              </w:rPr>
              <w:t>19</w:t>
            </w:r>
            <w:r>
              <w:rPr>
                <w:rFonts w:cs="Times New Roman"/>
                <w:sz w:val="24"/>
                <w:szCs w:val="24"/>
              </w:rPr>
              <w:t xml:space="preserve"> г.</w:t>
            </w:r>
          </w:p>
        </w:tc>
      </w:tr>
    </w:tbl>
    <w:p w:rsidR="00292170" w:rsidRDefault="00292170" w:rsidP="00416848">
      <w:pPr>
        <w:pStyle w:val="a3"/>
        <w:ind w:left="360"/>
        <w:rPr>
          <w:b/>
        </w:rPr>
      </w:pPr>
    </w:p>
    <w:p w:rsidR="00292170" w:rsidRDefault="00F027F2" w:rsidP="003D3F9F">
      <w:pPr>
        <w:pStyle w:val="a3"/>
        <w:numPr>
          <w:ilvl w:val="0"/>
          <w:numId w:val="2"/>
        </w:numPr>
        <w:jc w:val="center"/>
        <w:rPr>
          <w:b/>
        </w:rPr>
      </w:pPr>
      <w:r>
        <w:rPr>
          <w:b/>
        </w:rPr>
        <w:t>Краткая характеристика социально-экономического положения Шпаковского муниципального района.</w:t>
      </w:r>
    </w:p>
    <w:p w:rsidR="00305453" w:rsidRDefault="00305453" w:rsidP="00305453">
      <w:pPr>
        <w:pStyle w:val="a3"/>
        <w:jc w:val="center"/>
        <w:rPr>
          <w:b/>
        </w:rPr>
      </w:pPr>
    </w:p>
    <w:p w:rsidR="00305453" w:rsidRPr="0023379E" w:rsidRDefault="00305453" w:rsidP="00305453">
      <w:pPr>
        <w:pStyle w:val="a3"/>
        <w:jc w:val="right"/>
        <w:rPr>
          <w:sz w:val="20"/>
          <w:szCs w:val="20"/>
        </w:rPr>
      </w:pPr>
    </w:p>
    <w:p w:rsidR="00305453" w:rsidRPr="00904D39" w:rsidRDefault="00305453" w:rsidP="00305453">
      <w:pPr>
        <w:pStyle w:val="a3"/>
        <w:ind w:left="786"/>
        <w:jc w:val="both"/>
        <w:rPr>
          <w:b/>
          <w:i/>
        </w:rPr>
      </w:pPr>
      <w:r>
        <w:rPr>
          <w:b/>
          <w:i/>
        </w:rPr>
        <w:t>4.1.</w:t>
      </w:r>
      <w:r w:rsidRPr="00904D39">
        <w:rPr>
          <w:b/>
          <w:i/>
        </w:rPr>
        <w:t>Экономика, финансы, бюджет. Инвестиции. Реализация федеральных, краевых, местных целевых программ.</w:t>
      </w:r>
    </w:p>
    <w:p w:rsidR="00305453" w:rsidRPr="00904D39" w:rsidRDefault="00305453" w:rsidP="00305453">
      <w:pPr>
        <w:pStyle w:val="a3"/>
        <w:ind w:left="360"/>
        <w:jc w:val="both"/>
        <w:rPr>
          <w:b/>
          <w:i/>
          <w:sz w:val="20"/>
          <w:szCs w:val="20"/>
        </w:rPr>
      </w:pPr>
    </w:p>
    <w:tbl>
      <w:tblPr>
        <w:tblStyle w:val="a6"/>
        <w:tblW w:w="9466" w:type="dxa"/>
        <w:tblLook w:val="04A0" w:firstRow="1" w:lastRow="0" w:firstColumn="1" w:lastColumn="0" w:noHBand="0" w:noVBand="1"/>
      </w:tblPr>
      <w:tblGrid>
        <w:gridCol w:w="5778"/>
        <w:gridCol w:w="1596"/>
        <w:gridCol w:w="2092"/>
      </w:tblGrid>
      <w:tr w:rsidR="00305453" w:rsidRPr="00904D39" w:rsidTr="00305453">
        <w:tc>
          <w:tcPr>
            <w:tcW w:w="5778" w:type="dxa"/>
            <w:vAlign w:val="center"/>
          </w:tcPr>
          <w:p w:rsidR="00305453" w:rsidRPr="00904D39" w:rsidRDefault="00305453" w:rsidP="00305453">
            <w:pPr>
              <w:tabs>
                <w:tab w:val="left" w:pos="709"/>
              </w:tabs>
              <w:jc w:val="center"/>
              <w:rPr>
                <w:rFonts w:eastAsia="Calibri" w:cs="Times New Roman"/>
                <w:spacing w:val="-10"/>
              </w:rPr>
            </w:pPr>
            <w:r w:rsidRPr="00904D39">
              <w:rPr>
                <w:rFonts w:eastAsia="Calibri" w:cs="Times New Roman"/>
                <w:spacing w:val="-10"/>
              </w:rPr>
              <w:t>Наименование показателя</w:t>
            </w:r>
          </w:p>
        </w:tc>
        <w:tc>
          <w:tcPr>
            <w:tcW w:w="1596" w:type="dxa"/>
            <w:vAlign w:val="center"/>
          </w:tcPr>
          <w:p w:rsidR="00305453" w:rsidRPr="00904D39" w:rsidRDefault="00305453" w:rsidP="00305453">
            <w:pPr>
              <w:tabs>
                <w:tab w:val="left" w:pos="709"/>
              </w:tabs>
              <w:jc w:val="center"/>
              <w:rPr>
                <w:rFonts w:eastAsia="Calibri" w:cs="Times New Roman"/>
                <w:spacing w:val="-10"/>
              </w:rPr>
            </w:pPr>
            <w:r w:rsidRPr="00904D39">
              <w:rPr>
                <w:rFonts w:eastAsia="Calibri" w:cs="Times New Roman"/>
                <w:spacing w:val="-10"/>
              </w:rPr>
              <w:t>2016 год,</w:t>
            </w:r>
          </w:p>
          <w:p w:rsidR="00305453" w:rsidRPr="00904D39" w:rsidRDefault="00305453" w:rsidP="00305453">
            <w:pPr>
              <w:tabs>
                <w:tab w:val="left" w:pos="709"/>
              </w:tabs>
              <w:jc w:val="center"/>
              <w:rPr>
                <w:rFonts w:eastAsia="Calibri" w:cs="Times New Roman"/>
                <w:spacing w:val="-10"/>
              </w:rPr>
            </w:pPr>
            <w:r w:rsidRPr="00904D39">
              <w:rPr>
                <w:rFonts w:eastAsia="Calibri" w:cs="Times New Roman"/>
                <w:spacing w:val="-10"/>
              </w:rPr>
              <w:t>млн. рублей</w:t>
            </w:r>
          </w:p>
        </w:tc>
        <w:tc>
          <w:tcPr>
            <w:tcW w:w="2092" w:type="dxa"/>
            <w:vAlign w:val="center"/>
          </w:tcPr>
          <w:p w:rsidR="00305453" w:rsidRPr="00904D39" w:rsidRDefault="00305453" w:rsidP="00305453">
            <w:pPr>
              <w:tabs>
                <w:tab w:val="left" w:pos="709"/>
              </w:tabs>
              <w:jc w:val="center"/>
              <w:rPr>
                <w:rFonts w:eastAsia="Calibri" w:cs="Times New Roman"/>
                <w:spacing w:val="-10"/>
              </w:rPr>
            </w:pPr>
            <w:r w:rsidRPr="00904D39">
              <w:rPr>
                <w:rFonts w:eastAsia="Calibri" w:cs="Times New Roman"/>
                <w:spacing w:val="-10"/>
              </w:rPr>
              <w:t>Темп роста</w:t>
            </w:r>
          </w:p>
          <w:p w:rsidR="00305453" w:rsidRPr="00904D39" w:rsidRDefault="00305453" w:rsidP="00305453">
            <w:pPr>
              <w:tabs>
                <w:tab w:val="left" w:pos="709"/>
              </w:tabs>
              <w:jc w:val="center"/>
              <w:rPr>
                <w:rFonts w:eastAsia="Calibri" w:cs="Times New Roman"/>
                <w:spacing w:val="-10"/>
              </w:rPr>
            </w:pPr>
            <w:r w:rsidRPr="00904D39">
              <w:rPr>
                <w:rFonts w:eastAsia="Calibri" w:cs="Times New Roman"/>
                <w:spacing w:val="-10"/>
              </w:rPr>
              <w:t>к 2015 году, %</w:t>
            </w:r>
          </w:p>
        </w:tc>
      </w:tr>
      <w:tr w:rsidR="00305453" w:rsidRPr="00904D39" w:rsidTr="00305453">
        <w:tc>
          <w:tcPr>
            <w:tcW w:w="5778" w:type="dxa"/>
          </w:tcPr>
          <w:p w:rsidR="00305453" w:rsidRPr="00904D39" w:rsidRDefault="00305453" w:rsidP="00305453">
            <w:pPr>
              <w:tabs>
                <w:tab w:val="left" w:pos="709"/>
              </w:tabs>
              <w:jc w:val="center"/>
              <w:rPr>
                <w:rFonts w:eastAsia="Calibri" w:cs="Times New Roman"/>
                <w:spacing w:val="-10"/>
              </w:rPr>
            </w:pPr>
            <w:r w:rsidRPr="00904D39">
              <w:rPr>
                <w:rFonts w:eastAsia="Calibri" w:cs="Times New Roman"/>
                <w:spacing w:val="-10"/>
              </w:rPr>
              <w:t>1</w:t>
            </w:r>
          </w:p>
        </w:tc>
        <w:tc>
          <w:tcPr>
            <w:tcW w:w="1596" w:type="dxa"/>
          </w:tcPr>
          <w:p w:rsidR="00305453" w:rsidRPr="00904D39" w:rsidRDefault="00305453" w:rsidP="00305453">
            <w:pPr>
              <w:tabs>
                <w:tab w:val="left" w:pos="709"/>
              </w:tabs>
              <w:jc w:val="center"/>
              <w:rPr>
                <w:rFonts w:eastAsia="Calibri" w:cs="Times New Roman"/>
                <w:spacing w:val="-10"/>
              </w:rPr>
            </w:pPr>
            <w:r w:rsidRPr="00904D39">
              <w:rPr>
                <w:rFonts w:eastAsia="Calibri" w:cs="Times New Roman"/>
                <w:spacing w:val="-10"/>
              </w:rPr>
              <w:t>2</w:t>
            </w:r>
          </w:p>
        </w:tc>
        <w:tc>
          <w:tcPr>
            <w:tcW w:w="2092" w:type="dxa"/>
          </w:tcPr>
          <w:p w:rsidR="00305453" w:rsidRPr="00904D39" w:rsidRDefault="00305453" w:rsidP="00305453">
            <w:pPr>
              <w:tabs>
                <w:tab w:val="left" w:pos="709"/>
              </w:tabs>
              <w:jc w:val="center"/>
              <w:rPr>
                <w:rFonts w:eastAsia="Calibri" w:cs="Times New Roman"/>
                <w:spacing w:val="-10"/>
              </w:rPr>
            </w:pPr>
            <w:r w:rsidRPr="00904D39">
              <w:rPr>
                <w:rFonts w:eastAsia="Calibri" w:cs="Times New Roman"/>
                <w:spacing w:val="-10"/>
              </w:rPr>
              <w:t>3</w:t>
            </w:r>
          </w:p>
        </w:tc>
      </w:tr>
      <w:tr w:rsidR="00305453" w:rsidRPr="00904D39" w:rsidTr="00305453">
        <w:tc>
          <w:tcPr>
            <w:tcW w:w="5778" w:type="dxa"/>
          </w:tcPr>
          <w:p w:rsidR="00305453" w:rsidRPr="00904D39" w:rsidRDefault="00305453" w:rsidP="00305453">
            <w:pPr>
              <w:tabs>
                <w:tab w:val="left" w:pos="709"/>
              </w:tabs>
              <w:jc w:val="both"/>
              <w:rPr>
                <w:rFonts w:eastAsia="Calibri" w:cs="Times New Roman"/>
                <w:spacing w:val="-10"/>
              </w:rPr>
            </w:pPr>
            <w:r w:rsidRPr="00904D39">
              <w:rPr>
                <w:rFonts w:eastAsia="Calibri" w:cs="Times New Roman"/>
              </w:rPr>
              <w:t>Оборот крупных и средних организаций</w:t>
            </w:r>
          </w:p>
        </w:tc>
        <w:tc>
          <w:tcPr>
            <w:tcW w:w="1596" w:type="dxa"/>
          </w:tcPr>
          <w:p w:rsidR="00305453" w:rsidRPr="00904D39" w:rsidRDefault="00305453" w:rsidP="00305453">
            <w:pPr>
              <w:tabs>
                <w:tab w:val="left" w:pos="709"/>
              </w:tabs>
              <w:jc w:val="center"/>
              <w:rPr>
                <w:rFonts w:eastAsia="Calibri" w:cs="Times New Roman"/>
                <w:spacing w:val="-10"/>
              </w:rPr>
            </w:pPr>
            <w:r w:rsidRPr="00904D39">
              <w:rPr>
                <w:rFonts w:eastAsia="Calibri" w:cs="Times New Roman"/>
              </w:rPr>
              <w:t>21 969,48</w:t>
            </w:r>
          </w:p>
        </w:tc>
        <w:tc>
          <w:tcPr>
            <w:tcW w:w="2092" w:type="dxa"/>
          </w:tcPr>
          <w:p w:rsidR="00305453" w:rsidRPr="00904D39" w:rsidRDefault="00305453" w:rsidP="00305453">
            <w:pPr>
              <w:tabs>
                <w:tab w:val="left" w:pos="709"/>
              </w:tabs>
              <w:jc w:val="center"/>
              <w:rPr>
                <w:rFonts w:eastAsia="Calibri" w:cs="Times New Roman"/>
                <w:spacing w:val="-10"/>
              </w:rPr>
            </w:pPr>
            <w:r w:rsidRPr="00904D39">
              <w:rPr>
                <w:rFonts w:eastAsia="Calibri" w:cs="Times New Roman"/>
              </w:rPr>
              <w:t>109,8</w:t>
            </w:r>
          </w:p>
        </w:tc>
      </w:tr>
      <w:tr w:rsidR="00305453" w:rsidRPr="00904D39" w:rsidTr="00305453">
        <w:tc>
          <w:tcPr>
            <w:tcW w:w="5778" w:type="dxa"/>
          </w:tcPr>
          <w:p w:rsidR="00305453" w:rsidRPr="00904D39" w:rsidRDefault="00305453" w:rsidP="00305453">
            <w:pPr>
              <w:tabs>
                <w:tab w:val="left" w:pos="709"/>
              </w:tabs>
              <w:jc w:val="both"/>
              <w:rPr>
                <w:rFonts w:eastAsia="Calibri" w:cs="Times New Roman"/>
                <w:spacing w:val="-10"/>
              </w:rPr>
            </w:pPr>
            <w:r w:rsidRPr="00904D39">
              <w:rPr>
                <w:rFonts w:eastAsia="Calibri" w:cs="Times New Roman"/>
              </w:rPr>
              <w:t xml:space="preserve">Отгружено товаров собственного </w:t>
            </w:r>
            <w:r w:rsidRPr="00904D39">
              <w:rPr>
                <w:rFonts w:eastAsia="Calibri" w:cs="Times New Roman"/>
              </w:rPr>
              <w:lastRenderedPageBreak/>
              <w:t>производства, выполнено работ и услуг</w:t>
            </w:r>
          </w:p>
        </w:tc>
        <w:tc>
          <w:tcPr>
            <w:tcW w:w="1596" w:type="dxa"/>
          </w:tcPr>
          <w:p w:rsidR="00305453" w:rsidRPr="00904D39" w:rsidRDefault="00305453" w:rsidP="00305453">
            <w:pPr>
              <w:tabs>
                <w:tab w:val="left" w:pos="709"/>
              </w:tabs>
              <w:jc w:val="center"/>
              <w:rPr>
                <w:rFonts w:eastAsia="Calibri" w:cs="Times New Roman"/>
                <w:spacing w:val="-10"/>
              </w:rPr>
            </w:pPr>
            <w:r w:rsidRPr="00904D39">
              <w:rPr>
                <w:rFonts w:eastAsia="Calibri" w:cs="Times New Roman"/>
                <w:spacing w:val="-10"/>
              </w:rPr>
              <w:lastRenderedPageBreak/>
              <w:t>6 139,2</w:t>
            </w:r>
          </w:p>
        </w:tc>
        <w:tc>
          <w:tcPr>
            <w:tcW w:w="2092" w:type="dxa"/>
          </w:tcPr>
          <w:p w:rsidR="00305453" w:rsidRPr="00904D39" w:rsidRDefault="00305453" w:rsidP="00305453">
            <w:pPr>
              <w:tabs>
                <w:tab w:val="left" w:pos="709"/>
              </w:tabs>
              <w:jc w:val="center"/>
              <w:rPr>
                <w:rFonts w:eastAsia="Calibri" w:cs="Times New Roman"/>
                <w:spacing w:val="-10"/>
              </w:rPr>
            </w:pPr>
            <w:r w:rsidRPr="00904D39">
              <w:rPr>
                <w:rFonts w:eastAsia="Calibri" w:cs="Times New Roman"/>
              </w:rPr>
              <w:t>112,7</w:t>
            </w:r>
          </w:p>
        </w:tc>
      </w:tr>
      <w:tr w:rsidR="00305453" w:rsidRPr="00904D39" w:rsidTr="00305453">
        <w:tc>
          <w:tcPr>
            <w:tcW w:w="5778" w:type="dxa"/>
          </w:tcPr>
          <w:p w:rsidR="00305453" w:rsidRPr="00904D39" w:rsidRDefault="00305453" w:rsidP="00305453">
            <w:pPr>
              <w:tabs>
                <w:tab w:val="left" w:pos="709"/>
              </w:tabs>
              <w:jc w:val="both"/>
              <w:rPr>
                <w:rFonts w:eastAsia="Calibri" w:cs="Times New Roman"/>
                <w:spacing w:val="-10"/>
              </w:rPr>
            </w:pPr>
            <w:r w:rsidRPr="00904D39">
              <w:rPr>
                <w:rFonts w:eastAsia="Calibri" w:cs="Times New Roman"/>
              </w:rPr>
              <w:lastRenderedPageBreak/>
              <w:t>Продано товаров несобственного производства</w:t>
            </w:r>
          </w:p>
        </w:tc>
        <w:tc>
          <w:tcPr>
            <w:tcW w:w="1596" w:type="dxa"/>
          </w:tcPr>
          <w:p w:rsidR="00305453" w:rsidRPr="00904D39" w:rsidRDefault="00305453" w:rsidP="00305453">
            <w:pPr>
              <w:tabs>
                <w:tab w:val="left" w:pos="709"/>
              </w:tabs>
              <w:jc w:val="center"/>
              <w:rPr>
                <w:rFonts w:eastAsia="Calibri" w:cs="Times New Roman"/>
                <w:spacing w:val="-10"/>
              </w:rPr>
            </w:pPr>
            <w:r w:rsidRPr="00904D39">
              <w:rPr>
                <w:rFonts w:eastAsia="Calibri" w:cs="Times New Roman"/>
              </w:rPr>
              <w:t>21 573,6</w:t>
            </w:r>
          </w:p>
        </w:tc>
        <w:tc>
          <w:tcPr>
            <w:tcW w:w="2092" w:type="dxa"/>
          </w:tcPr>
          <w:p w:rsidR="00305453" w:rsidRPr="00904D39" w:rsidRDefault="00305453" w:rsidP="00305453">
            <w:pPr>
              <w:tabs>
                <w:tab w:val="left" w:pos="709"/>
              </w:tabs>
              <w:jc w:val="center"/>
              <w:rPr>
                <w:rFonts w:eastAsia="Calibri" w:cs="Times New Roman"/>
                <w:spacing w:val="-10"/>
              </w:rPr>
            </w:pPr>
            <w:r w:rsidRPr="00904D39">
              <w:rPr>
                <w:rFonts w:eastAsia="Calibri" w:cs="Times New Roman"/>
              </w:rPr>
              <w:t>103,3</w:t>
            </w:r>
          </w:p>
        </w:tc>
      </w:tr>
      <w:tr w:rsidR="00305453" w:rsidRPr="00904D39" w:rsidTr="00305453">
        <w:tc>
          <w:tcPr>
            <w:tcW w:w="5778" w:type="dxa"/>
          </w:tcPr>
          <w:p w:rsidR="00305453" w:rsidRPr="00904D39" w:rsidRDefault="00305453" w:rsidP="00305453">
            <w:pPr>
              <w:tabs>
                <w:tab w:val="left" w:pos="709"/>
              </w:tabs>
              <w:jc w:val="both"/>
              <w:rPr>
                <w:rFonts w:eastAsia="Calibri" w:cs="Times New Roman"/>
                <w:spacing w:val="-10"/>
              </w:rPr>
            </w:pPr>
            <w:r w:rsidRPr="00904D39">
              <w:rPr>
                <w:rFonts w:eastAsia="Calibri" w:cs="Times New Roman"/>
              </w:rPr>
              <w:t>Оборот розничной торговли</w:t>
            </w:r>
          </w:p>
        </w:tc>
        <w:tc>
          <w:tcPr>
            <w:tcW w:w="1596" w:type="dxa"/>
          </w:tcPr>
          <w:p w:rsidR="00305453" w:rsidRPr="00904D39" w:rsidRDefault="00305453" w:rsidP="00305453">
            <w:pPr>
              <w:tabs>
                <w:tab w:val="left" w:pos="709"/>
              </w:tabs>
              <w:jc w:val="center"/>
              <w:rPr>
                <w:rFonts w:eastAsia="Calibri" w:cs="Times New Roman"/>
                <w:spacing w:val="-10"/>
              </w:rPr>
            </w:pPr>
            <w:r w:rsidRPr="00904D39">
              <w:rPr>
                <w:rFonts w:eastAsia="Calibri" w:cs="Times New Roman"/>
                <w:spacing w:val="-10"/>
              </w:rPr>
              <w:t>3 642,1</w:t>
            </w:r>
          </w:p>
        </w:tc>
        <w:tc>
          <w:tcPr>
            <w:tcW w:w="2092" w:type="dxa"/>
          </w:tcPr>
          <w:p w:rsidR="00305453" w:rsidRPr="00904D39" w:rsidRDefault="00305453" w:rsidP="00305453">
            <w:pPr>
              <w:tabs>
                <w:tab w:val="left" w:pos="709"/>
              </w:tabs>
              <w:jc w:val="center"/>
              <w:rPr>
                <w:rFonts w:eastAsia="Calibri" w:cs="Times New Roman"/>
                <w:spacing w:val="-10"/>
              </w:rPr>
            </w:pPr>
            <w:r w:rsidRPr="00904D39">
              <w:rPr>
                <w:rFonts w:eastAsia="Calibri" w:cs="Times New Roman"/>
                <w:spacing w:val="-10"/>
              </w:rPr>
              <w:t>138,1</w:t>
            </w:r>
          </w:p>
        </w:tc>
      </w:tr>
      <w:tr w:rsidR="00305453" w:rsidRPr="00904D39" w:rsidTr="00305453">
        <w:tc>
          <w:tcPr>
            <w:tcW w:w="5778" w:type="dxa"/>
          </w:tcPr>
          <w:p w:rsidR="00305453" w:rsidRPr="00904D39" w:rsidRDefault="00305453" w:rsidP="00305453">
            <w:pPr>
              <w:tabs>
                <w:tab w:val="left" w:pos="709"/>
              </w:tabs>
              <w:jc w:val="both"/>
              <w:rPr>
                <w:rFonts w:eastAsia="Calibri" w:cs="Times New Roman"/>
                <w:spacing w:val="-10"/>
              </w:rPr>
            </w:pPr>
            <w:r w:rsidRPr="00904D39">
              <w:rPr>
                <w:rFonts w:eastAsia="Calibri" w:cs="Times New Roman"/>
              </w:rPr>
              <w:t>Оборот общественного питания</w:t>
            </w:r>
          </w:p>
        </w:tc>
        <w:tc>
          <w:tcPr>
            <w:tcW w:w="1596" w:type="dxa"/>
          </w:tcPr>
          <w:p w:rsidR="00305453" w:rsidRPr="00904D39" w:rsidRDefault="00305453" w:rsidP="00305453">
            <w:pPr>
              <w:tabs>
                <w:tab w:val="left" w:pos="709"/>
              </w:tabs>
              <w:jc w:val="center"/>
              <w:rPr>
                <w:rFonts w:eastAsia="Calibri" w:cs="Times New Roman"/>
                <w:spacing w:val="-10"/>
              </w:rPr>
            </w:pPr>
            <w:r w:rsidRPr="00904D39">
              <w:rPr>
                <w:rFonts w:eastAsia="Calibri" w:cs="Times New Roman"/>
              </w:rPr>
              <w:t>1,3</w:t>
            </w:r>
          </w:p>
        </w:tc>
        <w:tc>
          <w:tcPr>
            <w:tcW w:w="2092" w:type="dxa"/>
          </w:tcPr>
          <w:p w:rsidR="00305453" w:rsidRPr="00904D39" w:rsidRDefault="00305453" w:rsidP="00305453">
            <w:pPr>
              <w:tabs>
                <w:tab w:val="left" w:pos="709"/>
              </w:tabs>
              <w:jc w:val="center"/>
              <w:rPr>
                <w:rFonts w:eastAsia="Calibri" w:cs="Times New Roman"/>
                <w:spacing w:val="-10"/>
              </w:rPr>
            </w:pPr>
            <w:r w:rsidRPr="00904D39">
              <w:rPr>
                <w:rFonts w:eastAsia="Calibri" w:cs="Times New Roman"/>
              </w:rPr>
              <w:t>40,5</w:t>
            </w:r>
          </w:p>
        </w:tc>
      </w:tr>
      <w:tr w:rsidR="00305453" w:rsidRPr="00904D39" w:rsidTr="00305453">
        <w:tc>
          <w:tcPr>
            <w:tcW w:w="5778" w:type="dxa"/>
          </w:tcPr>
          <w:p w:rsidR="00305453" w:rsidRPr="00904D39" w:rsidRDefault="00305453" w:rsidP="00305453">
            <w:pPr>
              <w:tabs>
                <w:tab w:val="left" w:pos="709"/>
              </w:tabs>
              <w:jc w:val="both"/>
              <w:rPr>
                <w:rFonts w:eastAsia="Calibri" w:cs="Times New Roman"/>
                <w:spacing w:val="-10"/>
              </w:rPr>
            </w:pPr>
            <w:r w:rsidRPr="00904D39">
              <w:rPr>
                <w:rFonts w:eastAsia="Calibri" w:cs="Times New Roman"/>
              </w:rPr>
              <w:t>Объем платных услуг населению</w:t>
            </w:r>
          </w:p>
        </w:tc>
        <w:tc>
          <w:tcPr>
            <w:tcW w:w="1596" w:type="dxa"/>
          </w:tcPr>
          <w:p w:rsidR="00305453" w:rsidRPr="00904D39" w:rsidRDefault="00305453" w:rsidP="00305453">
            <w:pPr>
              <w:tabs>
                <w:tab w:val="left" w:pos="709"/>
              </w:tabs>
              <w:jc w:val="center"/>
              <w:rPr>
                <w:rFonts w:eastAsia="Calibri" w:cs="Times New Roman"/>
                <w:spacing w:val="-10"/>
              </w:rPr>
            </w:pPr>
            <w:r w:rsidRPr="00904D39">
              <w:rPr>
                <w:rFonts w:eastAsia="Calibri" w:cs="Times New Roman"/>
              </w:rPr>
              <w:t>1 824,2</w:t>
            </w:r>
          </w:p>
        </w:tc>
        <w:tc>
          <w:tcPr>
            <w:tcW w:w="2092" w:type="dxa"/>
          </w:tcPr>
          <w:p w:rsidR="00305453" w:rsidRPr="00904D39" w:rsidRDefault="00305453" w:rsidP="00305453">
            <w:pPr>
              <w:tabs>
                <w:tab w:val="left" w:pos="709"/>
              </w:tabs>
              <w:jc w:val="center"/>
              <w:rPr>
                <w:rFonts w:eastAsia="Calibri" w:cs="Times New Roman"/>
                <w:spacing w:val="-10"/>
              </w:rPr>
            </w:pPr>
            <w:r w:rsidRPr="00904D39">
              <w:rPr>
                <w:rFonts w:eastAsia="Calibri" w:cs="Times New Roman"/>
              </w:rPr>
              <w:t>111,1</w:t>
            </w:r>
          </w:p>
        </w:tc>
      </w:tr>
    </w:tbl>
    <w:p w:rsidR="00305453" w:rsidRPr="00904D39" w:rsidRDefault="00305453" w:rsidP="00305453">
      <w:pPr>
        <w:spacing w:after="0" w:line="240" w:lineRule="auto"/>
        <w:ind w:firstLine="567"/>
        <w:jc w:val="both"/>
        <w:rPr>
          <w:rFonts w:eastAsia="Times New Roman"/>
          <w:spacing w:val="-4"/>
          <w:lang w:eastAsia="ru-RU"/>
        </w:rPr>
      </w:pPr>
    </w:p>
    <w:p w:rsidR="00305453" w:rsidRPr="0023379E" w:rsidRDefault="00305453" w:rsidP="00305453">
      <w:pPr>
        <w:spacing w:after="0" w:line="240" w:lineRule="auto"/>
        <w:ind w:firstLine="851"/>
        <w:jc w:val="both"/>
        <w:rPr>
          <w:rFonts w:eastAsia="Times New Roman"/>
          <w:spacing w:val="-4"/>
          <w:lang w:eastAsia="ru-RU"/>
        </w:rPr>
      </w:pPr>
      <w:r w:rsidRPr="0023379E">
        <w:rPr>
          <w:rFonts w:eastAsia="Times New Roman"/>
          <w:spacing w:val="-4"/>
          <w:lang w:eastAsia="ru-RU"/>
        </w:rPr>
        <w:t>По итогам 2016 года поступило доходов в бюджет Шпаковского муниципального района (далее – местный бюджет) на сумму 1 831,0 млн. рублей,  что на 2,5 % выше уровня 2015 года (в 2015 г. – 1 787,2 млн. рублей).</w:t>
      </w:r>
    </w:p>
    <w:p w:rsidR="00305453" w:rsidRPr="0023379E" w:rsidRDefault="00305453" w:rsidP="00305453">
      <w:pPr>
        <w:spacing w:after="0" w:line="240" w:lineRule="auto"/>
        <w:ind w:firstLine="851"/>
        <w:jc w:val="both"/>
        <w:rPr>
          <w:rFonts w:eastAsia="Times New Roman"/>
          <w:spacing w:val="-4"/>
          <w:lang w:eastAsia="ru-RU"/>
        </w:rPr>
      </w:pPr>
      <w:r w:rsidRPr="0023379E">
        <w:rPr>
          <w:rFonts w:eastAsia="Times New Roman"/>
          <w:spacing w:val="-4"/>
          <w:lang w:eastAsia="ru-RU"/>
        </w:rPr>
        <w:t>Поступление налоговых доходов в местный бюджет составило 469,8 млн. рублей, что на 6,5 % выше поступлений прошлого года (в 2015 г. – 440,9 млн. рублей), из них:</w:t>
      </w:r>
    </w:p>
    <w:p w:rsidR="00305453" w:rsidRPr="0023379E" w:rsidRDefault="00305453" w:rsidP="00305453">
      <w:pPr>
        <w:spacing w:after="0" w:line="240" w:lineRule="auto"/>
        <w:ind w:firstLine="851"/>
        <w:jc w:val="both"/>
        <w:rPr>
          <w:rFonts w:eastAsia="Times New Roman"/>
          <w:spacing w:val="-4"/>
          <w:lang w:eastAsia="ru-RU"/>
        </w:rPr>
      </w:pPr>
      <w:r w:rsidRPr="0023379E">
        <w:rPr>
          <w:rFonts w:eastAsia="Times New Roman"/>
          <w:spacing w:val="-4"/>
          <w:lang w:eastAsia="ru-RU"/>
        </w:rPr>
        <w:tab/>
        <w:t>налог на доходы физических лиц – 406,6 млн. рублей (в 2015 году – 381,8 млн. рублей),</w:t>
      </w:r>
    </w:p>
    <w:p w:rsidR="00305453" w:rsidRPr="0023379E" w:rsidRDefault="00305453" w:rsidP="00305453">
      <w:pPr>
        <w:spacing w:after="0" w:line="240" w:lineRule="auto"/>
        <w:ind w:firstLine="851"/>
        <w:jc w:val="both"/>
        <w:rPr>
          <w:rFonts w:eastAsia="Times New Roman"/>
          <w:spacing w:val="-4"/>
          <w:lang w:eastAsia="ru-RU"/>
        </w:rPr>
      </w:pPr>
      <w:r w:rsidRPr="0023379E">
        <w:rPr>
          <w:rFonts w:eastAsia="Times New Roman"/>
          <w:spacing w:val="-4"/>
          <w:lang w:eastAsia="ru-RU"/>
        </w:rPr>
        <w:tab/>
        <w:t>единый налог на вмененный налог – 35,6 млн. рублей (в 2015 году – 36,2 млн. рублей),</w:t>
      </w:r>
    </w:p>
    <w:p w:rsidR="00305453" w:rsidRPr="0023379E" w:rsidRDefault="00305453" w:rsidP="00305453">
      <w:pPr>
        <w:spacing w:after="0" w:line="240" w:lineRule="auto"/>
        <w:ind w:firstLine="851"/>
        <w:jc w:val="both"/>
        <w:rPr>
          <w:rFonts w:eastAsia="Times New Roman"/>
          <w:spacing w:val="-4"/>
          <w:lang w:eastAsia="ru-RU"/>
        </w:rPr>
      </w:pPr>
      <w:r w:rsidRPr="0023379E">
        <w:rPr>
          <w:rFonts w:eastAsia="Times New Roman"/>
          <w:spacing w:val="-4"/>
          <w:lang w:eastAsia="ru-RU"/>
        </w:rPr>
        <w:tab/>
        <w:t>единый сельскохозяйственный налог – 7,9 млн. рублей (в 2015 году – 6,2 млн. рублей),</w:t>
      </w:r>
    </w:p>
    <w:p w:rsidR="00305453" w:rsidRPr="0023379E" w:rsidRDefault="00305453" w:rsidP="00305453">
      <w:pPr>
        <w:spacing w:after="0" w:line="240" w:lineRule="auto"/>
        <w:ind w:firstLine="851"/>
        <w:jc w:val="both"/>
        <w:rPr>
          <w:rFonts w:eastAsia="Times New Roman"/>
          <w:spacing w:val="-4"/>
          <w:lang w:eastAsia="ru-RU"/>
        </w:rPr>
      </w:pPr>
      <w:r w:rsidRPr="0023379E">
        <w:rPr>
          <w:rFonts w:eastAsia="Times New Roman"/>
          <w:spacing w:val="-4"/>
          <w:lang w:eastAsia="ru-RU"/>
        </w:rPr>
        <w:tab/>
        <w:t>налог, взимаемый в связи с применением патентной системы налогообложения – 633 тыс. рублей (в 2015 г. – 223,8 тыс. рублей);</w:t>
      </w:r>
    </w:p>
    <w:p w:rsidR="00305453" w:rsidRPr="0023379E" w:rsidRDefault="00305453" w:rsidP="00305453">
      <w:pPr>
        <w:spacing w:after="0" w:line="240" w:lineRule="auto"/>
        <w:ind w:firstLine="851"/>
        <w:jc w:val="both"/>
        <w:rPr>
          <w:rFonts w:eastAsia="Times New Roman"/>
          <w:spacing w:val="-4"/>
          <w:lang w:eastAsia="ru-RU"/>
        </w:rPr>
      </w:pPr>
      <w:r w:rsidRPr="0023379E">
        <w:rPr>
          <w:rFonts w:eastAsia="Times New Roman"/>
          <w:spacing w:val="-4"/>
          <w:lang w:eastAsia="ru-RU"/>
        </w:rPr>
        <w:tab/>
        <w:t>госпошлина – 14,5 млн. рублей (в 2015 году – 12,9 млн. рублей).</w:t>
      </w:r>
    </w:p>
    <w:p w:rsidR="00305453" w:rsidRPr="0023379E" w:rsidRDefault="00305453" w:rsidP="00305453">
      <w:pPr>
        <w:spacing w:after="0" w:line="240" w:lineRule="auto"/>
        <w:ind w:firstLine="851"/>
        <w:jc w:val="both"/>
        <w:rPr>
          <w:rFonts w:eastAsia="Times New Roman"/>
          <w:spacing w:val="-4"/>
          <w:lang w:eastAsia="ru-RU"/>
        </w:rPr>
      </w:pPr>
      <w:r w:rsidRPr="0023379E">
        <w:rPr>
          <w:rFonts w:eastAsia="Times New Roman"/>
          <w:spacing w:val="-4"/>
          <w:lang w:eastAsia="ru-RU"/>
        </w:rPr>
        <w:tab/>
        <w:t>Неналоговые доходы за 2016 год поступили в сумме 76 млн. рублей, что ниже на 30 % уровня 2015 года (в 2015 году – 108,5 млн. рублей).</w:t>
      </w:r>
    </w:p>
    <w:p w:rsidR="00305453" w:rsidRPr="0023379E" w:rsidRDefault="00305453" w:rsidP="00305453">
      <w:pPr>
        <w:spacing w:after="0" w:line="240" w:lineRule="auto"/>
        <w:ind w:firstLine="851"/>
        <w:jc w:val="both"/>
        <w:rPr>
          <w:rFonts w:eastAsia="Times New Roman"/>
          <w:spacing w:val="-4"/>
          <w:lang w:eastAsia="ru-RU"/>
        </w:rPr>
      </w:pPr>
      <w:r w:rsidRPr="0023379E">
        <w:rPr>
          <w:rFonts w:eastAsia="Times New Roman"/>
          <w:spacing w:val="-4"/>
          <w:lang w:eastAsia="ru-RU"/>
        </w:rPr>
        <w:t>Фактический объем безвозмездных поступлений составил 1 285,2 млн. рублей, что выше на 3,8 % уровня 2015 года (в 2015 году – 1 237,7 млн. рублей).</w:t>
      </w:r>
    </w:p>
    <w:p w:rsidR="00305453" w:rsidRPr="0023379E" w:rsidRDefault="00305453" w:rsidP="00305453">
      <w:pPr>
        <w:spacing w:after="0" w:line="240" w:lineRule="auto"/>
        <w:ind w:firstLine="851"/>
        <w:jc w:val="both"/>
        <w:rPr>
          <w:rFonts w:eastAsia="Times New Roman"/>
          <w:spacing w:val="-4"/>
          <w:lang w:eastAsia="ru-RU"/>
        </w:rPr>
      </w:pPr>
      <w:r w:rsidRPr="0023379E">
        <w:rPr>
          <w:rFonts w:eastAsia="Times New Roman"/>
          <w:spacing w:val="-4"/>
          <w:lang w:eastAsia="ru-RU"/>
        </w:rPr>
        <w:t>Расходная часть консолидированного бюджета  Шпаковского муниципального района, с учетом уточнений утверждена в сумме  2 300,9 млн. рублей. Кассовое исполнение за отчетный период сложилось в размере 2 173,8 млн. рублей, или 94,48% уточненного плана, что на 1,4 млн. рублей больше исполнения за 2015 год, в том числе по разделам:</w:t>
      </w:r>
    </w:p>
    <w:p w:rsidR="00305453" w:rsidRPr="0023379E" w:rsidRDefault="00305453" w:rsidP="00305453">
      <w:pPr>
        <w:spacing w:after="0" w:line="240" w:lineRule="auto"/>
        <w:ind w:firstLine="851"/>
        <w:jc w:val="both"/>
        <w:rPr>
          <w:rFonts w:eastAsia="Times New Roman"/>
          <w:spacing w:val="-4"/>
          <w:lang w:eastAsia="ru-RU"/>
        </w:rPr>
      </w:pPr>
      <w:r w:rsidRPr="0023379E">
        <w:rPr>
          <w:rFonts w:eastAsia="Times New Roman"/>
          <w:spacing w:val="-4"/>
          <w:lang w:eastAsia="ru-RU"/>
        </w:rPr>
        <w:t>«Образование» – кассовое исполнение за отчетный период составило 977,2 млн. рублей или 45,0% от общего объема расходов местного бюджета, (в 2015 году – 1 028,1млн. рублей или 47,3% от общего объема расходов);</w:t>
      </w:r>
    </w:p>
    <w:p w:rsidR="00305453" w:rsidRPr="0023379E" w:rsidRDefault="00305453" w:rsidP="00305453">
      <w:pPr>
        <w:spacing w:after="0" w:line="240" w:lineRule="auto"/>
        <w:ind w:firstLine="851"/>
        <w:jc w:val="both"/>
        <w:rPr>
          <w:rFonts w:eastAsia="Times New Roman"/>
          <w:spacing w:val="-4"/>
          <w:lang w:eastAsia="ru-RU"/>
        </w:rPr>
      </w:pPr>
      <w:r w:rsidRPr="0023379E">
        <w:rPr>
          <w:rFonts w:eastAsia="Times New Roman"/>
          <w:spacing w:val="-4"/>
          <w:lang w:eastAsia="ru-RU"/>
        </w:rPr>
        <w:t>«Социальная политика» – кассовое исполнение за отчетный период составило 610,9 млн. рублей или 28,1% от общего объема расходов (в 2015 году – 590,7 млн. рублей или 27,2%);</w:t>
      </w:r>
    </w:p>
    <w:p w:rsidR="00305453" w:rsidRPr="0023379E" w:rsidRDefault="00305453" w:rsidP="00305453">
      <w:pPr>
        <w:spacing w:after="0" w:line="240" w:lineRule="auto"/>
        <w:ind w:firstLine="851"/>
        <w:jc w:val="both"/>
        <w:rPr>
          <w:rFonts w:eastAsia="Times New Roman"/>
          <w:spacing w:val="-4"/>
          <w:lang w:eastAsia="ru-RU"/>
        </w:rPr>
      </w:pPr>
      <w:r w:rsidRPr="0023379E">
        <w:rPr>
          <w:rFonts w:eastAsia="Times New Roman"/>
          <w:spacing w:val="-4"/>
          <w:lang w:eastAsia="ru-RU"/>
        </w:rPr>
        <w:t>«Общегосударственные вопросы» – кассовое исполнение за отчетный период составило 250,1 млн. рублей или 11,5 % от общего объема расходов (в 2015 году – 253,6 млн. рублей или 11,7%);</w:t>
      </w:r>
    </w:p>
    <w:p w:rsidR="00305453" w:rsidRPr="0023379E" w:rsidRDefault="00305453" w:rsidP="00305453">
      <w:pPr>
        <w:spacing w:after="0" w:line="240" w:lineRule="auto"/>
        <w:ind w:firstLine="851"/>
        <w:jc w:val="both"/>
        <w:rPr>
          <w:rFonts w:eastAsia="Times New Roman"/>
          <w:spacing w:val="-4"/>
          <w:lang w:eastAsia="ru-RU"/>
        </w:rPr>
      </w:pPr>
      <w:r w:rsidRPr="0023379E">
        <w:rPr>
          <w:rFonts w:eastAsia="Times New Roman"/>
          <w:spacing w:val="-4"/>
          <w:lang w:eastAsia="ru-RU"/>
        </w:rPr>
        <w:t>«Национальная экономика» – кассовое исполнение за отчетный период составило 174,1 млн. рублей или 8% от общего объема расходов (в 2015 году – 112,0 млн. рублей или 5,2 %);</w:t>
      </w:r>
    </w:p>
    <w:p w:rsidR="00305453" w:rsidRPr="0023379E" w:rsidRDefault="00305453" w:rsidP="00305453">
      <w:pPr>
        <w:spacing w:after="0" w:line="240" w:lineRule="auto"/>
        <w:ind w:firstLine="851"/>
        <w:jc w:val="both"/>
        <w:rPr>
          <w:rFonts w:eastAsia="Times New Roman"/>
          <w:spacing w:val="-4"/>
          <w:lang w:eastAsia="ru-RU"/>
        </w:rPr>
      </w:pPr>
      <w:r w:rsidRPr="0023379E">
        <w:rPr>
          <w:rFonts w:eastAsia="Times New Roman"/>
          <w:spacing w:val="-4"/>
          <w:lang w:eastAsia="ru-RU"/>
        </w:rPr>
        <w:lastRenderedPageBreak/>
        <w:t>«Культура» – кассовое исполнение за отчетный период составило 77,5 млн. рублей или 3,5% от общего объема расходов (в 2015 году – 72,8 млн. рублей или 3,3%);</w:t>
      </w:r>
    </w:p>
    <w:p w:rsidR="00305453" w:rsidRPr="0023379E" w:rsidRDefault="00305453" w:rsidP="00305453">
      <w:pPr>
        <w:spacing w:after="0" w:line="240" w:lineRule="auto"/>
        <w:ind w:firstLine="851"/>
        <w:jc w:val="both"/>
        <w:rPr>
          <w:rFonts w:eastAsia="Times New Roman"/>
          <w:spacing w:val="-4"/>
          <w:lang w:eastAsia="ru-RU"/>
        </w:rPr>
      </w:pPr>
      <w:r w:rsidRPr="0023379E">
        <w:rPr>
          <w:rFonts w:eastAsia="Times New Roman"/>
          <w:spacing w:val="-4"/>
          <w:lang w:eastAsia="ru-RU"/>
        </w:rPr>
        <w:t>«Национальная безопасность» – кассовое исполнение за отчетный период составило 13,2 млн. рублей или 0,6 % от общего объема расходов (в 2015 году – 6,2 млн. рублей или 0,3%);</w:t>
      </w:r>
    </w:p>
    <w:p w:rsidR="00305453" w:rsidRPr="0023379E" w:rsidRDefault="00305453" w:rsidP="00305453">
      <w:pPr>
        <w:spacing w:after="0" w:line="240" w:lineRule="auto"/>
        <w:ind w:firstLine="851"/>
        <w:jc w:val="both"/>
        <w:rPr>
          <w:rFonts w:eastAsia="Times New Roman"/>
          <w:spacing w:val="-4"/>
          <w:lang w:eastAsia="ru-RU"/>
        </w:rPr>
      </w:pPr>
      <w:r w:rsidRPr="0023379E">
        <w:rPr>
          <w:rFonts w:eastAsia="Times New Roman"/>
          <w:spacing w:val="-4"/>
          <w:lang w:eastAsia="ru-RU"/>
        </w:rPr>
        <w:t>«Жилищно-коммунальное хозяйство» – кассовое исполнение за отчетный период составило 64,3 млн. рублей или 3% от общего объема расходов (в 2015 году – 98,8 млн. рублей или 4,5%);</w:t>
      </w:r>
    </w:p>
    <w:p w:rsidR="00305453" w:rsidRPr="0023379E" w:rsidRDefault="00305453" w:rsidP="00305453">
      <w:pPr>
        <w:spacing w:after="0" w:line="240" w:lineRule="auto"/>
        <w:ind w:firstLine="851"/>
        <w:jc w:val="both"/>
        <w:rPr>
          <w:rFonts w:eastAsia="Times New Roman"/>
          <w:spacing w:val="-4"/>
          <w:lang w:eastAsia="ru-RU"/>
        </w:rPr>
      </w:pPr>
      <w:r w:rsidRPr="0023379E">
        <w:rPr>
          <w:rFonts w:eastAsia="Times New Roman"/>
          <w:spacing w:val="-4"/>
          <w:lang w:eastAsia="ru-RU"/>
        </w:rPr>
        <w:t>«Физическая культура и спорт» – кассовое исполнение за отчетный период составило 4,1 млн. рублей или 0,2 % от общего объема расходов (в 2015 году – 8,3 млн. рублей или 0,4%);</w:t>
      </w:r>
    </w:p>
    <w:p w:rsidR="00305453" w:rsidRPr="0023379E" w:rsidRDefault="00305453" w:rsidP="00305453">
      <w:pPr>
        <w:spacing w:after="0" w:line="240" w:lineRule="auto"/>
        <w:ind w:firstLine="851"/>
        <w:jc w:val="both"/>
        <w:rPr>
          <w:rFonts w:eastAsia="Times New Roman"/>
          <w:spacing w:val="-4"/>
          <w:lang w:eastAsia="ru-RU"/>
        </w:rPr>
      </w:pPr>
      <w:r w:rsidRPr="0023379E">
        <w:rPr>
          <w:rFonts w:eastAsia="Times New Roman"/>
          <w:spacing w:val="-4"/>
          <w:lang w:eastAsia="ru-RU"/>
        </w:rPr>
        <w:t>«Национальная оборона» – кассовое исполнение за отчетный период составило 2,4 млн. рублей или 0,1 % от общего объема расходов (в 2015 году – 1,9 млн. рублей или 0,1%).</w:t>
      </w:r>
    </w:p>
    <w:p w:rsidR="00305453" w:rsidRPr="0023379E" w:rsidRDefault="00305453" w:rsidP="00305453">
      <w:pPr>
        <w:spacing w:after="0" w:line="240" w:lineRule="auto"/>
        <w:ind w:firstLine="851"/>
        <w:jc w:val="both"/>
        <w:rPr>
          <w:rFonts w:eastAsia="Calibri" w:cs="Times New Roman"/>
        </w:rPr>
      </w:pPr>
      <w:r w:rsidRPr="0023379E">
        <w:rPr>
          <w:rFonts w:eastAsia="Calibri" w:cs="Times New Roman"/>
        </w:rPr>
        <w:t xml:space="preserve">Объем инвестиций в основной капитал по крупным и средним организациям за 2016 год составил 2 704,291 млн. </w:t>
      </w:r>
    </w:p>
    <w:p w:rsidR="00305453" w:rsidRPr="0023379E" w:rsidRDefault="00305453" w:rsidP="00305453">
      <w:pPr>
        <w:spacing w:after="0" w:line="240" w:lineRule="auto"/>
        <w:ind w:firstLine="709"/>
        <w:jc w:val="both"/>
        <w:rPr>
          <w:rFonts w:eastAsia="Calibri" w:cs="Times New Roman"/>
        </w:rPr>
      </w:pPr>
      <w:r w:rsidRPr="0023379E">
        <w:rPr>
          <w:rFonts w:eastAsia="Calibri" w:cs="Times New Roman"/>
        </w:rPr>
        <w:t>На территории района в стадии реализации находятся следующие инвестиционные проекты:</w:t>
      </w:r>
    </w:p>
    <w:p w:rsidR="00305453" w:rsidRPr="0023379E" w:rsidRDefault="00305453" w:rsidP="00305453">
      <w:pPr>
        <w:spacing w:after="0" w:line="240" w:lineRule="auto"/>
        <w:ind w:firstLine="709"/>
        <w:jc w:val="both"/>
        <w:rPr>
          <w:rFonts w:eastAsia="Times New Roman"/>
          <w:lang w:eastAsia="ru-RU"/>
        </w:rPr>
      </w:pPr>
      <w:r w:rsidRPr="0023379E">
        <w:rPr>
          <w:rFonts w:eastAsia="Calibri" w:cs="Times New Roman"/>
        </w:rPr>
        <w:t>«</w:t>
      </w:r>
      <w:r w:rsidRPr="0023379E">
        <w:t xml:space="preserve">«Строительство автосборочного завода мощностью 100 тысяч автомобилей в год». </w:t>
      </w:r>
      <w:r w:rsidRPr="0023379E">
        <w:rPr>
          <w:rFonts w:eastAsia="Times New Roman"/>
          <w:lang w:eastAsia="ru-RU"/>
        </w:rPr>
        <w:t xml:space="preserve">Общая стоимость инвестиционного проекта – 12 млрд. 642 млн. рублей. </w:t>
      </w:r>
      <w:r w:rsidRPr="0023379E">
        <w:t xml:space="preserve">Планируется создать 1 900 рабочих мест. С начала проекта было создано 127 рабочих мест, в том числе 79 рабочих мест в 2016 году. </w:t>
      </w:r>
      <w:r w:rsidRPr="0023379E">
        <w:rPr>
          <w:rFonts w:eastAsia="Times New Roman"/>
          <w:lang w:eastAsia="ru-RU"/>
        </w:rPr>
        <w:t xml:space="preserve">Объем освоенных инвестиций с начала реализации инвестиционного проекта составляет </w:t>
      </w:r>
      <w:r w:rsidRPr="0023379E">
        <w:t>7 млрд. 960 млн. рублей</w:t>
      </w:r>
      <w:r w:rsidRPr="0023379E">
        <w:rPr>
          <w:rFonts w:eastAsia="Times New Roman"/>
          <w:lang w:eastAsia="ru-RU"/>
        </w:rPr>
        <w:t>, в том числе в 2016 году – 2 млрд. 803 млн. рублей. Ввод в эксплуатацию запланирован в апреле 2017 года.</w:t>
      </w:r>
    </w:p>
    <w:p w:rsidR="00305453" w:rsidRPr="0023379E" w:rsidRDefault="00305453" w:rsidP="00305453">
      <w:pPr>
        <w:spacing w:after="0" w:line="240" w:lineRule="auto"/>
        <w:ind w:firstLine="709"/>
        <w:jc w:val="both"/>
        <w:rPr>
          <w:rFonts w:eastAsia="Calibri"/>
        </w:rPr>
      </w:pPr>
      <w:r w:rsidRPr="0023379E">
        <w:rPr>
          <w:rFonts w:eastAsia="Times New Roman"/>
          <w:lang w:eastAsia="ru-RU"/>
        </w:rPr>
        <w:t>Ведется с</w:t>
      </w:r>
      <w:r w:rsidRPr="0023379E">
        <w:t xml:space="preserve">троительство </w:t>
      </w:r>
      <w:r w:rsidRPr="007D3881">
        <w:t>физкультурно-оздоровительного комплекса единобо</w:t>
      </w:r>
      <w:proofErr w:type="gramStart"/>
      <w:r w:rsidRPr="007D3881">
        <w:t>рств</w:t>
      </w:r>
      <w:r w:rsidRPr="0023379E">
        <w:t xml:space="preserve"> в г</w:t>
      </w:r>
      <w:proofErr w:type="gramEnd"/>
      <w:r w:rsidRPr="0023379E">
        <w:t xml:space="preserve">ороде Михайловске. Общая стоимость проекта – 45,0 млн. рублей. Планируется создать 15 рабочих мест. Ввод в эксплуатацию – </w:t>
      </w:r>
      <w:r w:rsidRPr="0023379E">
        <w:rPr>
          <w:lang w:val="en-US"/>
        </w:rPr>
        <w:t>I</w:t>
      </w:r>
      <w:r w:rsidRPr="0023379E">
        <w:t xml:space="preserve"> квартал 2017 года. Этот проект направлен на решение вопроса занятости молодежи, пропаганды здорового образа жизни и, как следствие, увеличение продолжительности жизни населения.</w:t>
      </w:r>
    </w:p>
    <w:p w:rsidR="00305453" w:rsidRPr="0023379E" w:rsidRDefault="00305453" w:rsidP="00305453">
      <w:pPr>
        <w:spacing w:after="0" w:line="240" w:lineRule="auto"/>
        <w:ind w:firstLine="708"/>
        <w:jc w:val="both"/>
        <w:rPr>
          <w:rFonts w:eastAsia="Times New Roman"/>
          <w:lang w:eastAsia="ru-RU"/>
        </w:rPr>
      </w:pPr>
      <w:r w:rsidRPr="0023379E">
        <w:rPr>
          <w:rFonts w:eastAsia="Times New Roman"/>
          <w:lang w:eastAsia="ru-RU"/>
        </w:rPr>
        <w:t xml:space="preserve">Продолжилась реализация проекта по созданию туристско-рекреационной зоны </w:t>
      </w:r>
      <w:r w:rsidRPr="007D3881">
        <w:rPr>
          <w:rFonts w:eastAsia="Times New Roman"/>
          <w:lang w:eastAsia="ru-RU"/>
        </w:rPr>
        <w:t>«Зеленый мир» в х. Подгорном.</w:t>
      </w:r>
      <w:r w:rsidRPr="0023379E">
        <w:rPr>
          <w:rFonts w:eastAsia="Times New Roman"/>
          <w:lang w:eastAsia="ru-RU"/>
        </w:rPr>
        <w:t xml:space="preserve"> Стоимость проекта составляет 120,0 млн. рублей, освоено 50,7 млн. рублей. В настоящее время проведены работы по очистке водоема, благоустройству пирса и посадке хвойной рощи, ремонт гостиницы с рестораном, построен летний бассейн. Имеется инженерная инфраструктура: электроэнергия, газоснабжение, водопровод канализация. Ведутся строительно-монтажные работы гостиницы. </w:t>
      </w:r>
    </w:p>
    <w:p w:rsidR="00305453" w:rsidRPr="0023379E" w:rsidRDefault="00305453" w:rsidP="00305453">
      <w:pPr>
        <w:spacing w:after="0" w:line="240" w:lineRule="auto"/>
        <w:ind w:firstLine="708"/>
        <w:jc w:val="both"/>
        <w:rPr>
          <w:rFonts w:eastAsia="Times New Roman" w:cs="Times New Roman"/>
          <w:lang w:eastAsia="ru-RU"/>
        </w:rPr>
      </w:pPr>
      <w:r w:rsidRPr="0023379E">
        <w:rPr>
          <w:rFonts w:eastAsia="Calibri" w:cs="Times New Roman"/>
        </w:rPr>
        <w:t xml:space="preserve">Продолжилась реконструкция мелиоративных систем в ООО ОПХ Шпаковское. Реализация проекта рассчитана на 2014-2017 годы. </w:t>
      </w:r>
      <w:r w:rsidRPr="0023379E">
        <w:rPr>
          <w:rFonts w:eastAsia="Calibri" w:cs="Times New Roman"/>
        </w:rPr>
        <w:lastRenderedPageBreak/>
        <w:t>Планируется дополнительно создать мест от 10 до 18 рабочих мест. Общий объем освоенных инвестиций составил 8 млн. 800 тыс. рублей.</w:t>
      </w:r>
    </w:p>
    <w:p w:rsidR="00305453" w:rsidRPr="0023379E" w:rsidRDefault="00305453" w:rsidP="00305453">
      <w:pPr>
        <w:spacing w:after="0" w:line="240" w:lineRule="auto"/>
        <w:ind w:firstLine="709"/>
        <w:jc w:val="both"/>
      </w:pPr>
      <w:r w:rsidRPr="0023379E">
        <w:t xml:space="preserve">В текущем году на территории Шпаковского муниципального района Ставропольского </w:t>
      </w:r>
      <w:r w:rsidRPr="007D3881">
        <w:t>края завершилась реализация</w:t>
      </w:r>
      <w:r w:rsidRPr="0023379E">
        <w:t xml:space="preserve"> следующих инвестиционных проектов:</w:t>
      </w:r>
    </w:p>
    <w:p w:rsidR="00305453" w:rsidRPr="0023379E" w:rsidRDefault="00305453" w:rsidP="00305453">
      <w:pPr>
        <w:spacing w:after="0" w:line="240" w:lineRule="auto"/>
        <w:ind w:firstLine="709"/>
        <w:jc w:val="both"/>
      </w:pPr>
      <w:r w:rsidRPr="0023379E">
        <w:rPr>
          <w:rFonts w:eastAsia="Times New Roman"/>
          <w:lang w:eastAsia="ru-RU"/>
        </w:rPr>
        <w:t>«</w:t>
      </w:r>
      <w:r w:rsidRPr="0023379E">
        <w:t xml:space="preserve">Строительство торгового комплекса «ЛЕНТА». </w:t>
      </w:r>
      <w:r w:rsidRPr="0023379E">
        <w:rPr>
          <w:iCs/>
        </w:rPr>
        <w:t>Торговый комплекс</w:t>
      </w:r>
      <w:r w:rsidRPr="0023379E">
        <w:t xml:space="preserve"> «ЛЕНТА» включает в себя организацию розничной торговли продуктами питания, сопутствующими и непродовольственными товарами, а также сервисного обслуживания населения типа </w:t>
      </w:r>
      <w:proofErr w:type="spellStart"/>
      <w:r w:rsidRPr="0023379E">
        <w:t>дискаунтер</w:t>
      </w:r>
      <w:proofErr w:type="spellEnd"/>
      <w:r w:rsidRPr="0023379E">
        <w:t>, работающее по методу самообслуживания. Стоимость проекта – 600,0 млн. рублей. Освоено 100 %. Создано 297 рабочих мест. Пропускная способность торгового комплекса – 3000 посетителей в сутки. Общая площадь здания – 12,0 тыс. кв. м., в том числе торговая площадь – 7,2 тыс. кв. м. Организовано собственное производство – пекарня, рыбный цех, мясной цех (готовой продукции и полуфабрикатов из птицы и мяса).</w:t>
      </w:r>
      <w:r w:rsidRPr="0023379E">
        <w:rPr>
          <w:iCs/>
          <w:lang w:eastAsia="ru-RU"/>
        </w:rPr>
        <w:t xml:space="preserve"> </w:t>
      </w:r>
      <w:r w:rsidRPr="0023379E">
        <w:t>24 июня 2016 года состоялось торжественное открытие супермаркета.</w:t>
      </w:r>
    </w:p>
    <w:p w:rsidR="00305453" w:rsidRPr="0023379E" w:rsidRDefault="00305453" w:rsidP="00305453">
      <w:pPr>
        <w:spacing w:after="0" w:line="240" w:lineRule="auto"/>
        <w:ind w:firstLine="708"/>
        <w:jc w:val="both"/>
      </w:pPr>
      <w:r w:rsidRPr="0023379E">
        <w:t xml:space="preserve">«Увеличение производственных мощностей по ЗАО «Ставропольский бройлер» до 150 тонн мяса в живом весе». Данный проект аккумулировал в себе внедряемые с 2006 года на предприятии проекты. Общая стоимость проекта 5 млрд. 843 млн. рублей, освоено 100 %, в том числе в 2016 году – </w:t>
      </w:r>
      <w:r w:rsidRPr="0023379E">
        <w:rPr>
          <w:shd w:val="clear" w:color="auto" w:fill="FFFFFF" w:themeFill="background1"/>
        </w:rPr>
        <w:t>268 тыс. рублей</w:t>
      </w:r>
      <w:r w:rsidRPr="0023379E">
        <w:t>. В настоящее время проект находится на производственной стадии.</w:t>
      </w:r>
    </w:p>
    <w:p w:rsidR="00305453" w:rsidRPr="0023379E" w:rsidRDefault="00305453" w:rsidP="00305453">
      <w:pPr>
        <w:spacing w:after="0" w:line="240" w:lineRule="auto"/>
        <w:ind w:left="21" w:firstLine="709"/>
        <w:jc w:val="both"/>
      </w:pPr>
      <w:r w:rsidRPr="0023379E">
        <w:t>В пос. Цимлянском реализуется проект «Организация духовно-культурного и оздоровительного досуга для пожилых людей ООО ТРК «Усадьба добра», целью которого является организация духовно-культурного и оздоровительного досуга для пожилых людей, вовлечение в социально-активную деятельность лиц, относящихся к социально-незащищенным группам граждан. Стоимость проекта – 1,15 млн. рублей. Срок реализации проекта – 2015-2016 годы. В настоящее время закуплено и установлено электрооборудование (трансформатор, подстанция и приборы учета потребления электроэнергии), приобретено оборудование для очистки воды в наливном пруду, приобретены и установлены юрты, произведена выемка ила из заросшего оврага, сделана плотина в овраге, очищены каптажи родников, произведена двойная вспашка земли, посажены 20 кустов винограда и овощи.</w:t>
      </w:r>
    </w:p>
    <w:p w:rsidR="009606FF" w:rsidRPr="009606FF" w:rsidRDefault="009606FF" w:rsidP="009606FF">
      <w:pPr>
        <w:spacing w:after="0" w:line="240" w:lineRule="auto"/>
        <w:ind w:left="21" w:firstLine="709"/>
        <w:jc w:val="both"/>
        <w:rPr>
          <w:rFonts w:eastAsia="Calibri" w:cs="Times New Roman"/>
        </w:rPr>
      </w:pPr>
      <w:r w:rsidRPr="009606FF">
        <w:rPr>
          <w:rFonts w:eastAsia="Calibri" w:cs="Times New Roman"/>
        </w:rPr>
        <w:t>Планируются к реализации, следующие инвестиционные проекты:</w:t>
      </w:r>
    </w:p>
    <w:p w:rsidR="009606FF" w:rsidRPr="009606FF" w:rsidRDefault="009606FF" w:rsidP="009606FF">
      <w:pPr>
        <w:spacing w:after="0" w:line="240" w:lineRule="auto"/>
        <w:ind w:firstLine="709"/>
        <w:jc w:val="both"/>
        <w:rPr>
          <w:rFonts w:eastAsia="Calibri" w:cs="Times New Roman"/>
        </w:rPr>
      </w:pPr>
      <w:r w:rsidRPr="009606FF">
        <w:rPr>
          <w:rFonts w:eastAsia="Calibri" w:cs="Times New Roman"/>
        </w:rPr>
        <w:t xml:space="preserve">«Реконструкция и модернизация существующих молочно-товарных комплексов МТФ-1 и МТФ -2. Приобретение племенного скота»                    ООО «СХП </w:t>
      </w:r>
      <w:proofErr w:type="spellStart"/>
      <w:r w:rsidRPr="009606FF">
        <w:rPr>
          <w:rFonts w:eastAsia="Calibri" w:cs="Times New Roman"/>
        </w:rPr>
        <w:t>Новомарьевское</w:t>
      </w:r>
      <w:proofErr w:type="spellEnd"/>
      <w:r w:rsidRPr="009606FF">
        <w:rPr>
          <w:rFonts w:eastAsia="Calibri" w:cs="Times New Roman"/>
        </w:rPr>
        <w:t>» на территории МО ст. Новомарьевской;</w:t>
      </w:r>
    </w:p>
    <w:p w:rsidR="009606FF" w:rsidRPr="009606FF" w:rsidRDefault="009606FF" w:rsidP="009606FF">
      <w:pPr>
        <w:spacing w:after="0" w:line="240" w:lineRule="auto"/>
        <w:ind w:left="21" w:firstLine="709"/>
        <w:jc w:val="both"/>
        <w:rPr>
          <w:rFonts w:eastAsia="Calibri" w:cs="Times New Roman"/>
        </w:rPr>
      </w:pPr>
      <w:r w:rsidRPr="009606FF">
        <w:rPr>
          <w:rFonts w:eastAsia="Calibri" w:cs="Times New Roman"/>
        </w:rPr>
        <w:t>«Строительство ветроэнергетической станции (ВЭС) мощностью 90 МВт в Северо-Кавказском Федеральном округе Российской Федерации Ставропольского края» на территории МО Цимлянского сельсовета;</w:t>
      </w:r>
    </w:p>
    <w:p w:rsidR="009606FF" w:rsidRPr="009606FF" w:rsidRDefault="009606FF" w:rsidP="009606FF">
      <w:pPr>
        <w:spacing w:after="0" w:line="240" w:lineRule="auto"/>
        <w:ind w:firstLine="709"/>
        <w:jc w:val="both"/>
        <w:rPr>
          <w:rFonts w:eastAsia="Calibri" w:cs="Times New Roman"/>
        </w:rPr>
      </w:pPr>
      <w:r w:rsidRPr="009606FF">
        <w:rPr>
          <w:rFonts w:eastAsia="Calibri" w:cs="Times New Roman"/>
        </w:rPr>
        <w:lastRenderedPageBreak/>
        <w:t>ООО «</w:t>
      </w:r>
      <w:proofErr w:type="spellStart"/>
      <w:r w:rsidRPr="009606FF">
        <w:rPr>
          <w:rFonts w:eastAsia="Calibri" w:cs="Times New Roman"/>
        </w:rPr>
        <w:t>Энрон</w:t>
      </w:r>
      <w:proofErr w:type="spellEnd"/>
      <w:r w:rsidRPr="009606FF">
        <w:rPr>
          <w:rFonts w:eastAsia="Calibri" w:cs="Times New Roman"/>
        </w:rPr>
        <w:t xml:space="preserve">» по строительству колбасного цеха, цеха переработки молока (земельный участок согласован) на территории МО </w:t>
      </w:r>
      <w:proofErr w:type="spellStart"/>
      <w:r w:rsidRPr="009606FF">
        <w:rPr>
          <w:rFonts w:eastAsia="Calibri" w:cs="Times New Roman"/>
        </w:rPr>
        <w:t>Сенгилеевского</w:t>
      </w:r>
      <w:proofErr w:type="spellEnd"/>
      <w:r w:rsidRPr="009606FF">
        <w:rPr>
          <w:rFonts w:eastAsia="Calibri" w:cs="Times New Roman"/>
        </w:rPr>
        <w:t xml:space="preserve"> сельсовета; </w:t>
      </w:r>
    </w:p>
    <w:p w:rsidR="009606FF" w:rsidRPr="009606FF" w:rsidRDefault="009606FF" w:rsidP="009606FF">
      <w:pPr>
        <w:spacing w:after="0" w:line="240" w:lineRule="auto"/>
        <w:ind w:firstLine="851"/>
        <w:jc w:val="both"/>
        <w:rPr>
          <w:rFonts w:eastAsia="Calibri" w:cs="Times New Roman"/>
        </w:rPr>
      </w:pPr>
      <w:proofErr w:type="gramStart"/>
      <w:r w:rsidRPr="009606FF">
        <w:rPr>
          <w:rFonts w:eastAsia="Calibri" w:cs="Times New Roman"/>
        </w:rPr>
        <w:t>ТЦ «</w:t>
      </w:r>
      <w:proofErr w:type="spellStart"/>
      <w:r w:rsidRPr="009606FF">
        <w:rPr>
          <w:rFonts w:eastAsia="Calibri" w:cs="Times New Roman"/>
        </w:rPr>
        <w:t>Леруа</w:t>
      </w:r>
      <w:proofErr w:type="spellEnd"/>
      <w:r w:rsidRPr="009606FF">
        <w:rPr>
          <w:rFonts w:eastAsia="Calibri" w:cs="Times New Roman"/>
        </w:rPr>
        <w:t xml:space="preserve"> </w:t>
      </w:r>
      <w:proofErr w:type="spellStart"/>
      <w:r w:rsidRPr="009606FF">
        <w:rPr>
          <w:rFonts w:eastAsia="Calibri" w:cs="Times New Roman"/>
        </w:rPr>
        <w:t>Мерлен</w:t>
      </w:r>
      <w:proofErr w:type="spellEnd"/>
      <w:r w:rsidRPr="009606FF">
        <w:rPr>
          <w:rFonts w:eastAsia="Calibri" w:cs="Times New Roman"/>
        </w:rPr>
        <w:t xml:space="preserve">» планируется строительство: здания торгового центра, </w:t>
      </w:r>
      <w:proofErr w:type="spellStart"/>
      <w:r w:rsidRPr="009606FF">
        <w:rPr>
          <w:rFonts w:eastAsia="Calibri" w:cs="Times New Roman"/>
        </w:rPr>
        <w:t>контрольно</w:t>
      </w:r>
      <w:proofErr w:type="spellEnd"/>
      <w:r w:rsidRPr="009606FF">
        <w:rPr>
          <w:rFonts w:eastAsia="Calibri" w:cs="Times New Roman"/>
        </w:rPr>
        <w:t xml:space="preserve"> – пропускного пункта, насосной станции, противопожарных резервуаров, очистных сооружений ливневых стоков, КНС ливневых стоков, КНС </w:t>
      </w:r>
      <w:proofErr w:type="spellStart"/>
      <w:r w:rsidRPr="009606FF">
        <w:rPr>
          <w:rFonts w:eastAsia="Calibri" w:cs="Times New Roman"/>
        </w:rPr>
        <w:t>хоз</w:t>
      </w:r>
      <w:proofErr w:type="spellEnd"/>
      <w:r w:rsidRPr="009606FF">
        <w:rPr>
          <w:rFonts w:eastAsia="Calibri" w:cs="Times New Roman"/>
        </w:rPr>
        <w:t xml:space="preserve"> – бытовых сточных вод, накопительных емкостей, навеса шапито, газового ШРП, автомобильных парковок.</w:t>
      </w:r>
      <w:proofErr w:type="gramEnd"/>
      <w:r w:rsidRPr="009606FF">
        <w:rPr>
          <w:rFonts w:eastAsia="Calibri" w:cs="Times New Roman"/>
        </w:rPr>
        <w:t xml:space="preserve"> Проект запланирован к реализации на территории МО Татарского сельсовета.</w:t>
      </w:r>
    </w:p>
    <w:p w:rsidR="009606FF" w:rsidRPr="009606FF" w:rsidRDefault="009606FF" w:rsidP="009606FF">
      <w:pPr>
        <w:rPr>
          <w:rFonts w:eastAsia="Calibri" w:cs="Times New Roman"/>
        </w:rPr>
      </w:pPr>
    </w:p>
    <w:p w:rsidR="00305453" w:rsidRPr="0023379E" w:rsidRDefault="00305453" w:rsidP="00305453">
      <w:pPr>
        <w:pStyle w:val="a3"/>
        <w:ind w:left="426"/>
        <w:jc w:val="both"/>
      </w:pPr>
      <w:bookmarkStart w:id="0" w:name="_GoBack"/>
      <w:bookmarkEnd w:id="0"/>
    </w:p>
    <w:p w:rsidR="00305453" w:rsidRPr="0023379E" w:rsidRDefault="00305453" w:rsidP="00305453">
      <w:pPr>
        <w:pStyle w:val="a3"/>
        <w:ind w:left="426"/>
        <w:jc w:val="both"/>
      </w:pPr>
    </w:p>
    <w:p w:rsidR="00305453" w:rsidRPr="0023379E" w:rsidRDefault="00305453" w:rsidP="00305453">
      <w:pPr>
        <w:pStyle w:val="a3"/>
        <w:ind w:left="426"/>
        <w:jc w:val="both"/>
      </w:pPr>
    </w:p>
    <w:p w:rsidR="00305453" w:rsidRPr="00904D39" w:rsidRDefault="00305453" w:rsidP="00305453">
      <w:pPr>
        <w:spacing w:after="0" w:line="240" w:lineRule="auto"/>
        <w:jc w:val="center"/>
        <w:rPr>
          <w:rFonts w:eastAsia="Times New Roman" w:cs="Times New Roman"/>
          <w:b/>
          <w:bCs/>
          <w:sz w:val="24"/>
          <w:szCs w:val="24"/>
          <w:lang w:eastAsia="ru-RU"/>
        </w:rPr>
        <w:sectPr w:rsidR="00305453" w:rsidRPr="00904D39" w:rsidSect="00FB2B83">
          <w:headerReference w:type="default" r:id="rId12"/>
          <w:pgSz w:w="11906" w:h="16838"/>
          <w:pgMar w:top="1134" w:right="567" w:bottom="1134" w:left="1985" w:header="709" w:footer="709" w:gutter="0"/>
          <w:cols w:space="708"/>
          <w:titlePg/>
          <w:docGrid w:linePitch="381"/>
        </w:sectPr>
      </w:pPr>
    </w:p>
    <w:p w:rsidR="00305453" w:rsidRPr="00904D39" w:rsidRDefault="00305453" w:rsidP="00305453">
      <w:pPr>
        <w:spacing w:after="0" w:line="240" w:lineRule="exact"/>
        <w:jc w:val="center"/>
        <w:rPr>
          <w:rFonts w:cs="Times New Roman"/>
        </w:rPr>
      </w:pPr>
      <w:r w:rsidRPr="00904D39">
        <w:rPr>
          <w:rFonts w:cs="Times New Roman"/>
        </w:rPr>
        <w:lastRenderedPageBreak/>
        <w:t xml:space="preserve">Информация </w:t>
      </w:r>
    </w:p>
    <w:p w:rsidR="00305453" w:rsidRPr="00904D39" w:rsidRDefault="00305453" w:rsidP="00305453">
      <w:pPr>
        <w:spacing w:after="0" w:line="240" w:lineRule="exact"/>
        <w:jc w:val="center"/>
        <w:rPr>
          <w:szCs w:val="22"/>
        </w:rPr>
      </w:pPr>
      <w:r w:rsidRPr="00904D39">
        <w:rPr>
          <w:szCs w:val="22"/>
        </w:rPr>
        <w:t xml:space="preserve">о реализации муниципальных программ и ведомственных целевых программ </w:t>
      </w:r>
    </w:p>
    <w:p w:rsidR="00305453" w:rsidRPr="00904D39" w:rsidRDefault="00305453" w:rsidP="00305453">
      <w:pPr>
        <w:spacing w:after="0" w:line="240" w:lineRule="exact"/>
        <w:jc w:val="center"/>
        <w:rPr>
          <w:szCs w:val="22"/>
        </w:rPr>
      </w:pPr>
      <w:r w:rsidRPr="00904D39">
        <w:rPr>
          <w:szCs w:val="22"/>
        </w:rPr>
        <w:t>Шпаковского муниципального района за 2016 год</w:t>
      </w:r>
    </w:p>
    <w:p w:rsidR="00305453" w:rsidRPr="00904D39" w:rsidRDefault="00305453" w:rsidP="00305453">
      <w:pPr>
        <w:spacing w:after="0" w:line="240" w:lineRule="auto"/>
        <w:rPr>
          <w:rFonts w:cs="Times New Roman"/>
          <w:b/>
          <w:sz w:val="20"/>
          <w:szCs w:val="20"/>
        </w:rPr>
      </w:pPr>
    </w:p>
    <w:tbl>
      <w:tblPr>
        <w:tblW w:w="143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680"/>
        <w:gridCol w:w="1720"/>
        <w:gridCol w:w="2088"/>
        <w:gridCol w:w="1531"/>
        <w:gridCol w:w="2276"/>
        <w:gridCol w:w="1505"/>
      </w:tblGrid>
      <w:tr w:rsidR="00305453" w:rsidRPr="00904D39" w:rsidTr="00305453">
        <w:trPr>
          <w:trHeight w:val="1365"/>
        </w:trPr>
        <w:tc>
          <w:tcPr>
            <w:tcW w:w="560" w:type="dxa"/>
            <w:shd w:val="clear" w:color="auto" w:fill="auto"/>
            <w:vAlign w:val="center"/>
            <w:hideMark/>
          </w:tcPr>
          <w:p w:rsidR="00305453" w:rsidRPr="00904D39" w:rsidRDefault="00305453" w:rsidP="00305453">
            <w:pPr>
              <w:spacing w:after="0" w:line="240" w:lineRule="auto"/>
              <w:jc w:val="center"/>
              <w:rPr>
                <w:rFonts w:eastAsia="Times New Roman" w:cs="Times New Roman"/>
                <w:bCs/>
                <w:sz w:val="24"/>
                <w:szCs w:val="24"/>
                <w:lang w:eastAsia="ru-RU"/>
              </w:rPr>
            </w:pPr>
            <w:r w:rsidRPr="00904D39">
              <w:rPr>
                <w:rFonts w:eastAsia="Times New Roman" w:cs="Times New Roman"/>
                <w:bCs/>
                <w:sz w:val="24"/>
                <w:szCs w:val="24"/>
                <w:lang w:eastAsia="ru-RU"/>
              </w:rPr>
              <w:t xml:space="preserve">№ </w:t>
            </w:r>
            <w:proofErr w:type="gramStart"/>
            <w:r w:rsidRPr="00904D39">
              <w:rPr>
                <w:rFonts w:eastAsia="Times New Roman" w:cs="Times New Roman"/>
                <w:bCs/>
                <w:sz w:val="24"/>
                <w:szCs w:val="24"/>
                <w:lang w:eastAsia="ru-RU"/>
              </w:rPr>
              <w:t>п</w:t>
            </w:r>
            <w:proofErr w:type="gramEnd"/>
            <w:r w:rsidRPr="00904D39">
              <w:rPr>
                <w:rFonts w:eastAsia="Times New Roman" w:cs="Times New Roman"/>
                <w:bCs/>
                <w:sz w:val="24"/>
                <w:szCs w:val="24"/>
                <w:lang w:eastAsia="ru-RU"/>
              </w:rPr>
              <w:t>/п</w:t>
            </w:r>
          </w:p>
        </w:tc>
        <w:tc>
          <w:tcPr>
            <w:tcW w:w="4680" w:type="dxa"/>
            <w:shd w:val="clear" w:color="auto" w:fill="auto"/>
            <w:vAlign w:val="center"/>
            <w:hideMark/>
          </w:tcPr>
          <w:p w:rsidR="00305453" w:rsidRPr="00904D39" w:rsidRDefault="00305453" w:rsidP="00305453">
            <w:pPr>
              <w:spacing w:after="0" w:line="240" w:lineRule="auto"/>
              <w:jc w:val="center"/>
              <w:rPr>
                <w:rFonts w:eastAsia="Times New Roman" w:cs="Times New Roman"/>
                <w:bCs/>
                <w:sz w:val="24"/>
                <w:szCs w:val="24"/>
                <w:lang w:eastAsia="ru-RU"/>
              </w:rPr>
            </w:pPr>
            <w:r w:rsidRPr="00904D39">
              <w:rPr>
                <w:rFonts w:eastAsia="Times New Roman" w:cs="Times New Roman"/>
                <w:bCs/>
                <w:sz w:val="24"/>
                <w:szCs w:val="24"/>
                <w:lang w:eastAsia="ru-RU"/>
              </w:rPr>
              <w:t>Наименование показателя</w:t>
            </w:r>
          </w:p>
        </w:tc>
        <w:tc>
          <w:tcPr>
            <w:tcW w:w="1720" w:type="dxa"/>
            <w:shd w:val="clear" w:color="auto" w:fill="auto"/>
            <w:vAlign w:val="center"/>
            <w:hideMark/>
          </w:tcPr>
          <w:p w:rsidR="00305453" w:rsidRPr="00904D39" w:rsidRDefault="00305453" w:rsidP="00305453">
            <w:pPr>
              <w:spacing w:after="0" w:line="240" w:lineRule="auto"/>
              <w:jc w:val="center"/>
              <w:rPr>
                <w:rFonts w:eastAsia="Times New Roman" w:cs="Times New Roman"/>
                <w:bCs/>
                <w:sz w:val="24"/>
                <w:szCs w:val="24"/>
                <w:lang w:eastAsia="ru-RU"/>
              </w:rPr>
            </w:pPr>
            <w:r w:rsidRPr="00904D39">
              <w:rPr>
                <w:rFonts w:eastAsia="Times New Roman" w:cs="Times New Roman"/>
                <w:bCs/>
                <w:sz w:val="24"/>
                <w:szCs w:val="24"/>
                <w:lang w:eastAsia="ru-RU"/>
              </w:rPr>
              <w:t>Утверждено на 2016 год с учетом изменений</w:t>
            </w:r>
          </w:p>
        </w:tc>
        <w:tc>
          <w:tcPr>
            <w:tcW w:w="2088" w:type="dxa"/>
            <w:shd w:val="clear" w:color="auto" w:fill="auto"/>
            <w:vAlign w:val="center"/>
            <w:hideMark/>
          </w:tcPr>
          <w:p w:rsidR="00305453" w:rsidRPr="00904D39" w:rsidRDefault="00305453" w:rsidP="00305453">
            <w:pPr>
              <w:spacing w:after="0" w:line="240" w:lineRule="auto"/>
              <w:jc w:val="center"/>
              <w:rPr>
                <w:rFonts w:eastAsia="Times New Roman" w:cs="Times New Roman"/>
                <w:bCs/>
                <w:sz w:val="24"/>
                <w:szCs w:val="24"/>
                <w:lang w:eastAsia="ru-RU"/>
              </w:rPr>
            </w:pPr>
            <w:r w:rsidRPr="00904D39">
              <w:rPr>
                <w:rFonts w:eastAsia="Times New Roman" w:cs="Times New Roman"/>
                <w:bCs/>
                <w:sz w:val="24"/>
                <w:szCs w:val="24"/>
                <w:lang w:eastAsia="ru-RU"/>
              </w:rPr>
              <w:t>Финансирование за отчетный период</w:t>
            </w:r>
          </w:p>
        </w:tc>
        <w:tc>
          <w:tcPr>
            <w:tcW w:w="1531" w:type="dxa"/>
            <w:shd w:val="clear" w:color="auto" w:fill="auto"/>
            <w:vAlign w:val="center"/>
            <w:hideMark/>
          </w:tcPr>
          <w:p w:rsidR="00305453" w:rsidRPr="00904D39" w:rsidRDefault="00305453" w:rsidP="00305453">
            <w:pPr>
              <w:spacing w:after="0" w:line="240" w:lineRule="auto"/>
              <w:jc w:val="center"/>
              <w:rPr>
                <w:rFonts w:eastAsia="Times New Roman" w:cs="Times New Roman"/>
                <w:bCs/>
                <w:sz w:val="24"/>
                <w:szCs w:val="24"/>
                <w:lang w:eastAsia="ru-RU"/>
              </w:rPr>
            </w:pPr>
            <w:r w:rsidRPr="00904D39">
              <w:rPr>
                <w:rFonts w:eastAsia="Times New Roman" w:cs="Times New Roman"/>
                <w:bCs/>
                <w:sz w:val="24"/>
                <w:szCs w:val="24"/>
                <w:lang w:eastAsia="ru-RU"/>
              </w:rPr>
              <w:t>Исполнение бюджета за отчетный период</w:t>
            </w:r>
          </w:p>
        </w:tc>
        <w:tc>
          <w:tcPr>
            <w:tcW w:w="2276" w:type="dxa"/>
            <w:shd w:val="clear" w:color="auto" w:fill="auto"/>
            <w:vAlign w:val="center"/>
            <w:hideMark/>
          </w:tcPr>
          <w:p w:rsidR="00305453" w:rsidRPr="00904D39" w:rsidRDefault="00305453" w:rsidP="00305453">
            <w:pPr>
              <w:spacing w:after="0" w:line="240" w:lineRule="auto"/>
              <w:jc w:val="center"/>
              <w:rPr>
                <w:rFonts w:eastAsia="Times New Roman" w:cs="Times New Roman"/>
                <w:bCs/>
                <w:sz w:val="24"/>
                <w:szCs w:val="24"/>
                <w:lang w:eastAsia="ru-RU"/>
              </w:rPr>
            </w:pPr>
            <w:r w:rsidRPr="00904D39">
              <w:rPr>
                <w:rFonts w:eastAsia="Times New Roman" w:cs="Times New Roman"/>
                <w:bCs/>
                <w:sz w:val="24"/>
                <w:szCs w:val="24"/>
                <w:lang w:eastAsia="ru-RU"/>
              </w:rPr>
              <w:t>Остаток неиспользованных средств за отчетный период</w:t>
            </w:r>
          </w:p>
        </w:tc>
        <w:tc>
          <w:tcPr>
            <w:tcW w:w="1505" w:type="dxa"/>
            <w:shd w:val="clear" w:color="auto" w:fill="auto"/>
            <w:vAlign w:val="center"/>
            <w:hideMark/>
          </w:tcPr>
          <w:p w:rsidR="00305453" w:rsidRPr="00904D39" w:rsidRDefault="00305453" w:rsidP="00305453">
            <w:pPr>
              <w:spacing w:after="0" w:line="240" w:lineRule="auto"/>
              <w:jc w:val="center"/>
              <w:rPr>
                <w:rFonts w:eastAsia="Times New Roman" w:cs="Times New Roman"/>
                <w:bCs/>
                <w:sz w:val="24"/>
                <w:szCs w:val="24"/>
                <w:lang w:eastAsia="ru-RU"/>
              </w:rPr>
            </w:pPr>
            <w:r w:rsidRPr="00904D39">
              <w:rPr>
                <w:rFonts w:eastAsia="Times New Roman" w:cs="Times New Roman"/>
                <w:bCs/>
                <w:sz w:val="24"/>
                <w:szCs w:val="24"/>
                <w:lang w:eastAsia="ru-RU"/>
              </w:rPr>
              <w:t xml:space="preserve">Динамика исполнения бюджета за 2016 год, % </w:t>
            </w:r>
          </w:p>
        </w:tc>
      </w:tr>
      <w:tr w:rsidR="00305453" w:rsidRPr="00904D39" w:rsidTr="00305453">
        <w:trPr>
          <w:trHeight w:val="300"/>
        </w:trPr>
        <w:tc>
          <w:tcPr>
            <w:tcW w:w="560" w:type="dxa"/>
            <w:shd w:val="clear" w:color="auto" w:fill="auto"/>
            <w:vAlign w:val="center"/>
            <w:hideMark/>
          </w:tcPr>
          <w:p w:rsidR="00305453" w:rsidRPr="00904D39" w:rsidRDefault="00305453" w:rsidP="00305453">
            <w:pPr>
              <w:spacing w:after="0" w:line="240" w:lineRule="auto"/>
              <w:jc w:val="center"/>
              <w:rPr>
                <w:rFonts w:eastAsia="Times New Roman" w:cs="Times New Roman"/>
                <w:bCs/>
                <w:sz w:val="24"/>
                <w:szCs w:val="24"/>
                <w:lang w:eastAsia="ru-RU"/>
              </w:rPr>
            </w:pPr>
            <w:r w:rsidRPr="00904D39">
              <w:rPr>
                <w:rFonts w:eastAsia="Times New Roman" w:cs="Times New Roman"/>
                <w:bCs/>
                <w:sz w:val="24"/>
                <w:szCs w:val="24"/>
                <w:lang w:eastAsia="ru-RU"/>
              </w:rPr>
              <w:t>1</w:t>
            </w:r>
          </w:p>
        </w:tc>
        <w:tc>
          <w:tcPr>
            <w:tcW w:w="4680" w:type="dxa"/>
            <w:shd w:val="clear" w:color="auto" w:fill="auto"/>
            <w:vAlign w:val="center"/>
            <w:hideMark/>
          </w:tcPr>
          <w:p w:rsidR="00305453" w:rsidRPr="00904D39" w:rsidRDefault="00305453" w:rsidP="00305453">
            <w:pPr>
              <w:spacing w:after="0" w:line="240" w:lineRule="auto"/>
              <w:jc w:val="center"/>
              <w:rPr>
                <w:rFonts w:eastAsia="Times New Roman" w:cs="Times New Roman"/>
                <w:bCs/>
                <w:sz w:val="24"/>
                <w:szCs w:val="24"/>
                <w:lang w:eastAsia="ru-RU"/>
              </w:rPr>
            </w:pPr>
            <w:r w:rsidRPr="00904D39">
              <w:rPr>
                <w:rFonts w:eastAsia="Times New Roman" w:cs="Times New Roman"/>
                <w:bCs/>
                <w:sz w:val="24"/>
                <w:szCs w:val="24"/>
                <w:lang w:eastAsia="ru-RU"/>
              </w:rPr>
              <w:t>3</w:t>
            </w:r>
          </w:p>
        </w:tc>
        <w:tc>
          <w:tcPr>
            <w:tcW w:w="1720" w:type="dxa"/>
            <w:shd w:val="clear" w:color="auto" w:fill="auto"/>
            <w:vAlign w:val="center"/>
            <w:hideMark/>
          </w:tcPr>
          <w:p w:rsidR="00305453" w:rsidRPr="00904D39" w:rsidRDefault="00305453" w:rsidP="00305453">
            <w:pPr>
              <w:spacing w:after="0" w:line="240" w:lineRule="auto"/>
              <w:jc w:val="center"/>
              <w:rPr>
                <w:rFonts w:eastAsia="Times New Roman" w:cs="Times New Roman"/>
                <w:bCs/>
                <w:sz w:val="24"/>
                <w:szCs w:val="24"/>
                <w:lang w:eastAsia="ru-RU"/>
              </w:rPr>
            </w:pPr>
            <w:r w:rsidRPr="00904D39">
              <w:rPr>
                <w:rFonts w:eastAsia="Times New Roman" w:cs="Times New Roman"/>
                <w:bCs/>
                <w:sz w:val="24"/>
                <w:szCs w:val="24"/>
                <w:lang w:eastAsia="ru-RU"/>
              </w:rPr>
              <w:t>5</w:t>
            </w:r>
          </w:p>
        </w:tc>
        <w:tc>
          <w:tcPr>
            <w:tcW w:w="2088" w:type="dxa"/>
            <w:shd w:val="clear" w:color="auto" w:fill="auto"/>
            <w:vAlign w:val="center"/>
            <w:hideMark/>
          </w:tcPr>
          <w:p w:rsidR="00305453" w:rsidRPr="00904D39" w:rsidRDefault="00305453" w:rsidP="00305453">
            <w:pPr>
              <w:spacing w:after="0" w:line="240" w:lineRule="auto"/>
              <w:jc w:val="center"/>
              <w:rPr>
                <w:rFonts w:eastAsia="Times New Roman" w:cs="Times New Roman"/>
                <w:bCs/>
                <w:sz w:val="24"/>
                <w:szCs w:val="24"/>
                <w:lang w:eastAsia="ru-RU"/>
              </w:rPr>
            </w:pPr>
            <w:r w:rsidRPr="00904D39">
              <w:rPr>
                <w:rFonts w:eastAsia="Times New Roman" w:cs="Times New Roman"/>
                <w:bCs/>
                <w:sz w:val="24"/>
                <w:szCs w:val="24"/>
                <w:lang w:eastAsia="ru-RU"/>
              </w:rPr>
              <w:t>6</w:t>
            </w:r>
          </w:p>
        </w:tc>
        <w:tc>
          <w:tcPr>
            <w:tcW w:w="1531" w:type="dxa"/>
            <w:shd w:val="clear" w:color="auto" w:fill="auto"/>
            <w:vAlign w:val="center"/>
            <w:hideMark/>
          </w:tcPr>
          <w:p w:rsidR="00305453" w:rsidRPr="00904D39" w:rsidRDefault="00305453" w:rsidP="00305453">
            <w:pPr>
              <w:spacing w:after="0" w:line="240" w:lineRule="auto"/>
              <w:jc w:val="center"/>
              <w:rPr>
                <w:rFonts w:eastAsia="Times New Roman" w:cs="Times New Roman"/>
                <w:bCs/>
                <w:sz w:val="24"/>
                <w:szCs w:val="24"/>
                <w:lang w:eastAsia="ru-RU"/>
              </w:rPr>
            </w:pPr>
            <w:r w:rsidRPr="00904D39">
              <w:rPr>
                <w:rFonts w:eastAsia="Times New Roman" w:cs="Times New Roman"/>
                <w:bCs/>
                <w:sz w:val="24"/>
                <w:szCs w:val="24"/>
                <w:lang w:eastAsia="ru-RU"/>
              </w:rPr>
              <w:t>7</w:t>
            </w:r>
          </w:p>
        </w:tc>
        <w:tc>
          <w:tcPr>
            <w:tcW w:w="2276" w:type="dxa"/>
            <w:shd w:val="clear" w:color="auto" w:fill="auto"/>
            <w:vAlign w:val="center"/>
            <w:hideMark/>
          </w:tcPr>
          <w:p w:rsidR="00305453" w:rsidRPr="00904D39" w:rsidRDefault="00305453" w:rsidP="00305453">
            <w:pPr>
              <w:spacing w:after="0" w:line="240" w:lineRule="auto"/>
              <w:jc w:val="center"/>
              <w:rPr>
                <w:rFonts w:eastAsia="Times New Roman" w:cs="Times New Roman"/>
                <w:bCs/>
                <w:sz w:val="24"/>
                <w:szCs w:val="24"/>
                <w:lang w:eastAsia="ru-RU"/>
              </w:rPr>
            </w:pPr>
            <w:r w:rsidRPr="00904D39">
              <w:rPr>
                <w:rFonts w:eastAsia="Times New Roman" w:cs="Times New Roman"/>
                <w:bCs/>
                <w:sz w:val="24"/>
                <w:szCs w:val="24"/>
                <w:lang w:eastAsia="ru-RU"/>
              </w:rPr>
              <w:t>8</w:t>
            </w:r>
          </w:p>
        </w:tc>
        <w:tc>
          <w:tcPr>
            <w:tcW w:w="1505" w:type="dxa"/>
            <w:shd w:val="clear" w:color="auto" w:fill="auto"/>
            <w:vAlign w:val="center"/>
            <w:hideMark/>
          </w:tcPr>
          <w:p w:rsidR="00305453" w:rsidRPr="00904D39" w:rsidRDefault="00305453" w:rsidP="00305453">
            <w:pPr>
              <w:spacing w:after="0" w:line="240" w:lineRule="auto"/>
              <w:jc w:val="center"/>
              <w:rPr>
                <w:rFonts w:eastAsia="Times New Roman" w:cs="Times New Roman"/>
                <w:bCs/>
                <w:sz w:val="24"/>
                <w:szCs w:val="24"/>
                <w:lang w:eastAsia="ru-RU"/>
              </w:rPr>
            </w:pPr>
            <w:r w:rsidRPr="00904D39">
              <w:rPr>
                <w:rFonts w:eastAsia="Times New Roman" w:cs="Times New Roman"/>
                <w:bCs/>
                <w:sz w:val="24"/>
                <w:szCs w:val="24"/>
                <w:lang w:eastAsia="ru-RU"/>
              </w:rPr>
              <w:t>9</w:t>
            </w:r>
          </w:p>
        </w:tc>
      </w:tr>
      <w:tr w:rsidR="00305453" w:rsidRPr="00904D39" w:rsidTr="00305453">
        <w:trPr>
          <w:trHeight w:val="1471"/>
        </w:trPr>
        <w:tc>
          <w:tcPr>
            <w:tcW w:w="560" w:type="dxa"/>
            <w:shd w:val="clear" w:color="auto" w:fill="auto"/>
            <w:noWrap/>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1</w:t>
            </w:r>
          </w:p>
        </w:tc>
        <w:tc>
          <w:tcPr>
            <w:tcW w:w="4680" w:type="dxa"/>
            <w:shd w:val="clear" w:color="auto" w:fill="auto"/>
            <w:hideMark/>
          </w:tcPr>
          <w:p w:rsidR="00305453" w:rsidRPr="00904D39" w:rsidRDefault="00305453" w:rsidP="00305453">
            <w:pPr>
              <w:spacing w:after="0" w:line="240" w:lineRule="auto"/>
              <w:jc w:val="both"/>
              <w:rPr>
                <w:rFonts w:eastAsia="Times New Roman" w:cs="Times New Roman"/>
                <w:sz w:val="24"/>
                <w:szCs w:val="24"/>
                <w:lang w:eastAsia="ru-RU"/>
              </w:rPr>
            </w:pPr>
            <w:r w:rsidRPr="00904D39">
              <w:rPr>
                <w:rFonts w:eastAsia="Times New Roman" w:cs="Times New Roman"/>
                <w:sz w:val="24"/>
                <w:szCs w:val="24"/>
                <w:lang w:eastAsia="ru-RU"/>
              </w:rPr>
              <w:t>Муниципальная программа Шпаковского муниципального района "Развитие муниципальной службы в Шпаковском муниципальном районе на 2014-2016 годы"</w:t>
            </w:r>
          </w:p>
          <w:p w:rsidR="00305453" w:rsidRPr="00904D39" w:rsidRDefault="00305453" w:rsidP="00305453">
            <w:pPr>
              <w:spacing w:after="0" w:line="240" w:lineRule="auto"/>
              <w:jc w:val="both"/>
              <w:rPr>
                <w:rFonts w:eastAsia="Times New Roman" w:cs="Times New Roman"/>
                <w:sz w:val="24"/>
                <w:szCs w:val="24"/>
                <w:lang w:eastAsia="ru-RU"/>
              </w:rPr>
            </w:pPr>
          </w:p>
        </w:tc>
        <w:tc>
          <w:tcPr>
            <w:tcW w:w="1720" w:type="dxa"/>
            <w:shd w:val="clear" w:color="auto" w:fill="auto"/>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385,00</w:t>
            </w:r>
          </w:p>
        </w:tc>
        <w:tc>
          <w:tcPr>
            <w:tcW w:w="2088" w:type="dxa"/>
            <w:shd w:val="clear" w:color="auto" w:fill="auto"/>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385,00</w:t>
            </w:r>
          </w:p>
        </w:tc>
        <w:tc>
          <w:tcPr>
            <w:tcW w:w="1531" w:type="dxa"/>
            <w:shd w:val="clear" w:color="auto" w:fill="auto"/>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322,04</w:t>
            </w:r>
          </w:p>
        </w:tc>
        <w:tc>
          <w:tcPr>
            <w:tcW w:w="2276" w:type="dxa"/>
            <w:shd w:val="clear" w:color="auto" w:fill="auto"/>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62,96</w:t>
            </w:r>
          </w:p>
        </w:tc>
        <w:tc>
          <w:tcPr>
            <w:tcW w:w="1505"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83,65</w:t>
            </w:r>
          </w:p>
        </w:tc>
      </w:tr>
      <w:tr w:rsidR="00305453" w:rsidRPr="00904D39" w:rsidTr="00305453">
        <w:trPr>
          <w:trHeight w:val="2258"/>
        </w:trPr>
        <w:tc>
          <w:tcPr>
            <w:tcW w:w="560"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2</w:t>
            </w:r>
          </w:p>
        </w:tc>
        <w:tc>
          <w:tcPr>
            <w:tcW w:w="4680" w:type="dxa"/>
            <w:shd w:val="clear" w:color="auto" w:fill="auto"/>
            <w:hideMark/>
          </w:tcPr>
          <w:p w:rsidR="00305453" w:rsidRPr="00904D39" w:rsidRDefault="00305453" w:rsidP="00305453">
            <w:pPr>
              <w:spacing w:after="0" w:line="240" w:lineRule="auto"/>
              <w:rPr>
                <w:rFonts w:eastAsia="Times New Roman" w:cs="Times New Roman"/>
                <w:sz w:val="24"/>
                <w:szCs w:val="24"/>
                <w:lang w:eastAsia="ru-RU"/>
              </w:rPr>
            </w:pPr>
            <w:r w:rsidRPr="00904D39">
              <w:rPr>
                <w:rFonts w:eastAsia="Times New Roman" w:cs="Times New Roman"/>
                <w:sz w:val="24"/>
                <w:szCs w:val="24"/>
                <w:lang w:eastAsia="ru-RU"/>
              </w:rPr>
              <w:t>Муниципальная программа Шпаковского муниципального района Ставропольского края "Повышение доступности уровня информации и информатизация органов местного самоуправления Шпаковского муниципального района Ставропольского края на 2014-2017 годы"</w:t>
            </w:r>
          </w:p>
          <w:p w:rsidR="00305453" w:rsidRPr="00904D39" w:rsidRDefault="00305453" w:rsidP="00305453">
            <w:pPr>
              <w:spacing w:after="0" w:line="240" w:lineRule="auto"/>
              <w:rPr>
                <w:rFonts w:eastAsia="Times New Roman" w:cs="Times New Roman"/>
                <w:sz w:val="24"/>
                <w:szCs w:val="24"/>
                <w:lang w:eastAsia="ru-RU"/>
              </w:rPr>
            </w:pPr>
          </w:p>
        </w:tc>
        <w:tc>
          <w:tcPr>
            <w:tcW w:w="1720"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1 569,50</w:t>
            </w:r>
          </w:p>
        </w:tc>
        <w:tc>
          <w:tcPr>
            <w:tcW w:w="2088"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2 233,75</w:t>
            </w:r>
          </w:p>
        </w:tc>
        <w:tc>
          <w:tcPr>
            <w:tcW w:w="1531"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2 232,76</w:t>
            </w:r>
          </w:p>
        </w:tc>
        <w:tc>
          <w:tcPr>
            <w:tcW w:w="2276"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w:t>
            </w:r>
          </w:p>
        </w:tc>
        <w:tc>
          <w:tcPr>
            <w:tcW w:w="1505"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99,96</w:t>
            </w:r>
          </w:p>
        </w:tc>
      </w:tr>
      <w:tr w:rsidR="00305453" w:rsidRPr="00904D39" w:rsidTr="00305453">
        <w:trPr>
          <w:trHeight w:val="2120"/>
        </w:trPr>
        <w:tc>
          <w:tcPr>
            <w:tcW w:w="560"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lastRenderedPageBreak/>
              <w:t>3</w:t>
            </w:r>
          </w:p>
        </w:tc>
        <w:tc>
          <w:tcPr>
            <w:tcW w:w="4680" w:type="dxa"/>
            <w:shd w:val="clear" w:color="auto" w:fill="auto"/>
            <w:hideMark/>
          </w:tcPr>
          <w:p w:rsidR="00305453" w:rsidRPr="00904D39" w:rsidRDefault="00305453" w:rsidP="00305453">
            <w:pPr>
              <w:spacing w:after="0" w:line="240" w:lineRule="auto"/>
              <w:rPr>
                <w:rFonts w:eastAsia="Times New Roman" w:cs="Times New Roman"/>
                <w:sz w:val="24"/>
                <w:szCs w:val="24"/>
                <w:lang w:eastAsia="ru-RU"/>
              </w:rPr>
            </w:pPr>
            <w:r w:rsidRPr="00904D39">
              <w:rPr>
                <w:rFonts w:eastAsia="Times New Roman" w:cs="Times New Roman"/>
                <w:sz w:val="24"/>
                <w:szCs w:val="24"/>
                <w:lang w:eastAsia="ru-RU"/>
              </w:rPr>
              <w:t>Муниципальная программа Шпаковского муниципального района Ставропольского края "Повышение функциональности имущественного комплекса Шпаковского муниципального района Ставропольского края на 2014-2016 годы"</w:t>
            </w:r>
          </w:p>
          <w:p w:rsidR="00305453" w:rsidRPr="00904D39" w:rsidRDefault="00305453" w:rsidP="00305453">
            <w:pPr>
              <w:spacing w:after="0" w:line="240" w:lineRule="auto"/>
              <w:rPr>
                <w:rFonts w:eastAsia="Times New Roman" w:cs="Times New Roman"/>
                <w:sz w:val="24"/>
                <w:szCs w:val="24"/>
                <w:lang w:eastAsia="ru-RU"/>
              </w:rPr>
            </w:pPr>
          </w:p>
        </w:tc>
        <w:tc>
          <w:tcPr>
            <w:tcW w:w="1720"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1 460,00</w:t>
            </w:r>
          </w:p>
        </w:tc>
        <w:tc>
          <w:tcPr>
            <w:tcW w:w="2088"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1 429,12</w:t>
            </w:r>
          </w:p>
        </w:tc>
        <w:tc>
          <w:tcPr>
            <w:tcW w:w="1531"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1 307,04</w:t>
            </w:r>
          </w:p>
        </w:tc>
        <w:tc>
          <w:tcPr>
            <w:tcW w:w="2276"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122,08</w:t>
            </w:r>
          </w:p>
        </w:tc>
        <w:tc>
          <w:tcPr>
            <w:tcW w:w="1505"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91,46</w:t>
            </w:r>
          </w:p>
        </w:tc>
      </w:tr>
      <w:tr w:rsidR="00305453" w:rsidRPr="00904D39" w:rsidTr="00305453">
        <w:trPr>
          <w:trHeight w:val="3391"/>
        </w:trPr>
        <w:tc>
          <w:tcPr>
            <w:tcW w:w="560" w:type="dxa"/>
            <w:shd w:val="clear" w:color="auto" w:fill="auto"/>
            <w:noWrap/>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4</w:t>
            </w:r>
          </w:p>
        </w:tc>
        <w:tc>
          <w:tcPr>
            <w:tcW w:w="4680" w:type="dxa"/>
            <w:shd w:val="clear" w:color="auto" w:fill="auto"/>
            <w:vAlign w:val="bottom"/>
            <w:hideMark/>
          </w:tcPr>
          <w:p w:rsidR="00305453" w:rsidRPr="00904D39" w:rsidRDefault="00305453" w:rsidP="00305453">
            <w:pPr>
              <w:spacing w:after="0" w:line="240" w:lineRule="auto"/>
              <w:rPr>
                <w:rFonts w:eastAsia="Times New Roman" w:cs="Times New Roman"/>
                <w:sz w:val="24"/>
                <w:szCs w:val="24"/>
                <w:lang w:eastAsia="ru-RU"/>
              </w:rPr>
            </w:pPr>
            <w:r w:rsidRPr="00904D39">
              <w:rPr>
                <w:rFonts w:eastAsia="Times New Roman" w:cs="Times New Roman"/>
                <w:sz w:val="24"/>
                <w:szCs w:val="24"/>
                <w:lang w:eastAsia="ru-RU"/>
              </w:rPr>
              <w:t>Муниципальная программа Шпаковского муниципального района Ставропольского края "Снижение административных барьеров, оптимизация и повышение качества предоставления государственных и муниципальных услуг в Шпаковском районе Ставропольского края на 2014-2016 гг. в том числе на базе многофункционального центра предоставления государственных и муниципальных услуг Шпаковского района Ставропольского края"</w:t>
            </w:r>
          </w:p>
          <w:p w:rsidR="00305453" w:rsidRPr="00904D39" w:rsidRDefault="00305453" w:rsidP="00305453">
            <w:pPr>
              <w:spacing w:after="0" w:line="240" w:lineRule="auto"/>
              <w:rPr>
                <w:rFonts w:eastAsia="Times New Roman" w:cs="Times New Roman"/>
                <w:sz w:val="24"/>
                <w:szCs w:val="24"/>
                <w:lang w:eastAsia="ru-RU"/>
              </w:rPr>
            </w:pPr>
          </w:p>
        </w:tc>
        <w:tc>
          <w:tcPr>
            <w:tcW w:w="1720"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5,00</w:t>
            </w:r>
          </w:p>
        </w:tc>
        <w:tc>
          <w:tcPr>
            <w:tcW w:w="2088"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5,00</w:t>
            </w:r>
          </w:p>
        </w:tc>
        <w:tc>
          <w:tcPr>
            <w:tcW w:w="1531"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5,00</w:t>
            </w:r>
          </w:p>
        </w:tc>
        <w:tc>
          <w:tcPr>
            <w:tcW w:w="2276"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w:t>
            </w:r>
          </w:p>
        </w:tc>
        <w:tc>
          <w:tcPr>
            <w:tcW w:w="1505"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100,0</w:t>
            </w:r>
          </w:p>
        </w:tc>
      </w:tr>
      <w:tr w:rsidR="00305453" w:rsidRPr="00904D39" w:rsidTr="00305453">
        <w:trPr>
          <w:trHeight w:val="1553"/>
        </w:trPr>
        <w:tc>
          <w:tcPr>
            <w:tcW w:w="560" w:type="dxa"/>
            <w:shd w:val="clear" w:color="auto" w:fill="auto"/>
            <w:noWrap/>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5</w:t>
            </w:r>
          </w:p>
        </w:tc>
        <w:tc>
          <w:tcPr>
            <w:tcW w:w="4680" w:type="dxa"/>
            <w:shd w:val="clear" w:color="auto" w:fill="auto"/>
            <w:vAlign w:val="bottom"/>
            <w:hideMark/>
          </w:tcPr>
          <w:p w:rsidR="00305453" w:rsidRPr="00904D39" w:rsidRDefault="00305453" w:rsidP="00305453">
            <w:pPr>
              <w:spacing w:after="0" w:line="240" w:lineRule="auto"/>
              <w:rPr>
                <w:rFonts w:eastAsia="Times New Roman" w:cs="Times New Roman"/>
                <w:sz w:val="24"/>
                <w:szCs w:val="24"/>
                <w:lang w:eastAsia="ru-RU"/>
              </w:rPr>
            </w:pPr>
            <w:r w:rsidRPr="00904D39">
              <w:rPr>
                <w:rFonts w:eastAsia="Times New Roman" w:cs="Times New Roman"/>
                <w:sz w:val="24"/>
                <w:szCs w:val="24"/>
                <w:lang w:eastAsia="ru-RU"/>
              </w:rPr>
              <w:t>Ведомственная целевая программа Шпаковского муниципального района Ставропольского края "Развитие туризма в Шпаковском районе на 2014-2017 годы"</w:t>
            </w:r>
          </w:p>
          <w:p w:rsidR="00305453" w:rsidRPr="00904D39" w:rsidRDefault="00305453" w:rsidP="00305453">
            <w:pPr>
              <w:spacing w:after="0" w:line="240" w:lineRule="auto"/>
              <w:rPr>
                <w:rFonts w:eastAsia="Times New Roman" w:cs="Times New Roman"/>
                <w:sz w:val="24"/>
                <w:szCs w:val="24"/>
                <w:lang w:eastAsia="ru-RU"/>
              </w:rPr>
            </w:pPr>
          </w:p>
        </w:tc>
        <w:tc>
          <w:tcPr>
            <w:tcW w:w="1720"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5,00</w:t>
            </w:r>
          </w:p>
        </w:tc>
        <w:tc>
          <w:tcPr>
            <w:tcW w:w="2088"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5,00</w:t>
            </w:r>
          </w:p>
        </w:tc>
        <w:tc>
          <w:tcPr>
            <w:tcW w:w="1531"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5,00</w:t>
            </w:r>
          </w:p>
        </w:tc>
        <w:tc>
          <w:tcPr>
            <w:tcW w:w="2276"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w:t>
            </w:r>
          </w:p>
        </w:tc>
        <w:tc>
          <w:tcPr>
            <w:tcW w:w="1505"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100,0</w:t>
            </w:r>
          </w:p>
        </w:tc>
      </w:tr>
      <w:tr w:rsidR="00305453" w:rsidRPr="00904D39" w:rsidTr="00305453">
        <w:trPr>
          <w:trHeight w:val="1533"/>
        </w:trPr>
        <w:tc>
          <w:tcPr>
            <w:tcW w:w="560" w:type="dxa"/>
            <w:shd w:val="clear" w:color="auto" w:fill="auto"/>
            <w:noWrap/>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lastRenderedPageBreak/>
              <w:t>6</w:t>
            </w:r>
          </w:p>
        </w:tc>
        <w:tc>
          <w:tcPr>
            <w:tcW w:w="4680" w:type="dxa"/>
            <w:shd w:val="clear" w:color="auto" w:fill="auto"/>
            <w:vAlign w:val="bottom"/>
            <w:hideMark/>
          </w:tcPr>
          <w:p w:rsidR="00305453" w:rsidRPr="00904D39" w:rsidRDefault="00305453" w:rsidP="00305453">
            <w:pPr>
              <w:spacing w:after="0" w:line="240" w:lineRule="auto"/>
              <w:rPr>
                <w:rFonts w:eastAsia="Times New Roman" w:cs="Times New Roman"/>
                <w:sz w:val="24"/>
                <w:szCs w:val="24"/>
                <w:lang w:eastAsia="ru-RU"/>
              </w:rPr>
            </w:pPr>
            <w:r w:rsidRPr="00904D39">
              <w:rPr>
                <w:rFonts w:eastAsia="Times New Roman" w:cs="Times New Roman"/>
                <w:sz w:val="24"/>
                <w:szCs w:val="24"/>
                <w:lang w:eastAsia="ru-RU"/>
              </w:rPr>
              <w:t xml:space="preserve">Ведомственная целевая программа Шпаковского муниципального района Ставропольского края "Чистый </w:t>
            </w:r>
            <w:proofErr w:type="spellStart"/>
            <w:r w:rsidRPr="00904D39">
              <w:rPr>
                <w:rFonts w:eastAsia="Times New Roman" w:cs="Times New Roman"/>
                <w:sz w:val="24"/>
                <w:szCs w:val="24"/>
                <w:lang w:eastAsia="ru-RU"/>
              </w:rPr>
              <w:t>Шпаковский</w:t>
            </w:r>
            <w:proofErr w:type="spellEnd"/>
            <w:r w:rsidRPr="00904D39">
              <w:rPr>
                <w:rFonts w:eastAsia="Times New Roman" w:cs="Times New Roman"/>
                <w:sz w:val="24"/>
                <w:szCs w:val="24"/>
                <w:lang w:eastAsia="ru-RU"/>
              </w:rPr>
              <w:t xml:space="preserve"> муниципальный район на 2014-2017 годы"</w:t>
            </w:r>
          </w:p>
          <w:p w:rsidR="00305453" w:rsidRPr="00904D39" w:rsidRDefault="00305453" w:rsidP="00305453">
            <w:pPr>
              <w:spacing w:after="0" w:line="240" w:lineRule="auto"/>
              <w:rPr>
                <w:rFonts w:eastAsia="Times New Roman" w:cs="Times New Roman"/>
                <w:sz w:val="24"/>
                <w:szCs w:val="24"/>
                <w:lang w:eastAsia="ru-RU"/>
              </w:rPr>
            </w:pPr>
          </w:p>
        </w:tc>
        <w:tc>
          <w:tcPr>
            <w:tcW w:w="1720"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 xml:space="preserve">35,00   </w:t>
            </w:r>
          </w:p>
        </w:tc>
        <w:tc>
          <w:tcPr>
            <w:tcW w:w="2088"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35,00</w:t>
            </w:r>
          </w:p>
        </w:tc>
        <w:tc>
          <w:tcPr>
            <w:tcW w:w="1531"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35,00</w:t>
            </w:r>
          </w:p>
        </w:tc>
        <w:tc>
          <w:tcPr>
            <w:tcW w:w="2276"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w:t>
            </w:r>
          </w:p>
        </w:tc>
        <w:tc>
          <w:tcPr>
            <w:tcW w:w="1505"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100,0</w:t>
            </w:r>
          </w:p>
        </w:tc>
      </w:tr>
      <w:tr w:rsidR="00305453" w:rsidRPr="00904D39" w:rsidTr="00305453">
        <w:trPr>
          <w:trHeight w:val="1853"/>
        </w:trPr>
        <w:tc>
          <w:tcPr>
            <w:tcW w:w="560" w:type="dxa"/>
            <w:shd w:val="clear" w:color="auto" w:fill="auto"/>
            <w:noWrap/>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7</w:t>
            </w:r>
          </w:p>
        </w:tc>
        <w:tc>
          <w:tcPr>
            <w:tcW w:w="4680" w:type="dxa"/>
            <w:shd w:val="clear" w:color="auto" w:fill="auto"/>
            <w:vAlign w:val="bottom"/>
            <w:hideMark/>
          </w:tcPr>
          <w:p w:rsidR="00305453" w:rsidRPr="00904D39" w:rsidRDefault="00305453" w:rsidP="00305453">
            <w:pPr>
              <w:spacing w:after="0" w:line="240" w:lineRule="auto"/>
              <w:rPr>
                <w:rFonts w:eastAsia="Times New Roman" w:cs="Times New Roman"/>
                <w:sz w:val="24"/>
                <w:szCs w:val="24"/>
                <w:lang w:eastAsia="ru-RU"/>
              </w:rPr>
            </w:pPr>
            <w:r w:rsidRPr="00904D39">
              <w:rPr>
                <w:rFonts w:eastAsia="Times New Roman" w:cs="Times New Roman"/>
                <w:sz w:val="24"/>
                <w:szCs w:val="24"/>
                <w:lang w:eastAsia="ru-RU"/>
              </w:rPr>
              <w:t>Ведомственная целевая программа Шпаковского муниципального района Ставропольского  края "Повышение безопасности дорожного движения в Шпаковском районе на 2014-2017 годы"</w:t>
            </w:r>
          </w:p>
          <w:p w:rsidR="00305453" w:rsidRPr="00904D39" w:rsidRDefault="00305453" w:rsidP="00305453">
            <w:pPr>
              <w:spacing w:after="0" w:line="240" w:lineRule="auto"/>
              <w:rPr>
                <w:rFonts w:eastAsia="Times New Roman" w:cs="Times New Roman"/>
                <w:sz w:val="24"/>
                <w:szCs w:val="24"/>
                <w:lang w:eastAsia="ru-RU"/>
              </w:rPr>
            </w:pPr>
          </w:p>
        </w:tc>
        <w:tc>
          <w:tcPr>
            <w:tcW w:w="1720"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35,00</w:t>
            </w:r>
          </w:p>
        </w:tc>
        <w:tc>
          <w:tcPr>
            <w:tcW w:w="2088"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35,00</w:t>
            </w:r>
          </w:p>
        </w:tc>
        <w:tc>
          <w:tcPr>
            <w:tcW w:w="1531"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35,00</w:t>
            </w:r>
          </w:p>
        </w:tc>
        <w:tc>
          <w:tcPr>
            <w:tcW w:w="2276"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w:t>
            </w:r>
          </w:p>
        </w:tc>
        <w:tc>
          <w:tcPr>
            <w:tcW w:w="1505"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100,0</w:t>
            </w:r>
          </w:p>
        </w:tc>
      </w:tr>
      <w:tr w:rsidR="00305453" w:rsidRPr="00904D39" w:rsidTr="00305453">
        <w:trPr>
          <w:trHeight w:val="1050"/>
        </w:trPr>
        <w:tc>
          <w:tcPr>
            <w:tcW w:w="560" w:type="dxa"/>
            <w:shd w:val="clear" w:color="auto" w:fill="auto"/>
            <w:noWrap/>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8</w:t>
            </w:r>
          </w:p>
        </w:tc>
        <w:tc>
          <w:tcPr>
            <w:tcW w:w="4680" w:type="dxa"/>
            <w:shd w:val="clear" w:color="auto" w:fill="auto"/>
            <w:vAlign w:val="bottom"/>
            <w:hideMark/>
          </w:tcPr>
          <w:p w:rsidR="00305453" w:rsidRPr="00904D39" w:rsidRDefault="00305453" w:rsidP="00305453">
            <w:pPr>
              <w:spacing w:after="0" w:line="240" w:lineRule="auto"/>
              <w:rPr>
                <w:rFonts w:eastAsia="Times New Roman" w:cs="Times New Roman"/>
                <w:sz w:val="24"/>
                <w:szCs w:val="24"/>
                <w:lang w:eastAsia="ru-RU"/>
              </w:rPr>
            </w:pPr>
            <w:r w:rsidRPr="00904D39">
              <w:rPr>
                <w:rFonts w:eastAsia="Times New Roman" w:cs="Times New Roman"/>
                <w:sz w:val="24"/>
                <w:szCs w:val="24"/>
                <w:lang w:eastAsia="ru-RU"/>
              </w:rPr>
              <w:t>Муниципальная программа Шпаковского муниципального района Ставропольского края "Развитие сельского хозяйства в Шпаковском муниципальном районе Ставропольского края на 2015-2017 годы"</w:t>
            </w:r>
          </w:p>
        </w:tc>
        <w:tc>
          <w:tcPr>
            <w:tcW w:w="1720"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23 213,60</w:t>
            </w:r>
          </w:p>
        </w:tc>
        <w:tc>
          <w:tcPr>
            <w:tcW w:w="2088"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28 171,98</w:t>
            </w:r>
          </w:p>
        </w:tc>
        <w:tc>
          <w:tcPr>
            <w:tcW w:w="1531"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28 169,33</w:t>
            </w:r>
          </w:p>
        </w:tc>
        <w:tc>
          <w:tcPr>
            <w:tcW w:w="2276"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w:t>
            </w:r>
          </w:p>
        </w:tc>
        <w:tc>
          <w:tcPr>
            <w:tcW w:w="1505"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99,90</w:t>
            </w:r>
          </w:p>
        </w:tc>
      </w:tr>
      <w:tr w:rsidR="00305453" w:rsidRPr="00904D39" w:rsidTr="00305453">
        <w:trPr>
          <w:trHeight w:val="1690"/>
        </w:trPr>
        <w:tc>
          <w:tcPr>
            <w:tcW w:w="560" w:type="dxa"/>
            <w:shd w:val="clear" w:color="auto" w:fill="auto"/>
            <w:noWrap/>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9</w:t>
            </w:r>
          </w:p>
        </w:tc>
        <w:tc>
          <w:tcPr>
            <w:tcW w:w="4680" w:type="dxa"/>
            <w:shd w:val="clear" w:color="auto" w:fill="auto"/>
            <w:vAlign w:val="bottom"/>
            <w:hideMark/>
          </w:tcPr>
          <w:p w:rsidR="00305453" w:rsidRPr="00904D39" w:rsidRDefault="00305453" w:rsidP="00305453">
            <w:pPr>
              <w:spacing w:after="0" w:line="240" w:lineRule="auto"/>
              <w:rPr>
                <w:rFonts w:eastAsia="Times New Roman" w:cs="Times New Roman"/>
                <w:sz w:val="24"/>
                <w:szCs w:val="24"/>
                <w:lang w:eastAsia="ru-RU"/>
              </w:rPr>
            </w:pPr>
            <w:r w:rsidRPr="00904D39">
              <w:rPr>
                <w:rFonts w:eastAsia="Times New Roman" w:cs="Times New Roman"/>
                <w:sz w:val="24"/>
                <w:szCs w:val="24"/>
                <w:lang w:eastAsia="ru-RU"/>
              </w:rPr>
              <w:t>Муниципальная программа Шпаковского муниципального района Ставропольского края "Развитие дорожного хозяйства Шпаковского муниципального района Ставропольского края на 2014-2017 годы"</w:t>
            </w:r>
          </w:p>
          <w:p w:rsidR="00305453" w:rsidRPr="00904D39" w:rsidRDefault="00305453" w:rsidP="00305453">
            <w:pPr>
              <w:spacing w:after="0" w:line="240" w:lineRule="auto"/>
              <w:rPr>
                <w:rFonts w:eastAsia="Times New Roman" w:cs="Times New Roman"/>
                <w:sz w:val="24"/>
                <w:szCs w:val="24"/>
                <w:lang w:eastAsia="ru-RU"/>
              </w:rPr>
            </w:pPr>
          </w:p>
        </w:tc>
        <w:tc>
          <w:tcPr>
            <w:tcW w:w="1720"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40,00</w:t>
            </w:r>
          </w:p>
        </w:tc>
        <w:tc>
          <w:tcPr>
            <w:tcW w:w="2088"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40,00</w:t>
            </w:r>
          </w:p>
        </w:tc>
        <w:tc>
          <w:tcPr>
            <w:tcW w:w="1531"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40,00</w:t>
            </w:r>
          </w:p>
        </w:tc>
        <w:tc>
          <w:tcPr>
            <w:tcW w:w="2276"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w:t>
            </w:r>
          </w:p>
        </w:tc>
        <w:tc>
          <w:tcPr>
            <w:tcW w:w="1505"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100,0</w:t>
            </w:r>
          </w:p>
        </w:tc>
      </w:tr>
      <w:tr w:rsidR="00305453" w:rsidRPr="00904D39" w:rsidTr="00305453">
        <w:trPr>
          <w:trHeight w:val="2252"/>
        </w:trPr>
        <w:tc>
          <w:tcPr>
            <w:tcW w:w="560" w:type="dxa"/>
            <w:shd w:val="clear" w:color="auto" w:fill="auto"/>
            <w:noWrap/>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lastRenderedPageBreak/>
              <w:t>10</w:t>
            </w:r>
          </w:p>
        </w:tc>
        <w:tc>
          <w:tcPr>
            <w:tcW w:w="4680" w:type="dxa"/>
            <w:shd w:val="clear" w:color="auto" w:fill="auto"/>
            <w:vAlign w:val="bottom"/>
            <w:hideMark/>
          </w:tcPr>
          <w:p w:rsidR="00305453" w:rsidRPr="00904D39" w:rsidRDefault="00305453" w:rsidP="00305453">
            <w:pPr>
              <w:spacing w:after="0" w:line="240" w:lineRule="auto"/>
              <w:rPr>
                <w:rFonts w:eastAsia="Times New Roman" w:cs="Times New Roman"/>
                <w:sz w:val="24"/>
                <w:szCs w:val="24"/>
                <w:lang w:eastAsia="ru-RU"/>
              </w:rPr>
            </w:pPr>
            <w:r w:rsidRPr="00904D39">
              <w:rPr>
                <w:rFonts w:eastAsia="Times New Roman" w:cs="Times New Roman"/>
                <w:sz w:val="24"/>
                <w:szCs w:val="24"/>
                <w:lang w:eastAsia="ru-RU"/>
              </w:rPr>
              <w:t>Ведомственная целевая программа Шпаковского муниципального района Ставропольского края "Развитие градостроительства, строительства и архитектуры в Шпаковском муниципальном районе Ставропольского края на 2015-2016 годы"</w:t>
            </w:r>
          </w:p>
          <w:p w:rsidR="00305453" w:rsidRPr="00904D39" w:rsidRDefault="00305453" w:rsidP="00305453">
            <w:pPr>
              <w:spacing w:after="0" w:line="240" w:lineRule="auto"/>
              <w:rPr>
                <w:rFonts w:eastAsia="Times New Roman" w:cs="Times New Roman"/>
                <w:sz w:val="24"/>
                <w:szCs w:val="24"/>
                <w:lang w:eastAsia="ru-RU"/>
              </w:rPr>
            </w:pPr>
          </w:p>
        </w:tc>
        <w:tc>
          <w:tcPr>
            <w:tcW w:w="1720"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70,00</w:t>
            </w:r>
          </w:p>
        </w:tc>
        <w:tc>
          <w:tcPr>
            <w:tcW w:w="2088"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70,00</w:t>
            </w:r>
          </w:p>
        </w:tc>
        <w:tc>
          <w:tcPr>
            <w:tcW w:w="1531"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70,00</w:t>
            </w:r>
          </w:p>
        </w:tc>
        <w:tc>
          <w:tcPr>
            <w:tcW w:w="2276"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w:t>
            </w:r>
          </w:p>
        </w:tc>
        <w:tc>
          <w:tcPr>
            <w:tcW w:w="1505"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100,00</w:t>
            </w:r>
          </w:p>
        </w:tc>
      </w:tr>
      <w:tr w:rsidR="00305453" w:rsidRPr="00904D39" w:rsidTr="00305453">
        <w:trPr>
          <w:trHeight w:val="2114"/>
        </w:trPr>
        <w:tc>
          <w:tcPr>
            <w:tcW w:w="560" w:type="dxa"/>
            <w:shd w:val="clear" w:color="auto" w:fill="auto"/>
            <w:noWrap/>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11</w:t>
            </w:r>
          </w:p>
        </w:tc>
        <w:tc>
          <w:tcPr>
            <w:tcW w:w="4680" w:type="dxa"/>
            <w:shd w:val="clear" w:color="auto" w:fill="auto"/>
            <w:vAlign w:val="bottom"/>
            <w:hideMark/>
          </w:tcPr>
          <w:p w:rsidR="00305453" w:rsidRPr="00904D39" w:rsidRDefault="00305453" w:rsidP="00305453">
            <w:pPr>
              <w:spacing w:after="0" w:line="240" w:lineRule="auto"/>
              <w:rPr>
                <w:rFonts w:eastAsia="Times New Roman" w:cs="Times New Roman"/>
                <w:sz w:val="24"/>
                <w:szCs w:val="24"/>
                <w:lang w:eastAsia="ru-RU"/>
              </w:rPr>
            </w:pPr>
            <w:r w:rsidRPr="00904D39">
              <w:rPr>
                <w:rFonts w:eastAsia="Times New Roman" w:cs="Times New Roman"/>
                <w:sz w:val="24"/>
                <w:szCs w:val="24"/>
                <w:lang w:eastAsia="ru-RU"/>
              </w:rPr>
              <w:t>Муниципальная программа Шпаковского муниципального района Ставропольского края "Поддержка малого и среднего предпринимательства в Шпаковском муниципальном районе Ставропольского края на 2015-2017 годы"</w:t>
            </w:r>
          </w:p>
          <w:p w:rsidR="00305453" w:rsidRPr="00904D39" w:rsidRDefault="00305453" w:rsidP="00305453">
            <w:pPr>
              <w:spacing w:after="0" w:line="240" w:lineRule="auto"/>
              <w:rPr>
                <w:rFonts w:eastAsia="Times New Roman" w:cs="Times New Roman"/>
                <w:sz w:val="24"/>
                <w:szCs w:val="24"/>
                <w:lang w:eastAsia="ru-RU"/>
              </w:rPr>
            </w:pPr>
          </w:p>
        </w:tc>
        <w:tc>
          <w:tcPr>
            <w:tcW w:w="1720"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25,00</w:t>
            </w:r>
          </w:p>
        </w:tc>
        <w:tc>
          <w:tcPr>
            <w:tcW w:w="2088"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25,00</w:t>
            </w:r>
          </w:p>
        </w:tc>
        <w:tc>
          <w:tcPr>
            <w:tcW w:w="1531"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25,00</w:t>
            </w:r>
          </w:p>
        </w:tc>
        <w:tc>
          <w:tcPr>
            <w:tcW w:w="2276"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w:t>
            </w:r>
          </w:p>
        </w:tc>
        <w:tc>
          <w:tcPr>
            <w:tcW w:w="1505"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100,0</w:t>
            </w:r>
          </w:p>
        </w:tc>
      </w:tr>
      <w:tr w:rsidR="00305453" w:rsidRPr="00904D39" w:rsidTr="00305453">
        <w:trPr>
          <w:trHeight w:val="675"/>
        </w:trPr>
        <w:tc>
          <w:tcPr>
            <w:tcW w:w="560" w:type="dxa"/>
            <w:shd w:val="clear" w:color="auto" w:fill="auto"/>
            <w:noWrap/>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13</w:t>
            </w:r>
          </w:p>
        </w:tc>
        <w:tc>
          <w:tcPr>
            <w:tcW w:w="4680" w:type="dxa"/>
            <w:shd w:val="clear" w:color="auto" w:fill="auto"/>
            <w:vAlign w:val="bottom"/>
            <w:hideMark/>
          </w:tcPr>
          <w:p w:rsidR="00305453" w:rsidRPr="00904D39" w:rsidRDefault="00305453" w:rsidP="00305453">
            <w:pPr>
              <w:spacing w:after="0" w:line="240" w:lineRule="auto"/>
              <w:rPr>
                <w:rFonts w:eastAsia="Times New Roman" w:cs="Times New Roman"/>
                <w:sz w:val="24"/>
                <w:szCs w:val="24"/>
                <w:lang w:eastAsia="ru-RU"/>
              </w:rPr>
            </w:pPr>
            <w:r w:rsidRPr="00904D39">
              <w:rPr>
                <w:rFonts w:eastAsia="Times New Roman" w:cs="Times New Roman"/>
                <w:sz w:val="24"/>
                <w:szCs w:val="24"/>
                <w:lang w:eastAsia="ru-RU"/>
              </w:rPr>
              <w:t>Муниципальная программа Шпаковского муниципального района Ставропольского края "Развитие образования в Шпаковском муниципальном районе на 2015-2017 годы"</w:t>
            </w:r>
          </w:p>
        </w:tc>
        <w:tc>
          <w:tcPr>
            <w:tcW w:w="1720" w:type="dxa"/>
            <w:shd w:val="clear" w:color="auto" w:fill="auto"/>
            <w:noWrap/>
            <w:hideMark/>
          </w:tcPr>
          <w:p w:rsidR="00305453" w:rsidRPr="00904D39" w:rsidRDefault="00305453" w:rsidP="00305453">
            <w:pPr>
              <w:jc w:val="right"/>
              <w:rPr>
                <w:rFonts w:cs="Times New Roman"/>
                <w:sz w:val="24"/>
                <w:szCs w:val="22"/>
              </w:rPr>
            </w:pPr>
            <w:r w:rsidRPr="00904D39">
              <w:rPr>
                <w:rFonts w:cs="Times New Roman"/>
                <w:sz w:val="24"/>
                <w:szCs w:val="22"/>
              </w:rPr>
              <w:t>871 204,42</w:t>
            </w:r>
          </w:p>
        </w:tc>
        <w:tc>
          <w:tcPr>
            <w:tcW w:w="2088" w:type="dxa"/>
            <w:shd w:val="clear" w:color="auto" w:fill="auto"/>
            <w:noWrap/>
            <w:hideMark/>
          </w:tcPr>
          <w:p w:rsidR="00305453" w:rsidRPr="00904D39" w:rsidRDefault="00305453" w:rsidP="00305453">
            <w:pPr>
              <w:jc w:val="right"/>
              <w:rPr>
                <w:rFonts w:cs="Times New Roman"/>
                <w:sz w:val="24"/>
                <w:szCs w:val="22"/>
              </w:rPr>
            </w:pPr>
            <w:r w:rsidRPr="00904D39">
              <w:rPr>
                <w:rFonts w:cs="Times New Roman"/>
                <w:sz w:val="24"/>
                <w:szCs w:val="22"/>
              </w:rPr>
              <w:t>985 965,51</w:t>
            </w:r>
          </w:p>
        </w:tc>
        <w:tc>
          <w:tcPr>
            <w:tcW w:w="1531" w:type="dxa"/>
            <w:shd w:val="clear" w:color="auto" w:fill="auto"/>
            <w:noWrap/>
            <w:hideMark/>
          </w:tcPr>
          <w:p w:rsidR="00305453" w:rsidRPr="00904D39" w:rsidRDefault="00305453" w:rsidP="00305453">
            <w:pPr>
              <w:jc w:val="right"/>
              <w:rPr>
                <w:rFonts w:cs="Times New Roman"/>
                <w:sz w:val="24"/>
                <w:szCs w:val="22"/>
              </w:rPr>
            </w:pPr>
            <w:r w:rsidRPr="00904D39">
              <w:rPr>
                <w:rFonts w:cs="Times New Roman"/>
                <w:sz w:val="24"/>
                <w:szCs w:val="22"/>
              </w:rPr>
              <w:t>847 631,92</w:t>
            </w:r>
          </w:p>
        </w:tc>
        <w:tc>
          <w:tcPr>
            <w:tcW w:w="2276" w:type="dxa"/>
            <w:shd w:val="clear" w:color="auto" w:fill="auto"/>
            <w:noWrap/>
            <w:hideMark/>
          </w:tcPr>
          <w:p w:rsidR="00305453" w:rsidRPr="00904D39" w:rsidRDefault="00305453" w:rsidP="00305453">
            <w:pPr>
              <w:jc w:val="right"/>
              <w:rPr>
                <w:rFonts w:cs="Times New Roman"/>
                <w:sz w:val="24"/>
                <w:szCs w:val="22"/>
              </w:rPr>
            </w:pPr>
            <w:r w:rsidRPr="00904D39">
              <w:rPr>
                <w:rFonts w:cs="Times New Roman"/>
                <w:sz w:val="24"/>
                <w:szCs w:val="22"/>
              </w:rPr>
              <w:t>38 333,59</w:t>
            </w:r>
          </w:p>
        </w:tc>
        <w:tc>
          <w:tcPr>
            <w:tcW w:w="1505" w:type="dxa"/>
            <w:shd w:val="clear" w:color="auto" w:fill="auto"/>
            <w:noWrap/>
            <w:hideMark/>
          </w:tcPr>
          <w:p w:rsidR="00305453" w:rsidRPr="00904D39" w:rsidRDefault="00305453" w:rsidP="00305453">
            <w:pPr>
              <w:jc w:val="right"/>
              <w:rPr>
                <w:rFonts w:cs="Times New Roman"/>
                <w:sz w:val="24"/>
                <w:szCs w:val="22"/>
              </w:rPr>
            </w:pPr>
            <w:r w:rsidRPr="00904D39">
              <w:rPr>
                <w:rFonts w:cs="Times New Roman"/>
                <w:sz w:val="24"/>
                <w:szCs w:val="22"/>
              </w:rPr>
              <w:t>96,11</w:t>
            </w:r>
          </w:p>
        </w:tc>
      </w:tr>
      <w:tr w:rsidR="00305453" w:rsidRPr="00904D39" w:rsidTr="00305453">
        <w:trPr>
          <w:trHeight w:val="1832"/>
        </w:trPr>
        <w:tc>
          <w:tcPr>
            <w:tcW w:w="560" w:type="dxa"/>
            <w:shd w:val="clear" w:color="auto" w:fill="auto"/>
            <w:noWrap/>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14</w:t>
            </w:r>
          </w:p>
        </w:tc>
        <w:tc>
          <w:tcPr>
            <w:tcW w:w="4680" w:type="dxa"/>
            <w:shd w:val="clear" w:color="auto" w:fill="auto"/>
            <w:vAlign w:val="bottom"/>
            <w:hideMark/>
          </w:tcPr>
          <w:p w:rsidR="00305453" w:rsidRPr="00904D39" w:rsidRDefault="00305453" w:rsidP="00305453">
            <w:pPr>
              <w:spacing w:after="0" w:line="240" w:lineRule="auto"/>
              <w:rPr>
                <w:rFonts w:eastAsia="Times New Roman" w:cs="Times New Roman"/>
                <w:sz w:val="24"/>
                <w:szCs w:val="24"/>
                <w:lang w:eastAsia="ru-RU"/>
              </w:rPr>
            </w:pPr>
            <w:r w:rsidRPr="00904D39">
              <w:rPr>
                <w:rFonts w:eastAsia="Times New Roman" w:cs="Times New Roman"/>
                <w:sz w:val="24"/>
                <w:szCs w:val="24"/>
                <w:lang w:eastAsia="ru-RU"/>
              </w:rPr>
              <w:t>Муниципальная программа Шпаковского муниципального района Ставропольского края "Профилактика терроризма и экстремизма на территории Шпаковского района Ставропольского края на 2014-2015 годы"</w:t>
            </w:r>
          </w:p>
          <w:p w:rsidR="00305453" w:rsidRPr="00904D39" w:rsidRDefault="00305453" w:rsidP="00305453">
            <w:pPr>
              <w:spacing w:after="0" w:line="240" w:lineRule="auto"/>
              <w:rPr>
                <w:rFonts w:eastAsia="Times New Roman" w:cs="Times New Roman"/>
                <w:sz w:val="24"/>
                <w:szCs w:val="24"/>
                <w:lang w:eastAsia="ru-RU"/>
              </w:rPr>
            </w:pPr>
          </w:p>
        </w:tc>
        <w:tc>
          <w:tcPr>
            <w:tcW w:w="1720"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305,00</w:t>
            </w:r>
          </w:p>
        </w:tc>
        <w:tc>
          <w:tcPr>
            <w:tcW w:w="2088"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305,00</w:t>
            </w:r>
          </w:p>
        </w:tc>
        <w:tc>
          <w:tcPr>
            <w:tcW w:w="1531"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305,00</w:t>
            </w:r>
          </w:p>
        </w:tc>
        <w:tc>
          <w:tcPr>
            <w:tcW w:w="2276"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w:t>
            </w:r>
          </w:p>
        </w:tc>
        <w:tc>
          <w:tcPr>
            <w:tcW w:w="1505"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100,0</w:t>
            </w:r>
          </w:p>
        </w:tc>
      </w:tr>
      <w:tr w:rsidR="00305453" w:rsidRPr="00904D39" w:rsidTr="00305453">
        <w:trPr>
          <w:trHeight w:val="2694"/>
        </w:trPr>
        <w:tc>
          <w:tcPr>
            <w:tcW w:w="560" w:type="dxa"/>
            <w:shd w:val="clear" w:color="auto" w:fill="auto"/>
            <w:noWrap/>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lastRenderedPageBreak/>
              <w:t>15</w:t>
            </w:r>
          </w:p>
        </w:tc>
        <w:tc>
          <w:tcPr>
            <w:tcW w:w="4680" w:type="dxa"/>
            <w:shd w:val="clear" w:color="auto" w:fill="auto"/>
            <w:vAlign w:val="bottom"/>
            <w:hideMark/>
          </w:tcPr>
          <w:p w:rsidR="00305453" w:rsidRPr="00904D39" w:rsidRDefault="00305453" w:rsidP="00305453">
            <w:pPr>
              <w:spacing w:after="0" w:line="240" w:lineRule="auto"/>
              <w:rPr>
                <w:rFonts w:eastAsia="Times New Roman" w:cs="Times New Roman"/>
                <w:sz w:val="24"/>
                <w:szCs w:val="24"/>
                <w:lang w:eastAsia="ru-RU"/>
              </w:rPr>
            </w:pPr>
            <w:r w:rsidRPr="00904D39">
              <w:rPr>
                <w:rFonts w:eastAsia="Times New Roman" w:cs="Times New Roman"/>
                <w:sz w:val="24"/>
                <w:szCs w:val="24"/>
                <w:lang w:eastAsia="ru-RU"/>
              </w:rPr>
              <w:t>Ведомственная целевая программа Шпаковского муниципального района Ставропольского края "Управление и распоряжение имуществом, находящимся в муниципальной собственности Шпаковского муниципального района Ставропольского края, в том числе земельными ресурсами на 2015-2017 год"</w:t>
            </w:r>
          </w:p>
          <w:p w:rsidR="00305453" w:rsidRPr="00904D39" w:rsidRDefault="00305453" w:rsidP="00305453">
            <w:pPr>
              <w:spacing w:after="0" w:line="240" w:lineRule="auto"/>
              <w:rPr>
                <w:rFonts w:eastAsia="Times New Roman" w:cs="Times New Roman"/>
                <w:sz w:val="24"/>
                <w:szCs w:val="24"/>
                <w:lang w:eastAsia="ru-RU"/>
              </w:rPr>
            </w:pPr>
          </w:p>
        </w:tc>
        <w:tc>
          <w:tcPr>
            <w:tcW w:w="1720"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20,00</w:t>
            </w:r>
          </w:p>
        </w:tc>
        <w:tc>
          <w:tcPr>
            <w:tcW w:w="2088"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20,00</w:t>
            </w:r>
          </w:p>
        </w:tc>
        <w:tc>
          <w:tcPr>
            <w:tcW w:w="1531"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10,00</w:t>
            </w:r>
          </w:p>
        </w:tc>
        <w:tc>
          <w:tcPr>
            <w:tcW w:w="2276"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10,00</w:t>
            </w:r>
          </w:p>
        </w:tc>
        <w:tc>
          <w:tcPr>
            <w:tcW w:w="1505"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50,00</w:t>
            </w:r>
          </w:p>
        </w:tc>
      </w:tr>
      <w:tr w:rsidR="00305453" w:rsidRPr="00904D39" w:rsidTr="00305453">
        <w:trPr>
          <w:trHeight w:val="960"/>
        </w:trPr>
        <w:tc>
          <w:tcPr>
            <w:tcW w:w="560" w:type="dxa"/>
            <w:shd w:val="clear" w:color="auto" w:fill="auto"/>
            <w:noWrap/>
            <w:vAlign w:val="center"/>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18</w:t>
            </w:r>
          </w:p>
        </w:tc>
        <w:tc>
          <w:tcPr>
            <w:tcW w:w="4680" w:type="dxa"/>
            <w:shd w:val="clear" w:color="auto" w:fill="auto"/>
            <w:vAlign w:val="bottom"/>
            <w:hideMark/>
          </w:tcPr>
          <w:p w:rsidR="00305453" w:rsidRPr="00904D39" w:rsidRDefault="00305453" w:rsidP="00305453">
            <w:pPr>
              <w:spacing w:after="0" w:line="240" w:lineRule="auto"/>
              <w:rPr>
                <w:rFonts w:eastAsia="Times New Roman" w:cs="Times New Roman"/>
                <w:sz w:val="24"/>
                <w:szCs w:val="24"/>
                <w:lang w:eastAsia="ru-RU"/>
              </w:rPr>
            </w:pPr>
            <w:r w:rsidRPr="00904D39">
              <w:rPr>
                <w:rFonts w:eastAsia="Times New Roman" w:cs="Times New Roman"/>
                <w:sz w:val="24"/>
                <w:szCs w:val="24"/>
                <w:lang w:eastAsia="ru-RU"/>
              </w:rPr>
              <w:t>Муниципальная программа Шпаковского муниципального района Ставропольского края "Развитие культуры и реализация молодежной политики в Шпаковском муниципальном районе Ставропольского края на 2015-2017 годы"</w:t>
            </w:r>
          </w:p>
        </w:tc>
        <w:tc>
          <w:tcPr>
            <w:tcW w:w="1720"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33 404,49</w:t>
            </w:r>
          </w:p>
        </w:tc>
        <w:tc>
          <w:tcPr>
            <w:tcW w:w="2088"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34 111,97</w:t>
            </w:r>
          </w:p>
        </w:tc>
        <w:tc>
          <w:tcPr>
            <w:tcW w:w="1531"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34 106,85</w:t>
            </w:r>
          </w:p>
        </w:tc>
        <w:tc>
          <w:tcPr>
            <w:tcW w:w="2276"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5,12</w:t>
            </w:r>
          </w:p>
        </w:tc>
        <w:tc>
          <w:tcPr>
            <w:tcW w:w="1505"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99,98</w:t>
            </w:r>
          </w:p>
        </w:tc>
      </w:tr>
      <w:tr w:rsidR="00305453" w:rsidRPr="00904D39" w:rsidTr="00305453">
        <w:trPr>
          <w:trHeight w:val="1576"/>
        </w:trPr>
        <w:tc>
          <w:tcPr>
            <w:tcW w:w="560"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19</w:t>
            </w:r>
          </w:p>
        </w:tc>
        <w:tc>
          <w:tcPr>
            <w:tcW w:w="4680" w:type="dxa"/>
            <w:shd w:val="clear" w:color="auto" w:fill="auto"/>
            <w:hideMark/>
          </w:tcPr>
          <w:p w:rsidR="00305453" w:rsidRPr="00904D39" w:rsidRDefault="00305453" w:rsidP="00305453">
            <w:pPr>
              <w:spacing w:after="0" w:line="240" w:lineRule="auto"/>
              <w:rPr>
                <w:rFonts w:eastAsia="Times New Roman" w:cs="Times New Roman"/>
                <w:sz w:val="24"/>
                <w:szCs w:val="24"/>
                <w:lang w:eastAsia="ru-RU"/>
              </w:rPr>
            </w:pPr>
            <w:r w:rsidRPr="00904D39">
              <w:rPr>
                <w:rFonts w:eastAsia="Times New Roman" w:cs="Times New Roman"/>
                <w:sz w:val="24"/>
                <w:szCs w:val="24"/>
                <w:lang w:eastAsia="ru-RU"/>
              </w:rPr>
              <w:t>Муниципальная программа Шпаковского муниципального района Ставропольского края "Социальная поддержка граждан в Шпаковском районе на 2015-2017 годы"</w:t>
            </w:r>
          </w:p>
          <w:p w:rsidR="00305453" w:rsidRPr="00904D39" w:rsidRDefault="00305453" w:rsidP="00305453">
            <w:pPr>
              <w:spacing w:after="0" w:line="240" w:lineRule="auto"/>
              <w:rPr>
                <w:rFonts w:eastAsia="Times New Roman" w:cs="Times New Roman"/>
                <w:sz w:val="24"/>
                <w:szCs w:val="24"/>
                <w:lang w:eastAsia="ru-RU"/>
              </w:rPr>
            </w:pPr>
          </w:p>
        </w:tc>
        <w:tc>
          <w:tcPr>
            <w:tcW w:w="1720"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494 329,44</w:t>
            </w:r>
          </w:p>
        </w:tc>
        <w:tc>
          <w:tcPr>
            <w:tcW w:w="2088"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543 560,67</w:t>
            </w:r>
          </w:p>
        </w:tc>
        <w:tc>
          <w:tcPr>
            <w:tcW w:w="1531"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543 484,30</w:t>
            </w:r>
          </w:p>
        </w:tc>
        <w:tc>
          <w:tcPr>
            <w:tcW w:w="2276"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w:t>
            </w:r>
          </w:p>
        </w:tc>
        <w:tc>
          <w:tcPr>
            <w:tcW w:w="1505"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100,00</w:t>
            </w:r>
          </w:p>
        </w:tc>
      </w:tr>
      <w:tr w:rsidR="00305453" w:rsidRPr="00904D39" w:rsidTr="00305453">
        <w:trPr>
          <w:trHeight w:val="960"/>
        </w:trPr>
        <w:tc>
          <w:tcPr>
            <w:tcW w:w="560" w:type="dxa"/>
            <w:shd w:val="clear" w:color="auto" w:fill="auto"/>
            <w:noWrap/>
            <w:vAlign w:val="center"/>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20</w:t>
            </w:r>
          </w:p>
        </w:tc>
        <w:tc>
          <w:tcPr>
            <w:tcW w:w="4680" w:type="dxa"/>
            <w:shd w:val="clear" w:color="auto" w:fill="auto"/>
            <w:vAlign w:val="bottom"/>
            <w:hideMark/>
          </w:tcPr>
          <w:p w:rsidR="00305453" w:rsidRPr="00904D39" w:rsidRDefault="00305453" w:rsidP="00305453">
            <w:pPr>
              <w:spacing w:after="0" w:line="240" w:lineRule="auto"/>
              <w:rPr>
                <w:rFonts w:eastAsia="Times New Roman" w:cs="Times New Roman"/>
                <w:sz w:val="24"/>
                <w:szCs w:val="24"/>
                <w:lang w:eastAsia="ru-RU"/>
              </w:rPr>
            </w:pPr>
            <w:r w:rsidRPr="00904D39">
              <w:rPr>
                <w:rFonts w:eastAsia="Times New Roman" w:cs="Times New Roman"/>
                <w:sz w:val="24"/>
                <w:szCs w:val="24"/>
                <w:lang w:eastAsia="ru-RU"/>
              </w:rPr>
              <w:t xml:space="preserve">Муниципальная программа Шпаковского муниципального района Ставропольского края "Развитие физической культуры и спорта в Шпаковском районе на 2014-2017 годы" </w:t>
            </w:r>
          </w:p>
          <w:p w:rsidR="00305453" w:rsidRPr="00904D39" w:rsidRDefault="00305453" w:rsidP="00305453">
            <w:pPr>
              <w:spacing w:after="0" w:line="240" w:lineRule="auto"/>
              <w:rPr>
                <w:rFonts w:eastAsia="Times New Roman" w:cs="Times New Roman"/>
                <w:sz w:val="24"/>
                <w:szCs w:val="24"/>
                <w:lang w:eastAsia="ru-RU"/>
              </w:rPr>
            </w:pPr>
          </w:p>
        </w:tc>
        <w:tc>
          <w:tcPr>
            <w:tcW w:w="1720"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50,00</w:t>
            </w:r>
          </w:p>
        </w:tc>
        <w:tc>
          <w:tcPr>
            <w:tcW w:w="2088"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70,00</w:t>
            </w:r>
          </w:p>
        </w:tc>
        <w:tc>
          <w:tcPr>
            <w:tcW w:w="1531"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70,00</w:t>
            </w:r>
          </w:p>
        </w:tc>
        <w:tc>
          <w:tcPr>
            <w:tcW w:w="2276"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w:t>
            </w:r>
          </w:p>
        </w:tc>
        <w:tc>
          <w:tcPr>
            <w:tcW w:w="1505"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100,0</w:t>
            </w:r>
          </w:p>
        </w:tc>
      </w:tr>
      <w:tr w:rsidR="00305453" w:rsidRPr="00904D39" w:rsidTr="00305453">
        <w:trPr>
          <w:trHeight w:val="876"/>
        </w:trPr>
        <w:tc>
          <w:tcPr>
            <w:tcW w:w="5240" w:type="dxa"/>
            <w:gridSpan w:val="2"/>
            <w:shd w:val="clear" w:color="auto" w:fill="auto"/>
            <w:noWrap/>
            <w:vAlign w:val="bottom"/>
            <w:hideMark/>
          </w:tcPr>
          <w:p w:rsidR="00305453" w:rsidRPr="00904D39" w:rsidRDefault="00305453" w:rsidP="00305453">
            <w:pPr>
              <w:spacing w:after="0" w:line="240" w:lineRule="auto"/>
              <w:rPr>
                <w:rFonts w:eastAsia="Times New Roman" w:cs="Times New Roman"/>
                <w:b/>
                <w:bCs/>
                <w:sz w:val="24"/>
                <w:szCs w:val="24"/>
                <w:lang w:eastAsia="ru-RU"/>
              </w:rPr>
            </w:pPr>
            <w:r w:rsidRPr="00904D39">
              <w:rPr>
                <w:rFonts w:eastAsia="Times New Roman" w:cs="Times New Roman"/>
                <w:b/>
                <w:bCs/>
                <w:sz w:val="24"/>
                <w:szCs w:val="24"/>
                <w:lang w:eastAsia="ru-RU"/>
              </w:rPr>
              <w:t>Исполнение программ, всего</w:t>
            </w:r>
          </w:p>
        </w:tc>
        <w:tc>
          <w:tcPr>
            <w:tcW w:w="1720"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1 426 156,45</w:t>
            </w:r>
          </w:p>
        </w:tc>
        <w:tc>
          <w:tcPr>
            <w:tcW w:w="2088"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1 569 468,00</w:t>
            </w:r>
          </w:p>
        </w:tc>
        <w:tc>
          <w:tcPr>
            <w:tcW w:w="1531"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1 557 854,24</w:t>
            </w:r>
          </w:p>
        </w:tc>
        <w:tc>
          <w:tcPr>
            <w:tcW w:w="2276"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11 613,76</w:t>
            </w:r>
          </w:p>
        </w:tc>
        <w:tc>
          <w:tcPr>
            <w:tcW w:w="1505" w:type="dxa"/>
            <w:shd w:val="clear" w:color="auto" w:fill="auto"/>
            <w:noWrap/>
            <w:hideMark/>
          </w:tcPr>
          <w:p w:rsidR="00305453" w:rsidRPr="00904D39" w:rsidRDefault="00305453" w:rsidP="00305453">
            <w:pPr>
              <w:spacing w:after="0" w:line="240" w:lineRule="auto"/>
              <w:jc w:val="right"/>
              <w:rPr>
                <w:rFonts w:eastAsia="Times New Roman" w:cs="Times New Roman"/>
                <w:sz w:val="24"/>
                <w:szCs w:val="24"/>
                <w:lang w:eastAsia="ru-RU"/>
              </w:rPr>
            </w:pPr>
            <w:r w:rsidRPr="00904D39">
              <w:rPr>
                <w:rFonts w:eastAsia="Times New Roman" w:cs="Times New Roman"/>
                <w:sz w:val="24"/>
                <w:szCs w:val="24"/>
                <w:lang w:eastAsia="ru-RU"/>
              </w:rPr>
              <w:t>99,26</w:t>
            </w:r>
          </w:p>
        </w:tc>
      </w:tr>
    </w:tbl>
    <w:p w:rsidR="00305453" w:rsidRPr="00904D39" w:rsidRDefault="00305453" w:rsidP="00305453">
      <w:pPr>
        <w:spacing w:after="0" w:line="240" w:lineRule="auto"/>
        <w:jc w:val="center"/>
        <w:rPr>
          <w:rFonts w:cs="Times New Roman"/>
        </w:rPr>
      </w:pPr>
      <w:r w:rsidRPr="00904D39">
        <w:rPr>
          <w:rFonts w:cs="Times New Roman"/>
        </w:rPr>
        <w:lastRenderedPageBreak/>
        <w:t>Информация</w:t>
      </w:r>
    </w:p>
    <w:p w:rsidR="00305453" w:rsidRPr="00904D39" w:rsidRDefault="00305453" w:rsidP="00305453">
      <w:pPr>
        <w:spacing w:after="0" w:line="240" w:lineRule="auto"/>
        <w:jc w:val="center"/>
        <w:rPr>
          <w:rFonts w:cs="Times New Roman"/>
        </w:rPr>
      </w:pPr>
      <w:r w:rsidRPr="00904D39">
        <w:rPr>
          <w:rFonts w:eastAsia="Times New Roman" w:cs="Times New Roman"/>
          <w:bCs/>
          <w:lang w:eastAsia="ru-RU"/>
        </w:rPr>
        <w:t>об участии Шпаковского муниципального района в государственных программах Российской Федерации государственных программах Ставропольского края в 2016 году</w:t>
      </w:r>
    </w:p>
    <w:p w:rsidR="00305453" w:rsidRPr="00904D39" w:rsidRDefault="00305453" w:rsidP="00305453">
      <w:pPr>
        <w:spacing w:after="0" w:line="240" w:lineRule="auto"/>
        <w:rPr>
          <w:rFonts w:cs="Times New Roman"/>
          <w:b/>
          <w:sz w:val="20"/>
          <w:szCs w:val="20"/>
        </w:rPr>
      </w:pPr>
    </w:p>
    <w:tbl>
      <w:tblPr>
        <w:tblW w:w="14938" w:type="dxa"/>
        <w:tblInd w:w="93" w:type="dxa"/>
        <w:tblLayout w:type="fixed"/>
        <w:tblLook w:val="04A0" w:firstRow="1" w:lastRow="0" w:firstColumn="1" w:lastColumn="0" w:noHBand="0" w:noVBand="1"/>
      </w:tblPr>
      <w:tblGrid>
        <w:gridCol w:w="556"/>
        <w:gridCol w:w="7823"/>
        <w:gridCol w:w="2268"/>
        <w:gridCol w:w="2268"/>
        <w:gridCol w:w="2023"/>
      </w:tblGrid>
      <w:tr w:rsidR="00305453" w:rsidRPr="00904D39" w:rsidTr="00305453">
        <w:trPr>
          <w:trHeight w:val="1020"/>
        </w:trPr>
        <w:tc>
          <w:tcPr>
            <w:tcW w:w="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 xml:space="preserve">№ </w:t>
            </w:r>
            <w:proofErr w:type="gramStart"/>
            <w:r w:rsidRPr="00904D39">
              <w:rPr>
                <w:rFonts w:eastAsia="Times New Roman" w:cs="Times New Roman"/>
                <w:sz w:val="24"/>
                <w:szCs w:val="24"/>
                <w:lang w:eastAsia="ru-RU"/>
              </w:rPr>
              <w:t>п</w:t>
            </w:r>
            <w:proofErr w:type="gramEnd"/>
            <w:r w:rsidRPr="00904D39">
              <w:rPr>
                <w:rFonts w:eastAsia="Times New Roman" w:cs="Times New Roman"/>
                <w:sz w:val="24"/>
                <w:szCs w:val="24"/>
                <w:lang w:eastAsia="ru-RU"/>
              </w:rPr>
              <w:t>/п</w:t>
            </w:r>
          </w:p>
        </w:tc>
        <w:tc>
          <w:tcPr>
            <w:tcW w:w="7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Наименование программы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Профинансировано, тыс. рублей</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Кассовое исполнение, тыс. рублей</w:t>
            </w:r>
          </w:p>
        </w:tc>
        <w:tc>
          <w:tcPr>
            <w:tcW w:w="2023"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Исполнение бюджета, %</w:t>
            </w:r>
          </w:p>
        </w:tc>
      </w:tr>
      <w:tr w:rsidR="00305453" w:rsidRPr="00904D39" w:rsidTr="00305453">
        <w:trPr>
          <w:trHeight w:val="945"/>
        </w:trPr>
        <w:tc>
          <w:tcPr>
            <w:tcW w:w="556" w:type="dxa"/>
            <w:vMerge/>
            <w:tcBorders>
              <w:top w:val="single" w:sz="4" w:space="0" w:color="auto"/>
              <w:left w:val="single" w:sz="4" w:space="0" w:color="auto"/>
              <w:bottom w:val="single" w:sz="4" w:space="0" w:color="auto"/>
              <w:right w:val="single" w:sz="4" w:space="0" w:color="auto"/>
            </w:tcBorders>
            <w:vAlign w:val="center"/>
            <w:hideMark/>
          </w:tcPr>
          <w:p w:rsidR="00305453" w:rsidRPr="00904D39" w:rsidRDefault="00305453" w:rsidP="00305453">
            <w:pPr>
              <w:spacing w:after="0" w:line="240" w:lineRule="auto"/>
              <w:rPr>
                <w:rFonts w:eastAsia="Times New Roman" w:cs="Times New Roman"/>
                <w:sz w:val="24"/>
                <w:szCs w:val="24"/>
                <w:lang w:eastAsia="ru-RU"/>
              </w:rPr>
            </w:pPr>
          </w:p>
        </w:tc>
        <w:tc>
          <w:tcPr>
            <w:tcW w:w="7823" w:type="dxa"/>
            <w:vMerge/>
            <w:tcBorders>
              <w:top w:val="single" w:sz="4" w:space="0" w:color="auto"/>
              <w:left w:val="single" w:sz="4" w:space="0" w:color="auto"/>
              <w:bottom w:val="single" w:sz="4" w:space="0" w:color="auto"/>
              <w:right w:val="single" w:sz="4" w:space="0" w:color="auto"/>
            </w:tcBorders>
            <w:vAlign w:val="center"/>
            <w:hideMark/>
          </w:tcPr>
          <w:p w:rsidR="00305453" w:rsidRPr="00904D39" w:rsidRDefault="00305453" w:rsidP="00305453">
            <w:pPr>
              <w:spacing w:after="0" w:line="240" w:lineRule="auto"/>
              <w:rPr>
                <w:rFonts w:eastAsia="Times New Roman" w:cs="Times New Roman"/>
                <w:sz w:val="24"/>
                <w:szCs w:val="24"/>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Всего</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Всего</w:t>
            </w:r>
          </w:p>
        </w:tc>
        <w:tc>
          <w:tcPr>
            <w:tcW w:w="2023"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Всего</w:t>
            </w:r>
          </w:p>
          <w:p w:rsidR="00305453" w:rsidRPr="00904D39" w:rsidRDefault="00305453" w:rsidP="00305453">
            <w:pPr>
              <w:spacing w:after="0" w:line="240" w:lineRule="auto"/>
              <w:jc w:val="center"/>
              <w:rPr>
                <w:rFonts w:eastAsia="Times New Roman" w:cs="Times New Roman"/>
                <w:sz w:val="24"/>
                <w:szCs w:val="24"/>
                <w:lang w:eastAsia="ru-RU"/>
              </w:rPr>
            </w:pPr>
          </w:p>
        </w:tc>
      </w:tr>
      <w:tr w:rsidR="00305453" w:rsidRPr="00904D39" w:rsidTr="00305453">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1</w:t>
            </w:r>
          </w:p>
        </w:tc>
        <w:tc>
          <w:tcPr>
            <w:tcW w:w="7823" w:type="dxa"/>
            <w:tcBorders>
              <w:top w:val="single" w:sz="4" w:space="0" w:color="auto"/>
              <w:left w:val="nil"/>
              <w:bottom w:val="single" w:sz="4" w:space="0" w:color="auto"/>
              <w:right w:val="single" w:sz="4" w:space="0" w:color="auto"/>
            </w:tcBorders>
            <w:shd w:val="clear" w:color="auto" w:fill="auto"/>
            <w:vAlign w:val="bottom"/>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2</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4</w:t>
            </w:r>
          </w:p>
        </w:tc>
        <w:tc>
          <w:tcPr>
            <w:tcW w:w="2023" w:type="dxa"/>
            <w:tcBorders>
              <w:top w:val="single" w:sz="4" w:space="0" w:color="auto"/>
              <w:left w:val="nil"/>
              <w:bottom w:val="single" w:sz="4" w:space="0" w:color="auto"/>
              <w:right w:val="single" w:sz="4" w:space="0" w:color="auto"/>
            </w:tcBorders>
            <w:shd w:val="clear" w:color="auto" w:fill="auto"/>
            <w:vAlign w:val="bottom"/>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5 </w:t>
            </w:r>
          </w:p>
        </w:tc>
      </w:tr>
      <w:tr w:rsidR="00305453" w:rsidRPr="00904D39" w:rsidTr="00305453">
        <w:trPr>
          <w:trHeight w:val="315"/>
        </w:trPr>
        <w:tc>
          <w:tcPr>
            <w:tcW w:w="1493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453" w:rsidRPr="00904D39" w:rsidRDefault="00305453" w:rsidP="00305453">
            <w:pPr>
              <w:spacing w:after="0" w:line="240" w:lineRule="auto"/>
              <w:jc w:val="center"/>
              <w:rPr>
                <w:rFonts w:eastAsia="Times New Roman" w:cs="Times New Roman"/>
                <w:b/>
                <w:bCs/>
                <w:sz w:val="24"/>
                <w:szCs w:val="24"/>
                <w:lang w:eastAsia="ru-RU"/>
              </w:rPr>
            </w:pPr>
            <w:r w:rsidRPr="00904D39">
              <w:rPr>
                <w:rFonts w:eastAsia="Times New Roman" w:cs="Times New Roman"/>
                <w:b/>
                <w:bCs/>
                <w:sz w:val="24"/>
                <w:szCs w:val="24"/>
                <w:lang w:eastAsia="ru-RU"/>
              </w:rPr>
              <w:t>АДМИНИСТРАЦИЯ ШМР СК</w:t>
            </w:r>
          </w:p>
        </w:tc>
      </w:tr>
      <w:tr w:rsidR="00305453" w:rsidRPr="00904D39" w:rsidTr="00305453">
        <w:trPr>
          <w:trHeight w:val="112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1</w:t>
            </w:r>
          </w:p>
        </w:tc>
        <w:tc>
          <w:tcPr>
            <w:tcW w:w="7823"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both"/>
              <w:rPr>
                <w:rFonts w:eastAsia="Times New Roman" w:cs="Times New Roman"/>
                <w:sz w:val="24"/>
                <w:szCs w:val="24"/>
                <w:lang w:eastAsia="ru-RU"/>
              </w:rPr>
            </w:pPr>
            <w:r w:rsidRPr="00904D39">
              <w:rPr>
                <w:rFonts w:eastAsia="Times New Roman" w:cs="Times New Roman"/>
                <w:sz w:val="24"/>
                <w:szCs w:val="24"/>
                <w:lang w:eastAsia="ru-RU"/>
              </w:rPr>
              <w:t>Государственная программа Ставропольского края «Развитие образования» подпрограмма «Развитие дошкольного, общего и дополнительного образования»</w:t>
            </w:r>
          </w:p>
          <w:p w:rsidR="00305453" w:rsidRPr="00904D39" w:rsidRDefault="00305453" w:rsidP="00305453">
            <w:pPr>
              <w:spacing w:after="0" w:line="240" w:lineRule="auto"/>
              <w:jc w:val="both"/>
              <w:rPr>
                <w:rFonts w:eastAsia="Times New Roman" w:cs="Times New Roman"/>
                <w:sz w:val="24"/>
                <w:szCs w:val="24"/>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3 378,95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0</w:t>
            </w:r>
          </w:p>
        </w:tc>
        <w:tc>
          <w:tcPr>
            <w:tcW w:w="2023" w:type="dxa"/>
            <w:tcBorders>
              <w:top w:val="single" w:sz="4" w:space="0" w:color="auto"/>
              <w:left w:val="nil"/>
              <w:bottom w:val="single" w:sz="4" w:space="0" w:color="auto"/>
              <w:right w:val="single" w:sz="4" w:space="0" w:color="auto"/>
            </w:tcBorders>
            <w:shd w:val="clear" w:color="auto" w:fill="auto"/>
            <w:noWrap/>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53,3%</w:t>
            </w:r>
          </w:p>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 </w:t>
            </w:r>
          </w:p>
        </w:tc>
      </w:tr>
      <w:tr w:rsidR="00305453" w:rsidRPr="00904D39" w:rsidTr="00305453">
        <w:trPr>
          <w:trHeight w:val="901"/>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2</w:t>
            </w:r>
          </w:p>
        </w:tc>
        <w:tc>
          <w:tcPr>
            <w:tcW w:w="7823"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both"/>
              <w:rPr>
                <w:rFonts w:eastAsia="Times New Roman" w:cs="Times New Roman"/>
                <w:sz w:val="24"/>
                <w:szCs w:val="24"/>
                <w:lang w:eastAsia="ru-RU"/>
              </w:rPr>
            </w:pPr>
            <w:proofErr w:type="gramStart"/>
            <w:r w:rsidRPr="00904D39">
              <w:rPr>
                <w:rFonts w:eastAsia="Times New Roman" w:cs="Times New Roman"/>
                <w:sz w:val="24"/>
                <w:szCs w:val="24"/>
                <w:lang w:eastAsia="ru-RU"/>
              </w:rPr>
              <w:t>Государственная программа Ставропольского края (развитие энергетики, промышленности и связи»</w:t>
            </w:r>
            <w:proofErr w:type="gramEnd"/>
          </w:p>
          <w:p w:rsidR="00305453" w:rsidRPr="00904D39" w:rsidRDefault="00305453" w:rsidP="00305453">
            <w:pPr>
              <w:spacing w:after="0" w:line="240" w:lineRule="auto"/>
              <w:jc w:val="both"/>
              <w:rPr>
                <w:rFonts w:eastAsia="Times New Roman" w:cs="Times New Roman"/>
                <w:sz w:val="24"/>
                <w:szCs w:val="24"/>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1 746,15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1 746,15</w:t>
            </w:r>
          </w:p>
        </w:tc>
        <w:tc>
          <w:tcPr>
            <w:tcW w:w="2023" w:type="dxa"/>
            <w:tcBorders>
              <w:top w:val="single" w:sz="4" w:space="0" w:color="auto"/>
              <w:left w:val="nil"/>
              <w:bottom w:val="single" w:sz="4" w:space="0" w:color="auto"/>
              <w:right w:val="single" w:sz="4" w:space="0" w:color="auto"/>
            </w:tcBorders>
            <w:shd w:val="clear" w:color="auto" w:fill="auto"/>
            <w:noWrap/>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100%</w:t>
            </w:r>
          </w:p>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 </w:t>
            </w:r>
          </w:p>
        </w:tc>
      </w:tr>
      <w:tr w:rsidR="00305453" w:rsidRPr="00904D39" w:rsidTr="00305453">
        <w:trPr>
          <w:trHeight w:val="823"/>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3</w:t>
            </w:r>
          </w:p>
        </w:tc>
        <w:tc>
          <w:tcPr>
            <w:tcW w:w="7823"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both"/>
              <w:rPr>
                <w:rFonts w:eastAsia="Times New Roman" w:cs="Times New Roman"/>
                <w:sz w:val="24"/>
                <w:szCs w:val="24"/>
                <w:lang w:eastAsia="ru-RU"/>
              </w:rPr>
            </w:pPr>
            <w:r w:rsidRPr="00904D39">
              <w:rPr>
                <w:rFonts w:eastAsia="Times New Roman" w:cs="Times New Roman"/>
                <w:sz w:val="24"/>
                <w:szCs w:val="24"/>
                <w:lang w:eastAsia="ru-RU"/>
              </w:rPr>
              <w:t>Государственная программа Ставропольского края «Развитие транспортной системы и обеспечение безопасности дорожного движения»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21 048,96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20 863,68</w:t>
            </w:r>
          </w:p>
        </w:tc>
        <w:tc>
          <w:tcPr>
            <w:tcW w:w="2023" w:type="dxa"/>
            <w:tcBorders>
              <w:top w:val="single" w:sz="4" w:space="0" w:color="auto"/>
              <w:left w:val="nil"/>
              <w:bottom w:val="single" w:sz="4" w:space="0" w:color="auto"/>
              <w:right w:val="single" w:sz="4" w:space="0" w:color="auto"/>
            </w:tcBorders>
            <w:shd w:val="clear" w:color="auto" w:fill="auto"/>
            <w:noWrap/>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99%</w:t>
            </w:r>
          </w:p>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 </w:t>
            </w:r>
          </w:p>
        </w:tc>
      </w:tr>
      <w:tr w:rsidR="00305453" w:rsidRPr="00904D39" w:rsidTr="00305453">
        <w:trPr>
          <w:trHeight w:val="419"/>
        </w:trPr>
        <w:tc>
          <w:tcPr>
            <w:tcW w:w="8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b/>
                <w:bCs/>
                <w:sz w:val="24"/>
                <w:szCs w:val="24"/>
                <w:lang w:eastAsia="ru-RU"/>
              </w:rPr>
            </w:pPr>
            <w:r w:rsidRPr="00904D39">
              <w:rPr>
                <w:rFonts w:eastAsia="Times New Roman" w:cs="Times New Roman"/>
                <w:bCs/>
                <w:sz w:val="24"/>
                <w:szCs w:val="24"/>
                <w:lang w:eastAsia="ru-RU"/>
              </w:rPr>
              <w:t>ИТОГО АШМР СК</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26 174,06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22 609,83</w:t>
            </w:r>
          </w:p>
        </w:tc>
        <w:tc>
          <w:tcPr>
            <w:tcW w:w="2023" w:type="dxa"/>
            <w:tcBorders>
              <w:top w:val="single" w:sz="4" w:space="0" w:color="auto"/>
              <w:left w:val="nil"/>
              <w:bottom w:val="single" w:sz="4" w:space="0" w:color="auto"/>
              <w:right w:val="single" w:sz="4" w:space="0" w:color="auto"/>
            </w:tcBorders>
            <w:shd w:val="clear" w:color="auto" w:fill="auto"/>
            <w:noWrap/>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86% </w:t>
            </w:r>
          </w:p>
        </w:tc>
      </w:tr>
      <w:tr w:rsidR="00305453" w:rsidRPr="00904D39" w:rsidTr="00305453">
        <w:trPr>
          <w:trHeight w:val="315"/>
        </w:trPr>
        <w:tc>
          <w:tcPr>
            <w:tcW w:w="149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b/>
                <w:bCs/>
                <w:sz w:val="24"/>
                <w:szCs w:val="24"/>
                <w:lang w:eastAsia="ru-RU"/>
              </w:rPr>
            </w:pPr>
            <w:r w:rsidRPr="00904D39">
              <w:rPr>
                <w:rFonts w:eastAsia="Times New Roman" w:cs="Times New Roman"/>
                <w:b/>
                <w:bCs/>
                <w:sz w:val="24"/>
                <w:szCs w:val="24"/>
                <w:lang w:eastAsia="ru-RU"/>
              </w:rPr>
              <w:t>ВЕРХНЕРУССКИЙ С/С</w:t>
            </w:r>
          </w:p>
        </w:tc>
      </w:tr>
      <w:tr w:rsidR="00305453" w:rsidRPr="00904D39" w:rsidTr="00305453">
        <w:trPr>
          <w:trHeight w:val="1643"/>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lastRenderedPageBreak/>
              <w:t>1</w:t>
            </w:r>
          </w:p>
        </w:tc>
        <w:tc>
          <w:tcPr>
            <w:tcW w:w="7823"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both"/>
              <w:rPr>
                <w:rFonts w:eastAsia="Times New Roman" w:cs="Times New Roman"/>
                <w:sz w:val="24"/>
                <w:szCs w:val="24"/>
                <w:lang w:eastAsia="ru-RU"/>
              </w:rPr>
            </w:pPr>
            <w:r w:rsidRPr="00904D39">
              <w:rPr>
                <w:rFonts w:eastAsia="Times New Roman" w:cs="Times New Roman"/>
                <w:sz w:val="24"/>
                <w:szCs w:val="24"/>
                <w:lang w:eastAsia="ru-RU"/>
              </w:rPr>
              <w:t>Государственная программа Ставропольского края «Развитие транспортной системы и обеспечение безопасности дорожного движения» подпрограмма «Дорожное хозяйство и обеспечение безопасности дорожного движения», утверждена постановлением Правительства Ставропольского края от 29 декабря 2012 г. N 574-п</w:t>
            </w:r>
          </w:p>
          <w:p w:rsidR="00305453" w:rsidRPr="00904D39" w:rsidRDefault="00305453" w:rsidP="00305453">
            <w:pPr>
              <w:spacing w:after="0" w:line="240" w:lineRule="auto"/>
              <w:jc w:val="both"/>
              <w:rPr>
                <w:rFonts w:eastAsia="Times New Roman" w:cs="Times New Roman"/>
                <w:sz w:val="24"/>
                <w:szCs w:val="24"/>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14 171,27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14 171,27</w:t>
            </w:r>
          </w:p>
        </w:tc>
        <w:tc>
          <w:tcPr>
            <w:tcW w:w="2023" w:type="dxa"/>
            <w:tcBorders>
              <w:top w:val="single" w:sz="4" w:space="0" w:color="auto"/>
              <w:left w:val="nil"/>
              <w:bottom w:val="single" w:sz="4" w:space="0" w:color="auto"/>
              <w:right w:val="single" w:sz="4" w:space="0" w:color="auto"/>
            </w:tcBorders>
            <w:shd w:val="clear" w:color="auto" w:fill="auto"/>
            <w:noWrap/>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100% </w:t>
            </w:r>
          </w:p>
        </w:tc>
      </w:tr>
      <w:tr w:rsidR="00305453" w:rsidRPr="00904D39" w:rsidTr="00305453">
        <w:trPr>
          <w:trHeight w:val="555"/>
        </w:trPr>
        <w:tc>
          <w:tcPr>
            <w:tcW w:w="8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ИТОГО ВЕРХНЕРУССКИЙ С/С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2 120,65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2 120,92</w:t>
            </w:r>
          </w:p>
        </w:tc>
        <w:tc>
          <w:tcPr>
            <w:tcW w:w="2023" w:type="dxa"/>
            <w:tcBorders>
              <w:top w:val="single" w:sz="4" w:space="0" w:color="auto"/>
              <w:left w:val="nil"/>
              <w:bottom w:val="single" w:sz="4" w:space="0" w:color="auto"/>
              <w:right w:val="single" w:sz="4" w:space="0" w:color="auto"/>
            </w:tcBorders>
            <w:shd w:val="clear" w:color="auto" w:fill="auto"/>
            <w:noWrap/>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100% </w:t>
            </w:r>
          </w:p>
        </w:tc>
      </w:tr>
      <w:tr w:rsidR="00305453" w:rsidRPr="00904D39" w:rsidTr="00305453">
        <w:trPr>
          <w:trHeight w:val="315"/>
        </w:trPr>
        <w:tc>
          <w:tcPr>
            <w:tcW w:w="149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b/>
                <w:bCs/>
                <w:sz w:val="24"/>
                <w:szCs w:val="24"/>
                <w:lang w:eastAsia="ru-RU"/>
              </w:rPr>
            </w:pPr>
            <w:r w:rsidRPr="00904D39">
              <w:rPr>
                <w:rFonts w:eastAsia="Times New Roman" w:cs="Times New Roman"/>
                <w:b/>
                <w:bCs/>
                <w:sz w:val="24"/>
                <w:szCs w:val="24"/>
                <w:lang w:eastAsia="ru-RU"/>
              </w:rPr>
              <w:t>ДЕМИНСКИЙ С/С</w:t>
            </w:r>
          </w:p>
        </w:tc>
      </w:tr>
      <w:tr w:rsidR="00305453" w:rsidRPr="00904D39" w:rsidTr="00305453">
        <w:trPr>
          <w:trHeight w:val="1036"/>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1</w:t>
            </w:r>
          </w:p>
        </w:tc>
        <w:tc>
          <w:tcPr>
            <w:tcW w:w="7823" w:type="dxa"/>
            <w:tcBorders>
              <w:top w:val="single" w:sz="4" w:space="0" w:color="auto"/>
              <w:left w:val="nil"/>
              <w:bottom w:val="single" w:sz="4" w:space="0" w:color="auto"/>
              <w:right w:val="single" w:sz="4" w:space="0" w:color="auto"/>
            </w:tcBorders>
            <w:shd w:val="clear" w:color="auto" w:fill="auto"/>
            <w:vAlign w:val="bottom"/>
            <w:hideMark/>
          </w:tcPr>
          <w:p w:rsidR="00305453" w:rsidRPr="00904D39" w:rsidRDefault="00305453" w:rsidP="00305453">
            <w:pPr>
              <w:spacing w:after="0" w:line="240" w:lineRule="auto"/>
              <w:rPr>
                <w:rFonts w:eastAsia="Times New Roman" w:cs="Times New Roman"/>
                <w:sz w:val="24"/>
                <w:szCs w:val="24"/>
                <w:lang w:eastAsia="ru-RU"/>
              </w:rPr>
            </w:pPr>
            <w:r w:rsidRPr="00904D39">
              <w:rPr>
                <w:rFonts w:eastAsia="Times New Roman" w:cs="Times New Roman"/>
                <w:sz w:val="24"/>
                <w:szCs w:val="24"/>
                <w:lang w:eastAsia="ru-RU"/>
              </w:rPr>
              <w:t xml:space="preserve">Государственная программа «Развитие градостроительства, строительства и архитектуры» </w:t>
            </w:r>
          </w:p>
          <w:p w:rsidR="00305453" w:rsidRPr="00904D39" w:rsidRDefault="00305453" w:rsidP="00305453">
            <w:pPr>
              <w:spacing w:after="0" w:line="240" w:lineRule="auto"/>
              <w:rPr>
                <w:rFonts w:eastAsia="Times New Roman" w:cs="Times New Roman"/>
                <w:sz w:val="24"/>
                <w:szCs w:val="24"/>
                <w:lang w:eastAsia="ru-RU"/>
              </w:rPr>
            </w:pPr>
            <w:r w:rsidRPr="00904D39">
              <w:rPr>
                <w:rFonts w:eastAsia="Times New Roman" w:cs="Times New Roman"/>
                <w:sz w:val="24"/>
                <w:szCs w:val="24"/>
                <w:lang w:eastAsia="ru-RU"/>
              </w:rPr>
              <w:t xml:space="preserve"> Подпрограмма «Жилище»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1 280,16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1 280,16</w:t>
            </w:r>
          </w:p>
        </w:tc>
        <w:tc>
          <w:tcPr>
            <w:tcW w:w="2023" w:type="dxa"/>
            <w:tcBorders>
              <w:top w:val="single" w:sz="4" w:space="0" w:color="auto"/>
              <w:left w:val="nil"/>
              <w:bottom w:val="single" w:sz="4" w:space="0" w:color="auto"/>
              <w:right w:val="single" w:sz="4" w:space="0" w:color="auto"/>
            </w:tcBorders>
            <w:shd w:val="clear" w:color="auto" w:fill="auto"/>
            <w:noWrap/>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100% </w:t>
            </w:r>
          </w:p>
        </w:tc>
      </w:tr>
      <w:tr w:rsidR="00305453" w:rsidRPr="00904D39" w:rsidTr="00305453">
        <w:trPr>
          <w:trHeight w:val="415"/>
        </w:trPr>
        <w:tc>
          <w:tcPr>
            <w:tcW w:w="8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ИТОГО ДЕМИНСКИЙ С/С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1 280,16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1 280,16</w:t>
            </w:r>
          </w:p>
        </w:tc>
        <w:tc>
          <w:tcPr>
            <w:tcW w:w="2023" w:type="dxa"/>
            <w:tcBorders>
              <w:top w:val="single" w:sz="4" w:space="0" w:color="auto"/>
              <w:left w:val="nil"/>
              <w:bottom w:val="single" w:sz="4" w:space="0" w:color="auto"/>
              <w:right w:val="single" w:sz="4" w:space="0" w:color="auto"/>
            </w:tcBorders>
            <w:shd w:val="clear" w:color="auto" w:fill="auto"/>
            <w:noWrap/>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100% </w:t>
            </w:r>
          </w:p>
        </w:tc>
      </w:tr>
      <w:tr w:rsidR="00305453" w:rsidRPr="00904D39" w:rsidTr="00305453">
        <w:trPr>
          <w:trHeight w:val="315"/>
        </w:trPr>
        <w:tc>
          <w:tcPr>
            <w:tcW w:w="149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b/>
                <w:bCs/>
                <w:sz w:val="24"/>
                <w:szCs w:val="24"/>
                <w:lang w:eastAsia="ru-RU"/>
              </w:rPr>
            </w:pPr>
            <w:r w:rsidRPr="00904D39">
              <w:rPr>
                <w:rFonts w:eastAsia="Times New Roman" w:cs="Times New Roman"/>
                <w:b/>
                <w:bCs/>
                <w:sz w:val="24"/>
                <w:szCs w:val="24"/>
                <w:lang w:eastAsia="ru-RU"/>
              </w:rPr>
              <w:t>ДУБОВСКИЙ С/С</w:t>
            </w:r>
          </w:p>
        </w:tc>
      </w:tr>
      <w:tr w:rsidR="00305453" w:rsidRPr="00904D39" w:rsidTr="00305453">
        <w:trPr>
          <w:trHeight w:val="1091"/>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1</w:t>
            </w:r>
          </w:p>
        </w:tc>
        <w:tc>
          <w:tcPr>
            <w:tcW w:w="7823"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both"/>
              <w:rPr>
                <w:rFonts w:eastAsia="Times New Roman" w:cs="Times New Roman"/>
                <w:sz w:val="24"/>
                <w:szCs w:val="24"/>
                <w:lang w:eastAsia="ru-RU"/>
              </w:rPr>
            </w:pPr>
            <w:r w:rsidRPr="00904D39">
              <w:rPr>
                <w:rFonts w:eastAsia="Times New Roman" w:cs="Times New Roman"/>
                <w:sz w:val="24"/>
                <w:szCs w:val="24"/>
                <w:lang w:eastAsia="ru-RU"/>
              </w:rPr>
              <w:t xml:space="preserve">Государственная программа «Развитие градостроительства, строительства и архитектуры» </w:t>
            </w:r>
          </w:p>
          <w:p w:rsidR="00305453" w:rsidRPr="00904D39" w:rsidRDefault="00305453" w:rsidP="00305453">
            <w:pPr>
              <w:spacing w:after="0" w:line="240" w:lineRule="auto"/>
              <w:jc w:val="both"/>
              <w:rPr>
                <w:rFonts w:eastAsia="Times New Roman" w:cs="Times New Roman"/>
                <w:sz w:val="24"/>
                <w:szCs w:val="24"/>
                <w:lang w:eastAsia="ru-RU"/>
              </w:rPr>
            </w:pPr>
            <w:r w:rsidRPr="00904D39">
              <w:rPr>
                <w:rFonts w:eastAsia="Times New Roman" w:cs="Times New Roman"/>
                <w:sz w:val="24"/>
                <w:szCs w:val="24"/>
                <w:lang w:eastAsia="ru-RU"/>
              </w:rPr>
              <w:t xml:space="preserve"> Подпрограмма «Жилище»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567,0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567,0</w:t>
            </w:r>
          </w:p>
        </w:tc>
        <w:tc>
          <w:tcPr>
            <w:tcW w:w="2023" w:type="dxa"/>
            <w:tcBorders>
              <w:top w:val="single" w:sz="4" w:space="0" w:color="auto"/>
              <w:left w:val="nil"/>
              <w:bottom w:val="single" w:sz="4" w:space="0" w:color="auto"/>
              <w:right w:val="single" w:sz="4" w:space="0" w:color="auto"/>
            </w:tcBorders>
            <w:shd w:val="clear" w:color="auto" w:fill="auto"/>
            <w:noWrap/>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100% </w:t>
            </w:r>
          </w:p>
        </w:tc>
      </w:tr>
      <w:tr w:rsidR="00305453" w:rsidRPr="00904D39" w:rsidTr="00305453">
        <w:trPr>
          <w:trHeight w:val="430"/>
        </w:trPr>
        <w:tc>
          <w:tcPr>
            <w:tcW w:w="8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ИТОГО ДУБОВСКИЙ С/С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567,0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567,0</w:t>
            </w:r>
          </w:p>
        </w:tc>
        <w:tc>
          <w:tcPr>
            <w:tcW w:w="2023" w:type="dxa"/>
            <w:tcBorders>
              <w:top w:val="single" w:sz="4" w:space="0" w:color="auto"/>
              <w:left w:val="nil"/>
              <w:bottom w:val="single" w:sz="4" w:space="0" w:color="auto"/>
              <w:right w:val="single" w:sz="4" w:space="0" w:color="auto"/>
            </w:tcBorders>
            <w:shd w:val="clear" w:color="auto" w:fill="auto"/>
            <w:noWrap/>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100% </w:t>
            </w:r>
          </w:p>
        </w:tc>
      </w:tr>
      <w:tr w:rsidR="00305453" w:rsidRPr="00904D39" w:rsidTr="00305453">
        <w:trPr>
          <w:trHeight w:val="315"/>
        </w:trPr>
        <w:tc>
          <w:tcPr>
            <w:tcW w:w="149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b/>
                <w:bCs/>
                <w:sz w:val="24"/>
                <w:szCs w:val="24"/>
                <w:lang w:eastAsia="ru-RU"/>
              </w:rPr>
            </w:pPr>
            <w:r w:rsidRPr="00904D39">
              <w:rPr>
                <w:rFonts w:eastAsia="Times New Roman" w:cs="Times New Roman"/>
                <w:b/>
                <w:bCs/>
                <w:sz w:val="24"/>
                <w:szCs w:val="24"/>
                <w:lang w:eastAsia="ru-RU"/>
              </w:rPr>
              <w:t>Г. МИХАЙЛОВСК</w:t>
            </w:r>
          </w:p>
        </w:tc>
      </w:tr>
      <w:tr w:rsidR="00305453" w:rsidRPr="00904D39" w:rsidTr="00305453">
        <w:trPr>
          <w:trHeight w:val="1503"/>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1</w:t>
            </w:r>
          </w:p>
        </w:tc>
        <w:tc>
          <w:tcPr>
            <w:tcW w:w="7823"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both"/>
              <w:rPr>
                <w:rFonts w:eastAsia="Times New Roman" w:cs="Times New Roman"/>
                <w:sz w:val="24"/>
                <w:szCs w:val="24"/>
                <w:lang w:eastAsia="ru-RU"/>
              </w:rPr>
            </w:pPr>
            <w:r w:rsidRPr="00904D39">
              <w:rPr>
                <w:rFonts w:eastAsia="Times New Roman" w:cs="Times New Roman"/>
                <w:sz w:val="24"/>
                <w:szCs w:val="24"/>
                <w:lang w:eastAsia="ru-RU"/>
              </w:rPr>
              <w:t>Государственная программа Ставропольского края «Развитие транспортной системы и обеспечение безопасности дорожного движения», утверждена постановлением Правительства Ставропольского края от 29 декабря 2012 г. N 574-п</w:t>
            </w:r>
          </w:p>
          <w:p w:rsidR="00305453" w:rsidRPr="00904D39" w:rsidRDefault="00305453" w:rsidP="00305453">
            <w:pPr>
              <w:spacing w:after="0" w:line="240" w:lineRule="auto"/>
              <w:jc w:val="both"/>
              <w:rPr>
                <w:rFonts w:eastAsia="Times New Roman" w:cs="Times New Roman"/>
                <w:sz w:val="24"/>
                <w:szCs w:val="24"/>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90 680,39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40 222,28</w:t>
            </w:r>
          </w:p>
        </w:tc>
        <w:tc>
          <w:tcPr>
            <w:tcW w:w="2023" w:type="dxa"/>
            <w:tcBorders>
              <w:top w:val="single" w:sz="4" w:space="0" w:color="auto"/>
              <w:left w:val="nil"/>
              <w:bottom w:val="single" w:sz="4" w:space="0" w:color="auto"/>
              <w:right w:val="single" w:sz="4" w:space="0" w:color="auto"/>
            </w:tcBorders>
            <w:shd w:val="clear" w:color="auto" w:fill="auto"/>
            <w:noWrap/>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44%</w:t>
            </w:r>
          </w:p>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 </w:t>
            </w:r>
          </w:p>
        </w:tc>
      </w:tr>
      <w:tr w:rsidR="00305453" w:rsidRPr="00904D39" w:rsidTr="00305453">
        <w:trPr>
          <w:trHeight w:val="420"/>
        </w:trPr>
        <w:tc>
          <w:tcPr>
            <w:tcW w:w="8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 xml:space="preserve">ИТОГО Г.МИХАЙЛОВСК </w:t>
            </w:r>
          </w:p>
        </w:tc>
        <w:tc>
          <w:tcPr>
            <w:tcW w:w="2268" w:type="dxa"/>
            <w:tcBorders>
              <w:top w:val="single" w:sz="4" w:space="0" w:color="auto"/>
              <w:left w:val="nil"/>
              <w:bottom w:val="single" w:sz="4" w:space="0" w:color="auto"/>
              <w:right w:val="single" w:sz="4" w:space="0" w:color="auto"/>
            </w:tcBorders>
            <w:shd w:val="clear" w:color="auto" w:fill="auto"/>
            <w:hideMark/>
          </w:tcPr>
          <w:p w:rsidR="00305453" w:rsidRPr="00904D39" w:rsidRDefault="00305453" w:rsidP="00305453">
            <w:pPr>
              <w:jc w:val="center"/>
            </w:pPr>
            <w:r w:rsidRPr="00904D39">
              <w:t>90 680,39</w:t>
            </w:r>
          </w:p>
        </w:tc>
        <w:tc>
          <w:tcPr>
            <w:tcW w:w="2268" w:type="dxa"/>
            <w:tcBorders>
              <w:top w:val="single" w:sz="4" w:space="0" w:color="auto"/>
              <w:left w:val="nil"/>
              <w:bottom w:val="single" w:sz="4" w:space="0" w:color="auto"/>
              <w:right w:val="single" w:sz="4" w:space="0" w:color="auto"/>
            </w:tcBorders>
            <w:shd w:val="clear" w:color="auto" w:fill="auto"/>
            <w:hideMark/>
          </w:tcPr>
          <w:p w:rsidR="00305453" w:rsidRPr="00904D39" w:rsidRDefault="00305453" w:rsidP="00305453">
            <w:pPr>
              <w:jc w:val="center"/>
            </w:pPr>
            <w:r w:rsidRPr="00904D39">
              <w:t>40 222,28</w:t>
            </w:r>
          </w:p>
        </w:tc>
        <w:tc>
          <w:tcPr>
            <w:tcW w:w="2023" w:type="dxa"/>
            <w:tcBorders>
              <w:top w:val="single" w:sz="4" w:space="0" w:color="auto"/>
              <w:left w:val="nil"/>
              <w:bottom w:val="single" w:sz="4" w:space="0" w:color="auto"/>
              <w:right w:val="single" w:sz="4" w:space="0" w:color="auto"/>
            </w:tcBorders>
            <w:shd w:val="clear" w:color="auto" w:fill="auto"/>
            <w:noWrap/>
            <w:hideMark/>
          </w:tcPr>
          <w:p w:rsidR="00305453" w:rsidRPr="00904D39" w:rsidRDefault="00305453" w:rsidP="00305453">
            <w:pPr>
              <w:jc w:val="center"/>
            </w:pPr>
            <w:r w:rsidRPr="00904D39">
              <w:t>44%</w:t>
            </w:r>
          </w:p>
        </w:tc>
      </w:tr>
      <w:tr w:rsidR="00305453" w:rsidRPr="00904D39" w:rsidTr="00305453">
        <w:trPr>
          <w:trHeight w:val="315"/>
        </w:trPr>
        <w:tc>
          <w:tcPr>
            <w:tcW w:w="149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b/>
                <w:bCs/>
                <w:sz w:val="24"/>
                <w:szCs w:val="24"/>
                <w:lang w:eastAsia="ru-RU"/>
              </w:rPr>
            </w:pPr>
            <w:r w:rsidRPr="00904D39">
              <w:rPr>
                <w:rFonts w:eastAsia="Times New Roman" w:cs="Times New Roman"/>
                <w:b/>
                <w:bCs/>
                <w:sz w:val="24"/>
                <w:szCs w:val="24"/>
                <w:lang w:eastAsia="ru-RU"/>
              </w:rPr>
              <w:lastRenderedPageBreak/>
              <w:t>НАДЕЖДИНСКИЙ С/С</w:t>
            </w:r>
          </w:p>
        </w:tc>
      </w:tr>
      <w:tr w:rsidR="00305453" w:rsidRPr="00904D39" w:rsidTr="00305453">
        <w:trPr>
          <w:trHeight w:val="96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1</w:t>
            </w:r>
          </w:p>
        </w:tc>
        <w:tc>
          <w:tcPr>
            <w:tcW w:w="7823"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both"/>
              <w:rPr>
                <w:rFonts w:eastAsia="Times New Roman" w:cs="Times New Roman"/>
                <w:sz w:val="24"/>
                <w:szCs w:val="24"/>
                <w:lang w:eastAsia="ru-RU"/>
              </w:rPr>
            </w:pPr>
            <w:r w:rsidRPr="00904D39">
              <w:rPr>
                <w:rFonts w:eastAsia="Times New Roman" w:cs="Times New Roman"/>
                <w:sz w:val="24"/>
                <w:szCs w:val="24"/>
                <w:lang w:eastAsia="ru-RU"/>
              </w:rPr>
              <w:t>Федеральная целевая программа «Устойчивое развитие сельских территорий на 2014 – 2017 годы», утверждена постановлением Правительства Российской Федерации от 17 декабря 2010 г. № 1050</w:t>
            </w:r>
          </w:p>
          <w:p w:rsidR="00305453" w:rsidRPr="00904D39" w:rsidRDefault="00305453" w:rsidP="00305453">
            <w:pPr>
              <w:spacing w:after="0" w:line="240" w:lineRule="auto"/>
              <w:jc w:val="both"/>
              <w:rPr>
                <w:rFonts w:eastAsia="Times New Roman" w:cs="Times New Roman"/>
                <w:sz w:val="24"/>
                <w:szCs w:val="24"/>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12 077,15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9 820,16</w:t>
            </w:r>
          </w:p>
        </w:tc>
        <w:tc>
          <w:tcPr>
            <w:tcW w:w="2023" w:type="dxa"/>
            <w:tcBorders>
              <w:top w:val="single" w:sz="4" w:space="0" w:color="auto"/>
              <w:left w:val="nil"/>
              <w:bottom w:val="single" w:sz="4" w:space="0" w:color="auto"/>
              <w:right w:val="single" w:sz="4" w:space="0" w:color="auto"/>
            </w:tcBorders>
            <w:shd w:val="clear" w:color="auto" w:fill="auto"/>
            <w:noWrap/>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81%</w:t>
            </w:r>
          </w:p>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 </w:t>
            </w:r>
          </w:p>
        </w:tc>
      </w:tr>
      <w:tr w:rsidR="00305453" w:rsidRPr="00904D39" w:rsidTr="00305453">
        <w:trPr>
          <w:trHeight w:val="1156"/>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3</w:t>
            </w:r>
          </w:p>
        </w:tc>
        <w:tc>
          <w:tcPr>
            <w:tcW w:w="7823"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both"/>
              <w:rPr>
                <w:rFonts w:eastAsia="Times New Roman" w:cs="Times New Roman"/>
                <w:sz w:val="24"/>
                <w:szCs w:val="24"/>
                <w:lang w:eastAsia="ru-RU"/>
              </w:rPr>
            </w:pPr>
            <w:r w:rsidRPr="00904D39">
              <w:rPr>
                <w:rFonts w:eastAsia="Times New Roman" w:cs="Times New Roman"/>
                <w:sz w:val="24"/>
                <w:szCs w:val="24"/>
                <w:lang w:eastAsia="ru-RU"/>
              </w:rPr>
              <w:t xml:space="preserve">Государственная программа Ставропольского края «Развитие транспортной системы и обеспечение безопасности дорожного движения»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3 661,88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3 661,88</w:t>
            </w:r>
          </w:p>
        </w:tc>
        <w:tc>
          <w:tcPr>
            <w:tcW w:w="2023" w:type="dxa"/>
            <w:tcBorders>
              <w:top w:val="single" w:sz="4" w:space="0" w:color="auto"/>
              <w:left w:val="nil"/>
              <w:bottom w:val="single" w:sz="4" w:space="0" w:color="auto"/>
              <w:right w:val="single" w:sz="4" w:space="0" w:color="auto"/>
            </w:tcBorders>
            <w:shd w:val="clear" w:color="auto" w:fill="auto"/>
            <w:noWrap/>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100% </w:t>
            </w:r>
          </w:p>
        </w:tc>
      </w:tr>
      <w:tr w:rsidR="00305453" w:rsidRPr="00904D39" w:rsidTr="00305453">
        <w:trPr>
          <w:trHeight w:val="419"/>
        </w:trPr>
        <w:tc>
          <w:tcPr>
            <w:tcW w:w="8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ИТОГО   НАДЕЖДИНСКИЙ С/С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15 739,03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13 482,04</w:t>
            </w:r>
          </w:p>
        </w:tc>
        <w:tc>
          <w:tcPr>
            <w:tcW w:w="2023" w:type="dxa"/>
            <w:tcBorders>
              <w:top w:val="single" w:sz="4" w:space="0" w:color="auto"/>
              <w:left w:val="nil"/>
              <w:bottom w:val="single" w:sz="4" w:space="0" w:color="auto"/>
              <w:right w:val="single" w:sz="4" w:space="0" w:color="auto"/>
            </w:tcBorders>
            <w:shd w:val="clear" w:color="auto" w:fill="auto"/>
            <w:noWrap/>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85,6% </w:t>
            </w:r>
          </w:p>
        </w:tc>
      </w:tr>
      <w:tr w:rsidR="00305453" w:rsidRPr="00904D39" w:rsidTr="00305453">
        <w:trPr>
          <w:trHeight w:val="315"/>
        </w:trPr>
        <w:tc>
          <w:tcPr>
            <w:tcW w:w="149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b/>
                <w:bCs/>
                <w:sz w:val="24"/>
                <w:szCs w:val="24"/>
                <w:lang w:eastAsia="ru-RU"/>
              </w:rPr>
            </w:pPr>
            <w:r w:rsidRPr="00904D39">
              <w:rPr>
                <w:rFonts w:eastAsia="Times New Roman" w:cs="Times New Roman"/>
                <w:b/>
                <w:bCs/>
                <w:sz w:val="24"/>
                <w:szCs w:val="24"/>
                <w:lang w:eastAsia="ru-RU"/>
              </w:rPr>
              <w:t>ПЕЛАГИАДСКИЙ С/С</w:t>
            </w:r>
          </w:p>
        </w:tc>
      </w:tr>
      <w:tr w:rsidR="00305453" w:rsidRPr="00904D39" w:rsidTr="00305453">
        <w:trPr>
          <w:trHeight w:val="123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bCs/>
                <w:sz w:val="24"/>
                <w:szCs w:val="24"/>
                <w:lang w:eastAsia="ru-RU"/>
              </w:rPr>
            </w:pPr>
            <w:r w:rsidRPr="00904D39">
              <w:rPr>
                <w:rFonts w:eastAsia="Times New Roman" w:cs="Times New Roman"/>
                <w:bCs/>
                <w:sz w:val="24"/>
                <w:szCs w:val="24"/>
                <w:lang w:eastAsia="ru-RU"/>
              </w:rPr>
              <w:t>1</w:t>
            </w:r>
          </w:p>
        </w:tc>
        <w:tc>
          <w:tcPr>
            <w:tcW w:w="7823" w:type="dxa"/>
            <w:tcBorders>
              <w:top w:val="single" w:sz="4" w:space="0" w:color="auto"/>
              <w:left w:val="nil"/>
              <w:bottom w:val="single" w:sz="4" w:space="0" w:color="auto"/>
              <w:right w:val="single" w:sz="4" w:space="0" w:color="auto"/>
            </w:tcBorders>
            <w:shd w:val="clear" w:color="auto" w:fill="auto"/>
            <w:vAlign w:val="bottom"/>
            <w:hideMark/>
          </w:tcPr>
          <w:p w:rsidR="00305453" w:rsidRPr="00904D39" w:rsidRDefault="00305453" w:rsidP="00305453">
            <w:pPr>
              <w:spacing w:after="0" w:line="240" w:lineRule="auto"/>
              <w:rPr>
                <w:rFonts w:eastAsia="Times New Roman" w:cs="Times New Roman"/>
                <w:sz w:val="24"/>
                <w:szCs w:val="24"/>
                <w:lang w:eastAsia="ru-RU"/>
              </w:rPr>
            </w:pPr>
            <w:r w:rsidRPr="00904D39">
              <w:rPr>
                <w:rFonts w:eastAsia="Times New Roman" w:cs="Times New Roman"/>
                <w:sz w:val="24"/>
                <w:szCs w:val="24"/>
                <w:lang w:eastAsia="ru-RU"/>
              </w:rPr>
              <w:t xml:space="preserve">Государственная программа «Развитие градостроительства, строительства и архитектуры» </w:t>
            </w:r>
          </w:p>
          <w:p w:rsidR="00305453" w:rsidRPr="00904D39" w:rsidRDefault="00305453" w:rsidP="00305453">
            <w:pPr>
              <w:spacing w:after="0" w:line="240" w:lineRule="auto"/>
              <w:rPr>
                <w:rFonts w:eastAsia="Times New Roman" w:cs="Times New Roman"/>
                <w:sz w:val="24"/>
                <w:szCs w:val="24"/>
                <w:lang w:eastAsia="ru-RU"/>
              </w:rPr>
            </w:pPr>
            <w:r w:rsidRPr="00904D39">
              <w:rPr>
                <w:rFonts w:eastAsia="Times New Roman" w:cs="Times New Roman"/>
                <w:sz w:val="24"/>
                <w:szCs w:val="24"/>
                <w:lang w:eastAsia="ru-RU"/>
              </w:rPr>
              <w:t xml:space="preserve"> Подпрограмма «Жилище»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699,82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699,92</w:t>
            </w:r>
          </w:p>
        </w:tc>
        <w:tc>
          <w:tcPr>
            <w:tcW w:w="2023" w:type="dxa"/>
            <w:tcBorders>
              <w:top w:val="single" w:sz="4" w:space="0" w:color="auto"/>
              <w:left w:val="nil"/>
              <w:bottom w:val="single" w:sz="4" w:space="0" w:color="auto"/>
              <w:right w:val="single" w:sz="4" w:space="0" w:color="auto"/>
            </w:tcBorders>
            <w:shd w:val="clear" w:color="auto" w:fill="auto"/>
            <w:noWrap/>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100% </w:t>
            </w:r>
          </w:p>
        </w:tc>
      </w:tr>
      <w:tr w:rsidR="00305453" w:rsidRPr="00904D39" w:rsidTr="00305453">
        <w:trPr>
          <w:trHeight w:val="315"/>
        </w:trPr>
        <w:tc>
          <w:tcPr>
            <w:tcW w:w="8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ИТОГО   ПЕЛАГИАДСКИЙ С/С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699,82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699,92</w:t>
            </w:r>
          </w:p>
        </w:tc>
        <w:tc>
          <w:tcPr>
            <w:tcW w:w="2023" w:type="dxa"/>
            <w:tcBorders>
              <w:top w:val="single" w:sz="4" w:space="0" w:color="auto"/>
              <w:left w:val="nil"/>
              <w:bottom w:val="single" w:sz="4" w:space="0" w:color="auto"/>
              <w:right w:val="single" w:sz="4" w:space="0" w:color="auto"/>
            </w:tcBorders>
            <w:shd w:val="clear" w:color="auto" w:fill="auto"/>
            <w:noWrap/>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100% </w:t>
            </w:r>
          </w:p>
        </w:tc>
      </w:tr>
      <w:tr w:rsidR="00305453" w:rsidRPr="00904D39" w:rsidTr="00305453">
        <w:trPr>
          <w:trHeight w:val="525"/>
        </w:trPr>
        <w:tc>
          <w:tcPr>
            <w:tcW w:w="149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b/>
                <w:bCs/>
                <w:sz w:val="24"/>
                <w:szCs w:val="24"/>
                <w:lang w:eastAsia="ru-RU"/>
              </w:rPr>
            </w:pPr>
            <w:r w:rsidRPr="00904D39">
              <w:rPr>
                <w:rFonts w:eastAsia="Times New Roman" w:cs="Times New Roman"/>
                <w:b/>
                <w:bCs/>
                <w:sz w:val="24"/>
                <w:szCs w:val="24"/>
                <w:lang w:eastAsia="ru-RU"/>
              </w:rPr>
              <w:t>ТАТАРСКИЙ С/С</w:t>
            </w:r>
          </w:p>
        </w:tc>
      </w:tr>
      <w:tr w:rsidR="00305453" w:rsidRPr="00904D39" w:rsidTr="00305453">
        <w:trPr>
          <w:trHeight w:val="112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1</w:t>
            </w:r>
          </w:p>
        </w:tc>
        <w:tc>
          <w:tcPr>
            <w:tcW w:w="7823"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both"/>
              <w:rPr>
                <w:rFonts w:eastAsia="Times New Roman" w:cs="Times New Roman"/>
                <w:sz w:val="24"/>
                <w:szCs w:val="24"/>
                <w:lang w:eastAsia="ru-RU"/>
              </w:rPr>
            </w:pPr>
            <w:r w:rsidRPr="00904D39">
              <w:rPr>
                <w:rFonts w:eastAsia="Times New Roman" w:cs="Times New Roman"/>
                <w:sz w:val="24"/>
                <w:szCs w:val="24"/>
                <w:lang w:eastAsia="ru-RU"/>
              </w:rPr>
              <w:t>Федеральная целевая программа «Устойчивое развитие сельских территорий на 2014 – 2017 годы» и на период до 2020 года, утверждена постановлением Правительства Российской Федерации от 17 декабря 2010 г. № 1050</w:t>
            </w:r>
          </w:p>
          <w:p w:rsidR="00305453" w:rsidRPr="00904D39" w:rsidRDefault="00305453" w:rsidP="00305453">
            <w:pPr>
              <w:spacing w:after="0" w:line="240" w:lineRule="auto"/>
              <w:jc w:val="both"/>
              <w:rPr>
                <w:rFonts w:eastAsia="Times New Roman" w:cs="Times New Roman"/>
                <w:sz w:val="24"/>
                <w:szCs w:val="24"/>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1 224,36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1 224,36</w:t>
            </w:r>
          </w:p>
        </w:tc>
        <w:tc>
          <w:tcPr>
            <w:tcW w:w="2023" w:type="dxa"/>
            <w:tcBorders>
              <w:top w:val="single" w:sz="4" w:space="0" w:color="auto"/>
              <w:left w:val="nil"/>
              <w:bottom w:val="single" w:sz="4" w:space="0" w:color="auto"/>
              <w:right w:val="single" w:sz="4" w:space="0" w:color="auto"/>
            </w:tcBorders>
            <w:shd w:val="clear" w:color="auto" w:fill="auto"/>
            <w:noWrap/>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100% </w:t>
            </w:r>
          </w:p>
        </w:tc>
      </w:tr>
      <w:tr w:rsidR="00305453" w:rsidRPr="00904D39" w:rsidTr="00305453">
        <w:trPr>
          <w:trHeight w:val="114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2</w:t>
            </w:r>
          </w:p>
        </w:tc>
        <w:tc>
          <w:tcPr>
            <w:tcW w:w="7823"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both"/>
              <w:rPr>
                <w:rFonts w:eastAsia="Times New Roman" w:cs="Times New Roman"/>
                <w:sz w:val="24"/>
                <w:szCs w:val="24"/>
                <w:lang w:eastAsia="ru-RU"/>
              </w:rPr>
            </w:pPr>
            <w:r w:rsidRPr="00904D39">
              <w:rPr>
                <w:rFonts w:eastAsia="Times New Roman" w:cs="Times New Roman"/>
                <w:sz w:val="24"/>
                <w:szCs w:val="24"/>
                <w:lang w:eastAsia="ru-RU"/>
              </w:rPr>
              <w:t xml:space="preserve">Государственная программа Ставропольского края «Развитие транспортной системы и обеспечение безопасности дорожного движения»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4 000,0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2 129,40</w:t>
            </w:r>
          </w:p>
        </w:tc>
        <w:tc>
          <w:tcPr>
            <w:tcW w:w="2023" w:type="dxa"/>
            <w:tcBorders>
              <w:top w:val="single" w:sz="4" w:space="0" w:color="auto"/>
              <w:left w:val="nil"/>
              <w:bottom w:val="single" w:sz="4" w:space="0" w:color="auto"/>
              <w:right w:val="single" w:sz="4" w:space="0" w:color="auto"/>
            </w:tcBorders>
            <w:shd w:val="clear" w:color="auto" w:fill="auto"/>
            <w:noWrap/>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53,2% </w:t>
            </w:r>
          </w:p>
        </w:tc>
      </w:tr>
      <w:tr w:rsidR="00305453" w:rsidRPr="00904D39" w:rsidTr="00305453">
        <w:trPr>
          <w:trHeight w:val="567"/>
        </w:trPr>
        <w:tc>
          <w:tcPr>
            <w:tcW w:w="8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lastRenderedPageBreak/>
              <w:t>ИТОГО   ТАТАРСКИЙ С/С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5 224,36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3 353,76</w:t>
            </w:r>
          </w:p>
        </w:tc>
        <w:tc>
          <w:tcPr>
            <w:tcW w:w="2023" w:type="dxa"/>
            <w:tcBorders>
              <w:top w:val="single" w:sz="4" w:space="0" w:color="auto"/>
              <w:left w:val="nil"/>
              <w:bottom w:val="single" w:sz="4" w:space="0" w:color="auto"/>
              <w:right w:val="single" w:sz="4" w:space="0" w:color="auto"/>
            </w:tcBorders>
            <w:shd w:val="clear" w:color="auto" w:fill="auto"/>
            <w:noWrap/>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64,20% </w:t>
            </w:r>
          </w:p>
        </w:tc>
      </w:tr>
      <w:tr w:rsidR="00305453" w:rsidRPr="00904D39" w:rsidTr="00305453">
        <w:trPr>
          <w:trHeight w:val="315"/>
        </w:trPr>
        <w:tc>
          <w:tcPr>
            <w:tcW w:w="149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b/>
                <w:bCs/>
                <w:sz w:val="24"/>
                <w:szCs w:val="24"/>
                <w:lang w:eastAsia="ru-RU"/>
              </w:rPr>
            </w:pPr>
            <w:r w:rsidRPr="00904D39">
              <w:rPr>
                <w:rFonts w:eastAsia="Times New Roman" w:cs="Times New Roman"/>
                <w:b/>
                <w:bCs/>
                <w:sz w:val="24"/>
                <w:szCs w:val="24"/>
                <w:lang w:eastAsia="ru-RU"/>
              </w:rPr>
              <w:t>ТЕМНОЛЕССКИЙ С/С</w:t>
            </w:r>
          </w:p>
        </w:tc>
      </w:tr>
      <w:tr w:rsidR="00305453" w:rsidRPr="00904D39" w:rsidTr="00305453">
        <w:trPr>
          <w:trHeight w:val="844"/>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1</w:t>
            </w:r>
          </w:p>
        </w:tc>
        <w:tc>
          <w:tcPr>
            <w:tcW w:w="7823"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both"/>
              <w:rPr>
                <w:rFonts w:eastAsia="Times New Roman" w:cs="Times New Roman"/>
                <w:sz w:val="24"/>
                <w:szCs w:val="24"/>
                <w:lang w:eastAsia="ru-RU"/>
              </w:rPr>
            </w:pPr>
            <w:r w:rsidRPr="00904D39">
              <w:rPr>
                <w:rFonts w:eastAsia="Times New Roman" w:cs="Times New Roman"/>
                <w:sz w:val="24"/>
                <w:szCs w:val="24"/>
                <w:lang w:eastAsia="ru-RU"/>
              </w:rPr>
              <w:t xml:space="preserve">Государственная программа Ставропольского края «Развитие транспортной системы и обеспечение безопасности дорожного движения» подпрограмма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1 569,03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0</w:t>
            </w:r>
          </w:p>
        </w:tc>
        <w:tc>
          <w:tcPr>
            <w:tcW w:w="2023" w:type="dxa"/>
            <w:tcBorders>
              <w:top w:val="single" w:sz="4" w:space="0" w:color="auto"/>
              <w:left w:val="nil"/>
              <w:bottom w:val="single" w:sz="4" w:space="0" w:color="auto"/>
              <w:right w:val="single" w:sz="4" w:space="0" w:color="auto"/>
            </w:tcBorders>
            <w:shd w:val="clear" w:color="auto" w:fill="auto"/>
            <w:noWrap/>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0%</w:t>
            </w:r>
          </w:p>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 </w:t>
            </w:r>
          </w:p>
        </w:tc>
      </w:tr>
      <w:tr w:rsidR="00305453" w:rsidRPr="00904D39" w:rsidTr="00305453">
        <w:trPr>
          <w:trHeight w:val="439"/>
        </w:trPr>
        <w:tc>
          <w:tcPr>
            <w:tcW w:w="8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ИТОГО  ТЕМНОЛЕССКИЙ С/С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1 569,03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0</w:t>
            </w:r>
          </w:p>
        </w:tc>
        <w:tc>
          <w:tcPr>
            <w:tcW w:w="2023" w:type="dxa"/>
            <w:tcBorders>
              <w:top w:val="single" w:sz="4" w:space="0" w:color="auto"/>
              <w:left w:val="nil"/>
              <w:bottom w:val="single" w:sz="4" w:space="0" w:color="auto"/>
              <w:right w:val="single" w:sz="4" w:space="0" w:color="auto"/>
            </w:tcBorders>
            <w:shd w:val="clear" w:color="auto" w:fill="auto"/>
            <w:noWrap/>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0% </w:t>
            </w:r>
          </w:p>
        </w:tc>
      </w:tr>
      <w:tr w:rsidR="00305453" w:rsidRPr="00904D39" w:rsidTr="00305453">
        <w:trPr>
          <w:trHeight w:val="315"/>
        </w:trPr>
        <w:tc>
          <w:tcPr>
            <w:tcW w:w="149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b/>
                <w:bCs/>
                <w:sz w:val="24"/>
                <w:szCs w:val="24"/>
                <w:lang w:eastAsia="ru-RU"/>
              </w:rPr>
            </w:pPr>
            <w:r w:rsidRPr="00904D39">
              <w:rPr>
                <w:rFonts w:eastAsia="Times New Roman" w:cs="Times New Roman"/>
                <w:b/>
                <w:bCs/>
                <w:sz w:val="24"/>
                <w:szCs w:val="24"/>
                <w:lang w:eastAsia="ru-RU"/>
              </w:rPr>
              <w:t>ЦИМЛЯНСКИЙ С/С</w:t>
            </w:r>
          </w:p>
        </w:tc>
      </w:tr>
      <w:tr w:rsidR="00305453" w:rsidRPr="00904D39" w:rsidTr="00305453">
        <w:trPr>
          <w:trHeight w:val="57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1</w:t>
            </w:r>
          </w:p>
        </w:tc>
        <w:tc>
          <w:tcPr>
            <w:tcW w:w="7823" w:type="dxa"/>
            <w:tcBorders>
              <w:top w:val="single" w:sz="4" w:space="0" w:color="auto"/>
              <w:left w:val="nil"/>
              <w:bottom w:val="single" w:sz="4" w:space="0" w:color="auto"/>
              <w:right w:val="single" w:sz="4" w:space="0" w:color="auto"/>
            </w:tcBorders>
            <w:shd w:val="clear" w:color="auto" w:fill="auto"/>
            <w:vAlign w:val="bottom"/>
            <w:hideMark/>
          </w:tcPr>
          <w:p w:rsidR="00305453" w:rsidRPr="00904D39" w:rsidRDefault="00305453" w:rsidP="00305453">
            <w:pPr>
              <w:spacing w:after="0" w:line="240" w:lineRule="auto"/>
              <w:rPr>
                <w:rFonts w:eastAsia="Times New Roman" w:cs="Times New Roman"/>
                <w:sz w:val="24"/>
                <w:szCs w:val="24"/>
                <w:lang w:eastAsia="ru-RU"/>
              </w:rPr>
            </w:pPr>
            <w:r w:rsidRPr="00904D39">
              <w:rPr>
                <w:rFonts w:eastAsia="Times New Roman" w:cs="Times New Roman"/>
                <w:sz w:val="24"/>
                <w:szCs w:val="24"/>
                <w:lang w:eastAsia="ru-RU"/>
              </w:rPr>
              <w:t>Государственная программа «Развитие градостроительства, строительства и архитектуры» Подпрограмма «Жилище»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340,20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340,20</w:t>
            </w:r>
          </w:p>
        </w:tc>
        <w:tc>
          <w:tcPr>
            <w:tcW w:w="2023" w:type="dxa"/>
            <w:tcBorders>
              <w:top w:val="single" w:sz="4" w:space="0" w:color="auto"/>
              <w:left w:val="nil"/>
              <w:bottom w:val="single" w:sz="4" w:space="0" w:color="auto"/>
              <w:right w:val="single" w:sz="4" w:space="0" w:color="auto"/>
            </w:tcBorders>
            <w:shd w:val="clear" w:color="auto" w:fill="auto"/>
            <w:noWrap/>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100%</w:t>
            </w:r>
          </w:p>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 </w:t>
            </w:r>
          </w:p>
        </w:tc>
      </w:tr>
      <w:tr w:rsidR="00305453" w:rsidRPr="00904D39" w:rsidTr="00305453">
        <w:trPr>
          <w:trHeight w:val="611"/>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2</w:t>
            </w:r>
          </w:p>
        </w:tc>
        <w:tc>
          <w:tcPr>
            <w:tcW w:w="7823" w:type="dxa"/>
            <w:tcBorders>
              <w:top w:val="single" w:sz="4" w:space="0" w:color="auto"/>
              <w:left w:val="nil"/>
              <w:bottom w:val="single" w:sz="4" w:space="0" w:color="auto"/>
              <w:right w:val="single" w:sz="4" w:space="0" w:color="auto"/>
            </w:tcBorders>
            <w:shd w:val="clear" w:color="auto" w:fill="auto"/>
            <w:vAlign w:val="bottom"/>
          </w:tcPr>
          <w:p w:rsidR="00305453" w:rsidRPr="00904D39" w:rsidRDefault="00305453" w:rsidP="00305453">
            <w:pPr>
              <w:spacing w:after="0" w:line="240" w:lineRule="auto"/>
              <w:rPr>
                <w:rFonts w:eastAsia="Times New Roman" w:cs="Times New Roman"/>
                <w:sz w:val="24"/>
                <w:szCs w:val="24"/>
                <w:lang w:eastAsia="ru-RU"/>
              </w:rPr>
            </w:pPr>
            <w:r w:rsidRPr="00904D39">
              <w:rPr>
                <w:rFonts w:eastAsia="Times New Roman" w:cs="Times New Roman"/>
                <w:sz w:val="24"/>
                <w:szCs w:val="24"/>
                <w:lang w:eastAsia="ru-RU"/>
              </w:rPr>
              <w:t>Государственная программа Ставропольского края «Культура и туристско-рекреационный комплекс»</w:t>
            </w:r>
          </w:p>
        </w:tc>
        <w:tc>
          <w:tcPr>
            <w:tcW w:w="2268" w:type="dxa"/>
            <w:tcBorders>
              <w:top w:val="single" w:sz="4" w:space="0" w:color="auto"/>
              <w:left w:val="nil"/>
              <w:bottom w:val="single" w:sz="4" w:space="0" w:color="auto"/>
              <w:right w:val="single" w:sz="4" w:space="0" w:color="auto"/>
            </w:tcBorders>
            <w:shd w:val="clear" w:color="auto" w:fill="auto"/>
            <w:vAlign w:val="center"/>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2 757,16</w:t>
            </w:r>
          </w:p>
        </w:tc>
        <w:tc>
          <w:tcPr>
            <w:tcW w:w="2268" w:type="dxa"/>
            <w:tcBorders>
              <w:top w:val="single" w:sz="4" w:space="0" w:color="auto"/>
              <w:left w:val="nil"/>
              <w:bottom w:val="single" w:sz="4" w:space="0" w:color="auto"/>
              <w:right w:val="single" w:sz="4" w:space="0" w:color="auto"/>
            </w:tcBorders>
            <w:shd w:val="clear" w:color="auto" w:fill="auto"/>
            <w:vAlign w:val="center"/>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2 755,77</w:t>
            </w:r>
          </w:p>
        </w:tc>
        <w:tc>
          <w:tcPr>
            <w:tcW w:w="2023" w:type="dxa"/>
            <w:tcBorders>
              <w:top w:val="single" w:sz="4" w:space="0" w:color="auto"/>
              <w:left w:val="nil"/>
              <w:bottom w:val="single" w:sz="4" w:space="0" w:color="auto"/>
              <w:right w:val="single" w:sz="4" w:space="0" w:color="auto"/>
            </w:tcBorders>
            <w:shd w:val="clear" w:color="auto" w:fill="auto"/>
            <w:noWrap/>
            <w:vAlign w:val="center"/>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99%</w:t>
            </w:r>
          </w:p>
        </w:tc>
      </w:tr>
      <w:tr w:rsidR="00305453" w:rsidRPr="00904D39" w:rsidTr="00305453">
        <w:trPr>
          <w:trHeight w:val="315"/>
        </w:trPr>
        <w:tc>
          <w:tcPr>
            <w:tcW w:w="8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ИТОГО ЦИМЛЯНСКИЙ С/С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3 097,36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3 095,97</w:t>
            </w:r>
          </w:p>
        </w:tc>
        <w:tc>
          <w:tcPr>
            <w:tcW w:w="2023" w:type="dxa"/>
            <w:tcBorders>
              <w:top w:val="single" w:sz="4" w:space="0" w:color="auto"/>
              <w:left w:val="nil"/>
              <w:bottom w:val="single" w:sz="4" w:space="0" w:color="auto"/>
              <w:right w:val="single" w:sz="4" w:space="0" w:color="auto"/>
            </w:tcBorders>
            <w:shd w:val="clear" w:color="auto" w:fill="auto"/>
            <w:noWrap/>
            <w:vAlign w:val="cente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99% </w:t>
            </w:r>
          </w:p>
        </w:tc>
      </w:tr>
      <w:tr w:rsidR="00305453" w:rsidRPr="00904D39" w:rsidTr="00305453">
        <w:trPr>
          <w:trHeight w:val="449"/>
        </w:trPr>
        <w:tc>
          <w:tcPr>
            <w:tcW w:w="83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453" w:rsidRPr="00904D39" w:rsidRDefault="00305453" w:rsidP="00305453">
            <w:pPr>
              <w:spacing w:after="0" w:line="240" w:lineRule="auto"/>
              <w:jc w:val="center"/>
              <w:rPr>
                <w:rFonts w:eastAsia="Times New Roman" w:cs="Times New Roman"/>
                <w:b/>
                <w:bCs/>
                <w:sz w:val="24"/>
                <w:szCs w:val="24"/>
                <w:lang w:eastAsia="ru-RU"/>
              </w:rPr>
            </w:pPr>
            <w:r w:rsidRPr="00904D39">
              <w:rPr>
                <w:rFonts w:eastAsia="Times New Roman" w:cs="Times New Roman"/>
                <w:b/>
                <w:bCs/>
                <w:sz w:val="24"/>
                <w:szCs w:val="24"/>
                <w:lang w:eastAsia="ru-RU"/>
              </w:rPr>
              <w:t>ВСЕГО по АДМИНИСТРАЦИИ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b/>
                <w:bCs/>
                <w:sz w:val="24"/>
                <w:szCs w:val="24"/>
                <w:lang w:eastAsia="ru-RU"/>
              </w:rPr>
            </w:pPr>
            <w:r w:rsidRPr="00904D39">
              <w:rPr>
                <w:rFonts w:eastAsia="Times New Roman" w:cs="Times New Roman"/>
                <w:b/>
                <w:bCs/>
                <w:sz w:val="24"/>
                <w:szCs w:val="24"/>
                <w:lang w:eastAsia="ru-RU"/>
              </w:rPr>
              <w:t>26 174,06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b/>
                <w:bCs/>
                <w:sz w:val="24"/>
                <w:szCs w:val="24"/>
                <w:lang w:eastAsia="ru-RU"/>
              </w:rPr>
            </w:pPr>
            <w:r w:rsidRPr="00904D39">
              <w:rPr>
                <w:rFonts w:eastAsia="Times New Roman" w:cs="Times New Roman"/>
                <w:b/>
                <w:bCs/>
                <w:sz w:val="24"/>
                <w:szCs w:val="24"/>
                <w:lang w:eastAsia="ru-RU"/>
              </w:rPr>
              <w:t>22 609,83</w:t>
            </w:r>
          </w:p>
        </w:tc>
        <w:tc>
          <w:tcPr>
            <w:tcW w:w="2023" w:type="dxa"/>
            <w:tcBorders>
              <w:top w:val="single" w:sz="4" w:space="0" w:color="auto"/>
              <w:left w:val="nil"/>
              <w:bottom w:val="single" w:sz="4" w:space="0" w:color="auto"/>
              <w:right w:val="single" w:sz="4" w:space="0" w:color="auto"/>
            </w:tcBorders>
            <w:shd w:val="clear" w:color="auto" w:fill="auto"/>
            <w:noWrap/>
            <w:vAlign w:val="center"/>
            <w:hideMark/>
          </w:tcPr>
          <w:p w:rsidR="00305453" w:rsidRPr="00904D39" w:rsidRDefault="00305453" w:rsidP="00305453">
            <w:pPr>
              <w:spacing w:after="0" w:line="240" w:lineRule="auto"/>
              <w:jc w:val="center"/>
              <w:rPr>
                <w:rFonts w:eastAsia="Times New Roman" w:cs="Times New Roman"/>
                <w:b/>
                <w:bCs/>
                <w:sz w:val="24"/>
                <w:szCs w:val="24"/>
                <w:lang w:eastAsia="ru-RU"/>
              </w:rPr>
            </w:pPr>
            <w:r w:rsidRPr="00904D39">
              <w:rPr>
                <w:rFonts w:eastAsia="Times New Roman" w:cs="Times New Roman"/>
                <w:b/>
                <w:bCs/>
                <w:sz w:val="24"/>
                <w:szCs w:val="24"/>
                <w:lang w:eastAsia="ru-RU"/>
              </w:rPr>
              <w:t>86% </w:t>
            </w:r>
          </w:p>
        </w:tc>
      </w:tr>
      <w:tr w:rsidR="00305453" w:rsidRPr="00904D39" w:rsidTr="00305453">
        <w:trPr>
          <w:trHeight w:val="413"/>
        </w:trPr>
        <w:tc>
          <w:tcPr>
            <w:tcW w:w="83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453" w:rsidRPr="00904D39" w:rsidRDefault="00305453" w:rsidP="00305453">
            <w:pPr>
              <w:spacing w:after="0" w:line="240" w:lineRule="auto"/>
              <w:jc w:val="center"/>
              <w:rPr>
                <w:rFonts w:eastAsia="Times New Roman" w:cs="Times New Roman"/>
                <w:b/>
                <w:bCs/>
                <w:sz w:val="24"/>
                <w:szCs w:val="24"/>
                <w:lang w:eastAsia="ru-RU"/>
              </w:rPr>
            </w:pPr>
            <w:r w:rsidRPr="00904D39">
              <w:rPr>
                <w:rFonts w:eastAsia="Times New Roman" w:cs="Times New Roman"/>
                <w:b/>
                <w:bCs/>
                <w:sz w:val="24"/>
                <w:szCs w:val="24"/>
                <w:lang w:eastAsia="ru-RU"/>
              </w:rPr>
              <w:t>ВСЕГО по ПОСЕЛЕНИЯМ</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b/>
                <w:bCs/>
                <w:sz w:val="24"/>
                <w:szCs w:val="24"/>
                <w:lang w:eastAsia="ru-RU"/>
              </w:rPr>
            </w:pPr>
            <w:r w:rsidRPr="00904D39">
              <w:rPr>
                <w:rFonts w:eastAsia="Times New Roman" w:cs="Times New Roman"/>
                <w:b/>
                <w:bCs/>
                <w:sz w:val="24"/>
                <w:szCs w:val="24"/>
                <w:lang w:eastAsia="ru-RU"/>
              </w:rPr>
              <w:t>120 977,80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b/>
                <w:bCs/>
                <w:sz w:val="24"/>
                <w:szCs w:val="24"/>
                <w:lang w:eastAsia="ru-RU"/>
              </w:rPr>
            </w:pPr>
            <w:r w:rsidRPr="00904D39">
              <w:rPr>
                <w:rFonts w:eastAsia="Times New Roman" w:cs="Times New Roman"/>
                <w:b/>
                <w:bCs/>
                <w:sz w:val="24"/>
                <w:szCs w:val="24"/>
                <w:lang w:eastAsia="ru-RU"/>
              </w:rPr>
              <w:t>64 822,05</w:t>
            </w:r>
          </w:p>
        </w:tc>
        <w:tc>
          <w:tcPr>
            <w:tcW w:w="2023" w:type="dxa"/>
            <w:tcBorders>
              <w:top w:val="single" w:sz="4" w:space="0" w:color="auto"/>
              <w:left w:val="nil"/>
              <w:bottom w:val="single" w:sz="4" w:space="0" w:color="auto"/>
              <w:right w:val="single" w:sz="4" w:space="0" w:color="auto"/>
            </w:tcBorders>
            <w:shd w:val="clear" w:color="auto" w:fill="auto"/>
            <w:noWrap/>
            <w:vAlign w:val="center"/>
            <w:hideMark/>
          </w:tcPr>
          <w:p w:rsidR="00305453" w:rsidRPr="00904D39" w:rsidRDefault="00305453" w:rsidP="00305453">
            <w:pPr>
              <w:spacing w:after="0" w:line="240" w:lineRule="auto"/>
              <w:jc w:val="center"/>
              <w:rPr>
                <w:rFonts w:eastAsia="Times New Roman" w:cs="Times New Roman"/>
                <w:b/>
                <w:bCs/>
                <w:sz w:val="24"/>
                <w:szCs w:val="24"/>
                <w:lang w:eastAsia="ru-RU"/>
              </w:rPr>
            </w:pPr>
            <w:r w:rsidRPr="00904D39">
              <w:rPr>
                <w:rFonts w:eastAsia="Times New Roman" w:cs="Times New Roman"/>
                <w:b/>
                <w:bCs/>
                <w:sz w:val="24"/>
                <w:szCs w:val="24"/>
                <w:lang w:eastAsia="ru-RU"/>
              </w:rPr>
              <w:t>53% </w:t>
            </w:r>
          </w:p>
        </w:tc>
      </w:tr>
      <w:tr w:rsidR="00305453" w:rsidRPr="00904D39" w:rsidTr="00305453">
        <w:trPr>
          <w:trHeight w:val="419"/>
        </w:trPr>
        <w:tc>
          <w:tcPr>
            <w:tcW w:w="83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453" w:rsidRPr="00904D39" w:rsidRDefault="00305453" w:rsidP="00305453">
            <w:pPr>
              <w:spacing w:after="0" w:line="240" w:lineRule="auto"/>
              <w:jc w:val="center"/>
              <w:rPr>
                <w:rFonts w:eastAsia="Times New Roman" w:cs="Times New Roman"/>
                <w:b/>
                <w:bCs/>
                <w:sz w:val="24"/>
                <w:szCs w:val="24"/>
                <w:lang w:eastAsia="ru-RU"/>
              </w:rPr>
            </w:pPr>
            <w:r w:rsidRPr="00904D39">
              <w:rPr>
                <w:rFonts w:eastAsia="Times New Roman" w:cs="Times New Roman"/>
                <w:b/>
                <w:bCs/>
                <w:sz w:val="24"/>
                <w:szCs w:val="24"/>
                <w:lang w:eastAsia="ru-RU"/>
              </w:rPr>
              <w:t>ВСЕГО по РАЙОНУ</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b/>
                <w:bCs/>
                <w:sz w:val="24"/>
                <w:szCs w:val="24"/>
                <w:lang w:eastAsia="ru-RU"/>
              </w:rPr>
            </w:pPr>
            <w:r w:rsidRPr="00904D39">
              <w:rPr>
                <w:rFonts w:eastAsia="Times New Roman" w:cs="Times New Roman"/>
                <w:b/>
                <w:bCs/>
                <w:sz w:val="24"/>
                <w:szCs w:val="24"/>
                <w:lang w:eastAsia="ru-RU"/>
              </w:rPr>
              <w:t>147 151,86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5453" w:rsidRPr="00904D39" w:rsidRDefault="00305453" w:rsidP="00305453">
            <w:pPr>
              <w:spacing w:after="0" w:line="240" w:lineRule="auto"/>
              <w:jc w:val="center"/>
              <w:rPr>
                <w:rFonts w:eastAsia="Times New Roman" w:cs="Times New Roman"/>
                <w:b/>
                <w:bCs/>
                <w:sz w:val="24"/>
                <w:szCs w:val="24"/>
                <w:lang w:eastAsia="ru-RU"/>
              </w:rPr>
            </w:pPr>
            <w:r w:rsidRPr="00904D39">
              <w:rPr>
                <w:rFonts w:eastAsia="Times New Roman" w:cs="Times New Roman"/>
                <w:b/>
                <w:bCs/>
                <w:sz w:val="24"/>
                <w:szCs w:val="24"/>
                <w:lang w:eastAsia="ru-RU"/>
              </w:rPr>
              <w:t>87 431,88</w:t>
            </w:r>
          </w:p>
        </w:tc>
        <w:tc>
          <w:tcPr>
            <w:tcW w:w="2023" w:type="dxa"/>
            <w:tcBorders>
              <w:top w:val="single" w:sz="4" w:space="0" w:color="auto"/>
              <w:left w:val="nil"/>
              <w:bottom w:val="single" w:sz="4" w:space="0" w:color="auto"/>
              <w:right w:val="single" w:sz="4" w:space="0" w:color="auto"/>
            </w:tcBorders>
            <w:shd w:val="clear" w:color="auto" w:fill="auto"/>
            <w:noWrap/>
            <w:vAlign w:val="center"/>
            <w:hideMark/>
          </w:tcPr>
          <w:p w:rsidR="00305453" w:rsidRPr="00904D39" w:rsidRDefault="00305453" w:rsidP="00305453">
            <w:pPr>
              <w:spacing w:after="0" w:line="240" w:lineRule="auto"/>
              <w:jc w:val="center"/>
              <w:rPr>
                <w:rFonts w:eastAsia="Times New Roman" w:cs="Times New Roman"/>
                <w:b/>
                <w:bCs/>
                <w:sz w:val="24"/>
                <w:szCs w:val="24"/>
                <w:lang w:eastAsia="ru-RU"/>
              </w:rPr>
            </w:pPr>
            <w:r w:rsidRPr="00904D39">
              <w:rPr>
                <w:rFonts w:eastAsia="Times New Roman" w:cs="Times New Roman"/>
                <w:b/>
                <w:bCs/>
                <w:sz w:val="24"/>
                <w:szCs w:val="24"/>
                <w:lang w:eastAsia="ru-RU"/>
              </w:rPr>
              <w:t>59,41%</w:t>
            </w:r>
          </w:p>
        </w:tc>
      </w:tr>
    </w:tbl>
    <w:p w:rsidR="00305453" w:rsidRPr="00904D39" w:rsidRDefault="00305453" w:rsidP="00305453">
      <w:pPr>
        <w:pStyle w:val="a3"/>
        <w:ind w:left="426"/>
        <w:jc w:val="both"/>
        <w:sectPr w:rsidR="00305453" w:rsidRPr="00904D39" w:rsidSect="003D3F9F">
          <w:pgSz w:w="16838" w:h="11906" w:orient="landscape"/>
          <w:pgMar w:top="567" w:right="1134" w:bottom="1985" w:left="1134" w:header="709" w:footer="709" w:gutter="0"/>
          <w:cols w:space="708"/>
          <w:docGrid w:linePitch="381"/>
        </w:sectPr>
      </w:pPr>
    </w:p>
    <w:p w:rsidR="00305453" w:rsidRPr="00904D39" w:rsidRDefault="00305453" w:rsidP="00305453">
      <w:pPr>
        <w:pStyle w:val="a3"/>
        <w:ind w:left="425"/>
        <w:rPr>
          <w:b/>
          <w:i/>
        </w:rPr>
      </w:pPr>
      <w:r>
        <w:rPr>
          <w:b/>
          <w:i/>
        </w:rPr>
        <w:lastRenderedPageBreak/>
        <w:t>4.2.</w:t>
      </w:r>
      <w:r w:rsidRPr="00904D39">
        <w:rPr>
          <w:b/>
          <w:i/>
        </w:rPr>
        <w:t>Сельское хозяйство.</w:t>
      </w:r>
    </w:p>
    <w:p w:rsidR="00305453" w:rsidRPr="00904D39" w:rsidRDefault="00305453" w:rsidP="00305453">
      <w:pPr>
        <w:pStyle w:val="a3"/>
        <w:ind w:left="360"/>
        <w:rPr>
          <w:sz w:val="20"/>
          <w:szCs w:val="20"/>
        </w:rPr>
      </w:pPr>
    </w:p>
    <w:p w:rsidR="00305453" w:rsidRPr="00904D39" w:rsidRDefault="00305453" w:rsidP="00305453">
      <w:pPr>
        <w:widowControl w:val="0"/>
        <w:autoSpaceDE w:val="0"/>
        <w:autoSpaceDN w:val="0"/>
        <w:adjustRightInd w:val="0"/>
        <w:spacing w:after="0" w:line="240" w:lineRule="auto"/>
        <w:ind w:firstLine="708"/>
        <w:jc w:val="both"/>
        <w:rPr>
          <w:rFonts w:eastAsia="Times New Roman" w:cs="Times New Roman"/>
          <w:lang w:eastAsia="ru-RU"/>
        </w:rPr>
      </w:pPr>
      <w:r w:rsidRPr="00904D39">
        <w:rPr>
          <w:rFonts w:eastAsia="Times New Roman" w:cs="Times New Roman"/>
          <w:lang w:eastAsia="ru-RU"/>
        </w:rPr>
        <w:t>За 2016 год численность поголовья крупного рогатого скота, во всех категориях хозяйств составила 20836 голов. Из них коров 9749 голов (рост численности коров  0,4%).</w:t>
      </w:r>
    </w:p>
    <w:p w:rsidR="00305453" w:rsidRPr="00904D39" w:rsidRDefault="00305453" w:rsidP="00305453">
      <w:pPr>
        <w:widowControl w:val="0"/>
        <w:autoSpaceDE w:val="0"/>
        <w:autoSpaceDN w:val="0"/>
        <w:adjustRightInd w:val="0"/>
        <w:spacing w:after="0" w:line="240" w:lineRule="auto"/>
        <w:ind w:firstLine="708"/>
        <w:jc w:val="both"/>
        <w:rPr>
          <w:rFonts w:eastAsia="Times New Roman" w:cs="Times New Roman"/>
          <w:lang w:eastAsia="ru-RU"/>
        </w:rPr>
      </w:pPr>
      <w:r w:rsidRPr="00904D39">
        <w:rPr>
          <w:rFonts w:eastAsia="Times New Roman" w:cs="Times New Roman"/>
          <w:lang w:eastAsia="ru-RU"/>
        </w:rPr>
        <w:t>Численность поголовья свиней, которые содержатся только в ЛПХ, составила 2184 головы. Увеличение поголовья на 0,6%.</w:t>
      </w:r>
    </w:p>
    <w:p w:rsidR="00305453" w:rsidRPr="00904D39" w:rsidRDefault="00305453" w:rsidP="00305453">
      <w:pPr>
        <w:widowControl w:val="0"/>
        <w:autoSpaceDE w:val="0"/>
        <w:autoSpaceDN w:val="0"/>
        <w:adjustRightInd w:val="0"/>
        <w:spacing w:after="0" w:line="240" w:lineRule="auto"/>
        <w:ind w:firstLine="708"/>
        <w:jc w:val="both"/>
        <w:rPr>
          <w:rFonts w:eastAsia="Times New Roman" w:cs="Times New Roman"/>
          <w:lang w:eastAsia="ru-RU"/>
        </w:rPr>
      </w:pPr>
      <w:r w:rsidRPr="00904D39">
        <w:rPr>
          <w:rFonts w:eastAsia="Times New Roman" w:cs="Times New Roman"/>
          <w:lang w:eastAsia="ru-RU"/>
        </w:rPr>
        <w:t>Всего овец в районе насчитывается 43156 голов. Увеличение поголовья на 104%.</w:t>
      </w:r>
    </w:p>
    <w:p w:rsidR="00305453" w:rsidRPr="00904D39" w:rsidRDefault="00305453" w:rsidP="00305453">
      <w:pPr>
        <w:widowControl w:val="0"/>
        <w:autoSpaceDE w:val="0"/>
        <w:autoSpaceDN w:val="0"/>
        <w:adjustRightInd w:val="0"/>
        <w:spacing w:after="0" w:line="240" w:lineRule="auto"/>
        <w:ind w:firstLine="708"/>
        <w:jc w:val="both"/>
        <w:rPr>
          <w:rFonts w:eastAsia="Times New Roman" w:cs="Times New Roman"/>
          <w:lang w:eastAsia="ru-RU"/>
        </w:rPr>
      </w:pPr>
      <w:r w:rsidRPr="00904D39">
        <w:rPr>
          <w:rFonts w:eastAsia="Times New Roman" w:cs="Times New Roman"/>
          <w:lang w:eastAsia="ru-RU"/>
        </w:rPr>
        <w:t>В 2016 году поголовье птицы в хозяйствах всех форм собственности района составило на начало года 232, 249 тысяч. На 1 января 2017 года насчитывалось1899,370 тыс. голов птиц.</w:t>
      </w:r>
    </w:p>
    <w:p w:rsidR="00305453" w:rsidRPr="00904D39" w:rsidRDefault="00305453" w:rsidP="00305453">
      <w:pPr>
        <w:widowControl w:val="0"/>
        <w:autoSpaceDE w:val="0"/>
        <w:autoSpaceDN w:val="0"/>
        <w:adjustRightInd w:val="0"/>
        <w:spacing w:after="0" w:line="240" w:lineRule="auto"/>
        <w:ind w:firstLine="708"/>
        <w:jc w:val="both"/>
        <w:rPr>
          <w:rFonts w:eastAsia="Times New Roman" w:cs="Times New Roman"/>
          <w:lang w:eastAsia="ru-RU"/>
        </w:rPr>
      </w:pPr>
      <w:r w:rsidRPr="00904D39">
        <w:rPr>
          <w:rFonts w:eastAsia="Times New Roman" w:cs="Times New Roman"/>
          <w:lang w:eastAsia="ru-RU"/>
        </w:rPr>
        <w:t xml:space="preserve">В 2016 году </w:t>
      </w:r>
      <w:proofErr w:type="spellStart"/>
      <w:r w:rsidRPr="00904D39">
        <w:rPr>
          <w:rFonts w:eastAsia="Times New Roman" w:cs="Times New Roman"/>
          <w:lang w:eastAsia="ru-RU"/>
        </w:rPr>
        <w:t>сельхозтоваропроизводителями</w:t>
      </w:r>
      <w:proofErr w:type="spellEnd"/>
      <w:r w:rsidRPr="00904D39">
        <w:rPr>
          <w:rFonts w:eastAsia="Times New Roman" w:cs="Times New Roman"/>
          <w:lang w:eastAsia="ru-RU"/>
        </w:rPr>
        <w:t xml:space="preserve"> района выращено мяса всех видов 33,4 тыс. тонн. Снижение производства мяса в сравнении с 2015 годом составило 16%. Реализовано мяса 41,0 тыс. тонн. Доведенный плановый показатель за 2016 год по производству мяса выполнен на 152%.</w:t>
      </w:r>
    </w:p>
    <w:p w:rsidR="00305453" w:rsidRPr="00904D39" w:rsidRDefault="00305453" w:rsidP="00305453">
      <w:pPr>
        <w:widowControl w:val="0"/>
        <w:autoSpaceDE w:val="0"/>
        <w:autoSpaceDN w:val="0"/>
        <w:adjustRightInd w:val="0"/>
        <w:spacing w:after="0" w:line="240" w:lineRule="auto"/>
        <w:ind w:firstLine="708"/>
        <w:jc w:val="both"/>
        <w:rPr>
          <w:rFonts w:eastAsia="Times New Roman" w:cs="Times New Roman"/>
          <w:lang w:eastAsia="ru-RU"/>
        </w:rPr>
      </w:pPr>
      <w:r w:rsidRPr="00904D39">
        <w:rPr>
          <w:rFonts w:eastAsia="Times New Roman" w:cs="Times New Roman"/>
          <w:lang w:eastAsia="ru-RU"/>
        </w:rPr>
        <w:t xml:space="preserve">Производителями сельхозпродукции района в 2016 году получено 53,3 тыс. тонн молока, при среднем удое от одной коровы 7480 кг. Рост производства данной продукции более 107%. </w:t>
      </w:r>
    </w:p>
    <w:p w:rsidR="00305453" w:rsidRPr="00904D39" w:rsidRDefault="00305453" w:rsidP="00305453">
      <w:pPr>
        <w:widowControl w:val="0"/>
        <w:autoSpaceDE w:val="0"/>
        <w:autoSpaceDN w:val="0"/>
        <w:adjustRightInd w:val="0"/>
        <w:spacing w:after="0" w:line="240" w:lineRule="auto"/>
        <w:ind w:firstLine="708"/>
        <w:jc w:val="both"/>
        <w:rPr>
          <w:rFonts w:eastAsia="Times New Roman" w:cs="Times New Roman"/>
          <w:lang w:eastAsia="ru-RU"/>
        </w:rPr>
      </w:pPr>
      <w:r w:rsidRPr="00904D39">
        <w:rPr>
          <w:rFonts w:eastAsia="Times New Roman" w:cs="Times New Roman"/>
          <w:lang w:eastAsia="ru-RU"/>
        </w:rPr>
        <w:t xml:space="preserve">За отчетный год в хозяйствах района собрано 19,8 млн. штук яиц, что превышает производство 2015 года на 36%. </w:t>
      </w:r>
    </w:p>
    <w:p w:rsidR="00305453" w:rsidRPr="00904D39" w:rsidRDefault="00305453" w:rsidP="00305453">
      <w:pPr>
        <w:spacing w:after="0" w:line="240" w:lineRule="auto"/>
        <w:ind w:firstLine="851"/>
        <w:jc w:val="both"/>
        <w:rPr>
          <w:rFonts w:eastAsia="Times New Roman" w:cs="Times New Roman"/>
          <w:szCs w:val="22"/>
          <w:lang w:eastAsia="ru-RU"/>
        </w:rPr>
      </w:pPr>
      <w:r w:rsidRPr="00904D39">
        <w:rPr>
          <w:rFonts w:eastAsia="Times New Roman" w:cs="Times New Roman"/>
          <w:szCs w:val="22"/>
          <w:lang w:eastAsia="ru-RU"/>
        </w:rPr>
        <w:t>Валовой сбор зерновых и зернобобовых во всех категориях хозяйств за 2016 год составил 243,9 тыс. тонн, увеличение показателя в сравнении с 2015 годом 179%.</w:t>
      </w:r>
    </w:p>
    <w:p w:rsidR="00305453" w:rsidRPr="00904D39" w:rsidRDefault="00305453" w:rsidP="00305453">
      <w:pPr>
        <w:spacing w:after="0" w:line="240" w:lineRule="auto"/>
        <w:ind w:firstLine="851"/>
        <w:jc w:val="both"/>
        <w:rPr>
          <w:rFonts w:eastAsia="Times New Roman" w:cs="Times New Roman"/>
          <w:szCs w:val="22"/>
          <w:lang w:eastAsia="ru-RU"/>
        </w:rPr>
      </w:pPr>
      <w:r w:rsidRPr="00904D39">
        <w:rPr>
          <w:rFonts w:eastAsia="Times New Roman" w:cs="Times New Roman"/>
          <w:szCs w:val="22"/>
          <w:lang w:eastAsia="ru-RU"/>
        </w:rPr>
        <w:t>Подсолнечника за 2016 год собрано 12,9 тыс. Рост производства в сравнении с 2015 годом составил 147 %.</w:t>
      </w:r>
    </w:p>
    <w:p w:rsidR="00305453" w:rsidRPr="00904D39" w:rsidRDefault="00305453" w:rsidP="00305453">
      <w:pPr>
        <w:spacing w:after="0" w:line="240" w:lineRule="auto"/>
        <w:ind w:firstLine="851"/>
        <w:jc w:val="both"/>
        <w:rPr>
          <w:rFonts w:eastAsia="Times New Roman" w:cs="Times New Roman"/>
          <w:szCs w:val="22"/>
          <w:lang w:eastAsia="ru-RU"/>
        </w:rPr>
      </w:pPr>
      <w:r w:rsidRPr="00904D39">
        <w:rPr>
          <w:rFonts w:eastAsia="Times New Roman" w:cs="Times New Roman"/>
          <w:szCs w:val="22"/>
          <w:lang w:eastAsia="ru-RU"/>
        </w:rPr>
        <w:t>В 2016 году, с учетом ЛПХ, было произведено овощей 11,8 тыс. тонн. Целевой показатель выполнен на  204%.</w:t>
      </w:r>
    </w:p>
    <w:p w:rsidR="00305453" w:rsidRPr="00904D39" w:rsidRDefault="00305453" w:rsidP="00305453">
      <w:pPr>
        <w:spacing w:after="0" w:line="240" w:lineRule="auto"/>
        <w:ind w:firstLine="851"/>
        <w:jc w:val="both"/>
        <w:rPr>
          <w:rFonts w:eastAsia="Times New Roman" w:cs="Times New Roman"/>
          <w:szCs w:val="22"/>
          <w:lang w:eastAsia="ru-RU"/>
        </w:rPr>
      </w:pPr>
      <w:r w:rsidRPr="00904D39">
        <w:rPr>
          <w:rFonts w:eastAsia="Times New Roman" w:cs="Times New Roman"/>
          <w:szCs w:val="22"/>
          <w:lang w:eastAsia="ru-RU"/>
        </w:rPr>
        <w:t>На 106% в 2016 году увеличено производство картофеля, которого собрано  24,1 тыс. тонн.</w:t>
      </w:r>
    </w:p>
    <w:p w:rsidR="00305453" w:rsidRPr="00904D39" w:rsidRDefault="00305453" w:rsidP="00305453">
      <w:pPr>
        <w:spacing w:after="0" w:line="240" w:lineRule="auto"/>
        <w:ind w:firstLine="851"/>
        <w:jc w:val="both"/>
        <w:rPr>
          <w:rFonts w:eastAsia="Times New Roman" w:cs="Times New Roman"/>
          <w:lang w:eastAsia="ru-RU"/>
        </w:rPr>
      </w:pPr>
      <w:r w:rsidRPr="00904D39">
        <w:rPr>
          <w:rFonts w:eastAsia="Times New Roman" w:cs="Times New Roman"/>
          <w:lang w:eastAsia="ru-RU"/>
        </w:rPr>
        <w:t xml:space="preserve">За 2016 год </w:t>
      </w:r>
      <w:proofErr w:type="spellStart"/>
      <w:r w:rsidRPr="00904D39">
        <w:rPr>
          <w:rFonts w:eastAsia="Times New Roman" w:cs="Times New Roman"/>
          <w:lang w:eastAsia="ru-RU"/>
        </w:rPr>
        <w:t>сельхозтоваропроизводителям</w:t>
      </w:r>
      <w:proofErr w:type="spellEnd"/>
      <w:r w:rsidRPr="00904D39">
        <w:rPr>
          <w:rFonts w:eastAsia="Times New Roman" w:cs="Times New Roman"/>
          <w:lang w:eastAsia="ru-RU"/>
        </w:rPr>
        <w:t xml:space="preserve"> Шпаковского района выплачены средства:</w:t>
      </w:r>
    </w:p>
    <w:p w:rsidR="00305453" w:rsidRPr="00904D39" w:rsidRDefault="00305453" w:rsidP="00305453">
      <w:pPr>
        <w:tabs>
          <w:tab w:val="left" w:pos="426"/>
        </w:tabs>
        <w:spacing w:line="240" w:lineRule="auto"/>
        <w:ind w:firstLine="851"/>
        <w:contextualSpacing/>
        <w:jc w:val="both"/>
        <w:rPr>
          <w:rFonts w:cs="Times New Roman"/>
        </w:rPr>
      </w:pPr>
      <w:r w:rsidRPr="00904D39">
        <w:rPr>
          <w:rFonts w:cs="Times New Roman"/>
        </w:rPr>
        <w:t xml:space="preserve">Субсидии сельхозпредприятиям на оказание несвязанной поддержки в области растениеводства за 2016 год получили 24 товаропроизводителя района, из них 11 сельхозпредприятий и 13 (крестьянских) фермерских хозяйства. </w:t>
      </w:r>
    </w:p>
    <w:p w:rsidR="00305453" w:rsidRPr="00904D39" w:rsidRDefault="00305453" w:rsidP="00305453">
      <w:pPr>
        <w:tabs>
          <w:tab w:val="left" w:pos="426"/>
        </w:tabs>
        <w:spacing w:line="240" w:lineRule="auto"/>
        <w:ind w:firstLine="851"/>
        <w:contextualSpacing/>
        <w:jc w:val="both"/>
        <w:rPr>
          <w:rFonts w:cs="Times New Roman"/>
        </w:rPr>
      </w:pPr>
      <w:r w:rsidRPr="00904D39">
        <w:rPr>
          <w:rFonts w:cs="Times New Roman"/>
        </w:rPr>
        <w:t xml:space="preserve">Получено данного вида поддержки </w:t>
      </w:r>
      <w:proofErr w:type="spellStart"/>
      <w:r w:rsidRPr="00904D39">
        <w:rPr>
          <w:rFonts w:cs="Times New Roman"/>
        </w:rPr>
        <w:t>сельхозтоваропроизводителями</w:t>
      </w:r>
      <w:proofErr w:type="spellEnd"/>
      <w:r w:rsidRPr="00904D39">
        <w:rPr>
          <w:rFonts w:cs="Times New Roman"/>
        </w:rPr>
        <w:t xml:space="preserve"> 27 млн. 699 тыс. рублей, в том числе из федерального бюджета 26 млн. 303 тыс. рублей, из краевого бюджета 1 млн. 396 тыс. рублей. </w:t>
      </w:r>
    </w:p>
    <w:p w:rsidR="00305453" w:rsidRPr="00904D39" w:rsidRDefault="00305453" w:rsidP="00305453">
      <w:pPr>
        <w:tabs>
          <w:tab w:val="left" w:pos="426"/>
        </w:tabs>
        <w:spacing w:line="240" w:lineRule="auto"/>
        <w:ind w:firstLine="851"/>
        <w:contextualSpacing/>
        <w:jc w:val="both"/>
        <w:rPr>
          <w:rFonts w:cs="Times New Roman"/>
        </w:rPr>
      </w:pPr>
      <w:r w:rsidRPr="00904D39">
        <w:rPr>
          <w:rFonts w:cs="Times New Roman"/>
        </w:rPr>
        <w:t xml:space="preserve">В 2016 году была произведена выплата еще по одному виду субсидий «субсидии на 1 килограмм реализованного и (или) отгруженного на собственную переработку молока». Субсидии выплачены двум  сельхозпредприятиям. </w:t>
      </w:r>
      <w:proofErr w:type="gramStart"/>
      <w:r w:rsidRPr="00904D39">
        <w:rPr>
          <w:rFonts w:cs="Times New Roman"/>
        </w:rPr>
        <w:t xml:space="preserve">Всего за год выплаты составили 19 млн. 349 тыс. </w:t>
      </w:r>
      <w:r w:rsidRPr="00904D39">
        <w:rPr>
          <w:rFonts w:cs="Times New Roman"/>
        </w:rPr>
        <w:lastRenderedPageBreak/>
        <w:t>рублей, в том числе 18 млн. 054 тыс. рублей из федерального бюджета, из краевого 1 млн. 296 тыс. рублей.</w:t>
      </w:r>
      <w:proofErr w:type="gramEnd"/>
    </w:p>
    <w:p w:rsidR="00305453" w:rsidRPr="00904D39" w:rsidRDefault="00305453" w:rsidP="00305453">
      <w:pPr>
        <w:tabs>
          <w:tab w:val="left" w:pos="426"/>
        </w:tabs>
        <w:spacing w:line="240" w:lineRule="auto"/>
        <w:ind w:firstLine="851"/>
        <w:contextualSpacing/>
        <w:jc w:val="both"/>
        <w:rPr>
          <w:rFonts w:cs="Times New Roman"/>
        </w:rPr>
      </w:pPr>
      <w:r w:rsidRPr="00904D39">
        <w:rPr>
          <w:rFonts w:cs="Times New Roman"/>
        </w:rPr>
        <w:t xml:space="preserve">Другое направление - выплата субсидии на возмещение малым формам хозяйствования части затрат на уплату процентов по кредитам, полученным в российских кредитных учреждениях. </w:t>
      </w:r>
    </w:p>
    <w:p w:rsidR="00305453" w:rsidRPr="00904D39" w:rsidRDefault="00305453" w:rsidP="00305453">
      <w:pPr>
        <w:spacing w:line="240" w:lineRule="auto"/>
        <w:ind w:firstLine="900"/>
        <w:contextualSpacing/>
        <w:jc w:val="both"/>
        <w:rPr>
          <w:rFonts w:cs="Times New Roman"/>
        </w:rPr>
      </w:pPr>
      <w:r w:rsidRPr="00904D39">
        <w:rPr>
          <w:rFonts w:cs="Times New Roman"/>
          <w:spacing w:val="1"/>
        </w:rPr>
        <w:t>На  1 января 2016 года числилось 7 получателей субсидий, а на 1 января 2017 года только один получатель.</w:t>
      </w:r>
    </w:p>
    <w:p w:rsidR="00305453" w:rsidRPr="00904D39" w:rsidRDefault="00305453" w:rsidP="00305453">
      <w:pPr>
        <w:tabs>
          <w:tab w:val="left" w:pos="426"/>
        </w:tabs>
        <w:spacing w:line="240" w:lineRule="auto"/>
        <w:ind w:firstLine="851"/>
        <w:contextualSpacing/>
        <w:jc w:val="both"/>
        <w:rPr>
          <w:rFonts w:cs="Times New Roman"/>
        </w:rPr>
      </w:pPr>
      <w:r w:rsidRPr="00904D39">
        <w:rPr>
          <w:rFonts w:cs="Times New Roman"/>
        </w:rPr>
        <w:t xml:space="preserve">Всего субсидий на развитие малых форм хозяйствования за 2016 год выплачено 10 тыс. 841 рубль, в том числе из федерального бюджета 10,3 тыс. рублей, </w:t>
      </w:r>
      <w:proofErr w:type="spellStart"/>
      <w:r w:rsidRPr="00904D39">
        <w:rPr>
          <w:rFonts w:cs="Times New Roman"/>
        </w:rPr>
        <w:t>софинансирование</w:t>
      </w:r>
      <w:proofErr w:type="spellEnd"/>
      <w:r w:rsidRPr="00904D39">
        <w:rPr>
          <w:rFonts w:cs="Times New Roman"/>
        </w:rPr>
        <w:t xml:space="preserve"> краевого бюджета составило 541 рубль. </w:t>
      </w:r>
    </w:p>
    <w:p w:rsidR="00305453" w:rsidRPr="00904D39" w:rsidRDefault="00305453" w:rsidP="00305453">
      <w:pPr>
        <w:tabs>
          <w:tab w:val="left" w:pos="426"/>
        </w:tabs>
        <w:spacing w:line="240" w:lineRule="auto"/>
        <w:ind w:firstLine="851"/>
        <w:contextualSpacing/>
        <w:jc w:val="both"/>
        <w:rPr>
          <w:rFonts w:cs="Times New Roman"/>
        </w:rPr>
      </w:pPr>
      <w:r w:rsidRPr="00904D39">
        <w:rPr>
          <w:rFonts w:cs="Times New Roman"/>
        </w:rPr>
        <w:t>На организацию и проведение мероприятий по борьбе с иксодовыми клещами - переносчиками Крымской геморрагической лихорадки в природных биотопах на территории Шпаковского района из бюджета Ставропольского края  в 2016 году было выделено 159 тыс. рублей, которые освоены в полном объеме.  Обработано в районе всего 192 га от клещей.</w:t>
      </w:r>
    </w:p>
    <w:p w:rsidR="00305453" w:rsidRPr="00904D39" w:rsidRDefault="00305453" w:rsidP="00305453">
      <w:pPr>
        <w:spacing w:line="240" w:lineRule="auto"/>
        <w:ind w:firstLine="708"/>
        <w:contextualSpacing/>
        <w:jc w:val="both"/>
        <w:rPr>
          <w:rFonts w:asciiTheme="minorHAnsi" w:hAnsiTheme="minorHAnsi"/>
        </w:rPr>
      </w:pPr>
      <w:r w:rsidRPr="00904D39">
        <w:rPr>
          <w:szCs w:val="22"/>
        </w:rPr>
        <w:t xml:space="preserve">В рамках федеральной целевой программы «Устойчивое развитие сельских территорий на 2014-2017 годы и на период до 2020 года»,  </w:t>
      </w:r>
      <w:r w:rsidRPr="00904D39">
        <w:rPr>
          <w:rFonts w:cs="Times New Roman"/>
        </w:rPr>
        <w:t>приоритетными направлениями которой являются мероприятия по улучшению жилищных условий сельского населения, а так же создание современной социальной, инженерной и транспортной инфраструктуры в сельской местности.</w:t>
      </w:r>
      <w:r w:rsidRPr="00904D39">
        <w:rPr>
          <w:rFonts w:asciiTheme="minorHAnsi" w:hAnsiTheme="minorHAnsi"/>
        </w:rPr>
        <w:t xml:space="preserve"> </w:t>
      </w:r>
      <w:r w:rsidRPr="00904D39">
        <w:rPr>
          <w:szCs w:val="22"/>
        </w:rPr>
        <w:t>В 2016 году 5 семей, живущих и работающих на селе, получили свидетельства о социальной выплате на улучшение жилищных условий, общая сумма составила 3млн. 416 тыс. рублей.</w:t>
      </w:r>
    </w:p>
    <w:p w:rsidR="00305453" w:rsidRPr="00904D39" w:rsidRDefault="00305453" w:rsidP="00305453">
      <w:pPr>
        <w:tabs>
          <w:tab w:val="left" w:pos="426"/>
        </w:tabs>
        <w:spacing w:line="240" w:lineRule="auto"/>
        <w:ind w:firstLine="851"/>
        <w:contextualSpacing/>
        <w:jc w:val="both"/>
        <w:rPr>
          <w:rFonts w:cs="Times New Roman"/>
        </w:rPr>
      </w:pPr>
      <w:r w:rsidRPr="00904D39">
        <w:rPr>
          <w:rFonts w:cs="Times New Roman"/>
        </w:rPr>
        <w:t>В результате реализации мероприятий Ведомственной целевой программы «Поддержка начинающих фермеров в 2016 году 10 начинающих фермера получили средства в виде грантов на развитие сельхозпроизводства. Общая сумма поддержки составила более 10 млн. рублей.</w:t>
      </w:r>
    </w:p>
    <w:p w:rsidR="00305453" w:rsidRPr="00904D39" w:rsidRDefault="00305453" w:rsidP="00305453">
      <w:pPr>
        <w:tabs>
          <w:tab w:val="left" w:pos="426"/>
        </w:tabs>
        <w:spacing w:line="240" w:lineRule="auto"/>
        <w:ind w:firstLine="851"/>
        <w:contextualSpacing/>
        <w:jc w:val="both"/>
        <w:rPr>
          <w:rFonts w:cs="Times New Roman"/>
        </w:rPr>
      </w:pPr>
      <w:r w:rsidRPr="00904D39">
        <w:rPr>
          <w:rFonts w:cs="Times New Roman"/>
        </w:rPr>
        <w:t>При реализации Ведомственной целевой программы «Развитие семейных животноводческих ферм на базе КФХ» в 2016 году три  фермерских хозяйства получили грант на развитие в общей сумме 23 млн. 350 тыс. рублей.</w:t>
      </w:r>
    </w:p>
    <w:p w:rsidR="00305453" w:rsidRPr="00305453" w:rsidRDefault="00305453" w:rsidP="00305453">
      <w:pPr>
        <w:spacing w:after="0" w:line="240" w:lineRule="auto"/>
        <w:ind w:left="425"/>
        <w:jc w:val="both"/>
        <w:rPr>
          <w:rFonts w:eastAsia="Times New Roman" w:cs="Times New Roman"/>
          <w:b/>
          <w:i/>
          <w:lang w:eastAsia="ru-RU"/>
        </w:rPr>
      </w:pPr>
      <w:r>
        <w:rPr>
          <w:rFonts w:eastAsia="Times New Roman" w:cs="Times New Roman"/>
          <w:b/>
          <w:i/>
          <w:lang w:eastAsia="ru-RU"/>
        </w:rPr>
        <w:t>4.3.</w:t>
      </w:r>
      <w:r w:rsidRPr="00305453">
        <w:rPr>
          <w:rFonts w:eastAsia="Times New Roman" w:cs="Times New Roman"/>
          <w:b/>
          <w:i/>
          <w:lang w:eastAsia="ru-RU"/>
        </w:rPr>
        <w:t>Промышленность.</w:t>
      </w:r>
    </w:p>
    <w:p w:rsidR="00305453" w:rsidRPr="00904D39" w:rsidRDefault="00305453" w:rsidP="00305453">
      <w:pPr>
        <w:spacing w:after="0" w:line="240" w:lineRule="auto"/>
        <w:ind w:left="360"/>
        <w:jc w:val="both"/>
        <w:rPr>
          <w:rFonts w:eastAsia="Times New Roman" w:cs="Times New Roman"/>
          <w:sz w:val="20"/>
          <w:szCs w:val="20"/>
          <w:lang w:eastAsia="ru-RU"/>
        </w:rPr>
      </w:pPr>
    </w:p>
    <w:p w:rsidR="00305453" w:rsidRPr="00904D39" w:rsidRDefault="00305453" w:rsidP="00305453">
      <w:pPr>
        <w:spacing w:after="0" w:line="240" w:lineRule="auto"/>
        <w:ind w:firstLine="708"/>
        <w:jc w:val="both"/>
        <w:rPr>
          <w:rFonts w:eastAsia="Times New Roman" w:cs="Times New Roman"/>
          <w:lang w:eastAsia="ru-RU"/>
        </w:rPr>
      </w:pPr>
      <w:r w:rsidRPr="00904D39">
        <w:rPr>
          <w:rFonts w:eastAsia="Times New Roman" w:cs="Times New Roman"/>
          <w:lang w:eastAsia="ru-RU"/>
        </w:rPr>
        <w:t>Оборот крупных и средних организаций составил 6,13 млрд. рублей (103,3% к уровню 2015 года), из них:</w:t>
      </w:r>
    </w:p>
    <w:p w:rsidR="00305453" w:rsidRPr="00904D39" w:rsidRDefault="00305453" w:rsidP="00305453">
      <w:pPr>
        <w:spacing w:after="0" w:line="240" w:lineRule="auto"/>
        <w:ind w:firstLine="708"/>
        <w:jc w:val="both"/>
        <w:rPr>
          <w:rFonts w:eastAsia="Times New Roman" w:cs="Times New Roman"/>
          <w:lang w:eastAsia="ru-RU"/>
        </w:rPr>
      </w:pPr>
      <w:r w:rsidRPr="00904D39">
        <w:rPr>
          <w:rFonts w:eastAsia="Times New Roman" w:cs="Times New Roman"/>
          <w:lang w:eastAsia="ru-RU"/>
        </w:rPr>
        <w:t>– обрабатывающие производства – 1,8 млрд. рублей;</w:t>
      </w:r>
    </w:p>
    <w:p w:rsidR="00305453" w:rsidRPr="00904D39" w:rsidRDefault="00305453" w:rsidP="00305453">
      <w:pPr>
        <w:spacing w:after="0" w:line="240" w:lineRule="auto"/>
        <w:ind w:firstLine="708"/>
        <w:jc w:val="both"/>
        <w:rPr>
          <w:rFonts w:eastAsia="Times New Roman" w:cs="Times New Roman"/>
          <w:lang w:eastAsia="ru-RU"/>
        </w:rPr>
      </w:pPr>
      <w:r w:rsidRPr="00904D39">
        <w:rPr>
          <w:rFonts w:eastAsia="Times New Roman" w:cs="Times New Roman"/>
          <w:lang w:eastAsia="ru-RU"/>
        </w:rPr>
        <w:t>Объем отгруженных товаров собственного производства по разделу «обрабатывающие производства» за 2016 год составил  1,8 млрд. (102% к уровню 2015 года), из них:</w:t>
      </w:r>
    </w:p>
    <w:p w:rsidR="00305453" w:rsidRPr="00904D39" w:rsidRDefault="00305453" w:rsidP="00305453">
      <w:pPr>
        <w:spacing w:after="0" w:line="240" w:lineRule="auto"/>
        <w:ind w:firstLine="708"/>
        <w:jc w:val="both"/>
        <w:rPr>
          <w:rFonts w:eastAsia="Times New Roman" w:cs="Times New Roman"/>
          <w:lang w:eastAsia="ru-RU"/>
        </w:rPr>
      </w:pPr>
      <w:r w:rsidRPr="00904D39">
        <w:rPr>
          <w:rFonts w:eastAsia="Times New Roman" w:cs="Times New Roman"/>
          <w:lang w:eastAsia="ru-RU"/>
        </w:rPr>
        <w:t>– производство пищевых продуктов, включая напитки, и табака – 602,09 млн. рублей (101,3% к уровню 2015 года);</w:t>
      </w:r>
    </w:p>
    <w:p w:rsidR="00305453" w:rsidRPr="00904D39" w:rsidRDefault="00305453" w:rsidP="00305453">
      <w:pPr>
        <w:spacing w:after="0" w:line="240" w:lineRule="auto"/>
        <w:ind w:firstLine="708"/>
        <w:jc w:val="both"/>
        <w:rPr>
          <w:rFonts w:eastAsia="Times New Roman" w:cs="Times New Roman"/>
          <w:lang w:eastAsia="ru-RU"/>
        </w:rPr>
      </w:pPr>
      <w:r w:rsidRPr="00904D39">
        <w:rPr>
          <w:rFonts w:eastAsia="Times New Roman" w:cs="Times New Roman"/>
          <w:lang w:eastAsia="ru-RU"/>
        </w:rPr>
        <w:t>– целлюлозно-бумажное производство – 41,5 млн. рублей (111,2% к уровню 2015 года);</w:t>
      </w:r>
    </w:p>
    <w:p w:rsidR="00305453" w:rsidRPr="00904D39" w:rsidRDefault="00305453" w:rsidP="00305453">
      <w:pPr>
        <w:spacing w:after="0" w:line="240" w:lineRule="auto"/>
        <w:ind w:firstLine="708"/>
        <w:jc w:val="both"/>
        <w:rPr>
          <w:rFonts w:eastAsia="Times New Roman" w:cs="Times New Roman"/>
          <w:lang w:eastAsia="ru-RU"/>
        </w:rPr>
      </w:pPr>
      <w:r w:rsidRPr="00904D39">
        <w:rPr>
          <w:rFonts w:eastAsia="Times New Roman" w:cs="Times New Roman"/>
          <w:lang w:eastAsia="ru-RU"/>
        </w:rPr>
        <w:lastRenderedPageBreak/>
        <w:t>– производство транспортных средств и оборудования – 1128,5 млн. рублей  (108,5% к уровню 2015 года);</w:t>
      </w:r>
    </w:p>
    <w:p w:rsidR="00305453" w:rsidRPr="00904D39" w:rsidRDefault="00305453" w:rsidP="00305453">
      <w:pPr>
        <w:spacing w:after="0" w:line="240" w:lineRule="auto"/>
        <w:ind w:firstLine="708"/>
        <w:jc w:val="both"/>
        <w:rPr>
          <w:rFonts w:eastAsia="Times New Roman" w:cs="Times New Roman"/>
          <w:lang w:eastAsia="ru-RU"/>
        </w:rPr>
      </w:pPr>
      <w:r w:rsidRPr="00904D39">
        <w:rPr>
          <w:rFonts w:eastAsia="Times New Roman" w:cs="Times New Roman"/>
          <w:lang w:eastAsia="ru-RU"/>
        </w:rPr>
        <w:t>– производство прочих неметаллических минеральных продуктов – 83,8 млн. рублей (55,3% к уровню 2015 года).</w:t>
      </w:r>
    </w:p>
    <w:p w:rsidR="00305453" w:rsidRPr="00904D39" w:rsidRDefault="00305453" w:rsidP="00305453">
      <w:pPr>
        <w:spacing w:after="0" w:line="240" w:lineRule="auto"/>
        <w:ind w:firstLine="708"/>
        <w:jc w:val="both"/>
        <w:rPr>
          <w:rFonts w:eastAsia="Times New Roman" w:cs="Times New Roman"/>
          <w:lang w:eastAsia="ru-RU"/>
        </w:rPr>
      </w:pPr>
      <w:r w:rsidRPr="00904D39">
        <w:rPr>
          <w:rFonts w:eastAsia="Times New Roman" w:cs="Times New Roman"/>
          <w:lang w:eastAsia="ru-RU"/>
        </w:rPr>
        <w:t>Объем отгруженных товаров собственного производства по разделу «производство и распределение электроэнергии, газа и воды» по итогам 2016 года составил 816,43 млн. рублей (112,3% к уровню 2015 года), из них:</w:t>
      </w:r>
    </w:p>
    <w:p w:rsidR="00305453" w:rsidRPr="00904D39" w:rsidRDefault="00305453" w:rsidP="00305453">
      <w:pPr>
        <w:spacing w:after="0" w:line="240" w:lineRule="auto"/>
        <w:ind w:firstLine="708"/>
        <w:jc w:val="both"/>
        <w:rPr>
          <w:rFonts w:eastAsia="Times New Roman" w:cs="Times New Roman"/>
          <w:lang w:eastAsia="ru-RU"/>
        </w:rPr>
      </w:pPr>
      <w:r w:rsidRPr="00904D39">
        <w:rPr>
          <w:rFonts w:eastAsia="Times New Roman" w:cs="Times New Roman"/>
          <w:lang w:eastAsia="ru-RU"/>
        </w:rPr>
        <w:t>– 662,6 млн. рублей – производство, передача и распределение электроэнергии, газа, пара и горячей воды;</w:t>
      </w:r>
    </w:p>
    <w:p w:rsidR="00305453" w:rsidRPr="00904D39" w:rsidRDefault="00305453" w:rsidP="00305453">
      <w:pPr>
        <w:spacing w:after="0" w:line="240" w:lineRule="auto"/>
        <w:ind w:firstLine="708"/>
        <w:jc w:val="both"/>
        <w:rPr>
          <w:rFonts w:eastAsia="Times New Roman" w:cs="Times New Roman"/>
          <w:lang w:eastAsia="ru-RU"/>
        </w:rPr>
      </w:pPr>
      <w:r w:rsidRPr="00904D39">
        <w:rPr>
          <w:rFonts w:eastAsia="Times New Roman" w:cs="Times New Roman"/>
          <w:lang w:eastAsia="ru-RU"/>
        </w:rPr>
        <w:t>– 153,8 млн. рублей – сбор, очистка и распределение воды.</w:t>
      </w:r>
    </w:p>
    <w:p w:rsidR="00305453" w:rsidRPr="00904D39" w:rsidRDefault="00305453" w:rsidP="00305453">
      <w:pPr>
        <w:spacing w:after="0" w:line="240" w:lineRule="auto"/>
        <w:ind w:firstLine="708"/>
        <w:jc w:val="both"/>
        <w:rPr>
          <w:rFonts w:eastAsia="Times New Roman" w:cs="Times New Roman"/>
          <w:lang w:eastAsia="ru-RU"/>
        </w:rPr>
      </w:pPr>
    </w:p>
    <w:p w:rsidR="00305453" w:rsidRPr="00904D39" w:rsidRDefault="00305453" w:rsidP="00305453">
      <w:pPr>
        <w:spacing w:after="0" w:line="240" w:lineRule="auto"/>
        <w:ind w:firstLine="708"/>
        <w:jc w:val="both"/>
        <w:rPr>
          <w:rFonts w:eastAsia="Times New Roman" w:cs="Times New Roman"/>
          <w:lang w:eastAsia="ru-RU"/>
        </w:rPr>
      </w:pPr>
    </w:p>
    <w:p w:rsidR="00305453" w:rsidRPr="00305453" w:rsidRDefault="00305453" w:rsidP="00305453">
      <w:pPr>
        <w:spacing w:after="0" w:line="240" w:lineRule="auto"/>
        <w:ind w:left="425"/>
        <w:jc w:val="both"/>
        <w:rPr>
          <w:rFonts w:eastAsia="Times New Roman" w:cs="Times New Roman"/>
          <w:i/>
          <w:lang w:eastAsia="ru-RU"/>
        </w:rPr>
      </w:pPr>
      <w:r>
        <w:rPr>
          <w:rFonts w:eastAsia="Times New Roman" w:cs="Times New Roman"/>
          <w:b/>
          <w:i/>
          <w:lang w:eastAsia="ru-RU"/>
        </w:rPr>
        <w:t>4.4.</w:t>
      </w:r>
      <w:r w:rsidRPr="00305453">
        <w:rPr>
          <w:rFonts w:eastAsia="Times New Roman" w:cs="Times New Roman"/>
          <w:b/>
          <w:i/>
          <w:lang w:eastAsia="ru-RU"/>
        </w:rPr>
        <w:t>Поддержка субъектов малого и среднего предпринимательства</w:t>
      </w:r>
      <w:r w:rsidRPr="00305453">
        <w:rPr>
          <w:rFonts w:eastAsia="Times New Roman" w:cs="Times New Roman"/>
          <w:i/>
          <w:lang w:eastAsia="ru-RU"/>
        </w:rPr>
        <w:t>.</w:t>
      </w:r>
    </w:p>
    <w:p w:rsidR="00305453" w:rsidRPr="00904D39" w:rsidRDefault="00305453" w:rsidP="00305453">
      <w:pPr>
        <w:spacing w:after="0" w:line="240" w:lineRule="auto"/>
        <w:ind w:left="360"/>
        <w:jc w:val="both"/>
        <w:rPr>
          <w:rFonts w:eastAsia="Times New Roman" w:cs="Times New Roman"/>
          <w:i/>
          <w:sz w:val="20"/>
          <w:szCs w:val="20"/>
          <w:lang w:eastAsia="ru-RU"/>
        </w:rPr>
      </w:pPr>
    </w:p>
    <w:p w:rsidR="00305453" w:rsidRPr="00904D39" w:rsidRDefault="00305453" w:rsidP="00305453">
      <w:pPr>
        <w:spacing w:after="0" w:line="240" w:lineRule="auto"/>
        <w:ind w:firstLine="709"/>
        <w:jc w:val="both"/>
        <w:rPr>
          <w:rFonts w:eastAsia="Times New Roman" w:cs="Times New Roman"/>
          <w:lang w:eastAsia="ru-RU"/>
        </w:rPr>
      </w:pPr>
      <w:r w:rsidRPr="00904D39">
        <w:rPr>
          <w:rFonts w:eastAsia="Times New Roman" w:cs="Times New Roman"/>
          <w:lang w:eastAsia="ru-RU"/>
        </w:rPr>
        <w:t>Общее число субъектов малого и среднего предпринимательства в 2016 году увеличилось на 8,5 % и составило 5736 единиц (в 2015 году – 5286 единицы).</w:t>
      </w:r>
    </w:p>
    <w:p w:rsidR="00305453" w:rsidRPr="00904D39" w:rsidRDefault="00305453" w:rsidP="00305453">
      <w:pPr>
        <w:spacing w:after="0" w:line="240" w:lineRule="auto"/>
        <w:ind w:firstLine="709"/>
        <w:jc w:val="both"/>
        <w:rPr>
          <w:rFonts w:eastAsia="Times New Roman" w:cs="Times New Roman"/>
          <w:lang w:eastAsia="ru-RU"/>
        </w:rPr>
      </w:pPr>
      <w:r w:rsidRPr="00904D39">
        <w:rPr>
          <w:rFonts w:eastAsia="Times New Roman" w:cs="Times New Roman"/>
          <w:lang w:eastAsia="ru-RU"/>
        </w:rPr>
        <w:t xml:space="preserve">Численность работников на малых и средних предприятиях по предварительным данным составило 26 610 человек (в 2014 году – 26530 человек). </w:t>
      </w:r>
    </w:p>
    <w:p w:rsidR="00305453" w:rsidRPr="00904D39" w:rsidRDefault="00305453" w:rsidP="00305453">
      <w:pPr>
        <w:spacing w:after="0" w:line="240" w:lineRule="auto"/>
        <w:ind w:firstLine="709"/>
        <w:jc w:val="both"/>
        <w:rPr>
          <w:rFonts w:eastAsia="Times New Roman" w:cs="Times New Roman"/>
          <w:lang w:eastAsia="ru-RU"/>
        </w:rPr>
      </w:pPr>
      <w:r w:rsidRPr="00904D39">
        <w:rPr>
          <w:rFonts w:eastAsia="Times New Roman" w:cs="Times New Roman"/>
          <w:lang w:eastAsia="ru-RU"/>
        </w:rPr>
        <w:t>Сумма налоговых поступлений в бюджеты всех уровней от деятельности малых и средних предприятий за 2016 год составила 463,857 млн. рублей (в 2015 году – 364,25 млн. рублей).</w:t>
      </w:r>
    </w:p>
    <w:p w:rsidR="00305453" w:rsidRPr="00904D39" w:rsidRDefault="00305453" w:rsidP="00305453">
      <w:pPr>
        <w:spacing w:after="0" w:line="240" w:lineRule="auto"/>
        <w:ind w:firstLine="709"/>
        <w:jc w:val="both"/>
        <w:rPr>
          <w:rFonts w:eastAsia="Times New Roman"/>
          <w:bCs/>
          <w:lang w:eastAsia="ru-RU"/>
        </w:rPr>
      </w:pPr>
      <w:r w:rsidRPr="00904D39">
        <w:rPr>
          <w:rFonts w:eastAsia="Times New Roman" w:cs="Times New Roman"/>
          <w:lang w:eastAsia="ru-RU"/>
        </w:rPr>
        <w:t xml:space="preserve">Постановлением администрации Шпаковского муниципального района Ставропольского края от 14.10.2013 г. № 755 утверждена муниципальная программа Шпаковского муниципального района Ставропольского края «Поддержка малого и среднего предпринимательства в Шпаковском муниципальном районе Ставропольского края на 2014 - 2017 годы» (с внесенными изменениями постановлением администрации Шпаковского муниципального района Ставропольского края от 31.10.2014 г. № 939) </w:t>
      </w:r>
      <w:r w:rsidRPr="00904D39">
        <w:rPr>
          <w:rFonts w:eastAsia="Times New Roman"/>
          <w:bCs/>
          <w:lang w:eastAsia="ru-RU"/>
        </w:rPr>
        <w:t>(далее – Программа).</w:t>
      </w:r>
    </w:p>
    <w:p w:rsidR="00305453" w:rsidRPr="00904D39" w:rsidRDefault="00305453" w:rsidP="00305453">
      <w:pPr>
        <w:spacing w:after="0" w:line="240" w:lineRule="auto"/>
        <w:ind w:firstLine="709"/>
        <w:jc w:val="both"/>
      </w:pPr>
      <w:r w:rsidRPr="00904D39">
        <w:rPr>
          <w:rFonts w:eastAsia="Times New Roman"/>
          <w:bCs/>
          <w:lang w:eastAsia="ru-RU"/>
        </w:rPr>
        <w:t xml:space="preserve">Общий объем финансирования Программы составляет 530,87 тыс. рублей. </w:t>
      </w:r>
      <w:r w:rsidRPr="00904D39">
        <w:rPr>
          <w:rFonts w:eastAsia="Times New Roman"/>
          <w:lang w:eastAsia="ru-RU"/>
        </w:rPr>
        <w:t xml:space="preserve">В 2016 году </w:t>
      </w:r>
      <w:r w:rsidRPr="00904D39">
        <w:t>финансирование Программы составило 25,0 тыс. рублей.</w:t>
      </w:r>
    </w:p>
    <w:p w:rsidR="00305453" w:rsidRPr="00904D39" w:rsidRDefault="00305453" w:rsidP="00305453">
      <w:pPr>
        <w:spacing w:after="0" w:line="240" w:lineRule="auto"/>
        <w:ind w:firstLine="709"/>
        <w:jc w:val="both"/>
        <w:rPr>
          <w:rFonts w:eastAsia="Times New Roman" w:cs="Times New Roman"/>
          <w:lang w:eastAsia="ru-RU"/>
        </w:rPr>
      </w:pPr>
      <w:r w:rsidRPr="00904D39">
        <w:rPr>
          <w:rFonts w:eastAsia="Times New Roman" w:cs="Times New Roman"/>
          <w:lang w:eastAsia="ru-RU"/>
        </w:rPr>
        <w:t>11 марта 2016 года состоялся координационный совет по улучшению инвестиционного климата и содействию развитию малого и среднего предпринимательства при главе администрации Шпаковского муниципального района Ставропольского края, на котором рассматривались следующие вопросы:</w:t>
      </w:r>
    </w:p>
    <w:p w:rsidR="00305453" w:rsidRPr="00904D39" w:rsidRDefault="00305453" w:rsidP="00305453">
      <w:pPr>
        <w:pStyle w:val="a7"/>
        <w:numPr>
          <w:ilvl w:val="0"/>
          <w:numId w:val="5"/>
        </w:numPr>
        <w:spacing w:after="0" w:line="240" w:lineRule="auto"/>
        <w:ind w:left="0" w:firstLine="851"/>
        <w:jc w:val="both"/>
        <w:rPr>
          <w:rFonts w:eastAsia="Times New Roman" w:cs="Times New Roman"/>
          <w:lang w:eastAsia="ru-RU"/>
        </w:rPr>
      </w:pPr>
      <w:r w:rsidRPr="00904D39">
        <w:rPr>
          <w:rFonts w:eastAsia="Times New Roman" w:cs="Times New Roman"/>
          <w:lang w:eastAsia="ru-RU"/>
        </w:rPr>
        <w:t>О внесении изменений в состав координационного совета по улучшению инвестиционного климата и содействию развитию малого и среднего предпринимательства при главе администрации Шпаковского муниципального района Ставропольского края.</w:t>
      </w:r>
    </w:p>
    <w:p w:rsidR="00305453" w:rsidRPr="00904D39" w:rsidRDefault="00305453" w:rsidP="00305453">
      <w:pPr>
        <w:pStyle w:val="a7"/>
        <w:numPr>
          <w:ilvl w:val="0"/>
          <w:numId w:val="5"/>
        </w:numPr>
        <w:spacing w:after="0" w:line="240" w:lineRule="auto"/>
        <w:ind w:left="0" w:firstLine="851"/>
        <w:jc w:val="both"/>
        <w:rPr>
          <w:rFonts w:eastAsia="Times New Roman" w:cs="Times New Roman"/>
          <w:lang w:eastAsia="ru-RU"/>
        </w:rPr>
      </w:pPr>
      <w:r w:rsidRPr="00904D39">
        <w:rPr>
          <w:rFonts w:eastAsia="Times New Roman" w:cs="Times New Roman"/>
          <w:lang w:eastAsia="ru-RU"/>
        </w:rPr>
        <w:t>Об инвестиционной деятельности в Шпаковском районе за 2015 год и перспективах на 2016 год.</w:t>
      </w:r>
    </w:p>
    <w:p w:rsidR="00305453" w:rsidRPr="00904D39" w:rsidRDefault="00305453" w:rsidP="00305453">
      <w:pPr>
        <w:pStyle w:val="a7"/>
        <w:numPr>
          <w:ilvl w:val="0"/>
          <w:numId w:val="5"/>
        </w:numPr>
        <w:spacing w:after="0" w:line="240" w:lineRule="auto"/>
        <w:ind w:left="0" w:firstLine="851"/>
        <w:jc w:val="both"/>
        <w:rPr>
          <w:rFonts w:eastAsia="Times New Roman" w:cs="Times New Roman"/>
          <w:lang w:eastAsia="ru-RU"/>
        </w:rPr>
      </w:pPr>
      <w:r w:rsidRPr="00904D39">
        <w:rPr>
          <w:rFonts w:eastAsia="Times New Roman" w:cs="Times New Roman"/>
          <w:lang w:eastAsia="ru-RU"/>
        </w:rPr>
        <w:lastRenderedPageBreak/>
        <w:t>О состоянии малого и среднего предпринимательства Шпаковского района в 2015 году и задачах на 2016 год.</w:t>
      </w:r>
    </w:p>
    <w:p w:rsidR="00305453" w:rsidRPr="00904D39" w:rsidRDefault="00305453" w:rsidP="00305453">
      <w:pPr>
        <w:pStyle w:val="a7"/>
        <w:numPr>
          <w:ilvl w:val="0"/>
          <w:numId w:val="5"/>
        </w:numPr>
        <w:spacing w:after="0" w:line="240" w:lineRule="auto"/>
        <w:ind w:left="0" w:firstLine="851"/>
        <w:jc w:val="both"/>
        <w:rPr>
          <w:rFonts w:eastAsia="Times New Roman" w:cs="Times New Roman"/>
          <w:lang w:eastAsia="ru-RU"/>
        </w:rPr>
      </w:pPr>
      <w:r w:rsidRPr="00904D39">
        <w:rPr>
          <w:rFonts w:eastAsia="Times New Roman" w:cs="Times New Roman"/>
          <w:lang w:eastAsia="ru-RU"/>
        </w:rPr>
        <w:t>О проведении сплошного наблюдения за деятельностью малого и среднего бизнеса за 2015 год на территории Шпаковского района.</w:t>
      </w:r>
    </w:p>
    <w:p w:rsidR="00305453" w:rsidRPr="00904D39" w:rsidRDefault="00305453" w:rsidP="00305453">
      <w:pPr>
        <w:pStyle w:val="a7"/>
        <w:numPr>
          <w:ilvl w:val="0"/>
          <w:numId w:val="5"/>
        </w:numPr>
        <w:spacing w:after="0" w:line="240" w:lineRule="auto"/>
        <w:ind w:left="0" w:firstLine="851"/>
        <w:jc w:val="both"/>
        <w:rPr>
          <w:rFonts w:eastAsia="Times New Roman" w:cs="Times New Roman"/>
          <w:lang w:eastAsia="ru-RU"/>
        </w:rPr>
      </w:pPr>
      <w:r w:rsidRPr="00904D39">
        <w:rPr>
          <w:rFonts w:eastAsia="Times New Roman" w:cs="Times New Roman"/>
          <w:lang w:eastAsia="ru-RU"/>
        </w:rPr>
        <w:t>Продукты для субъектов малого предпринимательства от Сбербанка.</w:t>
      </w:r>
    </w:p>
    <w:p w:rsidR="00305453" w:rsidRPr="00904D39" w:rsidRDefault="00305453" w:rsidP="00305453">
      <w:pPr>
        <w:pStyle w:val="a7"/>
        <w:numPr>
          <w:ilvl w:val="0"/>
          <w:numId w:val="5"/>
        </w:numPr>
        <w:spacing w:after="0" w:line="240" w:lineRule="auto"/>
        <w:ind w:left="0" w:firstLine="851"/>
        <w:jc w:val="both"/>
        <w:rPr>
          <w:rFonts w:eastAsia="Times New Roman" w:cs="Times New Roman"/>
          <w:lang w:eastAsia="ru-RU"/>
        </w:rPr>
      </w:pPr>
      <w:r w:rsidRPr="00904D39">
        <w:rPr>
          <w:rFonts w:eastAsia="Times New Roman" w:cs="Times New Roman"/>
          <w:lang w:eastAsia="ru-RU"/>
        </w:rPr>
        <w:t>О плане работы координационного совета по улучшению инвестиционного климата и содействию развитию малого и среднего предпринимательства при главе администрации Шпаковского муниципального района Ставропольского края на 2016 год.</w:t>
      </w:r>
    </w:p>
    <w:p w:rsidR="00305453" w:rsidRPr="00904D39" w:rsidRDefault="00305453" w:rsidP="00305453">
      <w:pPr>
        <w:spacing w:after="0" w:line="240" w:lineRule="auto"/>
        <w:ind w:firstLine="709"/>
        <w:jc w:val="both"/>
        <w:rPr>
          <w:bCs/>
        </w:rPr>
      </w:pPr>
      <w:r w:rsidRPr="00904D39">
        <w:rPr>
          <w:bCs/>
        </w:rPr>
        <w:t xml:space="preserve">24 марта организован и проведен семинар в формате круглого стола </w:t>
      </w:r>
      <w:proofErr w:type="gramStart"/>
      <w:r w:rsidRPr="00904D39">
        <w:rPr>
          <w:bCs/>
        </w:rPr>
        <w:t>для</w:t>
      </w:r>
      <w:proofErr w:type="gramEnd"/>
      <w:r w:rsidRPr="00904D39">
        <w:rPr>
          <w:bCs/>
        </w:rPr>
        <w:t xml:space="preserve"> </w:t>
      </w:r>
      <w:proofErr w:type="gramStart"/>
      <w:r w:rsidRPr="00904D39">
        <w:rPr>
          <w:bCs/>
        </w:rPr>
        <w:t>бизнес</w:t>
      </w:r>
      <w:proofErr w:type="gramEnd"/>
      <w:r w:rsidRPr="00904D39">
        <w:rPr>
          <w:bCs/>
        </w:rPr>
        <w:t xml:space="preserve"> сообщества Шпаковского района Ставропольского края.</w:t>
      </w:r>
    </w:p>
    <w:p w:rsidR="00305453" w:rsidRPr="00904D39" w:rsidRDefault="00305453" w:rsidP="00305453">
      <w:pPr>
        <w:autoSpaceDE w:val="0"/>
        <w:autoSpaceDN w:val="0"/>
        <w:adjustRightInd w:val="0"/>
        <w:spacing w:after="0" w:line="240" w:lineRule="auto"/>
        <w:ind w:firstLine="742"/>
        <w:jc w:val="both"/>
        <w:rPr>
          <w:bCs/>
        </w:rPr>
      </w:pPr>
      <w:r w:rsidRPr="00904D39">
        <w:rPr>
          <w:bCs/>
        </w:rPr>
        <w:t>На заседании круглого стола обсуждался ряд вопросов, в том числе: </w:t>
      </w:r>
    </w:p>
    <w:p w:rsidR="00305453" w:rsidRPr="00904D39" w:rsidRDefault="00305453" w:rsidP="00305453">
      <w:pPr>
        <w:pStyle w:val="a7"/>
        <w:numPr>
          <w:ilvl w:val="0"/>
          <w:numId w:val="6"/>
        </w:numPr>
        <w:autoSpaceDE w:val="0"/>
        <w:autoSpaceDN w:val="0"/>
        <w:adjustRightInd w:val="0"/>
        <w:spacing w:after="0" w:line="240" w:lineRule="auto"/>
        <w:ind w:left="1276" w:hanging="534"/>
        <w:jc w:val="both"/>
        <w:rPr>
          <w:bCs/>
        </w:rPr>
      </w:pPr>
      <w:r w:rsidRPr="00904D39">
        <w:rPr>
          <w:bCs/>
        </w:rPr>
        <w:t>Законодательное обеспечение деятельности субъектов малого и среднего бизнеса.</w:t>
      </w:r>
    </w:p>
    <w:p w:rsidR="00305453" w:rsidRPr="00904D39" w:rsidRDefault="00305453" w:rsidP="00305453">
      <w:pPr>
        <w:pStyle w:val="a7"/>
        <w:numPr>
          <w:ilvl w:val="0"/>
          <w:numId w:val="6"/>
        </w:numPr>
        <w:autoSpaceDE w:val="0"/>
        <w:autoSpaceDN w:val="0"/>
        <w:adjustRightInd w:val="0"/>
        <w:spacing w:after="0" w:line="240" w:lineRule="auto"/>
        <w:ind w:left="1276" w:hanging="534"/>
        <w:jc w:val="both"/>
        <w:rPr>
          <w:bCs/>
        </w:rPr>
      </w:pPr>
      <w:r w:rsidRPr="00904D39">
        <w:rPr>
          <w:bCs/>
        </w:rPr>
        <w:t>Проблемы учета и отчетности субъектов малого и среднего бизнеса.</w:t>
      </w:r>
    </w:p>
    <w:p w:rsidR="00305453" w:rsidRPr="00904D39" w:rsidRDefault="00305453" w:rsidP="00305453">
      <w:pPr>
        <w:pStyle w:val="a7"/>
        <w:numPr>
          <w:ilvl w:val="0"/>
          <w:numId w:val="6"/>
        </w:numPr>
        <w:autoSpaceDE w:val="0"/>
        <w:autoSpaceDN w:val="0"/>
        <w:adjustRightInd w:val="0"/>
        <w:spacing w:after="0" w:line="240" w:lineRule="auto"/>
        <w:ind w:left="1276" w:hanging="534"/>
        <w:jc w:val="both"/>
        <w:rPr>
          <w:bCs/>
        </w:rPr>
      </w:pPr>
      <w:r w:rsidRPr="00904D39">
        <w:rPr>
          <w:bCs/>
        </w:rPr>
        <w:t>Государственная поддержка субъектов малого и среднего бизнеса: федеральный, региональный и муниципальный уровень.</w:t>
      </w:r>
    </w:p>
    <w:p w:rsidR="00305453" w:rsidRPr="00904D39" w:rsidRDefault="00305453" w:rsidP="00305453">
      <w:pPr>
        <w:pStyle w:val="a7"/>
        <w:numPr>
          <w:ilvl w:val="0"/>
          <w:numId w:val="6"/>
        </w:numPr>
        <w:autoSpaceDE w:val="0"/>
        <w:autoSpaceDN w:val="0"/>
        <w:adjustRightInd w:val="0"/>
        <w:spacing w:after="0" w:line="240" w:lineRule="auto"/>
        <w:ind w:left="1276" w:hanging="534"/>
        <w:jc w:val="both"/>
        <w:rPr>
          <w:bCs/>
        </w:rPr>
      </w:pPr>
      <w:r w:rsidRPr="00904D39">
        <w:rPr>
          <w:bCs/>
        </w:rPr>
        <w:t>Финансовая поддержка субъектов малого и среднего бизнеса: гранты, конкурсы, кредитование. </w:t>
      </w:r>
    </w:p>
    <w:p w:rsidR="00305453" w:rsidRPr="00904D39" w:rsidRDefault="00305453" w:rsidP="00305453">
      <w:pPr>
        <w:spacing w:after="0" w:line="240" w:lineRule="auto"/>
        <w:ind w:firstLine="709"/>
        <w:jc w:val="both"/>
        <w:rPr>
          <w:rFonts w:eastAsia="Times New Roman"/>
          <w:bCs/>
          <w:lang w:eastAsia="ru-RU"/>
        </w:rPr>
      </w:pPr>
      <w:r w:rsidRPr="00904D39">
        <w:t xml:space="preserve">26 мая 2016 года в целях популяризации предпринимательской деятельности </w:t>
      </w:r>
      <w:r w:rsidRPr="00904D39">
        <w:rPr>
          <w:rFonts w:eastAsia="Times New Roman"/>
          <w:bCs/>
          <w:lang w:eastAsia="ru-RU"/>
        </w:rPr>
        <w:t>проведен ежегодный районный конкурс «Предприниматель года», в котором участвовали субъекты малого и среднего предпринимательства, зарегистрированные и осуществляющие деятельность на территории района.</w:t>
      </w:r>
    </w:p>
    <w:p w:rsidR="00305453" w:rsidRPr="00904D39" w:rsidRDefault="00305453" w:rsidP="00305453">
      <w:pPr>
        <w:spacing w:after="0" w:line="240" w:lineRule="auto"/>
        <w:ind w:firstLine="709"/>
        <w:jc w:val="both"/>
        <w:rPr>
          <w:rFonts w:eastAsia="Times New Roman"/>
          <w:lang w:eastAsia="ru-RU"/>
        </w:rPr>
      </w:pPr>
      <w:r w:rsidRPr="00904D39">
        <w:rPr>
          <w:rFonts w:eastAsia="Times New Roman"/>
          <w:lang w:eastAsia="ru-RU"/>
        </w:rPr>
        <w:t>26 мая 2016 года в малом зале администрации Шпаковского муниципального района проведено торжественное мероприятие, посвященное празднованию Дня российского предпринимательства.</w:t>
      </w:r>
    </w:p>
    <w:p w:rsidR="00305453" w:rsidRPr="00904D39" w:rsidRDefault="00305453" w:rsidP="00305453">
      <w:pPr>
        <w:autoSpaceDE w:val="0"/>
        <w:autoSpaceDN w:val="0"/>
        <w:adjustRightInd w:val="0"/>
        <w:spacing w:after="0" w:line="240" w:lineRule="auto"/>
        <w:ind w:firstLine="742"/>
        <w:jc w:val="both"/>
        <w:rPr>
          <w:bCs/>
          <w:shd w:val="clear" w:color="auto" w:fill="FFFFFF"/>
        </w:rPr>
      </w:pPr>
      <w:r w:rsidRPr="00904D39">
        <w:rPr>
          <w:bCs/>
        </w:rPr>
        <w:t xml:space="preserve">В целях </w:t>
      </w:r>
      <w:r w:rsidRPr="00904D39">
        <w:rPr>
          <w:bCs/>
          <w:shd w:val="clear" w:color="auto" w:fill="FFFFFF"/>
        </w:rPr>
        <w:t>укрепления и развития системы подготовки квалифицированных кадров для малого и среднего предпринимательства в районе регулярно проводятся семинары и круглые столы по наиболее актуальным вопросам, затрагивающих предпринимательскую деятельность.</w:t>
      </w:r>
    </w:p>
    <w:p w:rsidR="00305453" w:rsidRPr="00904D39" w:rsidRDefault="00305453" w:rsidP="00305453">
      <w:pPr>
        <w:spacing w:after="0" w:line="240" w:lineRule="auto"/>
        <w:ind w:firstLine="709"/>
        <w:jc w:val="both"/>
        <w:rPr>
          <w:rFonts w:eastAsia="Times New Roman" w:cs="Times New Roman"/>
          <w:lang w:eastAsia="ru-RU"/>
        </w:rPr>
      </w:pPr>
      <w:r w:rsidRPr="00904D39">
        <w:rPr>
          <w:rFonts w:eastAsia="Times New Roman" w:cs="Times New Roman"/>
          <w:lang w:eastAsia="ru-RU"/>
        </w:rPr>
        <w:t>17 июня 2016 года состоялся координационный совет по улучшению инвестиционного климата и содействию развитию малого и среднего предпринимательства при главе администрации Шпаковского муниципального района Ставропольского края, на котором рассматривались следующие вопросы:</w:t>
      </w:r>
    </w:p>
    <w:p w:rsidR="00305453" w:rsidRPr="00904D39" w:rsidRDefault="00305453" w:rsidP="00305453">
      <w:pPr>
        <w:pStyle w:val="a7"/>
        <w:numPr>
          <w:ilvl w:val="0"/>
          <w:numId w:val="7"/>
        </w:numPr>
        <w:spacing w:after="0" w:line="240" w:lineRule="auto"/>
        <w:ind w:left="0" w:firstLine="851"/>
        <w:jc w:val="both"/>
        <w:rPr>
          <w:rFonts w:eastAsia="Times New Roman" w:cs="Times New Roman"/>
          <w:lang w:eastAsia="ru-RU"/>
        </w:rPr>
      </w:pPr>
      <w:r w:rsidRPr="00904D39">
        <w:rPr>
          <w:rFonts w:eastAsia="Times New Roman" w:cs="Times New Roman"/>
          <w:lang w:eastAsia="ru-RU"/>
        </w:rPr>
        <w:t>О проблемах, возникающих при осуществлении предпринимательской деятельности на территории Шпаковского муниципального района.</w:t>
      </w:r>
    </w:p>
    <w:p w:rsidR="00305453" w:rsidRPr="00904D39" w:rsidRDefault="00305453" w:rsidP="00305453">
      <w:pPr>
        <w:pStyle w:val="a7"/>
        <w:numPr>
          <w:ilvl w:val="0"/>
          <w:numId w:val="7"/>
        </w:numPr>
        <w:spacing w:after="0" w:line="240" w:lineRule="auto"/>
        <w:ind w:left="0" w:firstLine="851"/>
        <w:jc w:val="both"/>
        <w:rPr>
          <w:rFonts w:eastAsia="Times New Roman" w:cs="Times New Roman"/>
          <w:lang w:eastAsia="ru-RU"/>
        </w:rPr>
      </w:pPr>
      <w:r w:rsidRPr="00904D39">
        <w:rPr>
          <w:rFonts w:eastAsia="Times New Roman" w:cs="Times New Roman"/>
          <w:lang w:eastAsia="ru-RU"/>
        </w:rPr>
        <w:t>О лучших муниципальных практиках, вошедших в Атлас муниципальных практик.</w:t>
      </w:r>
    </w:p>
    <w:p w:rsidR="00305453" w:rsidRPr="00904D39" w:rsidRDefault="00305453" w:rsidP="00305453">
      <w:pPr>
        <w:pStyle w:val="a7"/>
        <w:numPr>
          <w:ilvl w:val="0"/>
          <w:numId w:val="7"/>
        </w:numPr>
        <w:spacing w:after="0" w:line="240" w:lineRule="auto"/>
        <w:ind w:left="0" w:firstLine="851"/>
        <w:jc w:val="both"/>
        <w:rPr>
          <w:rFonts w:eastAsia="Times New Roman" w:cs="Times New Roman"/>
          <w:lang w:eastAsia="ru-RU"/>
        </w:rPr>
      </w:pPr>
      <w:r w:rsidRPr="00904D39">
        <w:rPr>
          <w:rFonts w:eastAsia="Times New Roman" w:cs="Times New Roman"/>
          <w:lang w:eastAsia="ru-RU"/>
        </w:rPr>
        <w:lastRenderedPageBreak/>
        <w:t>О Плане мероприятий по улучшению инвестиционного климата на основе лучших практик, выявленных по итогам ежегодного проведения Национального рейтинга состояния инвестиционного климата в субъектах Российской Федерации, в Ставропольском крае.</w:t>
      </w:r>
    </w:p>
    <w:p w:rsidR="00305453" w:rsidRPr="00904D39" w:rsidRDefault="00305453" w:rsidP="00305453">
      <w:pPr>
        <w:pStyle w:val="a7"/>
        <w:numPr>
          <w:ilvl w:val="0"/>
          <w:numId w:val="7"/>
        </w:numPr>
        <w:spacing w:after="0" w:line="240" w:lineRule="auto"/>
        <w:ind w:left="0" w:firstLine="851"/>
        <w:jc w:val="both"/>
        <w:rPr>
          <w:rFonts w:eastAsia="Times New Roman" w:cs="Times New Roman"/>
          <w:lang w:eastAsia="ru-RU"/>
        </w:rPr>
      </w:pPr>
      <w:r w:rsidRPr="00904D39">
        <w:rPr>
          <w:rFonts w:eastAsia="Times New Roman" w:cs="Times New Roman"/>
          <w:lang w:eastAsia="ru-RU"/>
        </w:rPr>
        <w:t>Об итогах проведения праздничного мероприятия посвященного Дню Российского предпринимательства.</w:t>
      </w:r>
    </w:p>
    <w:p w:rsidR="00305453" w:rsidRPr="00904D39" w:rsidRDefault="00305453" w:rsidP="00305453">
      <w:pPr>
        <w:pStyle w:val="a7"/>
        <w:numPr>
          <w:ilvl w:val="0"/>
          <w:numId w:val="7"/>
        </w:numPr>
        <w:spacing w:after="0" w:line="240" w:lineRule="auto"/>
        <w:ind w:left="0" w:firstLine="851"/>
        <w:jc w:val="both"/>
        <w:rPr>
          <w:rFonts w:eastAsia="Times New Roman" w:cs="Times New Roman"/>
          <w:lang w:eastAsia="ru-RU"/>
        </w:rPr>
      </w:pPr>
      <w:r w:rsidRPr="00904D39">
        <w:rPr>
          <w:rFonts w:eastAsia="Times New Roman" w:cs="Times New Roman"/>
          <w:lang w:eastAsia="ru-RU"/>
        </w:rPr>
        <w:t>О новых услугах для бизнеса, оказываемых муниципальным казенным учреждением «Многофункциональный центр предоставления государственных и муниципальных услуг Шпаковского района».</w:t>
      </w:r>
    </w:p>
    <w:p w:rsidR="00305453" w:rsidRPr="00904D39" w:rsidRDefault="00305453" w:rsidP="00305453">
      <w:pPr>
        <w:spacing w:after="0" w:line="240" w:lineRule="auto"/>
        <w:ind w:firstLine="709"/>
        <w:jc w:val="both"/>
        <w:rPr>
          <w:rFonts w:eastAsia="Times New Roman" w:cs="Times New Roman"/>
          <w:lang w:eastAsia="ru-RU"/>
        </w:rPr>
      </w:pPr>
      <w:r w:rsidRPr="00904D39">
        <w:rPr>
          <w:rFonts w:eastAsia="Times New Roman" w:cs="Times New Roman"/>
          <w:lang w:eastAsia="ru-RU"/>
        </w:rPr>
        <w:t>26 августа 2016 года состоялся координационный совет по улучшению инвестиционного климата и содействию развитию малого и среднего предпринимательства при главе администрации Шпаковского муниципального района Ставропольского края, на котором рассматривались следующие вопросы:</w:t>
      </w:r>
    </w:p>
    <w:p w:rsidR="00305453" w:rsidRPr="00904D39" w:rsidRDefault="00305453" w:rsidP="00305453">
      <w:pPr>
        <w:pStyle w:val="a7"/>
        <w:numPr>
          <w:ilvl w:val="0"/>
          <w:numId w:val="8"/>
        </w:numPr>
        <w:spacing w:after="0" w:line="240" w:lineRule="auto"/>
        <w:ind w:left="0" w:firstLine="851"/>
        <w:jc w:val="both"/>
        <w:rPr>
          <w:rFonts w:eastAsia="Times New Roman" w:cs="Times New Roman"/>
          <w:lang w:eastAsia="ru-RU"/>
        </w:rPr>
      </w:pPr>
      <w:r w:rsidRPr="00904D39">
        <w:rPr>
          <w:rFonts w:eastAsia="Times New Roman" w:cs="Times New Roman"/>
          <w:lang w:eastAsia="ru-RU"/>
        </w:rPr>
        <w:t xml:space="preserve">О ходе реализации инвестиционных проектов на территории Шпаковского района за </w:t>
      </w:r>
      <w:r w:rsidRPr="00904D39">
        <w:rPr>
          <w:rFonts w:eastAsia="Times New Roman" w:cs="Times New Roman"/>
          <w:lang w:val="en-US" w:eastAsia="ru-RU"/>
        </w:rPr>
        <w:t>I</w:t>
      </w:r>
      <w:r w:rsidRPr="00904D39">
        <w:rPr>
          <w:rFonts w:eastAsia="Times New Roman" w:cs="Times New Roman"/>
          <w:lang w:eastAsia="ru-RU"/>
        </w:rPr>
        <w:t xml:space="preserve"> полугодие 2016 года.</w:t>
      </w:r>
    </w:p>
    <w:p w:rsidR="00305453" w:rsidRPr="00904D39" w:rsidRDefault="00305453" w:rsidP="00305453">
      <w:pPr>
        <w:pStyle w:val="a7"/>
        <w:numPr>
          <w:ilvl w:val="0"/>
          <w:numId w:val="8"/>
        </w:numPr>
        <w:spacing w:after="0" w:line="240" w:lineRule="auto"/>
        <w:ind w:left="0" w:firstLine="851"/>
        <w:jc w:val="both"/>
        <w:rPr>
          <w:rFonts w:eastAsia="Times New Roman" w:cs="Times New Roman"/>
          <w:lang w:eastAsia="ru-RU"/>
        </w:rPr>
      </w:pPr>
      <w:r w:rsidRPr="00904D39">
        <w:rPr>
          <w:rFonts w:eastAsia="Times New Roman" w:cs="Times New Roman"/>
          <w:lang w:eastAsia="ru-RU"/>
        </w:rPr>
        <w:t xml:space="preserve">О порядке проведения проверки инвестиционных проектов, финансирования которых планируется осуществлять полностью или частично за счет средств бюджета Шпаковского муниципального района Ставропольского края, на предмет </w:t>
      </w:r>
      <w:proofErr w:type="gramStart"/>
      <w:r w:rsidRPr="00904D39">
        <w:rPr>
          <w:rFonts w:eastAsia="Times New Roman" w:cs="Times New Roman"/>
          <w:lang w:eastAsia="ru-RU"/>
        </w:rPr>
        <w:t>эффективности использования средств бюджета Шпаковского муниципального района Ставропольского</w:t>
      </w:r>
      <w:proofErr w:type="gramEnd"/>
      <w:r w:rsidRPr="00904D39">
        <w:rPr>
          <w:rFonts w:eastAsia="Times New Roman" w:cs="Times New Roman"/>
          <w:lang w:eastAsia="ru-RU"/>
        </w:rPr>
        <w:t xml:space="preserve"> края, направленных на капитальные вложения.</w:t>
      </w:r>
    </w:p>
    <w:p w:rsidR="00305453" w:rsidRPr="00904D39" w:rsidRDefault="00305453" w:rsidP="00305453">
      <w:pPr>
        <w:pStyle w:val="a7"/>
        <w:numPr>
          <w:ilvl w:val="0"/>
          <w:numId w:val="8"/>
        </w:numPr>
        <w:spacing w:after="0" w:line="240" w:lineRule="auto"/>
        <w:ind w:left="0" w:firstLine="851"/>
        <w:jc w:val="both"/>
        <w:rPr>
          <w:rFonts w:eastAsia="Times New Roman" w:cs="Times New Roman"/>
          <w:lang w:eastAsia="ru-RU"/>
        </w:rPr>
      </w:pPr>
      <w:r w:rsidRPr="00904D39">
        <w:rPr>
          <w:rFonts w:eastAsia="Times New Roman" w:cs="Times New Roman"/>
          <w:lang w:eastAsia="ru-RU"/>
        </w:rPr>
        <w:t>О принимаемых мерах по улучшению инвестиционного климата в Шпаковском районе.</w:t>
      </w:r>
    </w:p>
    <w:p w:rsidR="00305453" w:rsidRPr="00904D39" w:rsidRDefault="00305453" w:rsidP="00305453">
      <w:pPr>
        <w:pStyle w:val="ad"/>
        <w:shd w:val="clear" w:color="auto" w:fill="FFFFFF"/>
        <w:spacing w:before="0" w:beforeAutospacing="0" w:after="0" w:afterAutospacing="0"/>
        <w:ind w:firstLine="709"/>
        <w:jc w:val="both"/>
        <w:rPr>
          <w:rFonts w:eastAsia="Calibri"/>
          <w:bCs/>
          <w:sz w:val="28"/>
          <w:szCs w:val="28"/>
          <w:lang w:eastAsia="en-US"/>
        </w:rPr>
      </w:pPr>
      <w:proofErr w:type="gramStart"/>
      <w:r w:rsidRPr="00904D39">
        <w:rPr>
          <w:rFonts w:eastAsia="Calibri"/>
          <w:bCs/>
          <w:sz w:val="28"/>
          <w:szCs w:val="28"/>
          <w:lang w:eastAsia="en-US"/>
        </w:rPr>
        <w:t>6 октября 2016 года администрацией Шпаковского муниципального района при содействии Фонда поддержки предпринимательства в Ставропольском крае и агентства «</w:t>
      </w:r>
      <w:proofErr w:type="spellStart"/>
      <w:r w:rsidRPr="00904D39">
        <w:rPr>
          <w:rFonts w:eastAsia="Calibri"/>
          <w:bCs/>
          <w:sz w:val="28"/>
          <w:szCs w:val="28"/>
          <w:lang w:eastAsia="en-US"/>
        </w:rPr>
        <w:t>Инсайт</w:t>
      </w:r>
      <w:proofErr w:type="spellEnd"/>
      <w:r w:rsidRPr="00904D39">
        <w:rPr>
          <w:rFonts w:eastAsia="Calibri"/>
          <w:bCs/>
          <w:sz w:val="28"/>
          <w:szCs w:val="28"/>
          <w:lang w:eastAsia="en-US"/>
        </w:rPr>
        <w:t>» проведены мастер-классы на тему «Работающие бизнес-модели в новой экономической реальности, методы минимизации издержек» и «Рост продаж и прибыли от бизнеса, лучшие методы и технологии работы с клиентами (В2В и В2С), новые техники».</w:t>
      </w:r>
      <w:proofErr w:type="gramEnd"/>
    </w:p>
    <w:p w:rsidR="00305453" w:rsidRPr="00904D39" w:rsidRDefault="00305453" w:rsidP="00305453">
      <w:pPr>
        <w:spacing w:after="0" w:line="240" w:lineRule="auto"/>
        <w:ind w:firstLine="709"/>
        <w:jc w:val="both"/>
        <w:rPr>
          <w:bCs/>
        </w:rPr>
      </w:pPr>
      <w:r w:rsidRPr="00904D39">
        <w:rPr>
          <w:bCs/>
        </w:rPr>
        <w:t xml:space="preserve">25 ноября 2016 года организован и проведен семинар в формате круглого стола </w:t>
      </w:r>
      <w:proofErr w:type="gramStart"/>
      <w:r w:rsidRPr="00904D39">
        <w:rPr>
          <w:bCs/>
        </w:rPr>
        <w:t>для</w:t>
      </w:r>
      <w:proofErr w:type="gramEnd"/>
      <w:r w:rsidRPr="00904D39">
        <w:rPr>
          <w:bCs/>
        </w:rPr>
        <w:t xml:space="preserve"> </w:t>
      </w:r>
      <w:proofErr w:type="gramStart"/>
      <w:r w:rsidRPr="00904D39">
        <w:rPr>
          <w:bCs/>
        </w:rPr>
        <w:t>бизнес</w:t>
      </w:r>
      <w:proofErr w:type="gramEnd"/>
      <w:r w:rsidRPr="00904D39">
        <w:rPr>
          <w:bCs/>
        </w:rPr>
        <w:t xml:space="preserve"> сообщества Шпаковского района Ставропольского края. На заседании круглого стола обсуждался ряд вопросов, в том числе:</w:t>
      </w:r>
    </w:p>
    <w:tbl>
      <w:tblPr>
        <w:tblW w:w="9750" w:type="dxa"/>
        <w:tblLayout w:type="fixed"/>
        <w:tblLook w:val="04A0" w:firstRow="1" w:lastRow="0" w:firstColumn="1" w:lastColumn="0" w:noHBand="0" w:noVBand="1"/>
      </w:tblPr>
      <w:tblGrid>
        <w:gridCol w:w="9750"/>
      </w:tblGrid>
      <w:tr w:rsidR="00305453" w:rsidRPr="00904D39" w:rsidTr="00305453">
        <w:tc>
          <w:tcPr>
            <w:tcW w:w="9747" w:type="dxa"/>
            <w:hideMark/>
          </w:tcPr>
          <w:p w:rsidR="00305453" w:rsidRPr="00904D39" w:rsidRDefault="00305453" w:rsidP="00305453">
            <w:pPr>
              <w:spacing w:after="0" w:line="240" w:lineRule="auto"/>
              <w:ind w:firstLine="709"/>
              <w:jc w:val="both"/>
              <w:rPr>
                <w:bCs/>
              </w:rPr>
            </w:pPr>
            <w:r w:rsidRPr="00904D39">
              <w:rPr>
                <w:bCs/>
              </w:rPr>
              <w:t>1.Об организации работы органов местного самоуправления района с субъектами малого и среднего бизнеса на территории Шпаковского муниципального района в 2016 г.</w:t>
            </w:r>
          </w:p>
          <w:p w:rsidR="00305453" w:rsidRPr="00904D39" w:rsidRDefault="00305453" w:rsidP="00305453">
            <w:pPr>
              <w:spacing w:after="0" w:line="240" w:lineRule="auto"/>
              <w:ind w:firstLine="709"/>
              <w:jc w:val="both"/>
              <w:rPr>
                <w:bCs/>
              </w:rPr>
            </w:pPr>
            <w:r w:rsidRPr="00904D39">
              <w:rPr>
                <w:bCs/>
              </w:rPr>
              <w:t>2. Об определении основных задач по профилактике коррупционных правонарушений.</w:t>
            </w:r>
          </w:p>
        </w:tc>
      </w:tr>
      <w:tr w:rsidR="00305453" w:rsidRPr="00904D39" w:rsidTr="00305453">
        <w:tc>
          <w:tcPr>
            <w:tcW w:w="9747" w:type="dxa"/>
            <w:hideMark/>
          </w:tcPr>
          <w:p w:rsidR="00305453" w:rsidRPr="00904D39" w:rsidRDefault="00305453" w:rsidP="00305453">
            <w:pPr>
              <w:spacing w:after="0" w:line="240" w:lineRule="auto"/>
              <w:ind w:firstLine="709"/>
              <w:jc w:val="both"/>
              <w:rPr>
                <w:bCs/>
              </w:rPr>
            </w:pPr>
            <w:r w:rsidRPr="00904D39">
              <w:rPr>
                <w:bCs/>
              </w:rPr>
              <w:t>3. Рассмотрение основных внесенных изменений Федерального закона "О развитии малого и среднего предпринимательства в Российской Федерации" от 24.07.2007 N 209-ФЗ.</w:t>
            </w:r>
          </w:p>
        </w:tc>
      </w:tr>
    </w:tbl>
    <w:p w:rsidR="00305453" w:rsidRPr="00904D39" w:rsidRDefault="00305453" w:rsidP="00305453">
      <w:pPr>
        <w:spacing w:after="0" w:line="240" w:lineRule="auto"/>
        <w:ind w:firstLine="709"/>
        <w:jc w:val="both"/>
        <w:rPr>
          <w:rFonts w:eastAsia="Times New Roman" w:cs="Times New Roman"/>
          <w:lang w:eastAsia="ru-RU"/>
        </w:rPr>
      </w:pPr>
      <w:r w:rsidRPr="00904D39">
        <w:rPr>
          <w:rFonts w:eastAsia="Times New Roman" w:cs="Times New Roman"/>
          <w:lang w:eastAsia="ru-RU"/>
        </w:rPr>
        <w:t xml:space="preserve">15 декабря 2016 года состоялся координационный совет по улучшению инвестиционного климата и содействию развитию малого и среднего </w:t>
      </w:r>
      <w:r w:rsidRPr="00904D39">
        <w:rPr>
          <w:rFonts w:eastAsia="Times New Roman" w:cs="Times New Roman"/>
          <w:lang w:eastAsia="ru-RU"/>
        </w:rPr>
        <w:lastRenderedPageBreak/>
        <w:t>предпринимательства при главе администрации Шпаковского муниципального района Ставропольского края, на котором рассматривались следующие вопросы:</w:t>
      </w:r>
    </w:p>
    <w:p w:rsidR="00305453" w:rsidRPr="00904D39" w:rsidRDefault="00305453" w:rsidP="00305453">
      <w:pPr>
        <w:pStyle w:val="a7"/>
        <w:numPr>
          <w:ilvl w:val="0"/>
          <w:numId w:val="9"/>
        </w:numPr>
        <w:spacing w:after="0" w:line="240" w:lineRule="auto"/>
        <w:ind w:left="142" w:firstLine="567"/>
        <w:jc w:val="both"/>
        <w:rPr>
          <w:rFonts w:eastAsia="Times New Roman" w:cs="Times New Roman"/>
          <w:lang w:eastAsia="ru-RU"/>
        </w:rPr>
      </w:pPr>
      <w:r w:rsidRPr="00904D39">
        <w:rPr>
          <w:rFonts w:eastAsia="Times New Roman" w:cs="Times New Roman"/>
          <w:lang w:eastAsia="ru-RU"/>
        </w:rPr>
        <w:t>Об инвестиционной деятельности и организации работы органов местного самоуправления района с субъектами малого и среднего бизнеса на территории Шпаковского муниципального района в 2016 г.</w:t>
      </w:r>
    </w:p>
    <w:p w:rsidR="00305453" w:rsidRPr="00904D39" w:rsidRDefault="00305453" w:rsidP="00305453">
      <w:pPr>
        <w:pStyle w:val="a7"/>
        <w:numPr>
          <w:ilvl w:val="0"/>
          <w:numId w:val="9"/>
        </w:numPr>
        <w:spacing w:after="0" w:line="240" w:lineRule="auto"/>
        <w:ind w:left="142" w:firstLine="567"/>
        <w:jc w:val="both"/>
        <w:rPr>
          <w:rFonts w:eastAsia="Times New Roman" w:cs="Times New Roman"/>
          <w:lang w:eastAsia="ru-RU"/>
        </w:rPr>
      </w:pPr>
      <w:r w:rsidRPr="00904D39">
        <w:rPr>
          <w:rFonts w:eastAsia="Times New Roman" w:cs="Times New Roman"/>
          <w:lang w:eastAsia="ru-RU"/>
        </w:rPr>
        <w:t>План работы координационного совета по улучшению инвестиционного климата и содействию развитию малого и среднего предпринимательства при главе администрации Шпаковского муниципального района Ставропольского края на 2017 год.</w:t>
      </w:r>
    </w:p>
    <w:p w:rsidR="00305453" w:rsidRPr="00904D39" w:rsidRDefault="00305453" w:rsidP="00305453">
      <w:pPr>
        <w:pStyle w:val="a7"/>
        <w:numPr>
          <w:ilvl w:val="0"/>
          <w:numId w:val="9"/>
        </w:numPr>
        <w:spacing w:after="0" w:line="240" w:lineRule="auto"/>
        <w:ind w:left="142" w:firstLine="567"/>
        <w:jc w:val="both"/>
        <w:rPr>
          <w:rFonts w:eastAsia="Times New Roman" w:cs="Times New Roman"/>
          <w:lang w:eastAsia="ru-RU"/>
        </w:rPr>
      </w:pPr>
      <w:r w:rsidRPr="00904D39">
        <w:rPr>
          <w:rFonts w:eastAsia="Times New Roman" w:cs="Times New Roman"/>
          <w:lang w:eastAsia="ru-RU"/>
        </w:rPr>
        <w:t>Новые продукты и услуги Банка ВТБ для успешного развития бизнеса.</w:t>
      </w:r>
    </w:p>
    <w:p w:rsidR="00305453" w:rsidRPr="00904D39" w:rsidRDefault="00305453" w:rsidP="00305453">
      <w:pPr>
        <w:pStyle w:val="a7"/>
        <w:numPr>
          <w:ilvl w:val="0"/>
          <w:numId w:val="9"/>
        </w:numPr>
        <w:spacing w:after="0" w:line="240" w:lineRule="auto"/>
        <w:ind w:left="709" w:firstLine="0"/>
        <w:jc w:val="both"/>
        <w:rPr>
          <w:rFonts w:eastAsia="Times New Roman" w:cs="Times New Roman"/>
          <w:lang w:eastAsia="ru-RU"/>
        </w:rPr>
      </w:pPr>
      <w:r w:rsidRPr="00904D39">
        <w:rPr>
          <w:rFonts w:eastAsia="Times New Roman" w:cs="Times New Roman"/>
          <w:lang w:eastAsia="ru-RU"/>
        </w:rPr>
        <w:t>Услуги Сбербанка России для малого и среднего бизнеса.</w:t>
      </w:r>
    </w:p>
    <w:p w:rsidR="00305453" w:rsidRPr="00904D39" w:rsidRDefault="00305453" w:rsidP="00305453">
      <w:pPr>
        <w:pStyle w:val="a7"/>
        <w:numPr>
          <w:ilvl w:val="0"/>
          <w:numId w:val="9"/>
        </w:numPr>
        <w:spacing w:after="0" w:line="240" w:lineRule="auto"/>
        <w:ind w:left="0" w:firstLine="709"/>
        <w:jc w:val="both"/>
        <w:rPr>
          <w:rFonts w:eastAsia="Times New Roman" w:cs="Times New Roman"/>
          <w:lang w:eastAsia="ru-RU"/>
        </w:rPr>
      </w:pPr>
      <w:r w:rsidRPr="00904D39">
        <w:rPr>
          <w:rFonts w:eastAsia="Times New Roman" w:cs="Times New Roman"/>
          <w:lang w:eastAsia="ru-RU"/>
        </w:rPr>
        <w:t>Продвижение социального бизнеса в социальных сетях. Основные способы оптимизации сайта социального предприятия.</w:t>
      </w:r>
    </w:p>
    <w:p w:rsidR="00305453" w:rsidRPr="00904D39" w:rsidRDefault="00305453" w:rsidP="00305453">
      <w:pPr>
        <w:pStyle w:val="ad"/>
        <w:shd w:val="clear" w:color="auto" w:fill="FFFFFF"/>
        <w:spacing w:before="0" w:beforeAutospacing="0" w:after="0" w:afterAutospacing="0"/>
        <w:ind w:firstLine="709"/>
        <w:jc w:val="both"/>
        <w:rPr>
          <w:rFonts w:eastAsia="Calibri"/>
          <w:bCs/>
          <w:sz w:val="28"/>
          <w:szCs w:val="28"/>
          <w:lang w:eastAsia="en-US"/>
        </w:rPr>
      </w:pPr>
    </w:p>
    <w:p w:rsidR="00305453" w:rsidRPr="009D112C" w:rsidRDefault="009D112C" w:rsidP="009D112C">
      <w:pPr>
        <w:spacing w:after="0" w:line="240" w:lineRule="auto"/>
        <w:ind w:left="425"/>
        <w:jc w:val="both"/>
        <w:rPr>
          <w:rFonts w:eastAsia="Times New Roman" w:cs="Times New Roman"/>
          <w:b/>
          <w:i/>
          <w:lang w:eastAsia="ru-RU"/>
        </w:rPr>
      </w:pPr>
      <w:r>
        <w:rPr>
          <w:rFonts w:eastAsia="Times New Roman" w:cs="Times New Roman"/>
          <w:b/>
          <w:i/>
          <w:lang w:eastAsia="ru-RU"/>
        </w:rPr>
        <w:t>4.5.</w:t>
      </w:r>
      <w:r w:rsidR="00305453" w:rsidRPr="009D112C">
        <w:rPr>
          <w:rFonts w:eastAsia="Times New Roman" w:cs="Times New Roman"/>
          <w:b/>
          <w:i/>
          <w:lang w:eastAsia="ru-RU"/>
        </w:rPr>
        <w:t>Строительство и обеспечение жильем населения.</w:t>
      </w:r>
    </w:p>
    <w:p w:rsidR="00305453" w:rsidRPr="00904D39" w:rsidRDefault="00305453" w:rsidP="00305453">
      <w:pPr>
        <w:spacing w:after="0" w:line="240" w:lineRule="auto"/>
        <w:ind w:left="360"/>
        <w:jc w:val="both"/>
        <w:rPr>
          <w:rFonts w:eastAsia="Times New Roman" w:cs="Times New Roman"/>
          <w:sz w:val="20"/>
          <w:szCs w:val="20"/>
          <w:lang w:eastAsia="ru-RU"/>
        </w:rPr>
      </w:pPr>
    </w:p>
    <w:p w:rsidR="00305453" w:rsidRPr="00904D39" w:rsidRDefault="00305453" w:rsidP="00305453">
      <w:pPr>
        <w:spacing w:after="0" w:line="240" w:lineRule="auto"/>
        <w:ind w:firstLine="709"/>
        <w:jc w:val="both"/>
        <w:rPr>
          <w:rFonts w:eastAsia="Times New Roman" w:cs="Times New Roman"/>
          <w:lang w:eastAsia="ru-RU"/>
        </w:rPr>
      </w:pPr>
      <w:r w:rsidRPr="00904D39">
        <w:rPr>
          <w:rFonts w:eastAsia="Times New Roman" w:cs="Times New Roman"/>
          <w:lang w:eastAsia="ru-RU"/>
        </w:rPr>
        <w:t xml:space="preserve">За 2016 года введено в эксплуатацию 192715,9 </w:t>
      </w:r>
      <w:proofErr w:type="spellStart"/>
      <w:r w:rsidRPr="00904D39">
        <w:rPr>
          <w:rFonts w:eastAsia="Times New Roman" w:cs="Times New Roman"/>
          <w:lang w:eastAsia="ru-RU"/>
        </w:rPr>
        <w:t>кв.м</w:t>
      </w:r>
      <w:proofErr w:type="spellEnd"/>
      <w:r w:rsidRPr="00904D39">
        <w:rPr>
          <w:rFonts w:eastAsia="Times New Roman" w:cs="Times New Roman"/>
          <w:lang w:eastAsia="ru-RU"/>
        </w:rPr>
        <w:t xml:space="preserve">.,  из них ИЖС 158484,7 </w:t>
      </w:r>
      <w:proofErr w:type="spellStart"/>
      <w:r w:rsidRPr="00904D39">
        <w:rPr>
          <w:rFonts w:eastAsia="Times New Roman" w:cs="Times New Roman"/>
          <w:lang w:eastAsia="ru-RU"/>
        </w:rPr>
        <w:t>кв.м</w:t>
      </w:r>
      <w:proofErr w:type="spellEnd"/>
      <w:r w:rsidRPr="00904D39">
        <w:rPr>
          <w:rFonts w:eastAsia="Times New Roman" w:cs="Times New Roman"/>
          <w:lang w:eastAsia="ru-RU"/>
        </w:rPr>
        <w:t xml:space="preserve">. многоквартирные многоэтажные жилые дома 34231,2 </w:t>
      </w:r>
      <w:proofErr w:type="spellStart"/>
      <w:r w:rsidRPr="00904D39">
        <w:rPr>
          <w:rFonts w:eastAsia="Times New Roman" w:cs="Times New Roman"/>
          <w:lang w:eastAsia="ru-RU"/>
        </w:rPr>
        <w:t>кв.м</w:t>
      </w:r>
      <w:proofErr w:type="spellEnd"/>
      <w:r w:rsidRPr="00904D39">
        <w:rPr>
          <w:rFonts w:eastAsia="Times New Roman" w:cs="Times New Roman"/>
          <w:lang w:eastAsia="ru-RU"/>
        </w:rPr>
        <w:t>. – 962 квартиры.</w:t>
      </w:r>
    </w:p>
    <w:p w:rsidR="00305453" w:rsidRPr="00904D39" w:rsidRDefault="00305453" w:rsidP="00305453">
      <w:pPr>
        <w:spacing w:after="0" w:line="240" w:lineRule="auto"/>
        <w:ind w:firstLine="709"/>
        <w:jc w:val="both"/>
        <w:rPr>
          <w:rFonts w:eastAsia="Times New Roman" w:cs="Times New Roman"/>
          <w:lang w:eastAsia="ru-RU"/>
        </w:rPr>
      </w:pPr>
      <w:r w:rsidRPr="00904D39">
        <w:rPr>
          <w:rFonts w:eastAsia="Times New Roman" w:cs="Times New Roman"/>
          <w:lang w:eastAsia="ru-RU"/>
        </w:rPr>
        <w:t xml:space="preserve">За 2016 год введено в эксплуатацию 127075.7 </w:t>
      </w:r>
      <w:proofErr w:type="spellStart"/>
      <w:r w:rsidRPr="00904D39">
        <w:rPr>
          <w:rFonts w:eastAsia="Times New Roman" w:cs="Times New Roman"/>
          <w:lang w:eastAsia="ru-RU"/>
        </w:rPr>
        <w:t>кв.м</w:t>
      </w:r>
      <w:proofErr w:type="spellEnd"/>
      <w:r w:rsidRPr="00904D39">
        <w:rPr>
          <w:rFonts w:eastAsia="Times New Roman" w:cs="Times New Roman"/>
          <w:lang w:eastAsia="ru-RU"/>
        </w:rPr>
        <w:t xml:space="preserve">. жилья эконом класса их них 33502.2 </w:t>
      </w:r>
      <w:proofErr w:type="spellStart"/>
      <w:r w:rsidRPr="00904D39">
        <w:rPr>
          <w:rFonts w:eastAsia="Times New Roman" w:cs="Times New Roman"/>
          <w:lang w:eastAsia="ru-RU"/>
        </w:rPr>
        <w:t>кв.м</w:t>
      </w:r>
      <w:proofErr w:type="spellEnd"/>
      <w:r w:rsidRPr="00904D39">
        <w:rPr>
          <w:rFonts w:eastAsia="Times New Roman" w:cs="Times New Roman"/>
          <w:lang w:eastAsia="ru-RU"/>
        </w:rPr>
        <w:t xml:space="preserve">. в многоквартирных многоэтажных домах 11 домов, Индивидуальных жилых домов 316 площадью 32500,2 </w:t>
      </w:r>
      <w:proofErr w:type="spellStart"/>
      <w:r w:rsidRPr="00904D39">
        <w:rPr>
          <w:rFonts w:eastAsia="Times New Roman" w:cs="Times New Roman"/>
          <w:lang w:eastAsia="ru-RU"/>
        </w:rPr>
        <w:t>кв.м</w:t>
      </w:r>
      <w:proofErr w:type="spellEnd"/>
      <w:r w:rsidRPr="00904D39">
        <w:rPr>
          <w:rFonts w:eastAsia="Times New Roman" w:cs="Times New Roman"/>
          <w:lang w:eastAsia="ru-RU"/>
        </w:rPr>
        <w:t xml:space="preserve">., Блокированных жилых домов 728 площадью 31073,3 </w:t>
      </w:r>
      <w:proofErr w:type="spellStart"/>
      <w:r w:rsidRPr="00904D39">
        <w:rPr>
          <w:rFonts w:eastAsia="Times New Roman" w:cs="Times New Roman"/>
          <w:lang w:eastAsia="ru-RU"/>
        </w:rPr>
        <w:t>кв.м</w:t>
      </w:r>
      <w:proofErr w:type="spellEnd"/>
      <w:r w:rsidRPr="00904D39">
        <w:rPr>
          <w:rFonts w:eastAsia="Times New Roman" w:cs="Times New Roman"/>
          <w:lang w:eastAsia="ru-RU"/>
        </w:rPr>
        <w:t>.</w:t>
      </w:r>
    </w:p>
    <w:p w:rsidR="00305453" w:rsidRPr="00904D39" w:rsidRDefault="00305453" w:rsidP="00305453">
      <w:pPr>
        <w:spacing w:after="0" w:line="240" w:lineRule="auto"/>
        <w:ind w:firstLine="709"/>
        <w:jc w:val="both"/>
        <w:rPr>
          <w:rFonts w:eastAsia="Times New Roman" w:cs="Times New Roman"/>
          <w:lang w:eastAsia="ru-RU"/>
        </w:rPr>
      </w:pPr>
      <w:r w:rsidRPr="00904D39">
        <w:rPr>
          <w:rFonts w:eastAsia="Times New Roman" w:cs="Times New Roman"/>
          <w:lang w:eastAsia="ru-RU"/>
        </w:rPr>
        <w:t>Средний показатель  обеспеченности жилыми помещениями в Шпаковском районе на 2016 год составил 24,7 м</w:t>
      </w:r>
      <w:proofErr w:type="gramStart"/>
      <w:r w:rsidRPr="00904D39">
        <w:rPr>
          <w:rFonts w:eastAsia="Times New Roman" w:cs="Times New Roman"/>
          <w:lang w:eastAsia="ru-RU"/>
        </w:rPr>
        <w:t>2</w:t>
      </w:r>
      <w:proofErr w:type="gramEnd"/>
    </w:p>
    <w:p w:rsidR="00305453" w:rsidRPr="00904D39" w:rsidRDefault="00305453" w:rsidP="00305453">
      <w:pPr>
        <w:spacing w:after="0" w:line="240" w:lineRule="auto"/>
        <w:ind w:firstLine="709"/>
        <w:jc w:val="both"/>
        <w:rPr>
          <w:rFonts w:eastAsia="Times New Roman" w:cs="Times New Roman"/>
          <w:lang w:eastAsia="ru-RU"/>
        </w:rPr>
      </w:pPr>
      <w:r w:rsidRPr="00904D39">
        <w:rPr>
          <w:rFonts w:eastAsia="Times New Roman" w:cs="Times New Roman"/>
          <w:lang w:eastAsia="ru-RU"/>
        </w:rPr>
        <w:t>Так же за 2016 год откорректированы, разработаны на 75% программы социально-экономического развития транспортной, социальной и инженерной инфраструктуры всех поселений Шпаковского района Ставропольского края.</w:t>
      </w:r>
    </w:p>
    <w:p w:rsidR="00305453" w:rsidRPr="00904D39" w:rsidRDefault="00305453" w:rsidP="00305453">
      <w:pPr>
        <w:spacing w:after="0" w:line="240" w:lineRule="auto"/>
        <w:ind w:firstLine="709"/>
        <w:jc w:val="both"/>
        <w:rPr>
          <w:rFonts w:eastAsia="Times New Roman" w:cs="Times New Roman"/>
          <w:lang w:eastAsia="ru-RU"/>
        </w:rPr>
      </w:pPr>
    </w:p>
    <w:p w:rsidR="00305453" w:rsidRPr="009D112C" w:rsidRDefault="009D112C" w:rsidP="009D112C">
      <w:pPr>
        <w:spacing w:after="0" w:line="240" w:lineRule="auto"/>
        <w:ind w:left="568"/>
        <w:jc w:val="both"/>
        <w:rPr>
          <w:rFonts w:eastAsia="Times New Roman" w:cs="Times New Roman"/>
          <w:b/>
          <w:i/>
          <w:lang w:eastAsia="ru-RU"/>
        </w:rPr>
      </w:pPr>
      <w:r>
        <w:rPr>
          <w:rFonts w:eastAsia="Times New Roman" w:cs="Times New Roman"/>
          <w:b/>
          <w:i/>
          <w:lang w:eastAsia="ru-RU"/>
        </w:rPr>
        <w:t>4.6.</w:t>
      </w:r>
      <w:r w:rsidR="00305453" w:rsidRPr="009D112C">
        <w:rPr>
          <w:rFonts w:eastAsia="Times New Roman" w:cs="Times New Roman"/>
          <w:b/>
          <w:i/>
          <w:lang w:eastAsia="ru-RU"/>
        </w:rPr>
        <w:t>Потребительский рынок.</w:t>
      </w:r>
    </w:p>
    <w:p w:rsidR="00305453" w:rsidRPr="00904D39" w:rsidRDefault="00305453" w:rsidP="00305453">
      <w:pPr>
        <w:spacing w:after="0" w:line="240" w:lineRule="auto"/>
        <w:ind w:left="360"/>
        <w:jc w:val="both"/>
        <w:rPr>
          <w:rFonts w:eastAsia="Times New Roman" w:cs="Times New Roman"/>
          <w:sz w:val="20"/>
          <w:szCs w:val="20"/>
          <w:lang w:eastAsia="ru-RU"/>
        </w:rPr>
      </w:pPr>
    </w:p>
    <w:p w:rsidR="00305453" w:rsidRPr="00904D39" w:rsidRDefault="00305453" w:rsidP="00305453">
      <w:pPr>
        <w:spacing w:after="0" w:line="240" w:lineRule="auto"/>
        <w:ind w:firstLine="709"/>
        <w:jc w:val="both"/>
        <w:rPr>
          <w:rFonts w:ascii="Arial" w:eastAsia="Times New Roman" w:hAnsi="Arial" w:cs="Arial"/>
          <w:sz w:val="20"/>
          <w:szCs w:val="20"/>
          <w:lang w:eastAsia="ru-RU"/>
        </w:rPr>
      </w:pPr>
      <w:r w:rsidRPr="00904D39">
        <w:rPr>
          <w:rFonts w:eastAsia="Times New Roman" w:cs="Times New Roman"/>
          <w:lang w:eastAsia="ru-RU"/>
        </w:rPr>
        <w:t>Общественный транспорт Шпаковского муниципального района представлен следующими маршрутами:</w:t>
      </w:r>
    </w:p>
    <w:p w:rsidR="00305453" w:rsidRPr="00904D39" w:rsidRDefault="00305453" w:rsidP="00305453">
      <w:pPr>
        <w:spacing w:after="0" w:line="240" w:lineRule="auto"/>
        <w:rPr>
          <w:rFonts w:ascii="Arial" w:eastAsia="Times New Roman" w:hAnsi="Arial" w:cs="Arial"/>
          <w:sz w:val="20"/>
          <w:szCs w:val="20"/>
          <w:lang w:eastAsia="ru-RU"/>
        </w:rPr>
      </w:pPr>
    </w:p>
    <w:p w:rsidR="00305453" w:rsidRPr="00904D39" w:rsidRDefault="00305453" w:rsidP="00305453">
      <w:pPr>
        <w:spacing w:after="0" w:line="240" w:lineRule="auto"/>
        <w:jc w:val="center"/>
        <w:rPr>
          <w:rFonts w:ascii="Arial" w:eastAsia="Times New Roman" w:hAnsi="Arial" w:cs="Arial"/>
          <w:sz w:val="20"/>
          <w:szCs w:val="20"/>
          <w:lang w:eastAsia="ru-RU"/>
        </w:rPr>
      </w:pPr>
      <w:r w:rsidRPr="00904D39">
        <w:rPr>
          <w:rFonts w:eastAsia="Times New Roman" w:cs="Times New Roman"/>
          <w:lang w:eastAsia="ru-RU"/>
        </w:rPr>
        <w:t>Межмуниципальные маршруты, находящиеся в ведении министерства строительства, дорожного хозяйства и транспорта СК</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777"/>
        <w:gridCol w:w="6135"/>
        <w:gridCol w:w="1418"/>
        <w:gridCol w:w="1241"/>
      </w:tblGrid>
      <w:tr w:rsidR="00305453" w:rsidRPr="00904D39" w:rsidTr="00305453">
        <w:tc>
          <w:tcPr>
            <w:tcW w:w="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sz w:val="24"/>
                <w:szCs w:val="24"/>
                <w:lang w:eastAsia="ru-RU"/>
              </w:rPr>
              <w:t xml:space="preserve">№ </w:t>
            </w:r>
            <w:proofErr w:type="gramStart"/>
            <w:r w:rsidRPr="00904D39">
              <w:rPr>
                <w:rFonts w:eastAsia="Times New Roman" w:cs="Times New Roman"/>
                <w:sz w:val="24"/>
                <w:szCs w:val="24"/>
                <w:lang w:eastAsia="ru-RU"/>
              </w:rPr>
              <w:t>п</w:t>
            </w:r>
            <w:proofErr w:type="gramEnd"/>
            <w:r w:rsidRPr="00904D39">
              <w:rPr>
                <w:rFonts w:eastAsia="Times New Roman" w:cs="Times New Roman"/>
                <w:sz w:val="24"/>
                <w:szCs w:val="24"/>
                <w:lang w:eastAsia="ru-RU"/>
              </w:rPr>
              <w:t>/п</w:t>
            </w:r>
          </w:p>
        </w:tc>
        <w:tc>
          <w:tcPr>
            <w:tcW w:w="6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sz w:val="24"/>
                <w:szCs w:val="24"/>
                <w:lang w:eastAsia="ru-RU"/>
              </w:rPr>
              <w:t>Наименование маршрута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5453" w:rsidRPr="00904D39" w:rsidRDefault="00305453" w:rsidP="00305453">
            <w:pPr>
              <w:spacing w:after="0" w:line="0" w:lineRule="atLeast"/>
              <w:rPr>
                <w:rFonts w:eastAsia="Times New Roman" w:cs="Times New Roman"/>
                <w:sz w:val="24"/>
                <w:szCs w:val="24"/>
                <w:lang w:eastAsia="ru-RU"/>
              </w:rPr>
            </w:pPr>
            <w:r w:rsidRPr="00904D39">
              <w:rPr>
                <w:rFonts w:eastAsia="Times New Roman" w:cs="Times New Roman"/>
                <w:sz w:val="24"/>
                <w:szCs w:val="24"/>
                <w:lang w:eastAsia="ru-RU"/>
              </w:rPr>
              <w:t>№ маршрута</w:t>
            </w:r>
          </w:p>
        </w:tc>
        <w:tc>
          <w:tcPr>
            <w:tcW w:w="12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5453" w:rsidRPr="00904D39" w:rsidRDefault="00305453" w:rsidP="00305453">
            <w:pPr>
              <w:spacing w:after="0" w:line="0" w:lineRule="atLeast"/>
              <w:rPr>
                <w:rFonts w:eastAsia="Times New Roman" w:cs="Times New Roman"/>
                <w:sz w:val="24"/>
                <w:szCs w:val="24"/>
                <w:lang w:eastAsia="ru-RU"/>
              </w:rPr>
            </w:pPr>
            <w:r w:rsidRPr="00904D39">
              <w:rPr>
                <w:rFonts w:eastAsia="Times New Roman" w:cs="Times New Roman"/>
                <w:sz w:val="24"/>
                <w:szCs w:val="24"/>
                <w:lang w:eastAsia="ru-RU"/>
              </w:rPr>
              <w:t>Протяженность</w:t>
            </w:r>
          </w:p>
        </w:tc>
      </w:tr>
    </w:tbl>
    <w:p w:rsidR="00305453" w:rsidRPr="00904D39" w:rsidRDefault="00305453" w:rsidP="00305453">
      <w:pPr>
        <w:spacing w:after="0" w:line="240" w:lineRule="auto"/>
        <w:rPr>
          <w:rFonts w:ascii="Arial" w:eastAsia="Times New Roman" w:hAnsi="Arial" w:cs="Arial"/>
          <w:sz w:val="20"/>
          <w:szCs w:val="2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63"/>
        <w:gridCol w:w="6152"/>
        <w:gridCol w:w="1411"/>
        <w:gridCol w:w="1238"/>
      </w:tblGrid>
      <w:tr w:rsidR="00305453" w:rsidRPr="00904D39" w:rsidTr="00305453">
        <w:tc>
          <w:tcPr>
            <w:tcW w:w="7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sz w:val="24"/>
                <w:szCs w:val="24"/>
                <w:lang w:eastAsia="ru-RU"/>
              </w:rPr>
              <w:t>1</w:t>
            </w:r>
          </w:p>
        </w:tc>
        <w:tc>
          <w:tcPr>
            <w:tcW w:w="6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sz w:val="24"/>
                <w:szCs w:val="24"/>
                <w:lang w:eastAsia="ru-RU"/>
              </w:rPr>
              <w:t>2</w:t>
            </w:r>
          </w:p>
        </w:tc>
        <w:tc>
          <w:tcPr>
            <w:tcW w:w="1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sz w:val="24"/>
                <w:szCs w:val="24"/>
                <w:lang w:eastAsia="ru-RU"/>
              </w:rPr>
              <w:t>3</w:t>
            </w:r>
          </w:p>
        </w:tc>
        <w:tc>
          <w:tcPr>
            <w:tcW w:w="1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sz w:val="24"/>
                <w:szCs w:val="24"/>
                <w:lang w:eastAsia="ru-RU"/>
              </w:rPr>
              <w:t>4</w:t>
            </w:r>
          </w:p>
        </w:tc>
      </w:tr>
      <w:tr w:rsidR="00305453" w:rsidRPr="00904D39" w:rsidTr="00305453">
        <w:tc>
          <w:tcPr>
            <w:tcW w:w="7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240" w:lineRule="auto"/>
              <w:rPr>
                <w:rFonts w:eastAsia="Times New Roman" w:cs="Times New Roman"/>
                <w:lang w:eastAsia="ru-RU"/>
              </w:rPr>
            </w:pPr>
            <w:r w:rsidRPr="00904D39">
              <w:rPr>
                <w:rFonts w:eastAsia="Times New Roman" w:cs="Times New Roman"/>
                <w:lang w:eastAsia="ru-RU"/>
              </w:rPr>
              <w:t>1</w:t>
            </w:r>
          </w:p>
        </w:tc>
        <w:tc>
          <w:tcPr>
            <w:tcW w:w="6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rPr>
                <w:rFonts w:eastAsia="Times New Roman" w:cs="Times New Roman"/>
                <w:sz w:val="24"/>
                <w:szCs w:val="24"/>
                <w:lang w:eastAsia="ru-RU"/>
              </w:rPr>
            </w:pPr>
            <w:r w:rsidRPr="00904D39">
              <w:rPr>
                <w:rFonts w:eastAsia="Times New Roman" w:cs="Times New Roman"/>
                <w:lang w:eastAsia="ru-RU"/>
              </w:rPr>
              <w:t>с. В. Дубовка, АП – г. Ставрополь, АК–2</w:t>
            </w:r>
          </w:p>
        </w:tc>
        <w:tc>
          <w:tcPr>
            <w:tcW w:w="1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126</w:t>
            </w:r>
          </w:p>
        </w:tc>
        <w:tc>
          <w:tcPr>
            <w:tcW w:w="1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41,9</w:t>
            </w:r>
          </w:p>
        </w:tc>
      </w:tr>
      <w:tr w:rsidR="00305453" w:rsidRPr="00904D39" w:rsidTr="00305453">
        <w:tc>
          <w:tcPr>
            <w:tcW w:w="7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240" w:lineRule="auto"/>
              <w:rPr>
                <w:rFonts w:eastAsia="Times New Roman" w:cs="Times New Roman"/>
                <w:lang w:eastAsia="ru-RU"/>
              </w:rPr>
            </w:pPr>
            <w:r w:rsidRPr="00904D39">
              <w:rPr>
                <w:rFonts w:eastAsia="Times New Roman" w:cs="Times New Roman"/>
                <w:lang w:eastAsia="ru-RU"/>
              </w:rPr>
              <w:t>2</w:t>
            </w:r>
          </w:p>
        </w:tc>
        <w:tc>
          <w:tcPr>
            <w:tcW w:w="6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rPr>
                <w:rFonts w:eastAsia="Times New Roman" w:cs="Times New Roman"/>
                <w:sz w:val="24"/>
                <w:szCs w:val="24"/>
                <w:lang w:eastAsia="ru-RU"/>
              </w:rPr>
            </w:pPr>
            <w:r w:rsidRPr="00904D39">
              <w:rPr>
                <w:rFonts w:eastAsia="Times New Roman" w:cs="Times New Roman"/>
                <w:lang w:eastAsia="ru-RU"/>
              </w:rPr>
              <w:t xml:space="preserve">с. В. </w:t>
            </w:r>
            <w:proofErr w:type="gramStart"/>
            <w:r w:rsidRPr="00904D39">
              <w:rPr>
                <w:rFonts w:eastAsia="Times New Roman" w:cs="Times New Roman"/>
                <w:lang w:eastAsia="ru-RU"/>
              </w:rPr>
              <w:t>Русское</w:t>
            </w:r>
            <w:proofErr w:type="gramEnd"/>
            <w:r w:rsidRPr="00904D39">
              <w:rPr>
                <w:rFonts w:eastAsia="Times New Roman" w:cs="Times New Roman"/>
                <w:lang w:eastAsia="ru-RU"/>
              </w:rPr>
              <w:t>, АП – г. Ставрополь, АС–2</w:t>
            </w:r>
          </w:p>
        </w:tc>
        <w:tc>
          <w:tcPr>
            <w:tcW w:w="1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106</w:t>
            </w:r>
            <w:proofErr w:type="gramStart"/>
            <w:r w:rsidRPr="00904D39">
              <w:rPr>
                <w:rFonts w:eastAsia="Times New Roman" w:cs="Times New Roman"/>
                <w:lang w:eastAsia="ru-RU"/>
              </w:rPr>
              <w:t xml:space="preserve"> К</w:t>
            </w:r>
            <w:proofErr w:type="gramEnd"/>
          </w:p>
        </w:tc>
        <w:tc>
          <w:tcPr>
            <w:tcW w:w="1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13,7</w:t>
            </w:r>
          </w:p>
        </w:tc>
      </w:tr>
      <w:tr w:rsidR="00305453" w:rsidRPr="00904D39" w:rsidTr="00305453">
        <w:tc>
          <w:tcPr>
            <w:tcW w:w="7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240" w:lineRule="auto"/>
              <w:rPr>
                <w:rFonts w:eastAsia="Times New Roman" w:cs="Times New Roman"/>
                <w:lang w:eastAsia="ru-RU"/>
              </w:rPr>
            </w:pPr>
            <w:r w:rsidRPr="00904D39">
              <w:rPr>
                <w:rFonts w:eastAsia="Times New Roman" w:cs="Times New Roman"/>
                <w:lang w:eastAsia="ru-RU"/>
              </w:rPr>
              <w:lastRenderedPageBreak/>
              <w:t>3</w:t>
            </w:r>
          </w:p>
        </w:tc>
        <w:tc>
          <w:tcPr>
            <w:tcW w:w="6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rPr>
                <w:rFonts w:eastAsia="Times New Roman" w:cs="Times New Roman"/>
                <w:sz w:val="24"/>
                <w:szCs w:val="24"/>
                <w:lang w:eastAsia="ru-RU"/>
              </w:rPr>
            </w:pPr>
            <w:r w:rsidRPr="00904D39">
              <w:rPr>
                <w:rFonts w:eastAsia="Times New Roman" w:cs="Times New Roman"/>
                <w:lang w:eastAsia="ru-RU"/>
              </w:rPr>
              <w:t>с. В. Татарка – г. Ставрополь, 329 квартал (АП Юго-западный)</w:t>
            </w:r>
          </w:p>
        </w:tc>
        <w:tc>
          <w:tcPr>
            <w:tcW w:w="1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144</w:t>
            </w:r>
          </w:p>
        </w:tc>
        <w:tc>
          <w:tcPr>
            <w:tcW w:w="1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13,3</w:t>
            </w:r>
          </w:p>
        </w:tc>
      </w:tr>
      <w:tr w:rsidR="00305453" w:rsidRPr="00904D39" w:rsidTr="00305453">
        <w:tc>
          <w:tcPr>
            <w:tcW w:w="7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240" w:lineRule="auto"/>
              <w:rPr>
                <w:rFonts w:eastAsia="Times New Roman" w:cs="Times New Roman"/>
                <w:lang w:eastAsia="ru-RU"/>
              </w:rPr>
            </w:pPr>
            <w:r w:rsidRPr="00904D39">
              <w:rPr>
                <w:rFonts w:eastAsia="Times New Roman" w:cs="Times New Roman"/>
                <w:lang w:eastAsia="ru-RU"/>
              </w:rPr>
              <w:t>4</w:t>
            </w:r>
          </w:p>
        </w:tc>
        <w:tc>
          <w:tcPr>
            <w:tcW w:w="6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rPr>
                <w:rFonts w:eastAsia="Times New Roman" w:cs="Times New Roman"/>
                <w:sz w:val="24"/>
                <w:szCs w:val="24"/>
                <w:lang w:eastAsia="ru-RU"/>
              </w:rPr>
            </w:pPr>
            <w:proofErr w:type="gramStart"/>
            <w:r w:rsidRPr="00904D39">
              <w:rPr>
                <w:rFonts w:eastAsia="Times New Roman" w:cs="Times New Roman"/>
                <w:lang w:eastAsia="ru-RU"/>
              </w:rPr>
              <w:t>с</w:t>
            </w:r>
            <w:proofErr w:type="gramEnd"/>
            <w:r w:rsidRPr="00904D39">
              <w:rPr>
                <w:rFonts w:eastAsia="Times New Roman" w:cs="Times New Roman"/>
                <w:lang w:eastAsia="ru-RU"/>
              </w:rPr>
              <w:t xml:space="preserve">. </w:t>
            </w:r>
            <w:proofErr w:type="gramStart"/>
            <w:r w:rsidRPr="00904D39">
              <w:rPr>
                <w:rFonts w:eastAsia="Times New Roman" w:cs="Times New Roman"/>
                <w:lang w:eastAsia="ru-RU"/>
              </w:rPr>
              <w:t>Дубовка</w:t>
            </w:r>
            <w:proofErr w:type="gramEnd"/>
            <w:r w:rsidRPr="00904D39">
              <w:rPr>
                <w:rFonts w:eastAsia="Times New Roman" w:cs="Times New Roman"/>
                <w:lang w:eastAsia="ru-RU"/>
              </w:rPr>
              <w:t xml:space="preserve"> – г. Ставрополь, АК–2</w:t>
            </w:r>
          </w:p>
        </w:tc>
        <w:tc>
          <w:tcPr>
            <w:tcW w:w="1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126</w:t>
            </w:r>
            <w:proofErr w:type="gramStart"/>
            <w:r w:rsidRPr="00904D39">
              <w:rPr>
                <w:rFonts w:eastAsia="Times New Roman" w:cs="Times New Roman"/>
                <w:lang w:eastAsia="ru-RU"/>
              </w:rPr>
              <w:t xml:space="preserve"> К</w:t>
            </w:r>
            <w:proofErr w:type="gramEnd"/>
          </w:p>
        </w:tc>
        <w:tc>
          <w:tcPr>
            <w:tcW w:w="1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30,7</w:t>
            </w:r>
          </w:p>
        </w:tc>
      </w:tr>
      <w:tr w:rsidR="00305453" w:rsidRPr="00904D39" w:rsidTr="00305453">
        <w:tc>
          <w:tcPr>
            <w:tcW w:w="7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240" w:lineRule="auto"/>
              <w:rPr>
                <w:rFonts w:eastAsia="Times New Roman" w:cs="Times New Roman"/>
                <w:lang w:eastAsia="ru-RU"/>
              </w:rPr>
            </w:pPr>
            <w:r w:rsidRPr="00904D39">
              <w:rPr>
                <w:rFonts w:eastAsia="Times New Roman" w:cs="Times New Roman"/>
                <w:lang w:eastAsia="ru-RU"/>
              </w:rPr>
              <w:t>5</w:t>
            </w:r>
          </w:p>
        </w:tc>
        <w:tc>
          <w:tcPr>
            <w:tcW w:w="6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rPr>
                <w:rFonts w:eastAsia="Times New Roman" w:cs="Times New Roman"/>
                <w:sz w:val="24"/>
                <w:szCs w:val="24"/>
                <w:lang w:eastAsia="ru-RU"/>
              </w:rPr>
            </w:pPr>
            <w:proofErr w:type="gramStart"/>
            <w:r w:rsidRPr="00904D39">
              <w:rPr>
                <w:rFonts w:eastAsia="Times New Roman" w:cs="Times New Roman"/>
                <w:lang w:eastAsia="ru-RU"/>
              </w:rPr>
              <w:t>с</w:t>
            </w:r>
            <w:proofErr w:type="gramEnd"/>
            <w:r w:rsidRPr="00904D39">
              <w:rPr>
                <w:rFonts w:eastAsia="Times New Roman" w:cs="Times New Roman"/>
                <w:lang w:eastAsia="ru-RU"/>
              </w:rPr>
              <w:t xml:space="preserve">. </w:t>
            </w:r>
            <w:proofErr w:type="gramStart"/>
            <w:r w:rsidRPr="00904D39">
              <w:rPr>
                <w:rFonts w:eastAsia="Times New Roman" w:cs="Times New Roman"/>
                <w:lang w:eastAsia="ru-RU"/>
              </w:rPr>
              <w:t>Казинка</w:t>
            </w:r>
            <w:proofErr w:type="gramEnd"/>
            <w:r w:rsidRPr="00904D39">
              <w:rPr>
                <w:rFonts w:eastAsia="Times New Roman" w:cs="Times New Roman"/>
                <w:lang w:eastAsia="ru-RU"/>
              </w:rPr>
              <w:t>, АП – г. Ставрополь, АК–2</w:t>
            </w:r>
          </w:p>
        </w:tc>
        <w:tc>
          <w:tcPr>
            <w:tcW w:w="1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128</w:t>
            </w:r>
          </w:p>
        </w:tc>
        <w:tc>
          <w:tcPr>
            <w:tcW w:w="1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49</w:t>
            </w:r>
          </w:p>
        </w:tc>
      </w:tr>
      <w:tr w:rsidR="00305453" w:rsidRPr="00904D39" w:rsidTr="00305453">
        <w:tc>
          <w:tcPr>
            <w:tcW w:w="7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240" w:lineRule="auto"/>
              <w:rPr>
                <w:rFonts w:eastAsia="Times New Roman" w:cs="Times New Roman"/>
                <w:lang w:eastAsia="ru-RU"/>
              </w:rPr>
            </w:pPr>
            <w:r w:rsidRPr="00904D39">
              <w:rPr>
                <w:rFonts w:eastAsia="Times New Roman" w:cs="Times New Roman"/>
                <w:lang w:eastAsia="ru-RU"/>
              </w:rPr>
              <w:t>6</w:t>
            </w:r>
          </w:p>
        </w:tc>
        <w:tc>
          <w:tcPr>
            <w:tcW w:w="6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rPr>
                <w:rFonts w:eastAsia="Times New Roman" w:cs="Times New Roman"/>
                <w:sz w:val="24"/>
                <w:szCs w:val="24"/>
                <w:lang w:eastAsia="ru-RU"/>
              </w:rPr>
            </w:pPr>
            <w:proofErr w:type="gramStart"/>
            <w:r w:rsidRPr="00904D39">
              <w:rPr>
                <w:rFonts w:eastAsia="Times New Roman" w:cs="Times New Roman"/>
                <w:lang w:eastAsia="ru-RU"/>
              </w:rPr>
              <w:t>с. Калиновка через с. Дубовка – г. Ставрополь, АК–2</w:t>
            </w:r>
            <w:proofErr w:type="gramEnd"/>
          </w:p>
        </w:tc>
        <w:tc>
          <w:tcPr>
            <w:tcW w:w="1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126</w:t>
            </w:r>
            <w:proofErr w:type="gramStart"/>
            <w:r w:rsidRPr="00904D39">
              <w:rPr>
                <w:rFonts w:eastAsia="Times New Roman" w:cs="Times New Roman"/>
                <w:lang w:eastAsia="ru-RU"/>
              </w:rPr>
              <w:t xml:space="preserve"> А</w:t>
            </w:r>
            <w:proofErr w:type="gramEnd"/>
          </w:p>
        </w:tc>
        <w:tc>
          <w:tcPr>
            <w:tcW w:w="1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36 (31)</w:t>
            </w:r>
          </w:p>
        </w:tc>
      </w:tr>
      <w:tr w:rsidR="00305453" w:rsidRPr="00904D39" w:rsidTr="00305453">
        <w:tc>
          <w:tcPr>
            <w:tcW w:w="7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240" w:lineRule="auto"/>
              <w:rPr>
                <w:rFonts w:eastAsia="Times New Roman" w:cs="Times New Roman"/>
                <w:lang w:eastAsia="ru-RU"/>
              </w:rPr>
            </w:pPr>
            <w:r w:rsidRPr="00904D39">
              <w:rPr>
                <w:rFonts w:eastAsia="Times New Roman" w:cs="Times New Roman"/>
                <w:lang w:eastAsia="ru-RU"/>
              </w:rPr>
              <w:t>7</w:t>
            </w:r>
          </w:p>
        </w:tc>
        <w:tc>
          <w:tcPr>
            <w:tcW w:w="6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rPr>
                <w:rFonts w:eastAsia="Times New Roman" w:cs="Times New Roman"/>
                <w:sz w:val="24"/>
                <w:szCs w:val="24"/>
                <w:lang w:eastAsia="ru-RU"/>
              </w:rPr>
            </w:pPr>
            <w:r w:rsidRPr="00904D39">
              <w:rPr>
                <w:rFonts w:eastAsia="Times New Roman" w:cs="Times New Roman"/>
                <w:lang w:eastAsia="ru-RU"/>
              </w:rPr>
              <w:t xml:space="preserve">г. Михайловск (Поликлиника) – с. </w:t>
            </w:r>
            <w:proofErr w:type="spellStart"/>
            <w:r w:rsidRPr="00904D39">
              <w:rPr>
                <w:rFonts w:eastAsia="Times New Roman" w:cs="Times New Roman"/>
                <w:lang w:eastAsia="ru-RU"/>
              </w:rPr>
              <w:t>Сенгилеевское</w:t>
            </w:r>
            <w:proofErr w:type="spellEnd"/>
            <w:r w:rsidRPr="00904D39">
              <w:rPr>
                <w:rFonts w:eastAsia="Times New Roman" w:cs="Times New Roman"/>
                <w:lang w:eastAsia="ru-RU"/>
              </w:rPr>
              <w:t>, АК</w:t>
            </w:r>
          </w:p>
        </w:tc>
        <w:tc>
          <w:tcPr>
            <w:tcW w:w="1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110</w:t>
            </w:r>
          </w:p>
        </w:tc>
        <w:tc>
          <w:tcPr>
            <w:tcW w:w="1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48</w:t>
            </w:r>
          </w:p>
        </w:tc>
      </w:tr>
      <w:tr w:rsidR="00305453" w:rsidRPr="00904D39" w:rsidTr="00305453">
        <w:tc>
          <w:tcPr>
            <w:tcW w:w="7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240" w:lineRule="auto"/>
              <w:rPr>
                <w:rFonts w:eastAsia="Times New Roman" w:cs="Times New Roman"/>
                <w:lang w:eastAsia="ru-RU"/>
              </w:rPr>
            </w:pPr>
            <w:r w:rsidRPr="00904D39">
              <w:rPr>
                <w:rFonts w:eastAsia="Times New Roman" w:cs="Times New Roman"/>
                <w:lang w:eastAsia="ru-RU"/>
              </w:rPr>
              <w:t>8</w:t>
            </w:r>
          </w:p>
        </w:tc>
        <w:tc>
          <w:tcPr>
            <w:tcW w:w="6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rPr>
                <w:rFonts w:eastAsia="Times New Roman" w:cs="Times New Roman"/>
                <w:sz w:val="24"/>
                <w:szCs w:val="24"/>
                <w:lang w:eastAsia="ru-RU"/>
              </w:rPr>
            </w:pPr>
            <w:r w:rsidRPr="00904D39">
              <w:rPr>
                <w:rFonts w:eastAsia="Times New Roman" w:cs="Times New Roman"/>
                <w:lang w:eastAsia="ru-RU"/>
              </w:rPr>
              <w:t>г. Михайловск (ул. Войкова) – г. Ставрополь, АК-2</w:t>
            </w:r>
          </w:p>
        </w:tc>
        <w:tc>
          <w:tcPr>
            <w:tcW w:w="1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108</w:t>
            </w:r>
          </w:p>
        </w:tc>
        <w:tc>
          <w:tcPr>
            <w:tcW w:w="1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17,5</w:t>
            </w:r>
          </w:p>
        </w:tc>
      </w:tr>
      <w:tr w:rsidR="00305453" w:rsidRPr="00904D39" w:rsidTr="00305453">
        <w:tc>
          <w:tcPr>
            <w:tcW w:w="7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240" w:lineRule="auto"/>
              <w:rPr>
                <w:rFonts w:eastAsia="Times New Roman" w:cs="Times New Roman"/>
                <w:lang w:eastAsia="ru-RU"/>
              </w:rPr>
            </w:pPr>
            <w:r w:rsidRPr="00904D39">
              <w:rPr>
                <w:rFonts w:eastAsia="Times New Roman" w:cs="Times New Roman"/>
                <w:lang w:eastAsia="ru-RU"/>
              </w:rPr>
              <w:t>9</w:t>
            </w:r>
          </w:p>
        </w:tc>
        <w:tc>
          <w:tcPr>
            <w:tcW w:w="6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rPr>
                <w:rFonts w:eastAsia="Times New Roman" w:cs="Times New Roman"/>
                <w:sz w:val="24"/>
                <w:szCs w:val="24"/>
                <w:lang w:eastAsia="ru-RU"/>
              </w:rPr>
            </w:pPr>
            <w:r w:rsidRPr="00904D39">
              <w:rPr>
                <w:rFonts w:eastAsia="Times New Roman" w:cs="Times New Roman"/>
                <w:lang w:eastAsia="ru-RU"/>
              </w:rPr>
              <w:t>с. Михайловск (ул. Войкова) – г. Ставрополь, АС-2</w:t>
            </w:r>
          </w:p>
        </w:tc>
        <w:tc>
          <w:tcPr>
            <w:tcW w:w="1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113</w:t>
            </w:r>
          </w:p>
        </w:tc>
        <w:tc>
          <w:tcPr>
            <w:tcW w:w="1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10,8</w:t>
            </w:r>
          </w:p>
        </w:tc>
      </w:tr>
      <w:tr w:rsidR="00305453" w:rsidRPr="00904D39" w:rsidTr="00305453">
        <w:tc>
          <w:tcPr>
            <w:tcW w:w="7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240" w:lineRule="auto"/>
              <w:rPr>
                <w:rFonts w:eastAsia="Times New Roman" w:cs="Times New Roman"/>
                <w:lang w:eastAsia="ru-RU"/>
              </w:rPr>
            </w:pPr>
            <w:r w:rsidRPr="00904D39">
              <w:rPr>
                <w:rFonts w:eastAsia="Times New Roman" w:cs="Times New Roman"/>
                <w:lang w:eastAsia="ru-RU"/>
              </w:rPr>
              <w:t>10</w:t>
            </w:r>
          </w:p>
        </w:tc>
        <w:tc>
          <w:tcPr>
            <w:tcW w:w="6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rPr>
                <w:rFonts w:eastAsia="Times New Roman" w:cs="Times New Roman"/>
                <w:sz w:val="24"/>
                <w:szCs w:val="24"/>
                <w:lang w:eastAsia="ru-RU"/>
              </w:rPr>
            </w:pPr>
            <w:r w:rsidRPr="00904D39">
              <w:rPr>
                <w:rFonts w:eastAsia="Times New Roman" w:cs="Times New Roman"/>
                <w:lang w:eastAsia="ru-RU"/>
              </w:rPr>
              <w:t>г. Михайловск пер. Заречный – г. Ставрополь, АС–2</w:t>
            </w:r>
          </w:p>
        </w:tc>
        <w:tc>
          <w:tcPr>
            <w:tcW w:w="1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124</w:t>
            </w:r>
          </w:p>
        </w:tc>
        <w:tc>
          <w:tcPr>
            <w:tcW w:w="1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19</w:t>
            </w:r>
          </w:p>
        </w:tc>
      </w:tr>
      <w:tr w:rsidR="00305453" w:rsidRPr="00904D39" w:rsidTr="00305453">
        <w:tc>
          <w:tcPr>
            <w:tcW w:w="7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240" w:lineRule="auto"/>
              <w:rPr>
                <w:rFonts w:eastAsia="Times New Roman" w:cs="Times New Roman"/>
                <w:lang w:eastAsia="ru-RU"/>
              </w:rPr>
            </w:pPr>
            <w:r w:rsidRPr="00904D39">
              <w:rPr>
                <w:rFonts w:eastAsia="Times New Roman" w:cs="Times New Roman"/>
                <w:lang w:eastAsia="ru-RU"/>
              </w:rPr>
              <w:t>11</w:t>
            </w:r>
          </w:p>
        </w:tc>
        <w:tc>
          <w:tcPr>
            <w:tcW w:w="6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rPr>
                <w:rFonts w:eastAsia="Times New Roman" w:cs="Times New Roman"/>
                <w:sz w:val="24"/>
                <w:szCs w:val="24"/>
                <w:lang w:eastAsia="ru-RU"/>
              </w:rPr>
            </w:pPr>
            <w:r w:rsidRPr="00904D39">
              <w:rPr>
                <w:rFonts w:eastAsia="Times New Roman" w:cs="Times New Roman"/>
                <w:lang w:eastAsia="ru-RU"/>
              </w:rPr>
              <w:t>г. Михайловск, АС – с. Н. Татарка, АП</w:t>
            </w:r>
          </w:p>
        </w:tc>
        <w:tc>
          <w:tcPr>
            <w:tcW w:w="1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116</w:t>
            </w:r>
          </w:p>
        </w:tc>
        <w:tc>
          <w:tcPr>
            <w:tcW w:w="1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39,8</w:t>
            </w:r>
          </w:p>
        </w:tc>
      </w:tr>
      <w:tr w:rsidR="00305453" w:rsidRPr="00904D39" w:rsidTr="00305453">
        <w:tc>
          <w:tcPr>
            <w:tcW w:w="7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240" w:lineRule="auto"/>
              <w:rPr>
                <w:rFonts w:eastAsia="Times New Roman" w:cs="Times New Roman"/>
                <w:lang w:eastAsia="ru-RU"/>
              </w:rPr>
            </w:pPr>
            <w:r w:rsidRPr="00904D39">
              <w:rPr>
                <w:rFonts w:eastAsia="Times New Roman" w:cs="Times New Roman"/>
                <w:lang w:eastAsia="ru-RU"/>
              </w:rPr>
              <w:t>12</w:t>
            </w:r>
          </w:p>
        </w:tc>
        <w:tc>
          <w:tcPr>
            <w:tcW w:w="6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rPr>
                <w:rFonts w:eastAsia="Times New Roman" w:cs="Times New Roman"/>
                <w:sz w:val="24"/>
                <w:szCs w:val="24"/>
                <w:lang w:eastAsia="ru-RU"/>
              </w:rPr>
            </w:pPr>
            <w:r w:rsidRPr="00904D39">
              <w:rPr>
                <w:rFonts w:eastAsia="Times New Roman" w:cs="Times New Roman"/>
                <w:lang w:eastAsia="ru-RU"/>
              </w:rPr>
              <w:t>г. Михайловск, АС – г. Ставрополь, АК-2</w:t>
            </w:r>
          </w:p>
        </w:tc>
        <w:tc>
          <w:tcPr>
            <w:tcW w:w="1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102</w:t>
            </w:r>
          </w:p>
        </w:tc>
        <w:tc>
          <w:tcPr>
            <w:tcW w:w="1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11,2</w:t>
            </w:r>
          </w:p>
        </w:tc>
      </w:tr>
      <w:tr w:rsidR="00305453" w:rsidRPr="00904D39" w:rsidTr="00305453">
        <w:tc>
          <w:tcPr>
            <w:tcW w:w="7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240" w:lineRule="auto"/>
              <w:rPr>
                <w:rFonts w:eastAsia="Times New Roman" w:cs="Times New Roman"/>
                <w:lang w:eastAsia="ru-RU"/>
              </w:rPr>
            </w:pPr>
            <w:r w:rsidRPr="00904D39">
              <w:rPr>
                <w:rFonts w:eastAsia="Times New Roman" w:cs="Times New Roman"/>
                <w:lang w:eastAsia="ru-RU"/>
              </w:rPr>
              <w:t>13</w:t>
            </w:r>
          </w:p>
        </w:tc>
        <w:tc>
          <w:tcPr>
            <w:tcW w:w="6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rPr>
                <w:rFonts w:eastAsia="Times New Roman" w:cs="Times New Roman"/>
                <w:sz w:val="24"/>
                <w:szCs w:val="24"/>
                <w:lang w:eastAsia="ru-RU"/>
              </w:rPr>
            </w:pPr>
            <w:r w:rsidRPr="00904D39">
              <w:rPr>
                <w:rFonts w:eastAsia="Times New Roman" w:cs="Times New Roman"/>
                <w:lang w:eastAsia="ru-RU"/>
              </w:rPr>
              <w:t>г. Михайловск (Поликлиника) – г. Ставрополь, АС-2</w:t>
            </w:r>
          </w:p>
        </w:tc>
        <w:tc>
          <w:tcPr>
            <w:tcW w:w="1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115</w:t>
            </w:r>
          </w:p>
        </w:tc>
        <w:tc>
          <w:tcPr>
            <w:tcW w:w="1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15,7</w:t>
            </w:r>
          </w:p>
        </w:tc>
      </w:tr>
      <w:tr w:rsidR="00305453" w:rsidRPr="00904D39" w:rsidTr="00305453">
        <w:tc>
          <w:tcPr>
            <w:tcW w:w="7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240" w:lineRule="auto"/>
              <w:rPr>
                <w:rFonts w:eastAsia="Times New Roman" w:cs="Times New Roman"/>
                <w:lang w:eastAsia="ru-RU"/>
              </w:rPr>
            </w:pPr>
            <w:r w:rsidRPr="00904D39">
              <w:rPr>
                <w:rFonts w:eastAsia="Times New Roman" w:cs="Times New Roman"/>
                <w:lang w:eastAsia="ru-RU"/>
              </w:rPr>
              <w:t>14</w:t>
            </w:r>
          </w:p>
        </w:tc>
        <w:tc>
          <w:tcPr>
            <w:tcW w:w="6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rPr>
                <w:rFonts w:eastAsia="Times New Roman" w:cs="Times New Roman"/>
                <w:sz w:val="24"/>
                <w:szCs w:val="24"/>
                <w:lang w:eastAsia="ru-RU"/>
              </w:rPr>
            </w:pPr>
            <w:r w:rsidRPr="00904D39">
              <w:rPr>
                <w:rFonts w:eastAsia="Times New Roman" w:cs="Times New Roman"/>
                <w:lang w:eastAsia="ru-RU"/>
              </w:rPr>
              <w:t>г. Михайловск, СНИИСХ – г. Ставрополь, АС-2</w:t>
            </w:r>
          </w:p>
        </w:tc>
        <w:tc>
          <w:tcPr>
            <w:tcW w:w="1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101</w:t>
            </w:r>
          </w:p>
        </w:tc>
        <w:tc>
          <w:tcPr>
            <w:tcW w:w="1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22,6</w:t>
            </w:r>
          </w:p>
        </w:tc>
      </w:tr>
      <w:tr w:rsidR="00305453" w:rsidRPr="00904D39" w:rsidTr="00305453">
        <w:tc>
          <w:tcPr>
            <w:tcW w:w="7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240" w:lineRule="auto"/>
              <w:rPr>
                <w:rFonts w:eastAsia="Times New Roman" w:cs="Times New Roman"/>
                <w:lang w:eastAsia="ru-RU"/>
              </w:rPr>
            </w:pPr>
            <w:r w:rsidRPr="00904D39">
              <w:rPr>
                <w:rFonts w:eastAsia="Times New Roman" w:cs="Times New Roman"/>
                <w:lang w:eastAsia="ru-RU"/>
              </w:rPr>
              <w:t>15</w:t>
            </w:r>
          </w:p>
        </w:tc>
        <w:tc>
          <w:tcPr>
            <w:tcW w:w="6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rPr>
                <w:rFonts w:eastAsia="Times New Roman" w:cs="Times New Roman"/>
                <w:sz w:val="24"/>
                <w:szCs w:val="24"/>
                <w:lang w:eastAsia="ru-RU"/>
              </w:rPr>
            </w:pPr>
            <w:r w:rsidRPr="00904D39">
              <w:rPr>
                <w:rFonts w:eastAsia="Times New Roman" w:cs="Times New Roman"/>
                <w:lang w:eastAsia="ru-RU"/>
              </w:rPr>
              <w:t>г. Михайловск, ул. Пушкина – г. Ставрополь, АК– 2</w:t>
            </w:r>
          </w:p>
        </w:tc>
        <w:tc>
          <w:tcPr>
            <w:tcW w:w="1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102</w:t>
            </w:r>
            <w:proofErr w:type="gramStart"/>
            <w:r w:rsidRPr="00904D39">
              <w:rPr>
                <w:rFonts w:eastAsia="Times New Roman" w:cs="Times New Roman"/>
                <w:lang w:eastAsia="ru-RU"/>
              </w:rPr>
              <w:t xml:space="preserve"> А</w:t>
            </w:r>
            <w:proofErr w:type="gramEnd"/>
          </w:p>
        </w:tc>
        <w:tc>
          <w:tcPr>
            <w:tcW w:w="1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18,6</w:t>
            </w:r>
          </w:p>
        </w:tc>
      </w:tr>
      <w:tr w:rsidR="00305453" w:rsidRPr="00904D39" w:rsidTr="00305453">
        <w:tc>
          <w:tcPr>
            <w:tcW w:w="7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240" w:lineRule="auto"/>
              <w:rPr>
                <w:rFonts w:eastAsia="Times New Roman" w:cs="Times New Roman"/>
                <w:lang w:eastAsia="ru-RU"/>
              </w:rPr>
            </w:pPr>
            <w:r w:rsidRPr="00904D39">
              <w:rPr>
                <w:rFonts w:eastAsia="Times New Roman" w:cs="Times New Roman"/>
                <w:lang w:eastAsia="ru-RU"/>
              </w:rPr>
              <w:t>16</w:t>
            </w:r>
          </w:p>
        </w:tc>
        <w:tc>
          <w:tcPr>
            <w:tcW w:w="6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rPr>
                <w:rFonts w:eastAsia="Times New Roman" w:cs="Times New Roman"/>
                <w:sz w:val="24"/>
                <w:szCs w:val="24"/>
                <w:lang w:eastAsia="ru-RU"/>
              </w:rPr>
            </w:pPr>
            <w:r w:rsidRPr="00904D39">
              <w:rPr>
                <w:rFonts w:eastAsia="Times New Roman" w:cs="Times New Roman"/>
                <w:lang w:eastAsia="ru-RU"/>
              </w:rPr>
              <w:t>г. Михайловск, школа № 5 – г. Ставрополь, АК– 2</w:t>
            </w:r>
          </w:p>
        </w:tc>
        <w:tc>
          <w:tcPr>
            <w:tcW w:w="1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119</w:t>
            </w:r>
          </w:p>
        </w:tc>
        <w:tc>
          <w:tcPr>
            <w:tcW w:w="1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17,1</w:t>
            </w:r>
          </w:p>
        </w:tc>
      </w:tr>
      <w:tr w:rsidR="00305453" w:rsidRPr="00904D39" w:rsidTr="00305453">
        <w:tc>
          <w:tcPr>
            <w:tcW w:w="7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240" w:lineRule="auto"/>
              <w:rPr>
                <w:rFonts w:eastAsia="Times New Roman" w:cs="Times New Roman"/>
                <w:lang w:eastAsia="ru-RU"/>
              </w:rPr>
            </w:pPr>
            <w:r w:rsidRPr="00904D39">
              <w:rPr>
                <w:rFonts w:eastAsia="Times New Roman" w:cs="Times New Roman"/>
                <w:lang w:eastAsia="ru-RU"/>
              </w:rPr>
              <w:t>17</w:t>
            </w:r>
          </w:p>
        </w:tc>
        <w:tc>
          <w:tcPr>
            <w:tcW w:w="6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rPr>
                <w:rFonts w:eastAsia="Times New Roman" w:cs="Times New Roman"/>
                <w:sz w:val="24"/>
                <w:szCs w:val="24"/>
                <w:lang w:eastAsia="ru-RU"/>
              </w:rPr>
            </w:pPr>
            <w:r w:rsidRPr="00904D39">
              <w:rPr>
                <w:rFonts w:eastAsia="Times New Roman" w:cs="Times New Roman"/>
                <w:lang w:eastAsia="ru-RU"/>
              </w:rPr>
              <w:t xml:space="preserve">п. Н. </w:t>
            </w:r>
            <w:proofErr w:type="spellStart"/>
            <w:r w:rsidRPr="00904D39">
              <w:rPr>
                <w:rFonts w:eastAsia="Times New Roman" w:cs="Times New Roman"/>
                <w:lang w:eastAsia="ru-RU"/>
              </w:rPr>
              <w:t>Бешпагир</w:t>
            </w:r>
            <w:proofErr w:type="spellEnd"/>
            <w:r w:rsidRPr="00904D39">
              <w:rPr>
                <w:rFonts w:eastAsia="Times New Roman" w:cs="Times New Roman"/>
                <w:lang w:eastAsia="ru-RU"/>
              </w:rPr>
              <w:t>, АП – г. Ставрополь, АК– 2</w:t>
            </w:r>
          </w:p>
        </w:tc>
        <w:tc>
          <w:tcPr>
            <w:tcW w:w="1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508</w:t>
            </w:r>
          </w:p>
        </w:tc>
        <w:tc>
          <w:tcPr>
            <w:tcW w:w="1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58</w:t>
            </w:r>
          </w:p>
        </w:tc>
      </w:tr>
      <w:tr w:rsidR="00305453" w:rsidRPr="00904D39" w:rsidTr="00305453">
        <w:tc>
          <w:tcPr>
            <w:tcW w:w="7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240" w:lineRule="auto"/>
              <w:rPr>
                <w:rFonts w:eastAsia="Times New Roman" w:cs="Times New Roman"/>
                <w:lang w:eastAsia="ru-RU"/>
              </w:rPr>
            </w:pPr>
            <w:r w:rsidRPr="00904D39">
              <w:rPr>
                <w:rFonts w:eastAsia="Times New Roman" w:cs="Times New Roman"/>
                <w:lang w:eastAsia="ru-RU"/>
              </w:rPr>
              <w:t>18</w:t>
            </w:r>
          </w:p>
        </w:tc>
        <w:tc>
          <w:tcPr>
            <w:tcW w:w="6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rPr>
                <w:rFonts w:eastAsia="Times New Roman" w:cs="Times New Roman"/>
                <w:sz w:val="24"/>
                <w:szCs w:val="24"/>
                <w:lang w:eastAsia="ru-RU"/>
              </w:rPr>
            </w:pPr>
            <w:r w:rsidRPr="00904D39">
              <w:rPr>
                <w:rFonts w:eastAsia="Times New Roman" w:cs="Times New Roman"/>
                <w:lang w:eastAsia="ru-RU"/>
              </w:rPr>
              <w:t>х. Н. Русский, АП – г. Ставрополь, АС– 2</w:t>
            </w:r>
          </w:p>
        </w:tc>
        <w:tc>
          <w:tcPr>
            <w:tcW w:w="1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106</w:t>
            </w:r>
          </w:p>
        </w:tc>
        <w:tc>
          <w:tcPr>
            <w:tcW w:w="1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25</w:t>
            </w:r>
          </w:p>
        </w:tc>
      </w:tr>
      <w:tr w:rsidR="00305453" w:rsidRPr="00904D39" w:rsidTr="00305453">
        <w:tc>
          <w:tcPr>
            <w:tcW w:w="7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240" w:lineRule="auto"/>
              <w:rPr>
                <w:rFonts w:eastAsia="Times New Roman" w:cs="Times New Roman"/>
                <w:lang w:eastAsia="ru-RU"/>
              </w:rPr>
            </w:pPr>
            <w:r w:rsidRPr="00904D39">
              <w:rPr>
                <w:rFonts w:eastAsia="Times New Roman" w:cs="Times New Roman"/>
                <w:lang w:eastAsia="ru-RU"/>
              </w:rPr>
              <w:t>19</w:t>
            </w:r>
          </w:p>
        </w:tc>
        <w:tc>
          <w:tcPr>
            <w:tcW w:w="6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rPr>
                <w:rFonts w:eastAsia="Times New Roman" w:cs="Times New Roman"/>
                <w:sz w:val="24"/>
                <w:szCs w:val="24"/>
                <w:lang w:eastAsia="ru-RU"/>
              </w:rPr>
            </w:pPr>
            <w:r w:rsidRPr="00904D39">
              <w:rPr>
                <w:rFonts w:eastAsia="Times New Roman" w:cs="Times New Roman"/>
                <w:lang w:eastAsia="ru-RU"/>
              </w:rPr>
              <w:t>с. Н. Татарка, АП – г. Ставрополь, 329 квартал (АП Юго-западный)</w:t>
            </w:r>
          </w:p>
        </w:tc>
        <w:tc>
          <w:tcPr>
            <w:tcW w:w="1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104</w:t>
            </w:r>
          </w:p>
        </w:tc>
        <w:tc>
          <w:tcPr>
            <w:tcW w:w="1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21</w:t>
            </w:r>
          </w:p>
        </w:tc>
      </w:tr>
      <w:tr w:rsidR="00305453" w:rsidRPr="00904D39" w:rsidTr="00305453">
        <w:tc>
          <w:tcPr>
            <w:tcW w:w="7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240" w:lineRule="auto"/>
              <w:rPr>
                <w:rFonts w:eastAsia="Times New Roman" w:cs="Times New Roman"/>
                <w:lang w:eastAsia="ru-RU"/>
              </w:rPr>
            </w:pPr>
            <w:r w:rsidRPr="00904D39">
              <w:rPr>
                <w:rFonts w:eastAsia="Times New Roman" w:cs="Times New Roman"/>
                <w:lang w:eastAsia="ru-RU"/>
              </w:rPr>
              <w:t>20</w:t>
            </w:r>
          </w:p>
        </w:tc>
        <w:tc>
          <w:tcPr>
            <w:tcW w:w="6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rPr>
                <w:rFonts w:eastAsia="Times New Roman" w:cs="Times New Roman"/>
                <w:sz w:val="24"/>
                <w:szCs w:val="24"/>
                <w:lang w:eastAsia="ru-RU"/>
              </w:rPr>
            </w:pPr>
            <w:r w:rsidRPr="00904D39">
              <w:rPr>
                <w:rFonts w:eastAsia="Times New Roman" w:cs="Times New Roman"/>
                <w:lang w:eastAsia="ru-RU"/>
              </w:rPr>
              <w:t>с. Н. Татарка, АП (п. Егорлык) – г. Ставрополь, АП</w:t>
            </w:r>
          </w:p>
        </w:tc>
        <w:tc>
          <w:tcPr>
            <w:tcW w:w="1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104</w:t>
            </w:r>
            <w:proofErr w:type="gramStart"/>
            <w:r w:rsidRPr="00904D39">
              <w:rPr>
                <w:rFonts w:eastAsia="Times New Roman" w:cs="Times New Roman"/>
                <w:lang w:eastAsia="ru-RU"/>
              </w:rPr>
              <w:t xml:space="preserve"> А</w:t>
            </w:r>
            <w:proofErr w:type="gramEnd"/>
          </w:p>
        </w:tc>
        <w:tc>
          <w:tcPr>
            <w:tcW w:w="1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21(26)</w:t>
            </w:r>
          </w:p>
        </w:tc>
      </w:tr>
      <w:tr w:rsidR="00305453" w:rsidRPr="00904D39" w:rsidTr="00305453">
        <w:tc>
          <w:tcPr>
            <w:tcW w:w="7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240" w:lineRule="auto"/>
              <w:rPr>
                <w:rFonts w:eastAsia="Times New Roman" w:cs="Times New Roman"/>
                <w:lang w:eastAsia="ru-RU"/>
              </w:rPr>
            </w:pPr>
            <w:r w:rsidRPr="00904D39">
              <w:rPr>
                <w:rFonts w:eastAsia="Times New Roman" w:cs="Times New Roman"/>
                <w:lang w:eastAsia="ru-RU"/>
              </w:rPr>
              <w:t>21</w:t>
            </w:r>
          </w:p>
        </w:tc>
        <w:tc>
          <w:tcPr>
            <w:tcW w:w="6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rPr>
                <w:rFonts w:eastAsia="Times New Roman" w:cs="Times New Roman"/>
                <w:sz w:val="24"/>
                <w:szCs w:val="24"/>
                <w:lang w:eastAsia="ru-RU"/>
              </w:rPr>
            </w:pPr>
            <w:proofErr w:type="gramStart"/>
            <w:r w:rsidRPr="00904D39">
              <w:rPr>
                <w:rFonts w:eastAsia="Times New Roman" w:cs="Times New Roman"/>
                <w:lang w:eastAsia="ru-RU"/>
              </w:rPr>
              <w:t>с</w:t>
            </w:r>
            <w:proofErr w:type="gramEnd"/>
            <w:r w:rsidRPr="00904D39">
              <w:rPr>
                <w:rFonts w:eastAsia="Times New Roman" w:cs="Times New Roman"/>
                <w:lang w:eastAsia="ru-RU"/>
              </w:rPr>
              <w:t xml:space="preserve">. </w:t>
            </w:r>
            <w:proofErr w:type="gramStart"/>
            <w:r w:rsidRPr="00904D39">
              <w:rPr>
                <w:rFonts w:eastAsia="Times New Roman" w:cs="Times New Roman"/>
                <w:lang w:eastAsia="ru-RU"/>
              </w:rPr>
              <w:t>Надежда</w:t>
            </w:r>
            <w:proofErr w:type="gramEnd"/>
            <w:r w:rsidRPr="00904D39">
              <w:rPr>
                <w:rFonts w:eastAsia="Times New Roman" w:cs="Times New Roman"/>
                <w:lang w:eastAsia="ru-RU"/>
              </w:rPr>
              <w:t>, АП (вост. часть) – г. Ставрополь, АК– 2</w:t>
            </w:r>
          </w:p>
        </w:tc>
        <w:tc>
          <w:tcPr>
            <w:tcW w:w="1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107</w:t>
            </w:r>
            <w:proofErr w:type="gramStart"/>
            <w:r w:rsidRPr="00904D39">
              <w:rPr>
                <w:rFonts w:eastAsia="Times New Roman" w:cs="Times New Roman"/>
                <w:lang w:eastAsia="ru-RU"/>
              </w:rPr>
              <w:t xml:space="preserve"> А</w:t>
            </w:r>
            <w:proofErr w:type="gramEnd"/>
          </w:p>
        </w:tc>
        <w:tc>
          <w:tcPr>
            <w:tcW w:w="1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16</w:t>
            </w:r>
          </w:p>
        </w:tc>
      </w:tr>
      <w:tr w:rsidR="00305453" w:rsidRPr="00904D39" w:rsidTr="00305453">
        <w:tc>
          <w:tcPr>
            <w:tcW w:w="7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240" w:lineRule="auto"/>
              <w:rPr>
                <w:rFonts w:eastAsia="Times New Roman" w:cs="Times New Roman"/>
                <w:lang w:eastAsia="ru-RU"/>
              </w:rPr>
            </w:pPr>
            <w:r w:rsidRPr="00904D39">
              <w:rPr>
                <w:rFonts w:eastAsia="Times New Roman" w:cs="Times New Roman"/>
                <w:lang w:eastAsia="ru-RU"/>
              </w:rPr>
              <w:t>22</w:t>
            </w:r>
          </w:p>
        </w:tc>
        <w:tc>
          <w:tcPr>
            <w:tcW w:w="6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rPr>
                <w:rFonts w:eastAsia="Times New Roman" w:cs="Times New Roman"/>
                <w:sz w:val="24"/>
                <w:szCs w:val="24"/>
                <w:lang w:eastAsia="ru-RU"/>
              </w:rPr>
            </w:pPr>
            <w:proofErr w:type="gramStart"/>
            <w:r w:rsidRPr="00904D39">
              <w:rPr>
                <w:rFonts w:eastAsia="Times New Roman" w:cs="Times New Roman"/>
                <w:lang w:eastAsia="ru-RU"/>
              </w:rPr>
              <w:t>с</w:t>
            </w:r>
            <w:proofErr w:type="gramEnd"/>
            <w:r w:rsidRPr="00904D39">
              <w:rPr>
                <w:rFonts w:eastAsia="Times New Roman" w:cs="Times New Roman"/>
                <w:lang w:eastAsia="ru-RU"/>
              </w:rPr>
              <w:t xml:space="preserve">. </w:t>
            </w:r>
            <w:proofErr w:type="gramStart"/>
            <w:r w:rsidRPr="00904D39">
              <w:rPr>
                <w:rFonts w:eastAsia="Times New Roman" w:cs="Times New Roman"/>
                <w:lang w:eastAsia="ru-RU"/>
              </w:rPr>
              <w:t>Надежда</w:t>
            </w:r>
            <w:proofErr w:type="gramEnd"/>
            <w:r w:rsidRPr="00904D39">
              <w:rPr>
                <w:rFonts w:eastAsia="Times New Roman" w:cs="Times New Roman"/>
                <w:lang w:eastAsia="ru-RU"/>
              </w:rPr>
              <w:t>, АП (Дачи, школа) – г. Ставрополь, АК– 2</w:t>
            </w:r>
          </w:p>
        </w:tc>
        <w:tc>
          <w:tcPr>
            <w:tcW w:w="1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107 Г</w:t>
            </w:r>
          </w:p>
        </w:tc>
        <w:tc>
          <w:tcPr>
            <w:tcW w:w="1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12</w:t>
            </w:r>
          </w:p>
        </w:tc>
      </w:tr>
      <w:tr w:rsidR="00305453" w:rsidRPr="00904D39" w:rsidTr="00305453">
        <w:tc>
          <w:tcPr>
            <w:tcW w:w="7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240" w:lineRule="auto"/>
              <w:rPr>
                <w:rFonts w:eastAsia="Times New Roman" w:cs="Times New Roman"/>
                <w:lang w:eastAsia="ru-RU"/>
              </w:rPr>
            </w:pPr>
            <w:r w:rsidRPr="00904D39">
              <w:rPr>
                <w:rFonts w:eastAsia="Times New Roman" w:cs="Times New Roman"/>
                <w:lang w:eastAsia="ru-RU"/>
              </w:rPr>
              <w:t>23</w:t>
            </w:r>
          </w:p>
        </w:tc>
        <w:tc>
          <w:tcPr>
            <w:tcW w:w="6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rPr>
                <w:rFonts w:eastAsia="Times New Roman" w:cs="Times New Roman"/>
                <w:sz w:val="24"/>
                <w:szCs w:val="24"/>
                <w:lang w:eastAsia="ru-RU"/>
              </w:rPr>
            </w:pPr>
            <w:r w:rsidRPr="00904D39">
              <w:rPr>
                <w:rFonts w:eastAsia="Times New Roman" w:cs="Times New Roman"/>
                <w:lang w:eastAsia="ru-RU"/>
              </w:rPr>
              <w:t>с. Надежда, АП (запад</w:t>
            </w:r>
            <w:proofErr w:type="gramStart"/>
            <w:r w:rsidRPr="00904D39">
              <w:rPr>
                <w:rFonts w:eastAsia="Times New Roman" w:cs="Times New Roman"/>
                <w:lang w:eastAsia="ru-RU"/>
              </w:rPr>
              <w:t>.</w:t>
            </w:r>
            <w:proofErr w:type="gramEnd"/>
            <w:r w:rsidRPr="00904D39">
              <w:rPr>
                <w:rFonts w:eastAsia="Times New Roman" w:cs="Times New Roman"/>
                <w:lang w:eastAsia="ru-RU"/>
              </w:rPr>
              <w:t xml:space="preserve"> </w:t>
            </w:r>
            <w:proofErr w:type="gramStart"/>
            <w:r w:rsidRPr="00904D39">
              <w:rPr>
                <w:rFonts w:eastAsia="Times New Roman" w:cs="Times New Roman"/>
                <w:lang w:eastAsia="ru-RU"/>
              </w:rPr>
              <w:t>ч</w:t>
            </w:r>
            <w:proofErr w:type="gramEnd"/>
            <w:r w:rsidRPr="00904D39">
              <w:rPr>
                <w:rFonts w:eastAsia="Times New Roman" w:cs="Times New Roman"/>
                <w:lang w:eastAsia="ru-RU"/>
              </w:rPr>
              <w:t>асть) – г. Ставрополь, АК– 2</w:t>
            </w:r>
          </w:p>
        </w:tc>
        <w:tc>
          <w:tcPr>
            <w:tcW w:w="1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107</w:t>
            </w:r>
            <w:proofErr w:type="gramStart"/>
            <w:r w:rsidRPr="00904D39">
              <w:rPr>
                <w:rFonts w:eastAsia="Times New Roman" w:cs="Times New Roman"/>
                <w:lang w:eastAsia="ru-RU"/>
              </w:rPr>
              <w:t xml:space="preserve"> Б</w:t>
            </w:r>
            <w:proofErr w:type="gramEnd"/>
          </w:p>
        </w:tc>
        <w:tc>
          <w:tcPr>
            <w:tcW w:w="1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16</w:t>
            </w:r>
          </w:p>
        </w:tc>
      </w:tr>
      <w:tr w:rsidR="00305453" w:rsidRPr="00904D39" w:rsidTr="00305453">
        <w:tc>
          <w:tcPr>
            <w:tcW w:w="7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240" w:lineRule="auto"/>
              <w:rPr>
                <w:rFonts w:eastAsia="Times New Roman" w:cs="Times New Roman"/>
                <w:lang w:eastAsia="ru-RU"/>
              </w:rPr>
            </w:pPr>
            <w:r w:rsidRPr="00904D39">
              <w:rPr>
                <w:rFonts w:eastAsia="Times New Roman" w:cs="Times New Roman"/>
                <w:lang w:eastAsia="ru-RU"/>
              </w:rPr>
              <w:t>24</w:t>
            </w:r>
          </w:p>
        </w:tc>
        <w:tc>
          <w:tcPr>
            <w:tcW w:w="6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rPr>
                <w:rFonts w:eastAsia="Times New Roman" w:cs="Times New Roman"/>
                <w:sz w:val="24"/>
                <w:szCs w:val="24"/>
                <w:lang w:eastAsia="ru-RU"/>
              </w:rPr>
            </w:pPr>
            <w:proofErr w:type="gramStart"/>
            <w:r w:rsidRPr="00904D39">
              <w:rPr>
                <w:rFonts w:eastAsia="Times New Roman" w:cs="Times New Roman"/>
                <w:lang w:eastAsia="ru-RU"/>
              </w:rPr>
              <w:t>с</w:t>
            </w:r>
            <w:proofErr w:type="gramEnd"/>
            <w:r w:rsidRPr="00904D39">
              <w:rPr>
                <w:rFonts w:eastAsia="Times New Roman" w:cs="Times New Roman"/>
                <w:lang w:eastAsia="ru-RU"/>
              </w:rPr>
              <w:t xml:space="preserve">. </w:t>
            </w:r>
            <w:proofErr w:type="gramStart"/>
            <w:r w:rsidRPr="00904D39">
              <w:rPr>
                <w:rFonts w:eastAsia="Times New Roman" w:cs="Times New Roman"/>
                <w:lang w:eastAsia="ru-RU"/>
              </w:rPr>
              <w:t>Надежда</w:t>
            </w:r>
            <w:proofErr w:type="gramEnd"/>
            <w:r w:rsidRPr="00904D39">
              <w:rPr>
                <w:rFonts w:eastAsia="Times New Roman" w:cs="Times New Roman"/>
                <w:lang w:eastAsia="ru-RU"/>
              </w:rPr>
              <w:t>, («Детский дом») через Ташлу – г. Ставрополь, АК-2</w:t>
            </w:r>
          </w:p>
        </w:tc>
        <w:tc>
          <w:tcPr>
            <w:tcW w:w="1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107</w:t>
            </w:r>
            <w:proofErr w:type="gramStart"/>
            <w:r w:rsidRPr="00904D39">
              <w:rPr>
                <w:rFonts w:eastAsia="Times New Roman" w:cs="Times New Roman"/>
                <w:lang w:eastAsia="ru-RU"/>
              </w:rPr>
              <w:t xml:space="preserve"> В</w:t>
            </w:r>
            <w:proofErr w:type="gramEnd"/>
          </w:p>
        </w:tc>
        <w:tc>
          <w:tcPr>
            <w:tcW w:w="1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18</w:t>
            </w:r>
          </w:p>
        </w:tc>
      </w:tr>
      <w:tr w:rsidR="00305453" w:rsidRPr="00904D39" w:rsidTr="00305453">
        <w:tc>
          <w:tcPr>
            <w:tcW w:w="7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240" w:lineRule="auto"/>
              <w:rPr>
                <w:rFonts w:eastAsia="Times New Roman" w:cs="Times New Roman"/>
                <w:lang w:eastAsia="ru-RU"/>
              </w:rPr>
            </w:pPr>
            <w:r w:rsidRPr="00904D39">
              <w:rPr>
                <w:rFonts w:eastAsia="Times New Roman" w:cs="Times New Roman"/>
                <w:lang w:eastAsia="ru-RU"/>
              </w:rPr>
              <w:t>25</w:t>
            </w:r>
          </w:p>
        </w:tc>
        <w:tc>
          <w:tcPr>
            <w:tcW w:w="6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rPr>
                <w:rFonts w:eastAsia="Times New Roman" w:cs="Times New Roman"/>
                <w:sz w:val="24"/>
                <w:szCs w:val="24"/>
                <w:lang w:eastAsia="ru-RU"/>
              </w:rPr>
            </w:pPr>
            <w:r w:rsidRPr="00904D39">
              <w:rPr>
                <w:rFonts w:eastAsia="Times New Roman" w:cs="Times New Roman"/>
                <w:lang w:eastAsia="ru-RU"/>
              </w:rPr>
              <w:t>г. Ставрополь, АК-2 – г. Михайловск (</w:t>
            </w:r>
            <w:proofErr w:type="spellStart"/>
            <w:r w:rsidRPr="00904D39">
              <w:rPr>
                <w:rFonts w:eastAsia="Times New Roman" w:cs="Times New Roman"/>
                <w:lang w:eastAsia="ru-RU"/>
              </w:rPr>
              <w:t>Райгаз</w:t>
            </w:r>
            <w:proofErr w:type="spellEnd"/>
            <w:r w:rsidRPr="00904D39">
              <w:rPr>
                <w:rFonts w:eastAsia="Times New Roman" w:cs="Times New Roman"/>
                <w:lang w:eastAsia="ru-RU"/>
              </w:rPr>
              <w:t>)</w:t>
            </w:r>
          </w:p>
        </w:tc>
        <w:tc>
          <w:tcPr>
            <w:tcW w:w="1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125</w:t>
            </w:r>
          </w:p>
        </w:tc>
        <w:tc>
          <w:tcPr>
            <w:tcW w:w="1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15</w:t>
            </w:r>
          </w:p>
        </w:tc>
      </w:tr>
      <w:tr w:rsidR="00305453" w:rsidRPr="00904D39" w:rsidTr="00305453">
        <w:tc>
          <w:tcPr>
            <w:tcW w:w="7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240" w:lineRule="auto"/>
              <w:rPr>
                <w:rFonts w:eastAsia="Times New Roman" w:cs="Times New Roman"/>
                <w:lang w:eastAsia="ru-RU"/>
              </w:rPr>
            </w:pPr>
            <w:r w:rsidRPr="00904D39">
              <w:rPr>
                <w:rFonts w:eastAsia="Times New Roman" w:cs="Times New Roman"/>
                <w:lang w:eastAsia="ru-RU"/>
              </w:rPr>
              <w:t>26</w:t>
            </w:r>
          </w:p>
        </w:tc>
        <w:tc>
          <w:tcPr>
            <w:tcW w:w="6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rPr>
                <w:rFonts w:eastAsia="Times New Roman" w:cs="Times New Roman"/>
                <w:sz w:val="24"/>
                <w:szCs w:val="24"/>
                <w:lang w:eastAsia="ru-RU"/>
              </w:rPr>
            </w:pPr>
            <w:r w:rsidRPr="00904D39">
              <w:rPr>
                <w:rFonts w:eastAsia="Times New Roman" w:cs="Times New Roman"/>
                <w:lang w:eastAsia="ru-RU"/>
              </w:rPr>
              <w:t>г. Ставрополь, АК-2 – г. Михайловск, СНИИСХ</w:t>
            </w:r>
          </w:p>
        </w:tc>
        <w:tc>
          <w:tcPr>
            <w:tcW w:w="1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121</w:t>
            </w:r>
          </w:p>
        </w:tc>
        <w:tc>
          <w:tcPr>
            <w:tcW w:w="1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15</w:t>
            </w:r>
          </w:p>
        </w:tc>
      </w:tr>
    </w:tbl>
    <w:p w:rsidR="00305453" w:rsidRPr="00904D39" w:rsidRDefault="00305453" w:rsidP="00305453">
      <w:pPr>
        <w:spacing w:after="0" w:line="240" w:lineRule="auto"/>
        <w:rPr>
          <w:rFonts w:ascii="Arial" w:eastAsia="Times New Roman" w:hAnsi="Arial" w:cs="Arial"/>
          <w:sz w:val="20"/>
          <w:szCs w:val="20"/>
          <w:lang w:eastAsia="ru-RU"/>
        </w:rPr>
      </w:pPr>
    </w:p>
    <w:p w:rsidR="00305453" w:rsidRPr="00904D39" w:rsidRDefault="00305453" w:rsidP="00305453">
      <w:pPr>
        <w:spacing w:after="0" w:line="240" w:lineRule="auto"/>
        <w:jc w:val="center"/>
        <w:rPr>
          <w:rFonts w:ascii="Arial" w:eastAsia="Times New Roman" w:hAnsi="Arial" w:cs="Arial"/>
          <w:sz w:val="20"/>
          <w:szCs w:val="20"/>
          <w:lang w:eastAsia="ru-RU"/>
        </w:rPr>
      </w:pPr>
      <w:proofErr w:type="spellStart"/>
      <w:r w:rsidRPr="00904D39">
        <w:rPr>
          <w:rFonts w:eastAsia="Times New Roman" w:cs="Times New Roman"/>
          <w:lang w:eastAsia="ru-RU"/>
        </w:rPr>
        <w:t>Внутримуниципальные</w:t>
      </w:r>
      <w:proofErr w:type="spellEnd"/>
      <w:r w:rsidRPr="00904D39">
        <w:rPr>
          <w:rFonts w:eastAsia="Times New Roman" w:cs="Times New Roman"/>
          <w:lang w:eastAsia="ru-RU"/>
        </w:rPr>
        <w:t xml:space="preserve"> маршруты, находящиеся в ведении </w:t>
      </w:r>
    </w:p>
    <w:p w:rsidR="00305453" w:rsidRPr="00904D39" w:rsidRDefault="00305453" w:rsidP="00305453">
      <w:pPr>
        <w:spacing w:after="0" w:line="240" w:lineRule="auto"/>
        <w:jc w:val="center"/>
        <w:rPr>
          <w:rFonts w:ascii="Arial" w:eastAsia="Times New Roman" w:hAnsi="Arial" w:cs="Arial"/>
          <w:sz w:val="20"/>
          <w:szCs w:val="20"/>
          <w:lang w:eastAsia="ru-RU"/>
        </w:rPr>
      </w:pPr>
      <w:r w:rsidRPr="00904D39">
        <w:rPr>
          <w:rFonts w:eastAsia="Times New Roman" w:cs="Times New Roman"/>
          <w:lang w:eastAsia="ru-RU"/>
        </w:rPr>
        <w:t>администрации Шпаковского муниципального района СК</w:t>
      </w:r>
    </w:p>
    <w:p w:rsidR="00305453" w:rsidRPr="00904D39" w:rsidRDefault="00305453" w:rsidP="00305453">
      <w:pPr>
        <w:spacing w:after="0" w:line="240" w:lineRule="auto"/>
        <w:rPr>
          <w:rFonts w:ascii="Arial" w:eastAsia="Times New Roman" w:hAnsi="Arial" w:cs="Arial"/>
          <w:sz w:val="20"/>
          <w:szCs w:val="2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73"/>
        <w:gridCol w:w="5474"/>
        <w:gridCol w:w="1508"/>
        <w:gridCol w:w="1815"/>
      </w:tblGrid>
      <w:tr w:rsidR="00305453" w:rsidRPr="00904D39" w:rsidTr="00305453">
        <w:tc>
          <w:tcPr>
            <w:tcW w:w="7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w:t>
            </w:r>
          </w:p>
          <w:p w:rsidR="00305453" w:rsidRPr="00904D39" w:rsidRDefault="00305453" w:rsidP="00305453">
            <w:pPr>
              <w:spacing w:after="0" w:line="0" w:lineRule="atLeast"/>
              <w:jc w:val="center"/>
              <w:rPr>
                <w:rFonts w:eastAsia="Times New Roman" w:cs="Times New Roman"/>
                <w:sz w:val="24"/>
                <w:szCs w:val="24"/>
                <w:lang w:eastAsia="ru-RU"/>
              </w:rPr>
            </w:pPr>
            <w:proofErr w:type="gramStart"/>
            <w:r w:rsidRPr="00904D39">
              <w:rPr>
                <w:rFonts w:eastAsia="Times New Roman" w:cs="Times New Roman"/>
                <w:sz w:val="24"/>
                <w:szCs w:val="24"/>
                <w:lang w:eastAsia="ru-RU"/>
              </w:rPr>
              <w:lastRenderedPageBreak/>
              <w:t>п</w:t>
            </w:r>
            <w:proofErr w:type="gramEnd"/>
            <w:r w:rsidRPr="00904D39">
              <w:rPr>
                <w:rFonts w:eastAsia="Times New Roman" w:cs="Times New Roman"/>
                <w:sz w:val="24"/>
                <w:szCs w:val="24"/>
                <w:lang w:eastAsia="ru-RU"/>
              </w:rPr>
              <w:t>/п</w:t>
            </w:r>
          </w:p>
        </w:tc>
        <w:tc>
          <w:tcPr>
            <w:tcW w:w="54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sz w:val="24"/>
                <w:szCs w:val="24"/>
                <w:lang w:eastAsia="ru-RU"/>
              </w:rPr>
              <w:lastRenderedPageBreak/>
              <w:t>Наименование маршрута</w:t>
            </w:r>
          </w:p>
        </w:tc>
        <w:tc>
          <w:tcPr>
            <w:tcW w:w="1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sz w:val="24"/>
                <w:szCs w:val="24"/>
                <w:lang w:eastAsia="ru-RU"/>
              </w:rPr>
              <w:t xml:space="preserve">№ </w:t>
            </w:r>
            <w:r w:rsidRPr="00904D39">
              <w:rPr>
                <w:rFonts w:eastAsia="Times New Roman" w:cs="Times New Roman"/>
                <w:sz w:val="24"/>
                <w:szCs w:val="24"/>
                <w:lang w:eastAsia="ru-RU"/>
              </w:rPr>
              <w:lastRenderedPageBreak/>
              <w:t>маршрута</w:t>
            </w:r>
          </w:p>
        </w:tc>
        <w:tc>
          <w:tcPr>
            <w:tcW w:w="1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sz w:val="24"/>
                <w:szCs w:val="24"/>
                <w:lang w:eastAsia="ru-RU"/>
              </w:rPr>
              <w:lastRenderedPageBreak/>
              <w:t xml:space="preserve">Протяженность </w:t>
            </w:r>
          </w:p>
        </w:tc>
      </w:tr>
      <w:tr w:rsidR="00305453" w:rsidRPr="00904D39" w:rsidTr="00305453">
        <w:tc>
          <w:tcPr>
            <w:tcW w:w="7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lastRenderedPageBreak/>
              <w:t>1.</w:t>
            </w:r>
          </w:p>
        </w:tc>
        <w:tc>
          <w:tcPr>
            <w:tcW w:w="54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5453" w:rsidRPr="00904D39" w:rsidRDefault="00305453" w:rsidP="00305453">
            <w:pPr>
              <w:spacing w:after="0" w:line="0" w:lineRule="atLeast"/>
              <w:rPr>
                <w:rFonts w:eastAsia="Times New Roman" w:cs="Times New Roman"/>
                <w:sz w:val="24"/>
                <w:szCs w:val="24"/>
                <w:lang w:eastAsia="ru-RU"/>
              </w:rPr>
            </w:pPr>
            <w:r w:rsidRPr="00904D39">
              <w:rPr>
                <w:rFonts w:eastAsia="Times New Roman" w:cs="Times New Roman"/>
                <w:lang w:eastAsia="ru-RU"/>
              </w:rPr>
              <w:t xml:space="preserve">г. Михайловск (Поликлиника) – с. </w:t>
            </w:r>
            <w:proofErr w:type="spellStart"/>
            <w:r w:rsidRPr="00904D39">
              <w:rPr>
                <w:rFonts w:eastAsia="Times New Roman" w:cs="Times New Roman"/>
                <w:lang w:eastAsia="ru-RU"/>
              </w:rPr>
              <w:t>Верхнерусское</w:t>
            </w:r>
            <w:proofErr w:type="spellEnd"/>
          </w:p>
        </w:tc>
        <w:tc>
          <w:tcPr>
            <w:tcW w:w="1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123</w:t>
            </w:r>
          </w:p>
        </w:tc>
        <w:tc>
          <w:tcPr>
            <w:tcW w:w="1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11,2</w:t>
            </w:r>
          </w:p>
        </w:tc>
      </w:tr>
      <w:tr w:rsidR="00305453" w:rsidRPr="00904D39" w:rsidTr="00305453">
        <w:tc>
          <w:tcPr>
            <w:tcW w:w="7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2.</w:t>
            </w:r>
          </w:p>
        </w:tc>
        <w:tc>
          <w:tcPr>
            <w:tcW w:w="54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5453" w:rsidRPr="00904D39" w:rsidRDefault="00305453" w:rsidP="00305453">
            <w:pPr>
              <w:spacing w:after="0" w:line="0" w:lineRule="atLeast"/>
              <w:rPr>
                <w:rFonts w:eastAsia="Times New Roman" w:cs="Times New Roman"/>
                <w:sz w:val="24"/>
                <w:szCs w:val="24"/>
                <w:lang w:eastAsia="ru-RU"/>
              </w:rPr>
            </w:pPr>
            <w:r w:rsidRPr="00904D39">
              <w:rPr>
                <w:rFonts w:eastAsia="Times New Roman" w:cs="Times New Roman"/>
                <w:lang w:eastAsia="ru-RU"/>
              </w:rPr>
              <w:t xml:space="preserve">г. Михайловск – с. </w:t>
            </w:r>
            <w:proofErr w:type="spellStart"/>
            <w:r w:rsidRPr="00904D39">
              <w:rPr>
                <w:rFonts w:eastAsia="Times New Roman" w:cs="Times New Roman"/>
                <w:lang w:eastAsia="ru-RU"/>
              </w:rPr>
              <w:t>Пелагиада</w:t>
            </w:r>
            <w:proofErr w:type="spellEnd"/>
          </w:p>
        </w:tc>
        <w:tc>
          <w:tcPr>
            <w:tcW w:w="1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131</w:t>
            </w:r>
          </w:p>
        </w:tc>
        <w:tc>
          <w:tcPr>
            <w:tcW w:w="1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18,8</w:t>
            </w:r>
          </w:p>
        </w:tc>
      </w:tr>
      <w:tr w:rsidR="00305453" w:rsidRPr="00904D39" w:rsidTr="00305453">
        <w:tc>
          <w:tcPr>
            <w:tcW w:w="7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3.</w:t>
            </w:r>
          </w:p>
        </w:tc>
        <w:tc>
          <w:tcPr>
            <w:tcW w:w="54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5453" w:rsidRPr="00904D39" w:rsidRDefault="00305453" w:rsidP="00305453">
            <w:pPr>
              <w:spacing w:after="0" w:line="0" w:lineRule="atLeast"/>
              <w:rPr>
                <w:rFonts w:eastAsia="Times New Roman" w:cs="Times New Roman"/>
                <w:sz w:val="24"/>
                <w:szCs w:val="24"/>
                <w:lang w:eastAsia="ru-RU"/>
              </w:rPr>
            </w:pPr>
            <w:r w:rsidRPr="00904D39">
              <w:rPr>
                <w:rFonts w:eastAsia="Times New Roman" w:cs="Times New Roman"/>
                <w:lang w:eastAsia="ru-RU"/>
              </w:rPr>
              <w:t>г. Михайловск – ст. Новомарьевская</w:t>
            </w:r>
          </w:p>
        </w:tc>
        <w:tc>
          <w:tcPr>
            <w:tcW w:w="1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136Б</w:t>
            </w:r>
          </w:p>
        </w:tc>
        <w:tc>
          <w:tcPr>
            <w:tcW w:w="1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35</w:t>
            </w:r>
          </w:p>
        </w:tc>
      </w:tr>
      <w:tr w:rsidR="00305453" w:rsidRPr="00904D39" w:rsidTr="00305453">
        <w:tc>
          <w:tcPr>
            <w:tcW w:w="7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05453" w:rsidRPr="00904D39" w:rsidRDefault="00305453" w:rsidP="00305453">
            <w:pPr>
              <w:spacing w:after="0" w:line="0" w:lineRule="atLeast"/>
              <w:jc w:val="center"/>
              <w:rPr>
                <w:rFonts w:eastAsia="Times New Roman" w:cs="Times New Roman"/>
                <w:lang w:eastAsia="ru-RU"/>
              </w:rPr>
            </w:pPr>
            <w:r w:rsidRPr="00904D39">
              <w:rPr>
                <w:rFonts w:eastAsia="Times New Roman" w:cs="Times New Roman"/>
                <w:lang w:eastAsia="ru-RU"/>
              </w:rPr>
              <w:t>4.</w:t>
            </w:r>
          </w:p>
        </w:tc>
        <w:tc>
          <w:tcPr>
            <w:tcW w:w="54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05453" w:rsidRPr="00904D39" w:rsidRDefault="00305453" w:rsidP="00305453">
            <w:pPr>
              <w:spacing w:after="0" w:line="0" w:lineRule="atLeast"/>
              <w:rPr>
                <w:rFonts w:eastAsia="Times New Roman" w:cs="Times New Roman"/>
                <w:lang w:eastAsia="ru-RU"/>
              </w:rPr>
            </w:pPr>
            <w:r w:rsidRPr="00904D39">
              <w:rPr>
                <w:rFonts w:eastAsia="Times New Roman" w:cs="Times New Roman"/>
                <w:lang w:eastAsia="ru-RU"/>
              </w:rPr>
              <w:t>г. Михайловск – ст. Новомарьевская</w:t>
            </w:r>
          </w:p>
        </w:tc>
        <w:tc>
          <w:tcPr>
            <w:tcW w:w="1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05453" w:rsidRPr="00904D39" w:rsidRDefault="00305453" w:rsidP="00305453">
            <w:pPr>
              <w:spacing w:after="0" w:line="0" w:lineRule="atLeast"/>
              <w:jc w:val="center"/>
              <w:rPr>
                <w:rFonts w:eastAsia="Times New Roman" w:cs="Times New Roman"/>
                <w:lang w:eastAsia="ru-RU"/>
              </w:rPr>
            </w:pPr>
            <w:r w:rsidRPr="00904D39">
              <w:rPr>
                <w:rFonts w:eastAsia="Times New Roman" w:cs="Times New Roman"/>
                <w:lang w:eastAsia="ru-RU"/>
              </w:rPr>
              <w:t>136Б2</w:t>
            </w:r>
          </w:p>
        </w:tc>
        <w:tc>
          <w:tcPr>
            <w:tcW w:w="1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05453" w:rsidRPr="00904D39" w:rsidRDefault="00305453" w:rsidP="00305453">
            <w:pPr>
              <w:spacing w:after="0" w:line="0" w:lineRule="atLeast"/>
              <w:jc w:val="center"/>
              <w:rPr>
                <w:rFonts w:eastAsia="Times New Roman" w:cs="Times New Roman"/>
                <w:lang w:eastAsia="ru-RU"/>
              </w:rPr>
            </w:pPr>
            <w:r w:rsidRPr="00904D39">
              <w:rPr>
                <w:rFonts w:eastAsia="Times New Roman" w:cs="Times New Roman"/>
                <w:lang w:eastAsia="ru-RU"/>
              </w:rPr>
              <w:t>35</w:t>
            </w:r>
          </w:p>
        </w:tc>
      </w:tr>
    </w:tbl>
    <w:p w:rsidR="00305453" w:rsidRPr="00904D39" w:rsidRDefault="00305453" w:rsidP="00305453">
      <w:pPr>
        <w:spacing w:after="0" w:line="240" w:lineRule="auto"/>
        <w:rPr>
          <w:rFonts w:ascii="Arial" w:eastAsia="Times New Roman" w:hAnsi="Arial" w:cs="Arial"/>
          <w:sz w:val="20"/>
          <w:szCs w:val="20"/>
          <w:lang w:eastAsia="ru-RU"/>
        </w:rPr>
      </w:pPr>
    </w:p>
    <w:p w:rsidR="00305453" w:rsidRPr="00904D39" w:rsidRDefault="00305453" w:rsidP="00305453">
      <w:pPr>
        <w:spacing w:after="0" w:line="240" w:lineRule="auto"/>
        <w:jc w:val="center"/>
        <w:rPr>
          <w:rFonts w:ascii="Arial" w:eastAsia="Times New Roman" w:hAnsi="Arial" w:cs="Arial"/>
          <w:sz w:val="20"/>
          <w:szCs w:val="20"/>
          <w:lang w:eastAsia="ru-RU"/>
        </w:rPr>
      </w:pPr>
      <w:r w:rsidRPr="00904D39">
        <w:rPr>
          <w:rFonts w:eastAsia="Times New Roman" w:cs="Times New Roman"/>
          <w:lang w:eastAsia="ru-RU"/>
        </w:rPr>
        <w:t xml:space="preserve">Городские маршруты, находящиеся в ведении администрации </w:t>
      </w:r>
    </w:p>
    <w:p w:rsidR="00305453" w:rsidRPr="00904D39" w:rsidRDefault="00305453" w:rsidP="00305453">
      <w:pPr>
        <w:spacing w:after="0" w:line="240" w:lineRule="auto"/>
        <w:jc w:val="center"/>
        <w:rPr>
          <w:rFonts w:ascii="Arial" w:eastAsia="Times New Roman" w:hAnsi="Arial" w:cs="Arial"/>
          <w:sz w:val="20"/>
          <w:szCs w:val="20"/>
          <w:lang w:eastAsia="ru-RU"/>
        </w:rPr>
      </w:pPr>
      <w:r w:rsidRPr="00904D39">
        <w:rPr>
          <w:rFonts w:eastAsia="Times New Roman" w:cs="Times New Roman"/>
          <w:lang w:eastAsia="ru-RU"/>
        </w:rPr>
        <w:t>МО г. Михайловска</w:t>
      </w:r>
    </w:p>
    <w:p w:rsidR="00305453" w:rsidRPr="00904D39" w:rsidRDefault="00305453" w:rsidP="00305453">
      <w:pPr>
        <w:spacing w:after="0" w:line="240" w:lineRule="auto"/>
        <w:rPr>
          <w:rFonts w:ascii="Arial" w:eastAsia="Times New Roman" w:hAnsi="Arial" w:cs="Arial"/>
          <w:sz w:val="20"/>
          <w:szCs w:val="20"/>
          <w:lang w:eastAsia="ru-RU"/>
        </w:rPr>
      </w:pP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4"/>
        <w:gridCol w:w="5193"/>
        <w:gridCol w:w="1559"/>
        <w:gridCol w:w="2127"/>
      </w:tblGrid>
      <w:tr w:rsidR="00305453" w:rsidRPr="00904D39" w:rsidTr="00305453">
        <w:tc>
          <w:tcPr>
            <w:tcW w:w="724" w:type="dxa"/>
            <w:shd w:val="clear" w:color="auto" w:fill="FFFFFF"/>
            <w:tcMar>
              <w:top w:w="0" w:type="dxa"/>
              <w:left w:w="105" w:type="dxa"/>
              <w:bottom w:w="0" w:type="dxa"/>
              <w:right w:w="105" w:type="dxa"/>
            </w:tcMar>
            <w:hideMark/>
          </w:tcPr>
          <w:p w:rsidR="00305453" w:rsidRPr="00904D39" w:rsidRDefault="00305453" w:rsidP="00305453">
            <w:pPr>
              <w:spacing w:line="240" w:lineRule="auto"/>
              <w:jc w:val="center"/>
              <w:rPr>
                <w:rFonts w:eastAsia="Times New Roman" w:cs="Times New Roman"/>
                <w:sz w:val="24"/>
                <w:szCs w:val="24"/>
                <w:lang w:eastAsia="ru-RU"/>
              </w:rPr>
            </w:pPr>
            <w:r w:rsidRPr="00904D39">
              <w:rPr>
                <w:rFonts w:eastAsia="Times New Roman" w:cs="Times New Roman"/>
                <w:sz w:val="24"/>
                <w:szCs w:val="24"/>
                <w:lang w:eastAsia="ru-RU"/>
              </w:rPr>
              <w:t>№</w:t>
            </w:r>
          </w:p>
          <w:p w:rsidR="00305453" w:rsidRPr="00904D39" w:rsidRDefault="00305453" w:rsidP="00305453">
            <w:pPr>
              <w:spacing w:line="0" w:lineRule="atLeast"/>
              <w:jc w:val="center"/>
              <w:rPr>
                <w:rFonts w:eastAsia="Times New Roman" w:cs="Times New Roman"/>
                <w:sz w:val="24"/>
                <w:szCs w:val="24"/>
                <w:lang w:eastAsia="ru-RU"/>
              </w:rPr>
            </w:pPr>
            <w:proofErr w:type="gramStart"/>
            <w:r w:rsidRPr="00904D39">
              <w:rPr>
                <w:rFonts w:eastAsia="Times New Roman" w:cs="Times New Roman"/>
                <w:sz w:val="24"/>
                <w:szCs w:val="24"/>
                <w:lang w:eastAsia="ru-RU"/>
              </w:rPr>
              <w:t>п</w:t>
            </w:r>
            <w:proofErr w:type="gramEnd"/>
            <w:r w:rsidRPr="00904D39">
              <w:rPr>
                <w:rFonts w:eastAsia="Times New Roman" w:cs="Times New Roman"/>
                <w:sz w:val="24"/>
                <w:szCs w:val="24"/>
                <w:lang w:eastAsia="ru-RU"/>
              </w:rPr>
              <w:t>/п</w:t>
            </w:r>
          </w:p>
        </w:tc>
        <w:tc>
          <w:tcPr>
            <w:tcW w:w="5193" w:type="dxa"/>
            <w:shd w:val="clear" w:color="auto" w:fill="FFFFFF"/>
            <w:tcMar>
              <w:top w:w="0" w:type="dxa"/>
              <w:left w:w="105" w:type="dxa"/>
              <w:bottom w:w="0" w:type="dxa"/>
              <w:right w:w="105" w:type="dxa"/>
            </w:tcMar>
            <w:hideMark/>
          </w:tcPr>
          <w:p w:rsidR="00305453" w:rsidRPr="00904D39" w:rsidRDefault="00305453" w:rsidP="00305453">
            <w:pPr>
              <w:spacing w:line="0" w:lineRule="atLeast"/>
              <w:jc w:val="center"/>
              <w:rPr>
                <w:rFonts w:eastAsia="Times New Roman" w:cs="Times New Roman"/>
                <w:sz w:val="24"/>
                <w:szCs w:val="24"/>
                <w:lang w:eastAsia="ru-RU"/>
              </w:rPr>
            </w:pPr>
            <w:r w:rsidRPr="00904D39">
              <w:rPr>
                <w:rFonts w:eastAsia="Times New Roman" w:cs="Times New Roman"/>
                <w:sz w:val="24"/>
                <w:szCs w:val="24"/>
                <w:lang w:eastAsia="ru-RU"/>
              </w:rPr>
              <w:t>Наименование маршрута</w:t>
            </w:r>
          </w:p>
        </w:tc>
        <w:tc>
          <w:tcPr>
            <w:tcW w:w="1559" w:type="dxa"/>
            <w:shd w:val="clear" w:color="auto" w:fill="FFFFFF"/>
            <w:tcMar>
              <w:top w:w="0" w:type="dxa"/>
              <w:left w:w="105" w:type="dxa"/>
              <w:bottom w:w="0" w:type="dxa"/>
              <w:right w:w="105" w:type="dxa"/>
            </w:tcMar>
            <w:hideMark/>
          </w:tcPr>
          <w:p w:rsidR="00305453" w:rsidRPr="00904D39" w:rsidRDefault="00305453" w:rsidP="00305453">
            <w:pPr>
              <w:spacing w:line="0" w:lineRule="atLeast"/>
              <w:jc w:val="center"/>
              <w:rPr>
                <w:rFonts w:eastAsia="Times New Roman" w:cs="Times New Roman"/>
                <w:sz w:val="24"/>
                <w:szCs w:val="24"/>
                <w:lang w:eastAsia="ru-RU"/>
              </w:rPr>
            </w:pPr>
            <w:r w:rsidRPr="00904D39">
              <w:rPr>
                <w:rFonts w:eastAsia="Times New Roman" w:cs="Times New Roman"/>
                <w:sz w:val="24"/>
                <w:szCs w:val="24"/>
                <w:lang w:eastAsia="ru-RU"/>
              </w:rPr>
              <w:t>№ маршрута</w:t>
            </w:r>
          </w:p>
        </w:tc>
        <w:tc>
          <w:tcPr>
            <w:tcW w:w="2127" w:type="dxa"/>
            <w:shd w:val="clear" w:color="auto" w:fill="FFFFFF"/>
            <w:tcMar>
              <w:top w:w="0" w:type="dxa"/>
              <w:left w:w="105" w:type="dxa"/>
              <w:bottom w:w="0" w:type="dxa"/>
              <w:right w:w="105" w:type="dxa"/>
            </w:tcMar>
            <w:hideMark/>
          </w:tcPr>
          <w:p w:rsidR="00305453" w:rsidRPr="00904D39" w:rsidRDefault="00305453" w:rsidP="00305453">
            <w:pPr>
              <w:spacing w:line="0" w:lineRule="atLeast"/>
              <w:jc w:val="center"/>
              <w:rPr>
                <w:rFonts w:eastAsia="Times New Roman" w:cs="Times New Roman"/>
                <w:sz w:val="24"/>
                <w:szCs w:val="24"/>
                <w:lang w:eastAsia="ru-RU"/>
              </w:rPr>
            </w:pPr>
            <w:r w:rsidRPr="00904D39">
              <w:rPr>
                <w:rFonts w:eastAsia="Times New Roman" w:cs="Times New Roman"/>
                <w:sz w:val="24"/>
                <w:szCs w:val="24"/>
                <w:lang w:eastAsia="ru-RU"/>
              </w:rPr>
              <w:t xml:space="preserve">Протяженность </w:t>
            </w:r>
          </w:p>
        </w:tc>
      </w:tr>
      <w:tr w:rsidR="00305453" w:rsidRPr="00904D39" w:rsidTr="00305453">
        <w:tc>
          <w:tcPr>
            <w:tcW w:w="724" w:type="dxa"/>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1.</w:t>
            </w:r>
          </w:p>
        </w:tc>
        <w:tc>
          <w:tcPr>
            <w:tcW w:w="5193" w:type="dxa"/>
            <w:shd w:val="clear" w:color="auto" w:fill="FFFFFF"/>
            <w:tcMar>
              <w:top w:w="0" w:type="dxa"/>
              <w:left w:w="105" w:type="dxa"/>
              <w:bottom w:w="0" w:type="dxa"/>
              <w:right w:w="105" w:type="dxa"/>
            </w:tcMar>
            <w:hideMark/>
          </w:tcPr>
          <w:p w:rsidR="00305453" w:rsidRPr="00904D39" w:rsidRDefault="00305453" w:rsidP="00305453">
            <w:pPr>
              <w:spacing w:after="0" w:line="0" w:lineRule="atLeast"/>
              <w:rPr>
                <w:rFonts w:eastAsia="Times New Roman" w:cs="Times New Roman"/>
                <w:sz w:val="24"/>
                <w:szCs w:val="24"/>
                <w:lang w:eastAsia="ru-RU"/>
              </w:rPr>
            </w:pPr>
            <w:r w:rsidRPr="00904D39">
              <w:rPr>
                <w:rFonts w:eastAsia="Times New Roman" w:cs="Times New Roman"/>
                <w:lang w:eastAsia="ru-RU"/>
              </w:rPr>
              <w:t>2-е отделение ОПХ "Михайловское" – Поликлиника</w:t>
            </w:r>
          </w:p>
        </w:tc>
        <w:tc>
          <w:tcPr>
            <w:tcW w:w="1559" w:type="dxa"/>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1</w:t>
            </w:r>
          </w:p>
        </w:tc>
        <w:tc>
          <w:tcPr>
            <w:tcW w:w="2127" w:type="dxa"/>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6,6</w:t>
            </w:r>
          </w:p>
        </w:tc>
      </w:tr>
      <w:tr w:rsidR="00305453" w:rsidRPr="00904D39" w:rsidTr="00305453">
        <w:tc>
          <w:tcPr>
            <w:tcW w:w="724" w:type="dxa"/>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2.</w:t>
            </w:r>
          </w:p>
        </w:tc>
        <w:tc>
          <w:tcPr>
            <w:tcW w:w="5193" w:type="dxa"/>
            <w:shd w:val="clear" w:color="auto" w:fill="FFFFFF"/>
            <w:tcMar>
              <w:top w:w="0" w:type="dxa"/>
              <w:left w:w="105" w:type="dxa"/>
              <w:bottom w:w="0" w:type="dxa"/>
              <w:right w:w="105" w:type="dxa"/>
            </w:tcMar>
            <w:hideMark/>
          </w:tcPr>
          <w:p w:rsidR="00305453" w:rsidRPr="00904D39" w:rsidRDefault="00305453" w:rsidP="00305453">
            <w:pPr>
              <w:spacing w:after="0" w:line="0" w:lineRule="atLeast"/>
              <w:rPr>
                <w:rFonts w:eastAsia="Times New Roman" w:cs="Times New Roman"/>
                <w:sz w:val="24"/>
                <w:szCs w:val="24"/>
                <w:lang w:eastAsia="ru-RU"/>
              </w:rPr>
            </w:pPr>
            <w:r w:rsidRPr="00904D39">
              <w:rPr>
                <w:rFonts w:eastAsia="Times New Roman" w:cs="Times New Roman"/>
                <w:lang w:eastAsia="ru-RU"/>
              </w:rPr>
              <w:t>Поликлиника – Пушкина</w:t>
            </w:r>
          </w:p>
        </w:tc>
        <w:tc>
          <w:tcPr>
            <w:tcW w:w="1559" w:type="dxa"/>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2</w:t>
            </w:r>
          </w:p>
        </w:tc>
        <w:tc>
          <w:tcPr>
            <w:tcW w:w="2127" w:type="dxa"/>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7,2</w:t>
            </w:r>
          </w:p>
        </w:tc>
      </w:tr>
      <w:tr w:rsidR="00305453" w:rsidRPr="00904D39" w:rsidTr="00305453">
        <w:tc>
          <w:tcPr>
            <w:tcW w:w="724" w:type="dxa"/>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3.</w:t>
            </w:r>
          </w:p>
        </w:tc>
        <w:tc>
          <w:tcPr>
            <w:tcW w:w="5193" w:type="dxa"/>
            <w:shd w:val="clear" w:color="auto" w:fill="FFFFFF"/>
            <w:tcMar>
              <w:top w:w="0" w:type="dxa"/>
              <w:left w:w="105" w:type="dxa"/>
              <w:bottom w:w="0" w:type="dxa"/>
              <w:right w:w="105" w:type="dxa"/>
            </w:tcMar>
            <w:hideMark/>
          </w:tcPr>
          <w:p w:rsidR="00305453" w:rsidRPr="00904D39" w:rsidRDefault="00305453" w:rsidP="00305453">
            <w:pPr>
              <w:spacing w:after="0" w:line="0" w:lineRule="atLeast"/>
              <w:rPr>
                <w:rFonts w:eastAsia="Times New Roman" w:cs="Times New Roman"/>
                <w:sz w:val="24"/>
                <w:szCs w:val="24"/>
                <w:lang w:eastAsia="ru-RU"/>
              </w:rPr>
            </w:pPr>
            <w:r w:rsidRPr="00904D39">
              <w:rPr>
                <w:rFonts w:eastAsia="Times New Roman" w:cs="Times New Roman"/>
                <w:lang w:eastAsia="ru-RU"/>
              </w:rPr>
              <w:t>Поликлиника – Школа № 30</w:t>
            </w:r>
          </w:p>
        </w:tc>
        <w:tc>
          <w:tcPr>
            <w:tcW w:w="1559" w:type="dxa"/>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3</w:t>
            </w:r>
          </w:p>
        </w:tc>
        <w:tc>
          <w:tcPr>
            <w:tcW w:w="2127" w:type="dxa"/>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12,6</w:t>
            </w:r>
          </w:p>
        </w:tc>
      </w:tr>
      <w:tr w:rsidR="00305453" w:rsidRPr="00904D39" w:rsidTr="00305453">
        <w:tc>
          <w:tcPr>
            <w:tcW w:w="724" w:type="dxa"/>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4.</w:t>
            </w:r>
          </w:p>
        </w:tc>
        <w:tc>
          <w:tcPr>
            <w:tcW w:w="5193" w:type="dxa"/>
            <w:shd w:val="clear" w:color="auto" w:fill="FFFFFF"/>
            <w:tcMar>
              <w:top w:w="0" w:type="dxa"/>
              <w:left w:w="105" w:type="dxa"/>
              <w:bottom w:w="0" w:type="dxa"/>
              <w:right w:w="105" w:type="dxa"/>
            </w:tcMar>
            <w:hideMark/>
          </w:tcPr>
          <w:p w:rsidR="00305453" w:rsidRPr="00904D39" w:rsidRDefault="00305453" w:rsidP="00305453">
            <w:pPr>
              <w:spacing w:after="0" w:line="0" w:lineRule="atLeast"/>
              <w:rPr>
                <w:rFonts w:eastAsia="Times New Roman" w:cs="Times New Roman"/>
                <w:sz w:val="24"/>
                <w:szCs w:val="24"/>
                <w:lang w:eastAsia="ru-RU"/>
              </w:rPr>
            </w:pPr>
            <w:r w:rsidRPr="00904D39">
              <w:rPr>
                <w:rFonts w:eastAsia="Times New Roman" w:cs="Times New Roman"/>
                <w:lang w:eastAsia="ru-RU"/>
              </w:rPr>
              <w:t>х. Кожевников – Пушкина</w:t>
            </w:r>
          </w:p>
        </w:tc>
        <w:tc>
          <w:tcPr>
            <w:tcW w:w="1559" w:type="dxa"/>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4</w:t>
            </w:r>
          </w:p>
        </w:tc>
        <w:tc>
          <w:tcPr>
            <w:tcW w:w="2127" w:type="dxa"/>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42,1</w:t>
            </w:r>
          </w:p>
        </w:tc>
      </w:tr>
      <w:tr w:rsidR="00305453" w:rsidRPr="00904D39" w:rsidTr="00305453">
        <w:tc>
          <w:tcPr>
            <w:tcW w:w="724" w:type="dxa"/>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5.</w:t>
            </w:r>
          </w:p>
        </w:tc>
        <w:tc>
          <w:tcPr>
            <w:tcW w:w="5193" w:type="dxa"/>
            <w:shd w:val="clear" w:color="auto" w:fill="FFFFFF"/>
            <w:tcMar>
              <w:top w:w="0" w:type="dxa"/>
              <w:left w:w="105" w:type="dxa"/>
              <w:bottom w:w="0" w:type="dxa"/>
              <w:right w:w="105" w:type="dxa"/>
            </w:tcMar>
            <w:hideMark/>
          </w:tcPr>
          <w:p w:rsidR="00305453" w:rsidRPr="00904D39" w:rsidRDefault="00305453" w:rsidP="00305453">
            <w:pPr>
              <w:spacing w:after="0" w:line="0" w:lineRule="atLeast"/>
              <w:rPr>
                <w:rFonts w:eastAsia="Times New Roman" w:cs="Times New Roman"/>
                <w:sz w:val="24"/>
                <w:szCs w:val="24"/>
                <w:lang w:eastAsia="ru-RU"/>
              </w:rPr>
            </w:pPr>
            <w:r w:rsidRPr="00904D39">
              <w:rPr>
                <w:rFonts w:eastAsia="Times New Roman" w:cs="Times New Roman"/>
                <w:lang w:eastAsia="ru-RU"/>
              </w:rPr>
              <w:t>Поликлиника – Школа (Гармония)</w:t>
            </w:r>
          </w:p>
        </w:tc>
        <w:tc>
          <w:tcPr>
            <w:tcW w:w="1559" w:type="dxa"/>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5</w:t>
            </w:r>
          </w:p>
        </w:tc>
        <w:tc>
          <w:tcPr>
            <w:tcW w:w="2127" w:type="dxa"/>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14,7</w:t>
            </w:r>
          </w:p>
        </w:tc>
      </w:tr>
      <w:tr w:rsidR="00305453" w:rsidRPr="00904D39" w:rsidTr="00305453">
        <w:tc>
          <w:tcPr>
            <w:tcW w:w="724" w:type="dxa"/>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6.</w:t>
            </w:r>
          </w:p>
        </w:tc>
        <w:tc>
          <w:tcPr>
            <w:tcW w:w="5193" w:type="dxa"/>
            <w:shd w:val="clear" w:color="auto" w:fill="FFFFFF"/>
            <w:tcMar>
              <w:top w:w="0" w:type="dxa"/>
              <w:left w:w="105" w:type="dxa"/>
              <w:bottom w:w="0" w:type="dxa"/>
              <w:right w:w="105" w:type="dxa"/>
            </w:tcMar>
            <w:hideMark/>
          </w:tcPr>
          <w:p w:rsidR="00305453" w:rsidRPr="00904D39" w:rsidRDefault="00305453" w:rsidP="00305453">
            <w:pPr>
              <w:spacing w:after="0" w:line="0" w:lineRule="atLeast"/>
              <w:rPr>
                <w:rFonts w:eastAsia="Times New Roman" w:cs="Times New Roman"/>
                <w:sz w:val="24"/>
                <w:szCs w:val="24"/>
                <w:lang w:eastAsia="ru-RU"/>
              </w:rPr>
            </w:pPr>
            <w:r w:rsidRPr="00904D39">
              <w:rPr>
                <w:rFonts w:eastAsia="Times New Roman" w:cs="Times New Roman"/>
                <w:lang w:eastAsia="ru-RU"/>
              </w:rPr>
              <w:t>х. Подгорный – Поликлиника</w:t>
            </w:r>
          </w:p>
        </w:tc>
        <w:tc>
          <w:tcPr>
            <w:tcW w:w="1559" w:type="dxa"/>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6</w:t>
            </w:r>
          </w:p>
        </w:tc>
        <w:tc>
          <w:tcPr>
            <w:tcW w:w="2127" w:type="dxa"/>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8,8</w:t>
            </w:r>
          </w:p>
        </w:tc>
      </w:tr>
      <w:tr w:rsidR="00305453" w:rsidRPr="00904D39" w:rsidTr="00305453">
        <w:tc>
          <w:tcPr>
            <w:tcW w:w="724" w:type="dxa"/>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7.</w:t>
            </w:r>
          </w:p>
        </w:tc>
        <w:tc>
          <w:tcPr>
            <w:tcW w:w="5193" w:type="dxa"/>
            <w:shd w:val="clear" w:color="auto" w:fill="FFFFFF"/>
            <w:tcMar>
              <w:top w:w="0" w:type="dxa"/>
              <w:left w:w="105" w:type="dxa"/>
              <w:bottom w:w="0" w:type="dxa"/>
              <w:right w:w="105" w:type="dxa"/>
            </w:tcMar>
            <w:hideMark/>
          </w:tcPr>
          <w:p w:rsidR="00305453" w:rsidRPr="00904D39" w:rsidRDefault="00305453" w:rsidP="00305453">
            <w:pPr>
              <w:spacing w:after="0" w:line="0" w:lineRule="atLeast"/>
              <w:rPr>
                <w:rFonts w:eastAsia="Times New Roman" w:cs="Times New Roman"/>
                <w:sz w:val="24"/>
                <w:szCs w:val="24"/>
                <w:lang w:eastAsia="ru-RU"/>
              </w:rPr>
            </w:pPr>
            <w:r w:rsidRPr="00904D39">
              <w:rPr>
                <w:rFonts w:eastAsia="Times New Roman" w:cs="Times New Roman"/>
                <w:lang w:eastAsia="ru-RU"/>
              </w:rPr>
              <w:t>Поликлиника – Пушкина</w:t>
            </w:r>
          </w:p>
        </w:tc>
        <w:tc>
          <w:tcPr>
            <w:tcW w:w="1559" w:type="dxa"/>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7</w:t>
            </w:r>
          </w:p>
        </w:tc>
        <w:tc>
          <w:tcPr>
            <w:tcW w:w="2127" w:type="dxa"/>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8,6</w:t>
            </w:r>
          </w:p>
        </w:tc>
      </w:tr>
      <w:tr w:rsidR="00305453" w:rsidRPr="00904D39" w:rsidTr="00305453">
        <w:tc>
          <w:tcPr>
            <w:tcW w:w="724" w:type="dxa"/>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8.</w:t>
            </w:r>
          </w:p>
        </w:tc>
        <w:tc>
          <w:tcPr>
            <w:tcW w:w="5193" w:type="dxa"/>
            <w:shd w:val="clear" w:color="auto" w:fill="FFFFFF"/>
            <w:tcMar>
              <w:top w:w="0" w:type="dxa"/>
              <w:left w:w="105" w:type="dxa"/>
              <w:bottom w:w="0" w:type="dxa"/>
              <w:right w:w="105" w:type="dxa"/>
            </w:tcMar>
            <w:hideMark/>
          </w:tcPr>
          <w:p w:rsidR="00305453" w:rsidRPr="00904D39" w:rsidRDefault="00305453" w:rsidP="00305453">
            <w:pPr>
              <w:spacing w:after="0" w:line="0" w:lineRule="atLeast"/>
              <w:rPr>
                <w:rFonts w:eastAsia="Times New Roman" w:cs="Times New Roman"/>
                <w:sz w:val="24"/>
                <w:szCs w:val="24"/>
                <w:lang w:eastAsia="ru-RU"/>
              </w:rPr>
            </w:pPr>
            <w:r w:rsidRPr="00904D39">
              <w:rPr>
                <w:rFonts w:eastAsia="Times New Roman" w:cs="Times New Roman"/>
                <w:lang w:eastAsia="ru-RU"/>
              </w:rPr>
              <w:t xml:space="preserve">Поликлиника – пер. </w:t>
            </w:r>
            <w:proofErr w:type="spellStart"/>
            <w:r w:rsidRPr="00904D39">
              <w:rPr>
                <w:rFonts w:eastAsia="Times New Roman" w:cs="Times New Roman"/>
                <w:lang w:eastAsia="ru-RU"/>
              </w:rPr>
              <w:t>Кизиловский</w:t>
            </w:r>
            <w:proofErr w:type="spellEnd"/>
          </w:p>
        </w:tc>
        <w:tc>
          <w:tcPr>
            <w:tcW w:w="1559" w:type="dxa"/>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8</w:t>
            </w:r>
          </w:p>
        </w:tc>
        <w:tc>
          <w:tcPr>
            <w:tcW w:w="2127" w:type="dxa"/>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8,1</w:t>
            </w:r>
          </w:p>
        </w:tc>
      </w:tr>
      <w:tr w:rsidR="00305453" w:rsidRPr="00904D39" w:rsidTr="00305453">
        <w:tc>
          <w:tcPr>
            <w:tcW w:w="724" w:type="dxa"/>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9.</w:t>
            </w:r>
          </w:p>
        </w:tc>
        <w:tc>
          <w:tcPr>
            <w:tcW w:w="5193" w:type="dxa"/>
            <w:shd w:val="clear" w:color="auto" w:fill="FFFFFF"/>
            <w:tcMar>
              <w:top w:w="0" w:type="dxa"/>
              <w:left w:w="105" w:type="dxa"/>
              <w:bottom w:w="0" w:type="dxa"/>
              <w:right w:w="105" w:type="dxa"/>
            </w:tcMar>
            <w:hideMark/>
          </w:tcPr>
          <w:p w:rsidR="00305453" w:rsidRPr="00904D39" w:rsidRDefault="00305453" w:rsidP="00305453">
            <w:pPr>
              <w:spacing w:after="0" w:line="0" w:lineRule="atLeast"/>
              <w:rPr>
                <w:rFonts w:eastAsia="Times New Roman" w:cs="Times New Roman"/>
                <w:sz w:val="24"/>
                <w:szCs w:val="24"/>
                <w:lang w:eastAsia="ru-RU"/>
              </w:rPr>
            </w:pPr>
            <w:r w:rsidRPr="00904D39">
              <w:rPr>
                <w:rFonts w:eastAsia="Times New Roman" w:cs="Times New Roman"/>
                <w:lang w:eastAsia="ru-RU"/>
              </w:rPr>
              <w:t>Поликлиника – Адмирал (Детский Сад)</w:t>
            </w:r>
          </w:p>
        </w:tc>
        <w:tc>
          <w:tcPr>
            <w:tcW w:w="1559" w:type="dxa"/>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9</w:t>
            </w:r>
          </w:p>
        </w:tc>
        <w:tc>
          <w:tcPr>
            <w:tcW w:w="2127" w:type="dxa"/>
            <w:shd w:val="clear" w:color="auto" w:fill="FFFFFF"/>
            <w:tcMar>
              <w:top w:w="0" w:type="dxa"/>
              <w:left w:w="105" w:type="dxa"/>
              <w:bottom w:w="0" w:type="dxa"/>
              <w:right w:w="105" w:type="dxa"/>
            </w:tcMar>
            <w:hideMark/>
          </w:tcPr>
          <w:p w:rsidR="00305453" w:rsidRPr="00904D39" w:rsidRDefault="00305453" w:rsidP="00305453">
            <w:pPr>
              <w:spacing w:after="0" w:line="0" w:lineRule="atLeast"/>
              <w:jc w:val="center"/>
              <w:rPr>
                <w:rFonts w:eastAsia="Times New Roman" w:cs="Times New Roman"/>
                <w:sz w:val="24"/>
                <w:szCs w:val="24"/>
                <w:lang w:eastAsia="ru-RU"/>
              </w:rPr>
            </w:pPr>
            <w:r w:rsidRPr="00904D39">
              <w:rPr>
                <w:rFonts w:eastAsia="Times New Roman" w:cs="Times New Roman"/>
                <w:lang w:eastAsia="ru-RU"/>
              </w:rPr>
              <w:t>9</w:t>
            </w:r>
          </w:p>
        </w:tc>
      </w:tr>
    </w:tbl>
    <w:p w:rsidR="00305453" w:rsidRPr="00904D39" w:rsidRDefault="00305453" w:rsidP="00305453">
      <w:pPr>
        <w:spacing w:after="0" w:line="240" w:lineRule="auto"/>
        <w:rPr>
          <w:rFonts w:ascii="Arial" w:eastAsia="Times New Roman" w:hAnsi="Arial" w:cs="Arial"/>
          <w:sz w:val="20"/>
          <w:szCs w:val="20"/>
          <w:lang w:eastAsia="ru-RU"/>
        </w:rPr>
      </w:pPr>
    </w:p>
    <w:p w:rsidR="00305453" w:rsidRPr="009D112C" w:rsidRDefault="009D112C" w:rsidP="009D112C">
      <w:pPr>
        <w:spacing w:after="0" w:line="240" w:lineRule="auto"/>
        <w:ind w:left="568" w:right="1"/>
        <w:jc w:val="both"/>
        <w:rPr>
          <w:rFonts w:eastAsia="Times New Roman" w:cs="Times New Roman"/>
          <w:b/>
          <w:i/>
          <w:lang w:eastAsia="ru-RU"/>
        </w:rPr>
      </w:pPr>
      <w:r>
        <w:rPr>
          <w:rFonts w:eastAsia="Times New Roman" w:cs="Times New Roman"/>
          <w:b/>
          <w:i/>
          <w:lang w:eastAsia="ru-RU"/>
        </w:rPr>
        <w:t>4.7.</w:t>
      </w:r>
      <w:r w:rsidR="00305453" w:rsidRPr="009D112C">
        <w:rPr>
          <w:rFonts w:eastAsia="Times New Roman" w:cs="Times New Roman"/>
          <w:b/>
          <w:i/>
          <w:lang w:eastAsia="ru-RU"/>
        </w:rPr>
        <w:t xml:space="preserve"> Транспорт, дороги</w:t>
      </w:r>
    </w:p>
    <w:p w:rsidR="00305453" w:rsidRPr="00904D39" w:rsidRDefault="00305453" w:rsidP="00305453">
      <w:pPr>
        <w:spacing w:after="0" w:line="240" w:lineRule="auto"/>
        <w:ind w:left="142" w:right="1" w:firstLine="709"/>
        <w:jc w:val="both"/>
        <w:rPr>
          <w:rFonts w:ascii="Arial" w:eastAsia="Times New Roman" w:hAnsi="Arial" w:cs="Arial"/>
          <w:sz w:val="20"/>
          <w:szCs w:val="20"/>
          <w:lang w:eastAsia="ru-RU"/>
        </w:rPr>
      </w:pPr>
      <w:r w:rsidRPr="00904D39">
        <w:rPr>
          <w:rFonts w:eastAsia="Times New Roman" w:cs="Times New Roman"/>
          <w:lang w:eastAsia="ru-RU"/>
        </w:rPr>
        <w:t>В транспортную систему Шпаковского района входит система автодорог федерального, регионального и местного значения, железнодорожная станция «</w:t>
      </w:r>
      <w:proofErr w:type="spellStart"/>
      <w:r w:rsidRPr="00904D39">
        <w:rPr>
          <w:rFonts w:eastAsia="Times New Roman" w:cs="Times New Roman"/>
          <w:lang w:eastAsia="ru-RU"/>
        </w:rPr>
        <w:t>Палагиада</w:t>
      </w:r>
      <w:proofErr w:type="spellEnd"/>
      <w:r w:rsidRPr="00904D39">
        <w:rPr>
          <w:rFonts w:eastAsia="Times New Roman" w:cs="Times New Roman"/>
          <w:lang w:eastAsia="ru-RU"/>
        </w:rPr>
        <w:t>» и сеть железных дорог, а также внутригородской, муниципальный и межмуниципальный транспорт общего пользования.</w:t>
      </w:r>
    </w:p>
    <w:p w:rsidR="00305453" w:rsidRPr="00904D39" w:rsidRDefault="00305453" w:rsidP="00305453">
      <w:pPr>
        <w:spacing w:after="0" w:line="240" w:lineRule="auto"/>
        <w:ind w:firstLine="567"/>
        <w:jc w:val="both"/>
        <w:rPr>
          <w:rFonts w:ascii="Arial" w:eastAsia="Times New Roman" w:hAnsi="Arial" w:cs="Arial"/>
          <w:sz w:val="20"/>
          <w:szCs w:val="20"/>
          <w:lang w:eastAsia="ru-RU"/>
        </w:rPr>
      </w:pPr>
      <w:r w:rsidRPr="00904D39">
        <w:rPr>
          <w:rFonts w:eastAsia="Times New Roman" w:cs="Times New Roman"/>
          <w:lang w:eastAsia="ru-RU"/>
        </w:rPr>
        <w:t>Протяженность автомобильных дорог с твердым покрытием с учетом улично-дорожной сети составляет 1 213,9 км, в том числе федерального значения – 40,3 км, регионального – 159,2 км.</w:t>
      </w:r>
    </w:p>
    <w:p w:rsidR="00305453" w:rsidRPr="00904D39" w:rsidRDefault="00305453" w:rsidP="00305453">
      <w:pPr>
        <w:spacing w:after="0" w:line="240" w:lineRule="auto"/>
        <w:ind w:right="1" w:firstLine="709"/>
        <w:jc w:val="both"/>
        <w:rPr>
          <w:rFonts w:ascii="Arial" w:eastAsia="Times New Roman" w:hAnsi="Arial" w:cs="Arial"/>
          <w:sz w:val="20"/>
          <w:szCs w:val="20"/>
          <w:lang w:eastAsia="ru-RU"/>
        </w:rPr>
      </w:pPr>
      <w:r w:rsidRPr="00904D39">
        <w:rPr>
          <w:rFonts w:eastAsia="Times New Roman" w:cs="Times New Roman"/>
          <w:lang w:eastAsia="ru-RU"/>
        </w:rPr>
        <w:t>Дорожная сеть Шпаковского района представлена следующими автомобильными дорогами:</w:t>
      </w:r>
    </w:p>
    <w:p w:rsidR="00305453" w:rsidRPr="00904D39" w:rsidRDefault="00305453" w:rsidP="00305453">
      <w:pPr>
        <w:spacing w:after="0" w:line="240" w:lineRule="auto"/>
        <w:ind w:right="1" w:firstLine="709"/>
        <w:rPr>
          <w:rFonts w:ascii="Arial" w:eastAsia="Times New Roman" w:hAnsi="Arial" w:cs="Arial"/>
          <w:sz w:val="20"/>
          <w:szCs w:val="20"/>
          <w:lang w:eastAsia="ru-RU"/>
        </w:rPr>
      </w:pPr>
      <w:r w:rsidRPr="00904D39">
        <w:rPr>
          <w:rFonts w:eastAsia="Times New Roman" w:cs="Times New Roman"/>
          <w:lang w:eastAsia="ru-RU"/>
        </w:rPr>
        <w:t>«Астрахань – Элиста – Невинномысск» – 40,3 км (А-154);</w:t>
      </w:r>
    </w:p>
    <w:p w:rsidR="00305453" w:rsidRPr="00904D39" w:rsidRDefault="00305453" w:rsidP="00305453">
      <w:pPr>
        <w:spacing w:after="0" w:line="240" w:lineRule="auto"/>
        <w:ind w:right="1" w:firstLine="709"/>
        <w:rPr>
          <w:rFonts w:ascii="Arial" w:eastAsia="Times New Roman" w:hAnsi="Arial" w:cs="Arial"/>
          <w:sz w:val="20"/>
          <w:szCs w:val="20"/>
          <w:lang w:eastAsia="ru-RU"/>
        </w:rPr>
      </w:pPr>
      <w:r w:rsidRPr="00904D39">
        <w:rPr>
          <w:rFonts w:eastAsia="Times New Roman" w:cs="Times New Roman"/>
          <w:lang w:eastAsia="ru-RU"/>
        </w:rPr>
        <w:t>«Ростов на Дону от а/д «Дон» – Ставрополь» – 8,3 км;</w:t>
      </w:r>
    </w:p>
    <w:p w:rsidR="00305453" w:rsidRPr="00904D39" w:rsidRDefault="00305453" w:rsidP="00305453">
      <w:pPr>
        <w:spacing w:after="0" w:line="240" w:lineRule="auto"/>
        <w:ind w:right="1" w:firstLine="709"/>
        <w:rPr>
          <w:rFonts w:ascii="Arial" w:eastAsia="Times New Roman" w:hAnsi="Arial" w:cs="Arial"/>
          <w:sz w:val="20"/>
          <w:szCs w:val="20"/>
          <w:lang w:eastAsia="ru-RU"/>
        </w:rPr>
      </w:pPr>
      <w:r w:rsidRPr="00904D39">
        <w:rPr>
          <w:rFonts w:eastAsia="Times New Roman" w:cs="Times New Roman"/>
          <w:lang w:eastAsia="ru-RU"/>
        </w:rPr>
        <w:t>«Ставрополь – аэропорт» – 12 км;</w:t>
      </w:r>
    </w:p>
    <w:p w:rsidR="00305453" w:rsidRPr="00904D39" w:rsidRDefault="00305453" w:rsidP="00305453">
      <w:pPr>
        <w:spacing w:after="0" w:line="240" w:lineRule="auto"/>
        <w:ind w:right="1" w:firstLine="709"/>
        <w:rPr>
          <w:rFonts w:ascii="Arial" w:eastAsia="Times New Roman" w:hAnsi="Arial" w:cs="Arial"/>
          <w:sz w:val="20"/>
          <w:szCs w:val="20"/>
          <w:lang w:eastAsia="ru-RU"/>
        </w:rPr>
      </w:pPr>
      <w:r w:rsidRPr="00904D39">
        <w:rPr>
          <w:rFonts w:eastAsia="Times New Roman" w:cs="Times New Roman"/>
          <w:lang w:eastAsia="ru-RU"/>
        </w:rPr>
        <w:t>«Шпаковское – Дубовка – Казинка» – 29,4 км;</w:t>
      </w:r>
    </w:p>
    <w:p w:rsidR="00305453" w:rsidRPr="00904D39" w:rsidRDefault="00305453" w:rsidP="00305453">
      <w:pPr>
        <w:spacing w:after="0" w:line="240" w:lineRule="auto"/>
        <w:ind w:right="1" w:firstLine="709"/>
        <w:rPr>
          <w:rFonts w:ascii="Arial" w:eastAsia="Times New Roman" w:hAnsi="Arial" w:cs="Arial"/>
          <w:sz w:val="20"/>
          <w:szCs w:val="20"/>
          <w:lang w:eastAsia="ru-RU"/>
        </w:rPr>
      </w:pPr>
      <w:r w:rsidRPr="00904D39">
        <w:rPr>
          <w:rFonts w:eastAsia="Times New Roman" w:cs="Times New Roman"/>
          <w:lang w:eastAsia="ru-RU"/>
        </w:rPr>
        <w:t>«Северный обход г. Ставрополя» – 13,2 км;</w:t>
      </w:r>
    </w:p>
    <w:p w:rsidR="00305453" w:rsidRPr="00904D39" w:rsidRDefault="00305453" w:rsidP="00305453">
      <w:pPr>
        <w:spacing w:after="0" w:line="240" w:lineRule="auto"/>
        <w:ind w:right="1" w:firstLine="709"/>
        <w:rPr>
          <w:rFonts w:ascii="Arial" w:eastAsia="Times New Roman" w:hAnsi="Arial" w:cs="Arial"/>
          <w:sz w:val="20"/>
          <w:szCs w:val="20"/>
          <w:lang w:eastAsia="ru-RU"/>
        </w:rPr>
      </w:pPr>
      <w:r w:rsidRPr="00904D39">
        <w:rPr>
          <w:rFonts w:eastAsia="Times New Roman" w:cs="Times New Roman"/>
          <w:lang w:eastAsia="ru-RU"/>
        </w:rPr>
        <w:t xml:space="preserve">«Ставрополь – ст. Новомарьевская – ст. </w:t>
      </w:r>
      <w:proofErr w:type="spellStart"/>
      <w:r w:rsidRPr="00904D39">
        <w:rPr>
          <w:rFonts w:eastAsia="Times New Roman" w:cs="Times New Roman"/>
          <w:lang w:eastAsia="ru-RU"/>
        </w:rPr>
        <w:t>Каменнобродская</w:t>
      </w:r>
      <w:proofErr w:type="spellEnd"/>
      <w:r w:rsidRPr="00904D39">
        <w:rPr>
          <w:rFonts w:eastAsia="Times New Roman" w:cs="Times New Roman"/>
          <w:lang w:eastAsia="ru-RU"/>
        </w:rPr>
        <w:t>» – 23,653 км;</w:t>
      </w:r>
    </w:p>
    <w:p w:rsidR="00305453" w:rsidRPr="00904D39" w:rsidRDefault="00305453" w:rsidP="00305453">
      <w:pPr>
        <w:spacing w:after="0" w:line="240" w:lineRule="auto"/>
        <w:ind w:right="1" w:firstLine="709"/>
        <w:rPr>
          <w:rFonts w:ascii="Arial" w:eastAsia="Times New Roman" w:hAnsi="Arial" w:cs="Arial"/>
          <w:sz w:val="20"/>
          <w:szCs w:val="20"/>
          <w:lang w:eastAsia="ru-RU"/>
        </w:rPr>
      </w:pPr>
      <w:proofErr w:type="gramStart"/>
      <w:r w:rsidRPr="00904D39">
        <w:rPr>
          <w:rFonts w:eastAsia="Times New Roman" w:cs="Times New Roman"/>
          <w:lang w:eastAsia="ru-RU"/>
        </w:rPr>
        <w:t>«подъезд к с. Петропавловка от а/д Рыздвяный – Казинка» – 10,3 км;</w:t>
      </w:r>
      <w:proofErr w:type="gramEnd"/>
    </w:p>
    <w:p w:rsidR="00305453" w:rsidRPr="00904D39" w:rsidRDefault="00305453" w:rsidP="00305453">
      <w:pPr>
        <w:spacing w:after="0" w:line="240" w:lineRule="auto"/>
        <w:ind w:right="1" w:firstLine="709"/>
        <w:rPr>
          <w:rFonts w:ascii="Arial" w:eastAsia="Times New Roman" w:hAnsi="Arial" w:cs="Arial"/>
          <w:sz w:val="20"/>
          <w:szCs w:val="20"/>
          <w:lang w:eastAsia="ru-RU"/>
        </w:rPr>
      </w:pPr>
      <w:r w:rsidRPr="00904D39">
        <w:rPr>
          <w:rFonts w:eastAsia="Times New Roman" w:cs="Times New Roman"/>
          <w:lang w:eastAsia="ru-RU"/>
        </w:rPr>
        <w:t xml:space="preserve">«подъезд к г. Ставрополю </w:t>
      </w:r>
      <w:proofErr w:type="gramStart"/>
      <w:r w:rsidRPr="00904D39">
        <w:rPr>
          <w:rFonts w:eastAsia="Times New Roman" w:cs="Times New Roman"/>
          <w:lang w:eastAsia="ru-RU"/>
        </w:rPr>
        <w:t>от</w:t>
      </w:r>
      <w:proofErr w:type="gramEnd"/>
      <w:r w:rsidRPr="00904D39">
        <w:rPr>
          <w:rFonts w:eastAsia="Times New Roman" w:cs="Times New Roman"/>
          <w:lang w:eastAsia="ru-RU"/>
        </w:rPr>
        <w:t xml:space="preserve"> а/д «Астрахань – Элиста – Ставрополь» – </w:t>
      </w:r>
    </w:p>
    <w:p w:rsidR="00305453" w:rsidRPr="00904D39" w:rsidRDefault="00305453" w:rsidP="00305453">
      <w:pPr>
        <w:spacing w:after="0" w:line="240" w:lineRule="auto"/>
        <w:ind w:right="1"/>
        <w:rPr>
          <w:rFonts w:ascii="Arial" w:eastAsia="Times New Roman" w:hAnsi="Arial" w:cs="Arial"/>
          <w:sz w:val="20"/>
          <w:szCs w:val="20"/>
          <w:lang w:eastAsia="ru-RU"/>
        </w:rPr>
      </w:pPr>
      <w:r w:rsidRPr="00904D39">
        <w:rPr>
          <w:rFonts w:eastAsia="Times New Roman" w:cs="Times New Roman"/>
          <w:lang w:eastAsia="ru-RU"/>
        </w:rPr>
        <w:t>3,0 км;</w:t>
      </w:r>
    </w:p>
    <w:p w:rsidR="00305453" w:rsidRPr="00904D39" w:rsidRDefault="00305453" w:rsidP="00305453">
      <w:pPr>
        <w:spacing w:after="0" w:line="240" w:lineRule="auto"/>
        <w:ind w:right="1" w:firstLine="709"/>
        <w:rPr>
          <w:rFonts w:ascii="Arial" w:eastAsia="Times New Roman" w:hAnsi="Arial" w:cs="Arial"/>
          <w:sz w:val="20"/>
          <w:szCs w:val="20"/>
          <w:lang w:eastAsia="ru-RU"/>
        </w:rPr>
      </w:pPr>
      <w:r w:rsidRPr="00904D39">
        <w:rPr>
          <w:rFonts w:eastAsia="Times New Roman" w:cs="Times New Roman"/>
          <w:lang w:eastAsia="ru-RU"/>
        </w:rPr>
        <w:lastRenderedPageBreak/>
        <w:t xml:space="preserve">«Ставрополь – Тоннельный – </w:t>
      </w:r>
      <w:proofErr w:type="spellStart"/>
      <w:r w:rsidRPr="00904D39">
        <w:rPr>
          <w:rFonts w:eastAsia="Times New Roman" w:cs="Times New Roman"/>
          <w:lang w:eastAsia="ru-RU"/>
        </w:rPr>
        <w:t>Барсуковская</w:t>
      </w:r>
      <w:proofErr w:type="spellEnd"/>
      <w:r w:rsidRPr="00904D39">
        <w:rPr>
          <w:rFonts w:eastAsia="Times New Roman" w:cs="Times New Roman"/>
          <w:lang w:eastAsia="ru-RU"/>
        </w:rPr>
        <w:t xml:space="preserve"> – примыкание к а/д «Кавказ» – 23,1 км;</w:t>
      </w:r>
    </w:p>
    <w:p w:rsidR="00305453" w:rsidRPr="00904D39" w:rsidRDefault="00305453" w:rsidP="00305453">
      <w:pPr>
        <w:spacing w:after="0" w:line="240" w:lineRule="auto"/>
        <w:ind w:right="1" w:firstLine="709"/>
        <w:rPr>
          <w:rFonts w:ascii="Arial" w:eastAsia="Times New Roman" w:hAnsi="Arial" w:cs="Arial"/>
          <w:sz w:val="20"/>
          <w:szCs w:val="20"/>
          <w:lang w:eastAsia="ru-RU"/>
        </w:rPr>
      </w:pPr>
      <w:r w:rsidRPr="00904D39">
        <w:rPr>
          <w:rFonts w:eastAsia="Times New Roman" w:cs="Times New Roman"/>
          <w:lang w:eastAsia="ru-RU"/>
        </w:rPr>
        <w:t xml:space="preserve">«Ставрополь – </w:t>
      </w:r>
      <w:proofErr w:type="spellStart"/>
      <w:r w:rsidRPr="00904D39">
        <w:rPr>
          <w:rFonts w:eastAsia="Times New Roman" w:cs="Times New Roman"/>
          <w:lang w:eastAsia="ru-RU"/>
        </w:rPr>
        <w:t>Сенгилеевское</w:t>
      </w:r>
      <w:proofErr w:type="spellEnd"/>
      <w:r w:rsidRPr="00904D39">
        <w:rPr>
          <w:rFonts w:eastAsia="Times New Roman" w:cs="Times New Roman"/>
          <w:lang w:eastAsia="ru-RU"/>
        </w:rPr>
        <w:t xml:space="preserve"> – </w:t>
      </w:r>
      <w:proofErr w:type="spellStart"/>
      <w:r w:rsidRPr="00904D39">
        <w:rPr>
          <w:rFonts w:eastAsia="Times New Roman" w:cs="Times New Roman"/>
          <w:lang w:eastAsia="ru-RU"/>
        </w:rPr>
        <w:t>Каменобродская</w:t>
      </w:r>
      <w:proofErr w:type="spellEnd"/>
      <w:r w:rsidRPr="00904D39">
        <w:rPr>
          <w:rFonts w:eastAsia="Times New Roman" w:cs="Times New Roman"/>
          <w:lang w:eastAsia="ru-RU"/>
        </w:rPr>
        <w:t xml:space="preserve"> – Новотроицкая» – 15,5 км;</w:t>
      </w:r>
    </w:p>
    <w:p w:rsidR="00305453" w:rsidRPr="00904D39" w:rsidRDefault="00305453" w:rsidP="00305453">
      <w:pPr>
        <w:spacing w:after="0" w:line="240" w:lineRule="auto"/>
        <w:ind w:right="1" w:firstLine="709"/>
        <w:rPr>
          <w:rFonts w:ascii="Arial" w:eastAsia="Times New Roman" w:hAnsi="Arial" w:cs="Arial"/>
          <w:sz w:val="20"/>
          <w:szCs w:val="20"/>
          <w:lang w:eastAsia="ru-RU"/>
        </w:rPr>
      </w:pPr>
      <w:r w:rsidRPr="00904D39">
        <w:rPr>
          <w:rFonts w:eastAsia="Times New Roman" w:cs="Times New Roman"/>
          <w:lang w:eastAsia="ru-RU"/>
        </w:rPr>
        <w:t xml:space="preserve">«Ставрополь – </w:t>
      </w:r>
      <w:proofErr w:type="spellStart"/>
      <w:r w:rsidRPr="00904D39">
        <w:rPr>
          <w:rFonts w:eastAsia="Times New Roman" w:cs="Times New Roman"/>
          <w:lang w:eastAsia="ru-RU"/>
        </w:rPr>
        <w:t>Рыздвянный</w:t>
      </w:r>
      <w:proofErr w:type="spellEnd"/>
      <w:r w:rsidRPr="00904D39">
        <w:rPr>
          <w:rFonts w:eastAsia="Times New Roman" w:cs="Times New Roman"/>
          <w:lang w:eastAsia="ru-RU"/>
        </w:rPr>
        <w:t xml:space="preserve"> – Изобильный – Новоалександровск» –</w:t>
      </w:r>
    </w:p>
    <w:p w:rsidR="00305453" w:rsidRPr="00904D39" w:rsidRDefault="00305453" w:rsidP="00305453">
      <w:pPr>
        <w:spacing w:after="0" w:line="240" w:lineRule="auto"/>
        <w:ind w:right="1"/>
        <w:rPr>
          <w:rFonts w:ascii="Arial" w:eastAsia="Times New Roman" w:hAnsi="Arial" w:cs="Arial"/>
          <w:sz w:val="20"/>
          <w:szCs w:val="20"/>
          <w:lang w:eastAsia="ru-RU"/>
        </w:rPr>
      </w:pPr>
      <w:r w:rsidRPr="00904D39">
        <w:rPr>
          <w:rFonts w:eastAsia="Times New Roman" w:cs="Times New Roman"/>
          <w:lang w:eastAsia="ru-RU"/>
        </w:rPr>
        <w:t>9,3 км;</w:t>
      </w:r>
    </w:p>
    <w:p w:rsidR="00305453" w:rsidRPr="00904D39" w:rsidRDefault="00305453" w:rsidP="00305453">
      <w:pPr>
        <w:spacing w:after="0" w:line="240" w:lineRule="auto"/>
        <w:ind w:right="1" w:firstLine="709"/>
        <w:rPr>
          <w:rFonts w:ascii="Arial" w:eastAsia="Times New Roman" w:hAnsi="Arial" w:cs="Arial"/>
          <w:sz w:val="20"/>
          <w:szCs w:val="20"/>
          <w:lang w:eastAsia="ru-RU"/>
        </w:rPr>
      </w:pPr>
      <w:r w:rsidRPr="00904D39">
        <w:rPr>
          <w:rFonts w:eastAsia="Times New Roman" w:cs="Times New Roman"/>
          <w:lang w:eastAsia="ru-RU"/>
        </w:rPr>
        <w:t xml:space="preserve">«х. </w:t>
      </w:r>
      <w:proofErr w:type="spellStart"/>
      <w:r w:rsidRPr="00904D39">
        <w:rPr>
          <w:rFonts w:eastAsia="Times New Roman" w:cs="Times New Roman"/>
          <w:lang w:eastAsia="ru-RU"/>
        </w:rPr>
        <w:t>Липовчанский</w:t>
      </w:r>
      <w:proofErr w:type="spellEnd"/>
      <w:r w:rsidRPr="00904D39">
        <w:rPr>
          <w:rFonts w:eastAsia="Times New Roman" w:cs="Times New Roman"/>
          <w:lang w:eastAsia="ru-RU"/>
        </w:rPr>
        <w:t xml:space="preserve"> – ст. </w:t>
      </w:r>
      <w:proofErr w:type="spellStart"/>
      <w:r w:rsidRPr="00904D39">
        <w:rPr>
          <w:rFonts w:eastAsia="Times New Roman" w:cs="Times New Roman"/>
          <w:lang w:eastAsia="ru-RU"/>
        </w:rPr>
        <w:t>Темнолесская</w:t>
      </w:r>
      <w:proofErr w:type="spellEnd"/>
      <w:r w:rsidRPr="00904D39">
        <w:rPr>
          <w:rFonts w:eastAsia="Times New Roman" w:cs="Times New Roman"/>
          <w:lang w:eastAsia="ru-RU"/>
        </w:rPr>
        <w:t xml:space="preserve"> – примыкание </w:t>
      </w:r>
      <w:proofErr w:type="gramStart"/>
      <w:r w:rsidRPr="00904D39">
        <w:rPr>
          <w:rFonts w:eastAsia="Times New Roman" w:cs="Times New Roman"/>
          <w:lang w:eastAsia="ru-RU"/>
        </w:rPr>
        <w:t>к</w:t>
      </w:r>
      <w:proofErr w:type="gramEnd"/>
      <w:r w:rsidRPr="00904D39">
        <w:rPr>
          <w:rFonts w:eastAsia="Times New Roman" w:cs="Times New Roman"/>
          <w:lang w:eastAsia="ru-RU"/>
        </w:rPr>
        <w:t xml:space="preserve"> а/д </w:t>
      </w:r>
      <w:proofErr w:type="gramStart"/>
      <w:r w:rsidRPr="00904D39">
        <w:rPr>
          <w:rFonts w:eastAsia="Times New Roman" w:cs="Times New Roman"/>
          <w:lang w:eastAsia="ru-RU"/>
        </w:rPr>
        <w:t>подъезд</w:t>
      </w:r>
      <w:proofErr w:type="gramEnd"/>
      <w:r w:rsidRPr="00904D39">
        <w:rPr>
          <w:rFonts w:eastAsia="Times New Roman" w:cs="Times New Roman"/>
          <w:lang w:eastAsia="ru-RU"/>
        </w:rPr>
        <w:t xml:space="preserve"> к Ставрополю от а/д «Кавказ» – 23 км; </w:t>
      </w:r>
    </w:p>
    <w:p w:rsidR="00305453" w:rsidRPr="00904D39" w:rsidRDefault="00305453" w:rsidP="00305453">
      <w:pPr>
        <w:spacing w:after="0" w:line="240" w:lineRule="auto"/>
        <w:ind w:right="1" w:firstLine="709"/>
        <w:rPr>
          <w:rFonts w:ascii="Arial" w:eastAsia="Times New Roman" w:hAnsi="Arial" w:cs="Arial"/>
          <w:sz w:val="20"/>
          <w:szCs w:val="20"/>
          <w:lang w:eastAsia="ru-RU"/>
        </w:rPr>
      </w:pPr>
      <w:proofErr w:type="gramStart"/>
      <w:r w:rsidRPr="00904D39">
        <w:rPr>
          <w:rFonts w:eastAsia="Times New Roman" w:cs="Times New Roman"/>
          <w:lang w:eastAsia="ru-RU"/>
        </w:rPr>
        <w:t xml:space="preserve">«Подъезд к с. </w:t>
      </w:r>
      <w:proofErr w:type="spellStart"/>
      <w:r w:rsidRPr="00904D39">
        <w:rPr>
          <w:rFonts w:eastAsia="Times New Roman" w:cs="Times New Roman"/>
          <w:lang w:eastAsia="ru-RU"/>
        </w:rPr>
        <w:t>Пелагиада</w:t>
      </w:r>
      <w:proofErr w:type="spellEnd"/>
      <w:r w:rsidRPr="00904D39">
        <w:rPr>
          <w:rFonts w:eastAsia="Times New Roman" w:cs="Times New Roman"/>
          <w:lang w:eastAsia="ru-RU"/>
        </w:rPr>
        <w:t xml:space="preserve"> от а/д Батайск – Ставрополь» – 3,5 км; </w:t>
      </w:r>
      <w:proofErr w:type="gramEnd"/>
    </w:p>
    <w:p w:rsidR="00305453" w:rsidRPr="00904D39" w:rsidRDefault="00305453" w:rsidP="00305453">
      <w:pPr>
        <w:spacing w:after="0" w:line="240" w:lineRule="auto"/>
        <w:ind w:right="1" w:firstLine="709"/>
        <w:rPr>
          <w:rFonts w:ascii="Arial" w:eastAsia="Times New Roman" w:hAnsi="Arial" w:cs="Arial"/>
          <w:sz w:val="20"/>
          <w:szCs w:val="20"/>
          <w:lang w:eastAsia="ru-RU"/>
        </w:rPr>
      </w:pPr>
      <w:r w:rsidRPr="00904D39">
        <w:rPr>
          <w:rFonts w:eastAsia="Times New Roman" w:cs="Times New Roman"/>
          <w:lang w:eastAsia="ru-RU"/>
        </w:rPr>
        <w:t xml:space="preserve">«Участок автомобильной дороги Шпаковское – </w:t>
      </w:r>
      <w:proofErr w:type="spellStart"/>
      <w:r w:rsidRPr="00904D39">
        <w:rPr>
          <w:rFonts w:eastAsia="Times New Roman" w:cs="Times New Roman"/>
          <w:lang w:eastAsia="ru-RU"/>
        </w:rPr>
        <w:t>Пелагиада</w:t>
      </w:r>
      <w:proofErr w:type="spellEnd"/>
      <w:r w:rsidRPr="00904D39">
        <w:rPr>
          <w:rFonts w:eastAsia="Times New Roman" w:cs="Times New Roman"/>
          <w:lang w:eastAsia="ru-RU"/>
        </w:rPr>
        <w:t>» – 6,1 км;</w:t>
      </w:r>
    </w:p>
    <w:p w:rsidR="00305453" w:rsidRPr="00904D39" w:rsidRDefault="00305453" w:rsidP="00305453">
      <w:pPr>
        <w:spacing w:after="0" w:line="240" w:lineRule="auto"/>
        <w:ind w:right="1" w:firstLine="709"/>
        <w:rPr>
          <w:rFonts w:ascii="Arial" w:eastAsia="Times New Roman" w:hAnsi="Arial" w:cs="Arial"/>
          <w:sz w:val="20"/>
          <w:szCs w:val="20"/>
          <w:lang w:eastAsia="ru-RU"/>
        </w:rPr>
      </w:pPr>
      <w:proofErr w:type="gramStart"/>
      <w:r w:rsidRPr="00904D39">
        <w:rPr>
          <w:rFonts w:eastAsia="Times New Roman" w:cs="Times New Roman"/>
          <w:lang w:eastAsia="ru-RU"/>
        </w:rPr>
        <w:t xml:space="preserve">«Подъезд к х. Дубовому от а/д Шпаковское – </w:t>
      </w:r>
      <w:proofErr w:type="spellStart"/>
      <w:r w:rsidRPr="00904D39">
        <w:rPr>
          <w:rFonts w:eastAsia="Times New Roman" w:cs="Times New Roman"/>
          <w:lang w:eastAsia="ru-RU"/>
        </w:rPr>
        <w:t>Пелагиада</w:t>
      </w:r>
      <w:proofErr w:type="spellEnd"/>
      <w:r w:rsidRPr="00904D39">
        <w:rPr>
          <w:rFonts w:eastAsia="Times New Roman" w:cs="Times New Roman"/>
          <w:lang w:eastAsia="ru-RU"/>
        </w:rPr>
        <w:t>» – 7,0 км;</w:t>
      </w:r>
      <w:proofErr w:type="gramEnd"/>
    </w:p>
    <w:p w:rsidR="00305453" w:rsidRPr="00904D39" w:rsidRDefault="00305453" w:rsidP="00305453">
      <w:pPr>
        <w:spacing w:after="0" w:line="240" w:lineRule="auto"/>
        <w:ind w:right="1" w:firstLine="709"/>
        <w:rPr>
          <w:rFonts w:ascii="Arial" w:eastAsia="Times New Roman" w:hAnsi="Arial" w:cs="Arial"/>
          <w:sz w:val="20"/>
          <w:szCs w:val="20"/>
          <w:lang w:eastAsia="ru-RU"/>
        </w:rPr>
      </w:pPr>
      <w:r w:rsidRPr="00904D39">
        <w:rPr>
          <w:rFonts w:eastAsia="Times New Roman" w:cs="Times New Roman"/>
          <w:lang w:eastAsia="ru-RU"/>
        </w:rPr>
        <w:t xml:space="preserve">«с. Дубовка–х. Калиновка» – 5,6 км; </w:t>
      </w:r>
    </w:p>
    <w:p w:rsidR="00305453" w:rsidRPr="00904D39" w:rsidRDefault="00305453" w:rsidP="00305453">
      <w:pPr>
        <w:spacing w:after="0" w:line="240" w:lineRule="auto"/>
        <w:ind w:right="1" w:firstLine="709"/>
        <w:rPr>
          <w:rFonts w:ascii="Arial" w:eastAsia="Times New Roman" w:hAnsi="Arial" w:cs="Arial"/>
          <w:sz w:val="20"/>
          <w:szCs w:val="20"/>
          <w:lang w:eastAsia="ru-RU"/>
        </w:rPr>
      </w:pPr>
      <w:r w:rsidRPr="00904D39">
        <w:rPr>
          <w:rFonts w:eastAsia="Times New Roman" w:cs="Times New Roman"/>
          <w:lang w:eastAsia="ru-RU"/>
        </w:rPr>
        <w:t xml:space="preserve">«с. </w:t>
      </w:r>
      <w:proofErr w:type="gramStart"/>
      <w:r w:rsidRPr="00904D39">
        <w:rPr>
          <w:rFonts w:eastAsia="Times New Roman" w:cs="Times New Roman"/>
          <w:lang w:eastAsia="ru-RU"/>
        </w:rPr>
        <w:t>Татарка–х</w:t>
      </w:r>
      <w:proofErr w:type="gramEnd"/>
      <w:r w:rsidRPr="00904D39">
        <w:rPr>
          <w:rFonts w:eastAsia="Times New Roman" w:cs="Times New Roman"/>
          <w:lang w:eastAsia="ru-RU"/>
        </w:rPr>
        <w:t xml:space="preserve">. </w:t>
      </w:r>
      <w:proofErr w:type="spellStart"/>
      <w:r w:rsidRPr="00904D39">
        <w:rPr>
          <w:rFonts w:eastAsia="Times New Roman" w:cs="Times New Roman"/>
          <w:lang w:eastAsia="ru-RU"/>
        </w:rPr>
        <w:t>Верхнеегорлыкский</w:t>
      </w:r>
      <w:proofErr w:type="spellEnd"/>
      <w:r w:rsidRPr="00904D39">
        <w:rPr>
          <w:rFonts w:eastAsia="Times New Roman" w:cs="Times New Roman"/>
          <w:lang w:eastAsia="ru-RU"/>
        </w:rPr>
        <w:t xml:space="preserve">» – 6,5 км; </w:t>
      </w:r>
    </w:p>
    <w:p w:rsidR="00305453" w:rsidRPr="00904D39" w:rsidRDefault="00305453" w:rsidP="00305453">
      <w:pPr>
        <w:spacing w:after="0" w:line="240" w:lineRule="auto"/>
        <w:ind w:right="1" w:firstLine="709"/>
        <w:rPr>
          <w:rFonts w:ascii="Arial" w:eastAsia="Times New Roman" w:hAnsi="Arial" w:cs="Arial"/>
          <w:sz w:val="20"/>
          <w:szCs w:val="20"/>
          <w:lang w:eastAsia="ru-RU"/>
        </w:rPr>
      </w:pPr>
      <w:r w:rsidRPr="00904D39">
        <w:rPr>
          <w:rFonts w:eastAsia="Times New Roman" w:cs="Times New Roman"/>
          <w:lang w:eastAsia="ru-RU"/>
        </w:rPr>
        <w:t xml:space="preserve">«г. Ставрополь–х. </w:t>
      </w:r>
      <w:proofErr w:type="spellStart"/>
      <w:r w:rsidRPr="00904D39">
        <w:rPr>
          <w:rFonts w:eastAsia="Times New Roman" w:cs="Times New Roman"/>
          <w:lang w:eastAsia="ru-RU"/>
        </w:rPr>
        <w:t>Дёмино</w:t>
      </w:r>
      <w:proofErr w:type="spellEnd"/>
      <w:r w:rsidRPr="00904D39">
        <w:rPr>
          <w:rFonts w:eastAsia="Times New Roman" w:cs="Times New Roman"/>
          <w:lang w:eastAsia="ru-RU"/>
        </w:rPr>
        <w:t xml:space="preserve"> – х. </w:t>
      </w:r>
      <w:proofErr w:type="spellStart"/>
      <w:r w:rsidRPr="00904D39">
        <w:rPr>
          <w:rFonts w:eastAsia="Times New Roman" w:cs="Times New Roman"/>
          <w:lang w:eastAsia="ru-RU"/>
        </w:rPr>
        <w:t>Холодногорский</w:t>
      </w:r>
      <w:proofErr w:type="spellEnd"/>
      <w:r w:rsidRPr="00904D39">
        <w:rPr>
          <w:rFonts w:eastAsia="Times New Roman" w:cs="Times New Roman"/>
          <w:lang w:eastAsia="ru-RU"/>
        </w:rPr>
        <w:t xml:space="preserve"> – п. </w:t>
      </w:r>
      <w:proofErr w:type="spellStart"/>
      <w:r w:rsidRPr="00904D39">
        <w:rPr>
          <w:rFonts w:eastAsia="Times New Roman" w:cs="Times New Roman"/>
          <w:lang w:eastAsia="ru-RU"/>
        </w:rPr>
        <w:t>Цимлянский</w:t>
      </w:r>
      <w:proofErr w:type="spellEnd"/>
      <w:r w:rsidRPr="00904D39">
        <w:rPr>
          <w:rFonts w:eastAsia="Times New Roman" w:cs="Times New Roman"/>
          <w:lang w:eastAsia="ru-RU"/>
        </w:rPr>
        <w:t>» –</w:t>
      </w:r>
    </w:p>
    <w:p w:rsidR="00305453" w:rsidRPr="00904D39" w:rsidRDefault="00305453" w:rsidP="00305453">
      <w:pPr>
        <w:spacing w:after="0" w:line="240" w:lineRule="auto"/>
        <w:ind w:right="1"/>
        <w:rPr>
          <w:rFonts w:ascii="Arial" w:eastAsia="Times New Roman" w:hAnsi="Arial" w:cs="Arial"/>
          <w:sz w:val="20"/>
          <w:szCs w:val="20"/>
          <w:lang w:eastAsia="ru-RU"/>
        </w:rPr>
      </w:pPr>
      <w:r w:rsidRPr="00904D39">
        <w:rPr>
          <w:rFonts w:eastAsia="Times New Roman" w:cs="Times New Roman"/>
          <w:lang w:eastAsia="ru-RU"/>
        </w:rPr>
        <w:t>21,8 км;</w:t>
      </w:r>
    </w:p>
    <w:p w:rsidR="00305453" w:rsidRPr="00904D39" w:rsidRDefault="00305453" w:rsidP="00305453">
      <w:pPr>
        <w:spacing w:after="0" w:line="240" w:lineRule="auto"/>
        <w:ind w:right="1" w:firstLine="709"/>
        <w:rPr>
          <w:rFonts w:ascii="Arial" w:eastAsia="Times New Roman" w:hAnsi="Arial" w:cs="Arial"/>
          <w:sz w:val="20"/>
          <w:szCs w:val="20"/>
          <w:lang w:eastAsia="ru-RU"/>
        </w:rPr>
      </w:pPr>
      <w:r w:rsidRPr="00904D39">
        <w:rPr>
          <w:rFonts w:eastAsia="Times New Roman" w:cs="Times New Roman"/>
          <w:lang w:eastAsia="ru-RU"/>
        </w:rPr>
        <w:t xml:space="preserve">«с. </w:t>
      </w:r>
      <w:proofErr w:type="spellStart"/>
      <w:r w:rsidRPr="00904D39">
        <w:rPr>
          <w:rFonts w:eastAsia="Times New Roman" w:cs="Times New Roman"/>
          <w:lang w:eastAsia="ru-RU"/>
        </w:rPr>
        <w:t>Верхнерусское</w:t>
      </w:r>
      <w:proofErr w:type="spellEnd"/>
      <w:r w:rsidRPr="00904D39">
        <w:rPr>
          <w:rFonts w:eastAsia="Times New Roman" w:cs="Times New Roman"/>
          <w:lang w:eastAsia="ru-RU"/>
        </w:rPr>
        <w:t xml:space="preserve"> – х. </w:t>
      </w:r>
      <w:proofErr w:type="spellStart"/>
      <w:r w:rsidRPr="00904D39">
        <w:rPr>
          <w:rFonts w:eastAsia="Times New Roman" w:cs="Times New Roman"/>
          <w:lang w:eastAsia="ru-RU"/>
        </w:rPr>
        <w:t>Нижнерусский</w:t>
      </w:r>
      <w:proofErr w:type="spellEnd"/>
      <w:r w:rsidRPr="00904D39">
        <w:rPr>
          <w:rFonts w:eastAsia="Times New Roman" w:cs="Times New Roman"/>
          <w:lang w:eastAsia="ru-RU"/>
        </w:rPr>
        <w:t>» – 4,35 км;</w:t>
      </w:r>
    </w:p>
    <w:p w:rsidR="00305453" w:rsidRPr="00904D39" w:rsidRDefault="00305453" w:rsidP="00305453">
      <w:pPr>
        <w:spacing w:after="0" w:line="240" w:lineRule="auto"/>
        <w:ind w:right="1" w:firstLine="709"/>
        <w:rPr>
          <w:rFonts w:ascii="Arial" w:eastAsia="Times New Roman" w:hAnsi="Arial" w:cs="Arial"/>
          <w:sz w:val="20"/>
          <w:szCs w:val="20"/>
          <w:lang w:eastAsia="ru-RU"/>
        </w:rPr>
      </w:pPr>
      <w:r w:rsidRPr="00904D39">
        <w:rPr>
          <w:rFonts w:eastAsia="Times New Roman" w:cs="Times New Roman"/>
          <w:lang w:eastAsia="ru-RU"/>
        </w:rPr>
        <w:t xml:space="preserve">«п. </w:t>
      </w:r>
      <w:proofErr w:type="spellStart"/>
      <w:r w:rsidRPr="00904D39">
        <w:rPr>
          <w:rFonts w:eastAsia="Times New Roman" w:cs="Times New Roman"/>
          <w:lang w:eastAsia="ru-RU"/>
        </w:rPr>
        <w:t>Верхнедубовый</w:t>
      </w:r>
      <w:proofErr w:type="spellEnd"/>
      <w:r w:rsidRPr="00904D39">
        <w:rPr>
          <w:rFonts w:eastAsia="Times New Roman" w:cs="Times New Roman"/>
          <w:lang w:eastAsia="ru-RU"/>
        </w:rPr>
        <w:t xml:space="preserve"> – примыкание </w:t>
      </w:r>
      <w:proofErr w:type="gramStart"/>
      <w:r w:rsidRPr="00904D39">
        <w:rPr>
          <w:rFonts w:eastAsia="Times New Roman" w:cs="Times New Roman"/>
          <w:lang w:eastAsia="ru-RU"/>
        </w:rPr>
        <w:t>к</w:t>
      </w:r>
      <w:proofErr w:type="gramEnd"/>
      <w:r w:rsidRPr="00904D39">
        <w:rPr>
          <w:rFonts w:eastAsia="Times New Roman" w:cs="Times New Roman"/>
          <w:lang w:eastAsia="ru-RU"/>
        </w:rPr>
        <w:t xml:space="preserve"> а/д </w:t>
      </w:r>
      <w:proofErr w:type="gramStart"/>
      <w:r w:rsidRPr="00904D39">
        <w:rPr>
          <w:rFonts w:eastAsia="Times New Roman" w:cs="Times New Roman"/>
          <w:lang w:eastAsia="ru-RU"/>
        </w:rPr>
        <w:t>Михайловск</w:t>
      </w:r>
      <w:proofErr w:type="gramEnd"/>
      <w:r w:rsidRPr="00904D39">
        <w:rPr>
          <w:rFonts w:eastAsia="Times New Roman" w:cs="Times New Roman"/>
          <w:lang w:eastAsia="ru-RU"/>
        </w:rPr>
        <w:t xml:space="preserve"> – Дубовка – Казинка» – 8,4 км;</w:t>
      </w:r>
    </w:p>
    <w:p w:rsidR="00305453" w:rsidRPr="00904D39" w:rsidRDefault="00305453" w:rsidP="00305453">
      <w:pPr>
        <w:spacing w:after="0" w:line="240" w:lineRule="auto"/>
        <w:ind w:right="1" w:firstLine="709"/>
        <w:rPr>
          <w:rFonts w:ascii="Arial" w:eastAsia="Times New Roman" w:hAnsi="Arial" w:cs="Arial"/>
          <w:sz w:val="20"/>
          <w:szCs w:val="20"/>
          <w:lang w:eastAsia="ru-RU"/>
        </w:rPr>
      </w:pPr>
      <w:r w:rsidRPr="00904D39">
        <w:rPr>
          <w:rFonts w:eastAsia="Times New Roman" w:cs="Times New Roman"/>
          <w:lang w:eastAsia="ru-RU"/>
        </w:rPr>
        <w:t xml:space="preserve">«Подъезд к </w:t>
      </w:r>
      <w:proofErr w:type="spellStart"/>
      <w:r w:rsidRPr="00904D39">
        <w:rPr>
          <w:rFonts w:eastAsia="Times New Roman" w:cs="Times New Roman"/>
          <w:lang w:eastAsia="ru-RU"/>
        </w:rPr>
        <w:t>х</w:t>
      </w:r>
      <w:proofErr w:type="gramStart"/>
      <w:r w:rsidRPr="00904D39">
        <w:rPr>
          <w:rFonts w:eastAsia="Times New Roman" w:cs="Times New Roman"/>
          <w:lang w:eastAsia="ru-RU"/>
        </w:rPr>
        <w:t>.С</w:t>
      </w:r>
      <w:proofErr w:type="gramEnd"/>
      <w:r w:rsidRPr="00904D39">
        <w:rPr>
          <w:rFonts w:eastAsia="Times New Roman" w:cs="Times New Roman"/>
          <w:lang w:eastAsia="ru-RU"/>
        </w:rPr>
        <w:t>адовый</w:t>
      </w:r>
      <w:proofErr w:type="spellEnd"/>
      <w:r w:rsidRPr="00904D39">
        <w:rPr>
          <w:rFonts w:eastAsia="Times New Roman" w:cs="Times New Roman"/>
          <w:lang w:eastAsia="ru-RU"/>
        </w:rPr>
        <w:t xml:space="preserve"> от а/д г. Ставрополь – Тоннельный – ст. </w:t>
      </w:r>
      <w:proofErr w:type="spellStart"/>
      <w:r w:rsidRPr="00904D39">
        <w:rPr>
          <w:rFonts w:eastAsia="Times New Roman" w:cs="Times New Roman"/>
          <w:lang w:eastAsia="ru-RU"/>
        </w:rPr>
        <w:t>Барсуковская</w:t>
      </w:r>
      <w:proofErr w:type="spellEnd"/>
      <w:r w:rsidRPr="00904D39">
        <w:rPr>
          <w:rFonts w:eastAsia="Times New Roman" w:cs="Times New Roman"/>
          <w:lang w:eastAsia="ru-RU"/>
        </w:rPr>
        <w:t>» – 2 км;</w:t>
      </w:r>
    </w:p>
    <w:p w:rsidR="00305453" w:rsidRPr="00904D39" w:rsidRDefault="00305453" w:rsidP="00305453">
      <w:pPr>
        <w:spacing w:after="0" w:line="240" w:lineRule="auto"/>
        <w:ind w:right="1" w:firstLine="709"/>
        <w:rPr>
          <w:rFonts w:ascii="Arial" w:eastAsia="Times New Roman" w:hAnsi="Arial" w:cs="Arial"/>
          <w:sz w:val="20"/>
          <w:szCs w:val="20"/>
          <w:lang w:eastAsia="ru-RU"/>
        </w:rPr>
      </w:pPr>
      <w:r w:rsidRPr="00904D39">
        <w:rPr>
          <w:rFonts w:eastAsia="Times New Roman" w:cs="Times New Roman"/>
          <w:lang w:eastAsia="ru-RU"/>
        </w:rPr>
        <w:t>«</w:t>
      </w:r>
      <w:proofErr w:type="spellStart"/>
      <w:r w:rsidRPr="00904D39">
        <w:rPr>
          <w:rFonts w:eastAsia="Times New Roman" w:cs="Times New Roman"/>
          <w:lang w:eastAsia="ru-RU"/>
        </w:rPr>
        <w:t>Извещательный</w:t>
      </w:r>
      <w:proofErr w:type="spellEnd"/>
      <w:r w:rsidRPr="00904D39">
        <w:rPr>
          <w:rFonts w:eastAsia="Times New Roman" w:cs="Times New Roman"/>
          <w:lang w:eastAsia="ru-RU"/>
        </w:rPr>
        <w:t xml:space="preserve"> – урочище </w:t>
      </w:r>
      <w:proofErr w:type="spellStart"/>
      <w:r w:rsidRPr="00904D39">
        <w:rPr>
          <w:rFonts w:eastAsia="Times New Roman" w:cs="Times New Roman"/>
          <w:lang w:eastAsia="ru-RU"/>
        </w:rPr>
        <w:t>Темнолесское</w:t>
      </w:r>
      <w:proofErr w:type="spellEnd"/>
      <w:r w:rsidRPr="00904D39">
        <w:rPr>
          <w:rFonts w:eastAsia="Times New Roman" w:cs="Times New Roman"/>
          <w:lang w:eastAsia="ru-RU"/>
        </w:rPr>
        <w:t>» – 6,2 км.</w:t>
      </w:r>
    </w:p>
    <w:p w:rsidR="00305453" w:rsidRPr="00904D39" w:rsidRDefault="00305453" w:rsidP="00305453">
      <w:pPr>
        <w:spacing w:after="0" w:line="240" w:lineRule="auto"/>
        <w:ind w:firstLine="709"/>
        <w:jc w:val="both"/>
        <w:rPr>
          <w:rFonts w:eastAsia="Times New Roman" w:cs="Times New Roman"/>
          <w:lang w:eastAsia="ru-RU"/>
        </w:rPr>
      </w:pPr>
    </w:p>
    <w:p w:rsidR="00305453" w:rsidRPr="00904D39" w:rsidRDefault="00305453" w:rsidP="00305453">
      <w:pPr>
        <w:spacing w:after="0" w:line="240" w:lineRule="auto"/>
        <w:ind w:firstLine="709"/>
        <w:jc w:val="both"/>
        <w:rPr>
          <w:rFonts w:eastAsia="Times New Roman" w:cs="Times New Roman"/>
          <w:lang w:eastAsia="ru-RU"/>
        </w:rPr>
      </w:pPr>
      <w:r w:rsidRPr="00904D39">
        <w:rPr>
          <w:rFonts w:eastAsia="Times New Roman" w:cs="Times New Roman"/>
          <w:lang w:eastAsia="ru-RU"/>
        </w:rPr>
        <w:t xml:space="preserve">Продолжается работа администраций муниципальных образований поселений района по подаче заявок в 2016 году на выделение субсидий за счет средств дорожного фонда Ставропольского края для проведения мероприятий по ремонту автомобильных дорог общего пользования. Так, в 2016 году на проведение ремонта автомобильных дорог из дорожного фонда Ставропольского края выделено </w:t>
      </w:r>
    </w:p>
    <w:p w:rsidR="00305453" w:rsidRPr="00904D39" w:rsidRDefault="00305453" w:rsidP="00305453">
      <w:pPr>
        <w:spacing w:after="0" w:line="240" w:lineRule="auto"/>
        <w:ind w:firstLine="709"/>
        <w:jc w:val="both"/>
        <w:rPr>
          <w:rFonts w:ascii="Arial" w:eastAsia="Times New Roman" w:hAnsi="Arial" w:cs="Arial"/>
          <w:sz w:val="20"/>
          <w:szCs w:val="20"/>
          <w:lang w:eastAsia="ru-RU"/>
        </w:rPr>
      </w:pPr>
    </w:p>
    <w:p w:rsidR="00305453" w:rsidRPr="00904D39" w:rsidRDefault="00305453" w:rsidP="00305453">
      <w:pPr>
        <w:spacing w:after="0" w:line="240" w:lineRule="auto"/>
        <w:rPr>
          <w:rFonts w:ascii="Arial" w:eastAsia="Times New Roman" w:hAnsi="Arial" w:cs="Arial"/>
          <w:sz w:val="20"/>
          <w:szCs w:val="2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41"/>
        <w:gridCol w:w="3360"/>
        <w:gridCol w:w="1826"/>
        <w:gridCol w:w="1699"/>
        <w:gridCol w:w="1699"/>
      </w:tblGrid>
      <w:tr w:rsidR="00305453" w:rsidRPr="00904D39" w:rsidTr="00305453">
        <w:tc>
          <w:tcPr>
            <w:tcW w:w="841" w:type="dxa"/>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b/>
                <w:bCs/>
                <w:sz w:val="24"/>
                <w:szCs w:val="24"/>
                <w:lang w:eastAsia="ru-RU"/>
              </w:rPr>
              <w:t xml:space="preserve">№ </w:t>
            </w:r>
            <w:proofErr w:type="gramStart"/>
            <w:r w:rsidRPr="00904D39">
              <w:rPr>
                <w:rFonts w:eastAsia="Times New Roman" w:cs="Times New Roman"/>
                <w:b/>
                <w:bCs/>
                <w:sz w:val="24"/>
                <w:szCs w:val="24"/>
                <w:lang w:eastAsia="ru-RU"/>
              </w:rPr>
              <w:t>п</w:t>
            </w:r>
            <w:proofErr w:type="gramEnd"/>
            <w:r w:rsidRPr="00904D39">
              <w:rPr>
                <w:rFonts w:eastAsia="Times New Roman" w:cs="Times New Roman"/>
                <w:b/>
                <w:bCs/>
                <w:sz w:val="24"/>
                <w:szCs w:val="24"/>
                <w:lang w:eastAsia="ru-RU"/>
              </w:rPr>
              <w:t>/п</w:t>
            </w:r>
          </w:p>
        </w:tc>
        <w:tc>
          <w:tcPr>
            <w:tcW w:w="3360" w:type="dxa"/>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b/>
                <w:bCs/>
                <w:sz w:val="24"/>
                <w:szCs w:val="24"/>
                <w:lang w:eastAsia="ru-RU"/>
              </w:rPr>
              <w:t>Наименование населённого пункта</w:t>
            </w:r>
          </w:p>
        </w:tc>
        <w:tc>
          <w:tcPr>
            <w:tcW w:w="352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b/>
                <w:bCs/>
                <w:sz w:val="24"/>
                <w:szCs w:val="24"/>
                <w:lang w:eastAsia="ru-RU"/>
              </w:rPr>
              <w:t xml:space="preserve">Субсидия, </w:t>
            </w:r>
            <w:proofErr w:type="spellStart"/>
            <w:r w:rsidRPr="00904D39">
              <w:rPr>
                <w:rFonts w:eastAsia="Times New Roman" w:cs="Times New Roman"/>
                <w:b/>
                <w:bCs/>
                <w:sz w:val="24"/>
                <w:szCs w:val="24"/>
                <w:lang w:eastAsia="ru-RU"/>
              </w:rPr>
              <w:t>тыс</w:t>
            </w:r>
            <w:proofErr w:type="gramStart"/>
            <w:r w:rsidRPr="00904D39">
              <w:rPr>
                <w:rFonts w:eastAsia="Times New Roman" w:cs="Times New Roman"/>
                <w:b/>
                <w:bCs/>
                <w:sz w:val="24"/>
                <w:szCs w:val="24"/>
                <w:lang w:eastAsia="ru-RU"/>
              </w:rPr>
              <w:t>.р</w:t>
            </w:r>
            <w:proofErr w:type="gramEnd"/>
            <w:r w:rsidRPr="00904D39">
              <w:rPr>
                <w:rFonts w:eastAsia="Times New Roman" w:cs="Times New Roman"/>
                <w:b/>
                <w:bCs/>
                <w:sz w:val="24"/>
                <w:szCs w:val="24"/>
                <w:lang w:eastAsia="ru-RU"/>
              </w:rPr>
              <w:t>уб</w:t>
            </w:r>
            <w:proofErr w:type="spellEnd"/>
            <w:r w:rsidRPr="00904D39">
              <w:rPr>
                <w:rFonts w:eastAsia="Times New Roman" w:cs="Times New Roman"/>
                <w:b/>
                <w:bCs/>
                <w:sz w:val="24"/>
                <w:szCs w:val="24"/>
                <w:lang w:eastAsia="ru-RU"/>
              </w:rPr>
              <w:t>.</w:t>
            </w:r>
          </w:p>
        </w:tc>
        <w:tc>
          <w:tcPr>
            <w:tcW w:w="1699" w:type="dxa"/>
            <w:tcBorders>
              <w:top w:val="single" w:sz="6" w:space="0" w:color="000000"/>
              <w:left w:val="single" w:sz="6" w:space="0" w:color="000000"/>
              <w:bottom w:val="single" w:sz="6" w:space="0" w:color="000000"/>
              <w:right w:val="single" w:sz="6" w:space="0" w:color="000000"/>
            </w:tcBorders>
          </w:tcPr>
          <w:p w:rsidR="00305453" w:rsidRPr="00904D39" w:rsidRDefault="00305453" w:rsidP="00305453">
            <w:pPr>
              <w:spacing w:after="0" w:line="240" w:lineRule="auto"/>
              <w:jc w:val="center"/>
              <w:rPr>
                <w:rFonts w:eastAsia="Times New Roman" w:cs="Times New Roman"/>
                <w:b/>
                <w:bCs/>
                <w:sz w:val="24"/>
                <w:szCs w:val="24"/>
                <w:lang w:eastAsia="ru-RU"/>
              </w:rPr>
            </w:pPr>
            <w:r w:rsidRPr="00904D39">
              <w:rPr>
                <w:rFonts w:eastAsia="Times New Roman" w:cs="Times New Roman"/>
                <w:b/>
                <w:bCs/>
                <w:sz w:val="24"/>
                <w:szCs w:val="24"/>
                <w:lang w:eastAsia="ru-RU"/>
              </w:rPr>
              <w:t>примечание</w:t>
            </w:r>
          </w:p>
        </w:tc>
      </w:tr>
      <w:tr w:rsidR="00305453" w:rsidRPr="00904D39" w:rsidTr="0030545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5453" w:rsidRPr="00904D39" w:rsidRDefault="00305453" w:rsidP="00305453">
            <w:pPr>
              <w:spacing w:after="0" w:line="240" w:lineRule="auto"/>
              <w:rPr>
                <w:rFonts w:eastAsia="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5453" w:rsidRPr="00904D39" w:rsidRDefault="00305453" w:rsidP="00305453">
            <w:pPr>
              <w:spacing w:after="0" w:line="240" w:lineRule="auto"/>
              <w:rPr>
                <w:rFonts w:eastAsia="Times New Roman" w:cs="Times New Roman"/>
                <w:sz w:val="24"/>
                <w:szCs w:val="24"/>
                <w:lang w:eastAsia="ru-RU"/>
              </w:rPr>
            </w:pPr>
          </w:p>
        </w:tc>
        <w:tc>
          <w:tcPr>
            <w:tcW w:w="182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b/>
                <w:bCs/>
                <w:sz w:val="24"/>
                <w:szCs w:val="24"/>
                <w:lang w:eastAsia="ru-RU"/>
              </w:rPr>
              <w:t>2015</w:t>
            </w:r>
          </w:p>
        </w:tc>
        <w:tc>
          <w:tcPr>
            <w:tcW w:w="169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b/>
                <w:bCs/>
                <w:sz w:val="24"/>
                <w:szCs w:val="24"/>
                <w:lang w:eastAsia="ru-RU"/>
              </w:rPr>
              <w:t>2016</w:t>
            </w:r>
          </w:p>
        </w:tc>
        <w:tc>
          <w:tcPr>
            <w:tcW w:w="1699" w:type="dxa"/>
            <w:tcBorders>
              <w:top w:val="single" w:sz="6" w:space="0" w:color="000000"/>
              <w:left w:val="single" w:sz="6" w:space="0" w:color="000000"/>
              <w:bottom w:val="single" w:sz="6" w:space="0" w:color="000000"/>
              <w:right w:val="single" w:sz="6" w:space="0" w:color="000000"/>
            </w:tcBorders>
          </w:tcPr>
          <w:p w:rsidR="00305453" w:rsidRPr="00904D39" w:rsidRDefault="00305453" w:rsidP="00305453">
            <w:pPr>
              <w:spacing w:after="0" w:line="240" w:lineRule="auto"/>
              <w:jc w:val="center"/>
              <w:rPr>
                <w:rFonts w:eastAsia="Times New Roman" w:cs="Times New Roman"/>
                <w:b/>
                <w:bCs/>
                <w:sz w:val="24"/>
                <w:szCs w:val="24"/>
                <w:lang w:eastAsia="ru-RU"/>
              </w:rPr>
            </w:pPr>
          </w:p>
        </w:tc>
      </w:tr>
      <w:tr w:rsidR="00305453" w:rsidRPr="00904D39" w:rsidTr="00305453">
        <w:tc>
          <w:tcPr>
            <w:tcW w:w="84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1</w:t>
            </w:r>
          </w:p>
        </w:tc>
        <w:tc>
          <w:tcPr>
            <w:tcW w:w="33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2</w:t>
            </w:r>
          </w:p>
        </w:tc>
        <w:tc>
          <w:tcPr>
            <w:tcW w:w="182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4</w:t>
            </w:r>
          </w:p>
        </w:tc>
        <w:tc>
          <w:tcPr>
            <w:tcW w:w="169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5</w:t>
            </w:r>
          </w:p>
        </w:tc>
        <w:tc>
          <w:tcPr>
            <w:tcW w:w="1699" w:type="dxa"/>
            <w:tcBorders>
              <w:top w:val="single" w:sz="6" w:space="0" w:color="000000"/>
              <w:left w:val="single" w:sz="6" w:space="0" w:color="000000"/>
              <w:bottom w:val="single" w:sz="6" w:space="0" w:color="000000"/>
              <w:right w:val="single" w:sz="6" w:space="0" w:color="000000"/>
            </w:tcBorders>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6</w:t>
            </w:r>
          </w:p>
        </w:tc>
      </w:tr>
      <w:tr w:rsidR="00305453" w:rsidRPr="00904D39" w:rsidTr="00305453">
        <w:tc>
          <w:tcPr>
            <w:tcW w:w="84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1</w:t>
            </w:r>
          </w:p>
        </w:tc>
        <w:tc>
          <w:tcPr>
            <w:tcW w:w="33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05453" w:rsidRPr="00904D39" w:rsidRDefault="00305453" w:rsidP="00305453">
            <w:pPr>
              <w:spacing w:after="0" w:line="240" w:lineRule="auto"/>
              <w:rPr>
                <w:rFonts w:eastAsia="Times New Roman" w:cs="Times New Roman"/>
                <w:sz w:val="24"/>
                <w:szCs w:val="24"/>
                <w:lang w:eastAsia="ru-RU"/>
              </w:rPr>
            </w:pPr>
            <w:proofErr w:type="spellStart"/>
            <w:r w:rsidRPr="00904D39">
              <w:rPr>
                <w:rFonts w:eastAsia="Times New Roman" w:cs="Times New Roman"/>
                <w:sz w:val="24"/>
                <w:szCs w:val="24"/>
                <w:lang w:eastAsia="ru-RU"/>
              </w:rPr>
              <w:t>Шпаковский</w:t>
            </w:r>
            <w:proofErr w:type="spellEnd"/>
            <w:r w:rsidRPr="00904D39">
              <w:rPr>
                <w:rFonts w:eastAsia="Times New Roman" w:cs="Times New Roman"/>
                <w:sz w:val="24"/>
                <w:szCs w:val="24"/>
                <w:lang w:eastAsia="ru-RU"/>
              </w:rPr>
              <w:t xml:space="preserve"> район </w:t>
            </w:r>
          </w:p>
        </w:tc>
        <w:tc>
          <w:tcPr>
            <w:tcW w:w="182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w:t>
            </w:r>
          </w:p>
        </w:tc>
        <w:tc>
          <w:tcPr>
            <w:tcW w:w="169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cs="Times New Roman"/>
                <w:sz w:val="24"/>
                <w:szCs w:val="24"/>
              </w:rPr>
              <w:t>19754,27</w:t>
            </w:r>
          </w:p>
        </w:tc>
        <w:tc>
          <w:tcPr>
            <w:tcW w:w="1699" w:type="dxa"/>
            <w:tcBorders>
              <w:top w:val="single" w:sz="6" w:space="0" w:color="000000"/>
              <w:left w:val="single" w:sz="6" w:space="0" w:color="000000"/>
              <w:bottom w:val="single" w:sz="6" w:space="0" w:color="000000"/>
              <w:right w:val="single" w:sz="6" w:space="0" w:color="000000"/>
            </w:tcBorders>
          </w:tcPr>
          <w:p w:rsidR="00305453" w:rsidRPr="00904D39" w:rsidRDefault="00305453" w:rsidP="00305453">
            <w:pPr>
              <w:spacing w:after="0" w:line="240" w:lineRule="auto"/>
              <w:rPr>
                <w:rFonts w:cs="Times New Roman"/>
                <w:sz w:val="24"/>
                <w:szCs w:val="24"/>
              </w:rPr>
            </w:pPr>
            <w:r w:rsidRPr="00904D39">
              <w:rPr>
                <w:rFonts w:cs="Times New Roman"/>
                <w:sz w:val="24"/>
                <w:szCs w:val="24"/>
              </w:rPr>
              <w:t xml:space="preserve">ремонт дорог в </w:t>
            </w:r>
            <w:proofErr w:type="spellStart"/>
            <w:r w:rsidRPr="00904D39">
              <w:rPr>
                <w:rFonts w:cs="Times New Roman"/>
                <w:sz w:val="24"/>
                <w:szCs w:val="24"/>
              </w:rPr>
              <w:t>п</w:t>
            </w:r>
            <w:proofErr w:type="gramStart"/>
            <w:r w:rsidRPr="00904D39">
              <w:rPr>
                <w:rFonts w:cs="Times New Roman"/>
                <w:sz w:val="24"/>
                <w:szCs w:val="24"/>
              </w:rPr>
              <w:t>.Ц</w:t>
            </w:r>
            <w:proofErr w:type="gramEnd"/>
            <w:r w:rsidRPr="00904D39">
              <w:rPr>
                <w:rFonts w:cs="Times New Roman"/>
                <w:sz w:val="24"/>
                <w:szCs w:val="24"/>
              </w:rPr>
              <w:t>имлянский</w:t>
            </w:r>
            <w:proofErr w:type="spellEnd"/>
            <w:r w:rsidRPr="00904D39">
              <w:rPr>
                <w:rFonts w:cs="Times New Roman"/>
                <w:sz w:val="24"/>
                <w:szCs w:val="24"/>
              </w:rPr>
              <w:t xml:space="preserve"> и </w:t>
            </w:r>
            <w:proofErr w:type="spellStart"/>
            <w:r w:rsidRPr="00904D39">
              <w:rPr>
                <w:rFonts w:cs="Times New Roman"/>
                <w:sz w:val="24"/>
                <w:szCs w:val="24"/>
              </w:rPr>
              <w:t>х.Демино</w:t>
            </w:r>
            <w:proofErr w:type="spellEnd"/>
            <w:r w:rsidRPr="00904D39">
              <w:rPr>
                <w:rFonts w:cs="Times New Roman"/>
                <w:sz w:val="24"/>
                <w:szCs w:val="24"/>
              </w:rPr>
              <w:t xml:space="preserve"> </w:t>
            </w:r>
          </w:p>
        </w:tc>
      </w:tr>
      <w:tr w:rsidR="00305453" w:rsidRPr="00904D39" w:rsidTr="00305453">
        <w:trPr>
          <w:trHeight w:val="613"/>
        </w:trPr>
        <w:tc>
          <w:tcPr>
            <w:tcW w:w="841" w:type="dxa"/>
            <w:vMerge w:val="restart"/>
            <w:tcBorders>
              <w:top w:val="single" w:sz="6" w:space="0" w:color="000000"/>
              <w:left w:val="single" w:sz="6" w:space="0" w:color="000000"/>
              <w:right w:val="single" w:sz="6" w:space="0" w:color="000000"/>
            </w:tcBorders>
            <w:tcMar>
              <w:top w:w="0" w:type="dxa"/>
              <w:left w:w="105" w:type="dxa"/>
              <w:bottom w:w="0" w:type="dxa"/>
              <w:right w:w="105" w:type="dxa"/>
            </w:tcMar>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2</w:t>
            </w:r>
          </w:p>
        </w:tc>
        <w:tc>
          <w:tcPr>
            <w:tcW w:w="3360" w:type="dxa"/>
            <w:vMerge w:val="restart"/>
            <w:tcBorders>
              <w:top w:val="single" w:sz="6" w:space="0" w:color="000000"/>
              <w:left w:val="single" w:sz="6" w:space="0" w:color="000000"/>
              <w:right w:val="single" w:sz="6" w:space="0" w:color="000000"/>
            </w:tcBorders>
            <w:tcMar>
              <w:top w:w="0" w:type="dxa"/>
              <w:left w:w="105" w:type="dxa"/>
              <w:bottom w:w="0" w:type="dxa"/>
              <w:right w:w="105" w:type="dxa"/>
            </w:tcMar>
            <w:hideMark/>
          </w:tcPr>
          <w:p w:rsidR="00305453" w:rsidRPr="00904D39" w:rsidRDefault="00305453" w:rsidP="00305453">
            <w:pPr>
              <w:spacing w:after="0" w:line="240" w:lineRule="auto"/>
              <w:ind w:left="35"/>
              <w:rPr>
                <w:rFonts w:eastAsia="Times New Roman" w:cs="Times New Roman"/>
                <w:sz w:val="24"/>
                <w:szCs w:val="24"/>
                <w:lang w:eastAsia="ru-RU"/>
              </w:rPr>
            </w:pPr>
            <w:r w:rsidRPr="00904D39">
              <w:rPr>
                <w:rFonts w:eastAsia="Times New Roman" w:cs="Times New Roman"/>
                <w:sz w:val="24"/>
                <w:szCs w:val="24"/>
                <w:lang w:eastAsia="ru-RU"/>
              </w:rPr>
              <w:t>город Михайловск</w:t>
            </w:r>
          </w:p>
        </w:tc>
        <w:tc>
          <w:tcPr>
            <w:tcW w:w="1826" w:type="dxa"/>
            <w:tcBorders>
              <w:top w:val="single" w:sz="6" w:space="0" w:color="000000"/>
              <w:left w:val="single" w:sz="6" w:space="0" w:color="000000"/>
              <w:right w:val="single" w:sz="6" w:space="0" w:color="000000"/>
            </w:tcBorders>
            <w:tcMar>
              <w:top w:w="0" w:type="dxa"/>
              <w:left w:w="105" w:type="dxa"/>
              <w:bottom w:w="0" w:type="dxa"/>
              <w:right w:w="105" w:type="dxa"/>
            </w:tcMa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24 725,00</w:t>
            </w:r>
          </w:p>
        </w:tc>
        <w:tc>
          <w:tcPr>
            <w:tcW w:w="1699" w:type="dxa"/>
            <w:tcBorders>
              <w:top w:val="single" w:sz="6" w:space="0" w:color="000000"/>
              <w:left w:val="single" w:sz="6" w:space="0" w:color="000000"/>
              <w:right w:val="single" w:sz="6" w:space="0" w:color="000000"/>
            </w:tcBorders>
            <w:tcMar>
              <w:top w:w="0" w:type="dxa"/>
              <w:left w:w="105" w:type="dxa"/>
              <w:bottom w:w="0" w:type="dxa"/>
              <w:right w:w="105" w:type="dxa"/>
            </w:tcMar>
            <w:hideMark/>
          </w:tcPr>
          <w:p w:rsidR="00305453" w:rsidRPr="00904D39" w:rsidRDefault="00305453" w:rsidP="00305453">
            <w:pPr>
              <w:spacing w:after="0" w:line="240" w:lineRule="auto"/>
              <w:jc w:val="center"/>
              <w:rPr>
                <w:rFonts w:cs="Times New Roman"/>
                <w:sz w:val="24"/>
                <w:szCs w:val="24"/>
              </w:rPr>
            </w:pPr>
            <w:r w:rsidRPr="00904D39">
              <w:rPr>
                <w:rFonts w:cs="Times New Roman"/>
                <w:sz w:val="24"/>
                <w:szCs w:val="24"/>
              </w:rPr>
              <w:t>15840,00</w:t>
            </w:r>
          </w:p>
        </w:tc>
        <w:tc>
          <w:tcPr>
            <w:tcW w:w="1699" w:type="dxa"/>
            <w:tcBorders>
              <w:top w:val="single" w:sz="6" w:space="0" w:color="000000"/>
              <w:left w:val="single" w:sz="6" w:space="0" w:color="000000"/>
              <w:right w:val="single" w:sz="6" w:space="0" w:color="000000"/>
            </w:tcBorders>
          </w:tcPr>
          <w:p w:rsidR="00305453" w:rsidRPr="00904D39" w:rsidRDefault="00305453" w:rsidP="00305453">
            <w:pPr>
              <w:spacing w:after="0" w:line="240" w:lineRule="auto"/>
              <w:rPr>
                <w:rFonts w:cs="Times New Roman"/>
                <w:sz w:val="24"/>
                <w:szCs w:val="24"/>
              </w:rPr>
            </w:pPr>
            <w:r w:rsidRPr="00904D39">
              <w:rPr>
                <w:rFonts w:cs="Times New Roman"/>
                <w:sz w:val="24"/>
                <w:szCs w:val="24"/>
              </w:rPr>
              <w:t>ремонт дорог</w:t>
            </w:r>
          </w:p>
        </w:tc>
      </w:tr>
      <w:tr w:rsidR="00305453" w:rsidRPr="00904D39" w:rsidTr="00305453">
        <w:trPr>
          <w:trHeight w:val="613"/>
        </w:trPr>
        <w:tc>
          <w:tcPr>
            <w:tcW w:w="841" w:type="dxa"/>
            <w:vMerge/>
            <w:tcBorders>
              <w:left w:val="single" w:sz="6" w:space="0" w:color="000000"/>
              <w:bottom w:val="single" w:sz="6" w:space="0" w:color="000000"/>
              <w:right w:val="single" w:sz="6" w:space="0" w:color="000000"/>
            </w:tcBorders>
            <w:tcMar>
              <w:top w:w="0" w:type="dxa"/>
              <w:left w:w="105" w:type="dxa"/>
              <w:bottom w:w="0" w:type="dxa"/>
              <w:right w:w="105" w:type="dxa"/>
            </w:tcMar>
          </w:tcPr>
          <w:p w:rsidR="00305453" w:rsidRPr="00904D39" w:rsidRDefault="00305453" w:rsidP="00305453">
            <w:pPr>
              <w:spacing w:after="0" w:line="240" w:lineRule="auto"/>
              <w:jc w:val="center"/>
              <w:rPr>
                <w:rFonts w:eastAsia="Times New Roman" w:cs="Times New Roman"/>
                <w:sz w:val="24"/>
                <w:szCs w:val="24"/>
                <w:lang w:eastAsia="ru-RU"/>
              </w:rPr>
            </w:pPr>
          </w:p>
        </w:tc>
        <w:tc>
          <w:tcPr>
            <w:tcW w:w="3360" w:type="dxa"/>
            <w:vMerge/>
            <w:tcBorders>
              <w:left w:val="single" w:sz="6" w:space="0" w:color="000000"/>
              <w:bottom w:val="single" w:sz="6" w:space="0" w:color="000000"/>
              <w:right w:val="single" w:sz="6" w:space="0" w:color="000000"/>
            </w:tcBorders>
            <w:tcMar>
              <w:top w:w="0" w:type="dxa"/>
              <w:left w:w="105" w:type="dxa"/>
              <w:bottom w:w="0" w:type="dxa"/>
              <w:right w:w="105" w:type="dxa"/>
            </w:tcMar>
          </w:tcPr>
          <w:p w:rsidR="00305453" w:rsidRPr="00904D39" w:rsidRDefault="00305453" w:rsidP="00305453">
            <w:pPr>
              <w:spacing w:after="0" w:line="240" w:lineRule="auto"/>
              <w:ind w:left="35"/>
              <w:rPr>
                <w:rFonts w:eastAsia="Times New Roman" w:cs="Times New Roman"/>
                <w:sz w:val="24"/>
                <w:szCs w:val="24"/>
                <w:lang w:eastAsia="ru-RU"/>
              </w:rPr>
            </w:pPr>
          </w:p>
        </w:tc>
        <w:tc>
          <w:tcPr>
            <w:tcW w:w="1826" w:type="dxa"/>
            <w:tcBorders>
              <w:top w:val="single" w:sz="6" w:space="0" w:color="000000"/>
              <w:left w:val="single" w:sz="6" w:space="0" w:color="000000"/>
              <w:right w:val="single" w:sz="6" w:space="0" w:color="000000"/>
            </w:tcBorders>
            <w:tcMar>
              <w:top w:w="0" w:type="dxa"/>
              <w:left w:w="105" w:type="dxa"/>
              <w:bottom w:w="0" w:type="dxa"/>
              <w:right w:w="105" w:type="dxa"/>
            </w:tcMar>
          </w:tcPr>
          <w:p w:rsidR="00305453" w:rsidRPr="00904D39" w:rsidRDefault="00305453" w:rsidP="00305453">
            <w:pPr>
              <w:spacing w:after="0" w:line="240" w:lineRule="auto"/>
              <w:jc w:val="center"/>
              <w:rPr>
                <w:rFonts w:eastAsia="Times New Roman" w:cs="Times New Roman"/>
                <w:sz w:val="24"/>
                <w:szCs w:val="24"/>
                <w:lang w:eastAsia="ru-RU"/>
              </w:rPr>
            </w:pPr>
          </w:p>
        </w:tc>
        <w:tc>
          <w:tcPr>
            <w:tcW w:w="1699" w:type="dxa"/>
            <w:tcBorders>
              <w:top w:val="single" w:sz="6" w:space="0" w:color="000000"/>
              <w:left w:val="single" w:sz="6" w:space="0" w:color="000000"/>
              <w:right w:val="single" w:sz="6" w:space="0" w:color="000000"/>
            </w:tcBorders>
            <w:tcMar>
              <w:top w:w="0" w:type="dxa"/>
              <w:left w:w="105" w:type="dxa"/>
              <w:bottom w:w="0" w:type="dxa"/>
              <w:right w:w="105" w:type="dxa"/>
            </w:tcMar>
          </w:tcPr>
          <w:p w:rsidR="00305453" w:rsidRPr="00904D39" w:rsidRDefault="00305453" w:rsidP="00305453">
            <w:pPr>
              <w:spacing w:after="0" w:line="240" w:lineRule="auto"/>
              <w:jc w:val="center"/>
              <w:rPr>
                <w:rFonts w:cs="Times New Roman"/>
                <w:sz w:val="24"/>
                <w:szCs w:val="24"/>
              </w:rPr>
            </w:pPr>
            <w:r w:rsidRPr="00904D39">
              <w:rPr>
                <w:rFonts w:cs="Times New Roman"/>
                <w:sz w:val="24"/>
                <w:szCs w:val="24"/>
              </w:rPr>
              <w:t>19800,00</w:t>
            </w:r>
          </w:p>
        </w:tc>
        <w:tc>
          <w:tcPr>
            <w:tcW w:w="1699" w:type="dxa"/>
            <w:tcBorders>
              <w:top w:val="single" w:sz="6" w:space="0" w:color="000000"/>
              <w:left w:val="single" w:sz="6" w:space="0" w:color="000000"/>
              <w:right w:val="single" w:sz="6" w:space="0" w:color="000000"/>
            </w:tcBorders>
          </w:tcPr>
          <w:p w:rsidR="00305453" w:rsidRPr="00904D39" w:rsidRDefault="00305453" w:rsidP="00305453">
            <w:pPr>
              <w:spacing w:after="0" w:line="240" w:lineRule="auto"/>
              <w:rPr>
                <w:rFonts w:cs="Times New Roman"/>
                <w:sz w:val="24"/>
                <w:szCs w:val="24"/>
              </w:rPr>
            </w:pPr>
            <w:r w:rsidRPr="00904D39">
              <w:rPr>
                <w:rFonts w:eastAsia="Times New Roman" w:cs="Times New Roman"/>
                <w:sz w:val="24"/>
                <w:szCs w:val="24"/>
                <w:lang w:eastAsia="ru-RU"/>
              </w:rPr>
              <w:t>ремонт дворовых территорий</w:t>
            </w:r>
          </w:p>
        </w:tc>
      </w:tr>
      <w:tr w:rsidR="00305453" w:rsidRPr="00904D39" w:rsidTr="00305453">
        <w:tc>
          <w:tcPr>
            <w:tcW w:w="84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3</w:t>
            </w:r>
          </w:p>
        </w:tc>
        <w:tc>
          <w:tcPr>
            <w:tcW w:w="33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05453" w:rsidRPr="00904D39" w:rsidRDefault="00305453" w:rsidP="00305453">
            <w:pPr>
              <w:spacing w:after="0" w:line="240" w:lineRule="auto"/>
              <w:ind w:left="35"/>
              <w:rPr>
                <w:rFonts w:eastAsia="Times New Roman" w:cs="Times New Roman"/>
                <w:sz w:val="24"/>
                <w:szCs w:val="24"/>
                <w:lang w:eastAsia="ru-RU"/>
              </w:rPr>
            </w:pPr>
            <w:proofErr w:type="spellStart"/>
            <w:r w:rsidRPr="00904D39">
              <w:rPr>
                <w:rFonts w:eastAsia="Times New Roman" w:cs="Times New Roman"/>
                <w:sz w:val="24"/>
                <w:szCs w:val="24"/>
                <w:lang w:eastAsia="ru-RU"/>
              </w:rPr>
              <w:t>Надеждинский</w:t>
            </w:r>
            <w:proofErr w:type="spellEnd"/>
            <w:r w:rsidRPr="00904D39">
              <w:rPr>
                <w:rFonts w:eastAsia="Times New Roman" w:cs="Times New Roman"/>
                <w:sz w:val="24"/>
                <w:szCs w:val="24"/>
                <w:lang w:eastAsia="ru-RU"/>
              </w:rPr>
              <w:t xml:space="preserve"> сельсовет </w:t>
            </w:r>
          </w:p>
        </w:tc>
        <w:tc>
          <w:tcPr>
            <w:tcW w:w="182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1757,42</w:t>
            </w:r>
          </w:p>
        </w:tc>
        <w:tc>
          <w:tcPr>
            <w:tcW w:w="169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cs="Times New Roman"/>
                <w:sz w:val="24"/>
                <w:szCs w:val="24"/>
              </w:rPr>
              <w:t>3465,61</w:t>
            </w:r>
          </w:p>
        </w:tc>
        <w:tc>
          <w:tcPr>
            <w:tcW w:w="1699" w:type="dxa"/>
            <w:tcBorders>
              <w:top w:val="single" w:sz="6" w:space="0" w:color="000000"/>
              <w:left w:val="single" w:sz="6" w:space="0" w:color="000000"/>
              <w:bottom w:val="single" w:sz="6" w:space="0" w:color="000000"/>
              <w:right w:val="single" w:sz="6" w:space="0" w:color="000000"/>
            </w:tcBorders>
          </w:tcPr>
          <w:p w:rsidR="00305453" w:rsidRPr="00904D39" w:rsidRDefault="00305453" w:rsidP="00305453">
            <w:pPr>
              <w:spacing w:after="0" w:line="240" w:lineRule="auto"/>
              <w:rPr>
                <w:rFonts w:cs="Times New Roman"/>
                <w:sz w:val="24"/>
                <w:szCs w:val="24"/>
              </w:rPr>
            </w:pPr>
            <w:r w:rsidRPr="00904D39">
              <w:rPr>
                <w:rFonts w:cs="Times New Roman"/>
                <w:sz w:val="24"/>
                <w:szCs w:val="24"/>
              </w:rPr>
              <w:t>ремонт дорог</w:t>
            </w:r>
          </w:p>
        </w:tc>
      </w:tr>
      <w:tr w:rsidR="00305453" w:rsidRPr="00904D39" w:rsidTr="00305453">
        <w:tc>
          <w:tcPr>
            <w:tcW w:w="84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4</w:t>
            </w:r>
          </w:p>
        </w:tc>
        <w:tc>
          <w:tcPr>
            <w:tcW w:w="33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05453" w:rsidRPr="00904D39" w:rsidRDefault="00305453" w:rsidP="00305453">
            <w:pPr>
              <w:spacing w:after="0" w:line="240" w:lineRule="auto"/>
              <w:rPr>
                <w:rFonts w:eastAsia="Times New Roman" w:cs="Times New Roman"/>
                <w:sz w:val="24"/>
                <w:szCs w:val="24"/>
                <w:lang w:eastAsia="ru-RU"/>
              </w:rPr>
            </w:pPr>
            <w:proofErr w:type="spellStart"/>
            <w:r w:rsidRPr="00904D39">
              <w:rPr>
                <w:rFonts w:eastAsia="Times New Roman" w:cs="Times New Roman"/>
                <w:sz w:val="24"/>
                <w:szCs w:val="24"/>
                <w:lang w:eastAsia="ru-RU"/>
              </w:rPr>
              <w:t>Пелагиадский</w:t>
            </w:r>
            <w:proofErr w:type="spellEnd"/>
            <w:r w:rsidRPr="00904D39">
              <w:rPr>
                <w:rFonts w:eastAsia="Times New Roman" w:cs="Times New Roman"/>
                <w:sz w:val="24"/>
                <w:szCs w:val="24"/>
                <w:lang w:eastAsia="ru-RU"/>
              </w:rPr>
              <w:t xml:space="preserve"> сельсовет </w:t>
            </w:r>
          </w:p>
        </w:tc>
        <w:tc>
          <w:tcPr>
            <w:tcW w:w="182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950,00</w:t>
            </w:r>
          </w:p>
        </w:tc>
        <w:tc>
          <w:tcPr>
            <w:tcW w:w="169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w:t>
            </w:r>
          </w:p>
        </w:tc>
        <w:tc>
          <w:tcPr>
            <w:tcW w:w="1699" w:type="dxa"/>
            <w:tcBorders>
              <w:top w:val="single" w:sz="6" w:space="0" w:color="000000"/>
              <w:left w:val="single" w:sz="6" w:space="0" w:color="000000"/>
              <w:bottom w:val="single" w:sz="6" w:space="0" w:color="000000"/>
              <w:right w:val="single" w:sz="6" w:space="0" w:color="000000"/>
            </w:tcBorders>
          </w:tcPr>
          <w:p w:rsidR="00305453" w:rsidRPr="00904D39" w:rsidRDefault="00305453" w:rsidP="00305453">
            <w:pPr>
              <w:spacing w:after="0" w:line="240" w:lineRule="auto"/>
              <w:rPr>
                <w:rFonts w:cs="Times New Roman"/>
                <w:sz w:val="24"/>
                <w:szCs w:val="24"/>
              </w:rPr>
            </w:pPr>
            <w:r w:rsidRPr="00904D39">
              <w:rPr>
                <w:rFonts w:cs="Times New Roman"/>
                <w:sz w:val="24"/>
                <w:szCs w:val="24"/>
              </w:rPr>
              <w:t>ремонт дорог</w:t>
            </w:r>
          </w:p>
        </w:tc>
      </w:tr>
      <w:tr w:rsidR="00305453" w:rsidRPr="00904D39" w:rsidTr="00305453">
        <w:tc>
          <w:tcPr>
            <w:tcW w:w="84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5</w:t>
            </w:r>
          </w:p>
        </w:tc>
        <w:tc>
          <w:tcPr>
            <w:tcW w:w="33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05453" w:rsidRPr="00904D39" w:rsidRDefault="00305453" w:rsidP="00305453">
            <w:pPr>
              <w:spacing w:after="0" w:line="240" w:lineRule="auto"/>
              <w:rPr>
                <w:rFonts w:eastAsia="Times New Roman" w:cs="Times New Roman"/>
                <w:sz w:val="24"/>
                <w:szCs w:val="24"/>
                <w:lang w:eastAsia="ru-RU"/>
              </w:rPr>
            </w:pPr>
            <w:proofErr w:type="spellStart"/>
            <w:r w:rsidRPr="00904D39">
              <w:rPr>
                <w:rFonts w:eastAsia="Times New Roman" w:cs="Times New Roman"/>
                <w:sz w:val="24"/>
                <w:szCs w:val="24"/>
                <w:lang w:eastAsia="ru-RU"/>
              </w:rPr>
              <w:t>Темнолесский</w:t>
            </w:r>
            <w:proofErr w:type="spellEnd"/>
            <w:r w:rsidRPr="00904D39">
              <w:rPr>
                <w:rFonts w:eastAsia="Times New Roman" w:cs="Times New Roman"/>
                <w:sz w:val="24"/>
                <w:szCs w:val="24"/>
                <w:lang w:eastAsia="ru-RU"/>
              </w:rPr>
              <w:t xml:space="preserve"> сельсовет </w:t>
            </w:r>
          </w:p>
        </w:tc>
        <w:tc>
          <w:tcPr>
            <w:tcW w:w="182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950,00</w:t>
            </w:r>
          </w:p>
        </w:tc>
        <w:tc>
          <w:tcPr>
            <w:tcW w:w="169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w:t>
            </w:r>
          </w:p>
        </w:tc>
        <w:tc>
          <w:tcPr>
            <w:tcW w:w="1699" w:type="dxa"/>
            <w:tcBorders>
              <w:top w:val="single" w:sz="6" w:space="0" w:color="000000"/>
              <w:left w:val="single" w:sz="6" w:space="0" w:color="000000"/>
              <w:bottom w:val="single" w:sz="6" w:space="0" w:color="000000"/>
              <w:right w:val="single" w:sz="6" w:space="0" w:color="000000"/>
            </w:tcBorders>
          </w:tcPr>
          <w:p w:rsidR="00305453" w:rsidRPr="00904D39" w:rsidRDefault="00305453" w:rsidP="00305453">
            <w:pPr>
              <w:spacing w:after="0" w:line="240" w:lineRule="auto"/>
              <w:rPr>
                <w:rFonts w:cs="Times New Roman"/>
                <w:sz w:val="24"/>
                <w:szCs w:val="24"/>
              </w:rPr>
            </w:pPr>
            <w:r w:rsidRPr="00904D39">
              <w:rPr>
                <w:rFonts w:cs="Times New Roman"/>
                <w:sz w:val="24"/>
                <w:szCs w:val="24"/>
              </w:rPr>
              <w:t>ремонт дорог</w:t>
            </w:r>
          </w:p>
        </w:tc>
      </w:tr>
      <w:tr w:rsidR="00305453" w:rsidRPr="00904D39" w:rsidTr="00305453">
        <w:tc>
          <w:tcPr>
            <w:tcW w:w="84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6</w:t>
            </w:r>
          </w:p>
        </w:tc>
        <w:tc>
          <w:tcPr>
            <w:tcW w:w="33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05453" w:rsidRPr="00904D39" w:rsidRDefault="00305453" w:rsidP="00305453">
            <w:pPr>
              <w:spacing w:after="0" w:line="240" w:lineRule="auto"/>
              <w:rPr>
                <w:rFonts w:eastAsia="Times New Roman" w:cs="Times New Roman"/>
                <w:sz w:val="24"/>
                <w:szCs w:val="24"/>
                <w:lang w:eastAsia="ru-RU"/>
              </w:rPr>
            </w:pPr>
            <w:r w:rsidRPr="00904D39">
              <w:rPr>
                <w:rFonts w:eastAsia="Times New Roman" w:cs="Times New Roman"/>
                <w:sz w:val="24"/>
                <w:szCs w:val="24"/>
                <w:lang w:eastAsia="ru-RU"/>
              </w:rPr>
              <w:t xml:space="preserve">Татарский сельсовет </w:t>
            </w:r>
          </w:p>
        </w:tc>
        <w:tc>
          <w:tcPr>
            <w:tcW w:w="182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2539,40</w:t>
            </w:r>
          </w:p>
        </w:tc>
        <w:tc>
          <w:tcPr>
            <w:tcW w:w="169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cs="Times New Roman"/>
                <w:sz w:val="24"/>
                <w:szCs w:val="24"/>
              </w:rPr>
              <w:t>2000,00</w:t>
            </w:r>
          </w:p>
        </w:tc>
        <w:tc>
          <w:tcPr>
            <w:tcW w:w="1699" w:type="dxa"/>
            <w:tcBorders>
              <w:top w:val="single" w:sz="6" w:space="0" w:color="000000"/>
              <w:left w:val="single" w:sz="6" w:space="0" w:color="000000"/>
              <w:bottom w:val="single" w:sz="6" w:space="0" w:color="000000"/>
              <w:right w:val="single" w:sz="6" w:space="0" w:color="000000"/>
            </w:tcBorders>
          </w:tcPr>
          <w:p w:rsidR="00305453" w:rsidRPr="00904D39" w:rsidRDefault="00305453" w:rsidP="00305453">
            <w:pPr>
              <w:spacing w:after="0" w:line="240" w:lineRule="auto"/>
              <w:rPr>
                <w:rFonts w:cs="Times New Roman"/>
                <w:sz w:val="24"/>
                <w:szCs w:val="24"/>
              </w:rPr>
            </w:pPr>
            <w:r w:rsidRPr="00904D39">
              <w:rPr>
                <w:rFonts w:cs="Times New Roman"/>
                <w:sz w:val="24"/>
                <w:szCs w:val="24"/>
              </w:rPr>
              <w:t>ремонт дорог</w:t>
            </w:r>
          </w:p>
        </w:tc>
      </w:tr>
      <w:tr w:rsidR="00305453" w:rsidRPr="00904D39" w:rsidTr="00305453">
        <w:tc>
          <w:tcPr>
            <w:tcW w:w="84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lastRenderedPageBreak/>
              <w:t>7</w:t>
            </w:r>
          </w:p>
        </w:tc>
        <w:tc>
          <w:tcPr>
            <w:tcW w:w="3360" w:type="dxa"/>
            <w:vMerge w:val="restart"/>
            <w:tcBorders>
              <w:top w:val="single" w:sz="6" w:space="0" w:color="000000"/>
              <w:left w:val="single" w:sz="6" w:space="0" w:color="000000"/>
              <w:right w:val="single" w:sz="6" w:space="0" w:color="000000"/>
            </w:tcBorders>
            <w:tcMar>
              <w:top w:w="0" w:type="dxa"/>
              <w:left w:w="105" w:type="dxa"/>
              <w:bottom w:w="0" w:type="dxa"/>
              <w:right w:w="105" w:type="dxa"/>
            </w:tcMar>
            <w:hideMark/>
          </w:tcPr>
          <w:p w:rsidR="00305453" w:rsidRPr="00904D39" w:rsidRDefault="00305453" w:rsidP="00305453">
            <w:pPr>
              <w:spacing w:after="0" w:line="240" w:lineRule="auto"/>
              <w:rPr>
                <w:rFonts w:eastAsia="Times New Roman" w:cs="Times New Roman"/>
                <w:sz w:val="24"/>
                <w:szCs w:val="24"/>
                <w:lang w:eastAsia="ru-RU"/>
              </w:rPr>
            </w:pPr>
            <w:proofErr w:type="spellStart"/>
            <w:r w:rsidRPr="00904D39">
              <w:rPr>
                <w:rFonts w:eastAsia="Times New Roman" w:cs="Times New Roman"/>
                <w:sz w:val="24"/>
                <w:szCs w:val="24"/>
                <w:lang w:eastAsia="ru-RU"/>
              </w:rPr>
              <w:t>Верхнерусский</w:t>
            </w:r>
            <w:proofErr w:type="spellEnd"/>
            <w:r w:rsidRPr="00904D39">
              <w:rPr>
                <w:rFonts w:eastAsia="Times New Roman" w:cs="Times New Roman"/>
                <w:sz w:val="24"/>
                <w:szCs w:val="24"/>
                <w:lang w:eastAsia="ru-RU"/>
              </w:rPr>
              <w:t xml:space="preserve"> сельсовет</w:t>
            </w:r>
          </w:p>
          <w:p w:rsidR="00305453" w:rsidRPr="00904D39" w:rsidRDefault="00305453" w:rsidP="00305453">
            <w:pPr>
              <w:spacing w:after="0" w:line="240" w:lineRule="auto"/>
              <w:rPr>
                <w:rFonts w:eastAsia="Times New Roman" w:cs="Times New Roman"/>
                <w:sz w:val="24"/>
                <w:szCs w:val="24"/>
                <w:lang w:eastAsia="ru-RU"/>
              </w:rPr>
            </w:pPr>
          </w:p>
        </w:tc>
        <w:tc>
          <w:tcPr>
            <w:tcW w:w="182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2375,00</w:t>
            </w:r>
          </w:p>
        </w:tc>
        <w:tc>
          <w:tcPr>
            <w:tcW w:w="169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cs="Times New Roman"/>
                <w:sz w:val="24"/>
                <w:szCs w:val="24"/>
              </w:rPr>
              <w:t>6374,86</w:t>
            </w:r>
          </w:p>
        </w:tc>
        <w:tc>
          <w:tcPr>
            <w:tcW w:w="1699" w:type="dxa"/>
            <w:tcBorders>
              <w:top w:val="single" w:sz="6" w:space="0" w:color="000000"/>
              <w:left w:val="single" w:sz="6" w:space="0" w:color="000000"/>
              <w:bottom w:val="single" w:sz="6" w:space="0" w:color="000000"/>
              <w:right w:val="single" w:sz="6" w:space="0" w:color="000000"/>
            </w:tcBorders>
          </w:tcPr>
          <w:p w:rsidR="00305453" w:rsidRPr="00904D39" w:rsidRDefault="00305453" w:rsidP="00305453">
            <w:pPr>
              <w:spacing w:after="0" w:line="240" w:lineRule="auto"/>
              <w:rPr>
                <w:rFonts w:cs="Times New Roman"/>
                <w:sz w:val="24"/>
                <w:szCs w:val="24"/>
              </w:rPr>
            </w:pPr>
            <w:r w:rsidRPr="00904D39">
              <w:rPr>
                <w:rFonts w:cs="Times New Roman"/>
                <w:sz w:val="24"/>
                <w:szCs w:val="24"/>
              </w:rPr>
              <w:t>ремонт дорог</w:t>
            </w:r>
          </w:p>
        </w:tc>
      </w:tr>
      <w:tr w:rsidR="00305453" w:rsidRPr="00904D39" w:rsidTr="00305453">
        <w:tc>
          <w:tcPr>
            <w:tcW w:w="84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05453" w:rsidRPr="00904D39" w:rsidRDefault="00305453" w:rsidP="00305453">
            <w:pPr>
              <w:spacing w:after="0" w:line="240" w:lineRule="auto"/>
              <w:jc w:val="center"/>
              <w:rPr>
                <w:rFonts w:eastAsia="Times New Roman" w:cs="Times New Roman"/>
                <w:sz w:val="24"/>
                <w:szCs w:val="24"/>
                <w:lang w:eastAsia="ru-RU"/>
              </w:rPr>
            </w:pPr>
          </w:p>
        </w:tc>
        <w:tc>
          <w:tcPr>
            <w:tcW w:w="3360" w:type="dxa"/>
            <w:vMerge/>
            <w:tcBorders>
              <w:left w:val="single" w:sz="6" w:space="0" w:color="000000"/>
              <w:bottom w:val="single" w:sz="6" w:space="0" w:color="000000"/>
              <w:right w:val="single" w:sz="6" w:space="0" w:color="000000"/>
            </w:tcBorders>
            <w:tcMar>
              <w:top w:w="0" w:type="dxa"/>
              <w:left w:w="105" w:type="dxa"/>
              <w:bottom w:w="0" w:type="dxa"/>
              <w:right w:w="105" w:type="dxa"/>
            </w:tcMar>
          </w:tcPr>
          <w:p w:rsidR="00305453" w:rsidRPr="00904D39" w:rsidRDefault="00305453" w:rsidP="00305453">
            <w:pPr>
              <w:spacing w:after="0" w:line="240" w:lineRule="auto"/>
              <w:rPr>
                <w:rFonts w:eastAsia="Times New Roman" w:cs="Times New Roman"/>
                <w:sz w:val="24"/>
                <w:szCs w:val="24"/>
                <w:lang w:eastAsia="ru-RU"/>
              </w:rPr>
            </w:pPr>
          </w:p>
        </w:tc>
        <w:tc>
          <w:tcPr>
            <w:tcW w:w="182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05453" w:rsidRPr="00904D39" w:rsidRDefault="00305453" w:rsidP="00305453">
            <w:pPr>
              <w:spacing w:after="0" w:line="240" w:lineRule="auto"/>
              <w:jc w:val="center"/>
              <w:rPr>
                <w:rFonts w:eastAsia="Times New Roman" w:cs="Times New Roman"/>
                <w:sz w:val="24"/>
                <w:szCs w:val="24"/>
                <w:lang w:eastAsia="ru-RU"/>
              </w:rPr>
            </w:pPr>
            <w:r w:rsidRPr="00904D39">
              <w:rPr>
                <w:rFonts w:eastAsia="Times New Roman" w:cs="Times New Roman"/>
                <w:sz w:val="24"/>
                <w:szCs w:val="24"/>
                <w:lang w:eastAsia="ru-RU"/>
              </w:rPr>
              <w:t>-</w:t>
            </w:r>
          </w:p>
        </w:tc>
        <w:tc>
          <w:tcPr>
            <w:tcW w:w="169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05453" w:rsidRPr="00904D39" w:rsidRDefault="00305453" w:rsidP="00305453">
            <w:pPr>
              <w:spacing w:after="0" w:line="240" w:lineRule="auto"/>
              <w:jc w:val="center"/>
              <w:rPr>
                <w:rFonts w:cs="Times New Roman"/>
                <w:sz w:val="24"/>
                <w:szCs w:val="24"/>
              </w:rPr>
            </w:pPr>
            <w:r w:rsidRPr="00904D39">
              <w:rPr>
                <w:rFonts w:cs="Times New Roman"/>
                <w:sz w:val="24"/>
                <w:szCs w:val="24"/>
              </w:rPr>
              <w:t>6988,43</w:t>
            </w:r>
          </w:p>
        </w:tc>
        <w:tc>
          <w:tcPr>
            <w:tcW w:w="1699" w:type="dxa"/>
            <w:tcBorders>
              <w:top w:val="single" w:sz="6" w:space="0" w:color="000000"/>
              <w:left w:val="single" w:sz="6" w:space="0" w:color="000000"/>
              <w:bottom w:val="single" w:sz="6" w:space="0" w:color="000000"/>
              <w:right w:val="single" w:sz="6" w:space="0" w:color="000000"/>
            </w:tcBorders>
          </w:tcPr>
          <w:p w:rsidR="00305453" w:rsidRPr="00904D39" w:rsidRDefault="00305453" w:rsidP="00305453">
            <w:pPr>
              <w:spacing w:after="0" w:line="240" w:lineRule="auto"/>
              <w:rPr>
                <w:rFonts w:cs="Times New Roman"/>
                <w:sz w:val="24"/>
                <w:szCs w:val="24"/>
              </w:rPr>
            </w:pPr>
            <w:r w:rsidRPr="00904D39">
              <w:rPr>
                <w:rFonts w:eastAsia="Times New Roman" w:cs="Times New Roman"/>
                <w:sz w:val="24"/>
                <w:szCs w:val="24"/>
                <w:lang w:eastAsia="ru-RU"/>
              </w:rPr>
              <w:t>ремонт дворовых территорий</w:t>
            </w:r>
          </w:p>
        </w:tc>
      </w:tr>
      <w:tr w:rsidR="00305453" w:rsidRPr="00904D39" w:rsidTr="00305453">
        <w:tc>
          <w:tcPr>
            <w:tcW w:w="84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05453" w:rsidRPr="00904D39" w:rsidRDefault="00305453" w:rsidP="00305453">
            <w:pPr>
              <w:spacing w:after="0" w:line="240" w:lineRule="auto"/>
              <w:rPr>
                <w:rFonts w:eastAsia="Times New Roman" w:cs="Times New Roman"/>
                <w:sz w:val="24"/>
                <w:szCs w:val="24"/>
                <w:lang w:eastAsia="ru-RU"/>
              </w:rPr>
            </w:pPr>
          </w:p>
        </w:tc>
        <w:tc>
          <w:tcPr>
            <w:tcW w:w="33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05453" w:rsidRPr="00904D39" w:rsidRDefault="00305453" w:rsidP="00305453">
            <w:pPr>
              <w:spacing w:after="0" w:line="240" w:lineRule="auto"/>
              <w:rPr>
                <w:rFonts w:eastAsia="Times New Roman" w:cs="Times New Roman"/>
                <w:sz w:val="24"/>
                <w:szCs w:val="24"/>
                <w:lang w:eastAsia="ru-RU"/>
              </w:rPr>
            </w:pPr>
            <w:r w:rsidRPr="00904D39">
              <w:rPr>
                <w:rFonts w:eastAsia="Times New Roman" w:cs="Times New Roman"/>
                <w:b/>
                <w:bCs/>
                <w:i/>
                <w:iCs/>
                <w:sz w:val="24"/>
                <w:szCs w:val="24"/>
                <w:lang w:eastAsia="ru-RU"/>
              </w:rPr>
              <w:t>Итого:</w:t>
            </w:r>
          </w:p>
        </w:tc>
        <w:tc>
          <w:tcPr>
            <w:tcW w:w="182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05453" w:rsidRPr="00904D39" w:rsidRDefault="00305453" w:rsidP="00305453">
            <w:pPr>
              <w:spacing w:after="0" w:line="240" w:lineRule="auto"/>
              <w:jc w:val="center"/>
              <w:rPr>
                <w:rFonts w:eastAsia="Times New Roman" w:cs="Times New Roman"/>
                <w:b/>
                <w:sz w:val="24"/>
                <w:szCs w:val="24"/>
                <w:lang w:eastAsia="ru-RU"/>
              </w:rPr>
            </w:pPr>
            <w:r w:rsidRPr="00904D39">
              <w:rPr>
                <w:rFonts w:eastAsia="Times New Roman" w:cs="Times New Roman"/>
                <w:b/>
                <w:bCs/>
                <w:i/>
                <w:iCs/>
                <w:sz w:val="24"/>
                <w:szCs w:val="24"/>
                <w:lang w:eastAsia="ru-RU"/>
              </w:rPr>
              <w:t>33 296,82</w:t>
            </w:r>
          </w:p>
        </w:tc>
        <w:tc>
          <w:tcPr>
            <w:tcW w:w="169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05453" w:rsidRPr="00904D39" w:rsidRDefault="00305453" w:rsidP="00305453">
            <w:pPr>
              <w:spacing w:after="0" w:line="240" w:lineRule="auto"/>
              <w:jc w:val="center"/>
              <w:rPr>
                <w:rFonts w:eastAsia="Times New Roman" w:cs="Times New Roman"/>
                <w:b/>
                <w:sz w:val="24"/>
                <w:szCs w:val="24"/>
                <w:lang w:eastAsia="ru-RU"/>
              </w:rPr>
            </w:pPr>
            <w:r w:rsidRPr="00904D39">
              <w:rPr>
                <w:rFonts w:eastAsia="Times New Roman" w:cs="Times New Roman"/>
                <w:b/>
                <w:sz w:val="24"/>
                <w:szCs w:val="24"/>
                <w:lang w:eastAsia="ru-RU"/>
              </w:rPr>
              <w:t>74223,17</w:t>
            </w:r>
          </w:p>
        </w:tc>
        <w:tc>
          <w:tcPr>
            <w:tcW w:w="1699" w:type="dxa"/>
            <w:tcBorders>
              <w:top w:val="single" w:sz="6" w:space="0" w:color="000000"/>
              <w:left w:val="single" w:sz="6" w:space="0" w:color="000000"/>
              <w:bottom w:val="single" w:sz="6" w:space="0" w:color="000000"/>
              <w:right w:val="single" w:sz="6" w:space="0" w:color="000000"/>
            </w:tcBorders>
          </w:tcPr>
          <w:p w:rsidR="00305453" w:rsidRPr="00904D39" w:rsidRDefault="00305453" w:rsidP="00305453">
            <w:pPr>
              <w:spacing w:after="0" w:line="240" w:lineRule="auto"/>
              <w:jc w:val="center"/>
              <w:rPr>
                <w:rFonts w:eastAsia="Times New Roman" w:cs="Times New Roman"/>
                <w:b/>
                <w:bCs/>
                <w:i/>
                <w:iCs/>
                <w:sz w:val="24"/>
                <w:szCs w:val="24"/>
                <w:lang w:eastAsia="ru-RU"/>
              </w:rPr>
            </w:pPr>
          </w:p>
        </w:tc>
      </w:tr>
    </w:tbl>
    <w:p w:rsidR="00305453" w:rsidRPr="00904D39" w:rsidRDefault="00305453" w:rsidP="00305453">
      <w:pPr>
        <w:spacing w:after="0" w:line="240" w:lineRule="auto"/>
        <w:jc w:val="both"/>
        <w:rPr>
          <w:rFonts w:eastAsia="Times New Roman" w:cs="Times New Roman"/>
          <w:lang w:eastAsia="ru-RU"/>
        </w:rPr>
      </w:pPr>
    </w:p>
    <w:p w:rsidR="00305453" w:rsidRPr="00904D39" w:rsidRDefault="00305453" w:rsidP="00305453">
      <w:pPr>
        <w:spacing w:after="0" w:line="240" w:lineRule="auto"/>
        <w:ind w:left="360"/>
        <w:jc w:val="both"/>
        <w:rPr>
          <w:rFonts w:eastAsia="Times New Roman" w:cs="Times New Roman"/>
          <w:lang w:eastAsia="ru-RU"/>
        </w:rPr>
      </w:pPr>
    </w:p>
    <w:p w:rsidR="00305453" w:rsidRPr="009D112C" w:rsidRDefault="009D112C" w:rsidP="009D112C">
      <w:pPr>
        <w:spacing w:after="0" w:line="240" w:lineRule="auto"/>
        <w:ind w:left="568"/>
        <w:jc w:val="both"/>
        <w:rPr>
          <w:rFonts w:eastAsia="Times New Roman" w:cs="Times New Roman"/>
          <w:b/>
          <w:i/>
          <w:lang w:eastAsia="ru-RU"/>
        </w:rPr>
      </w:pPr>
      <w:r>
        <w:rPr>
          <w:rFonts w:eastAsia="Times New Roman" w:cs="Times New Roman"/>
          <w:b/>
          <w:i/>
          <w:lang w:eastAsia="ru-RU"/>
        </w:rPr>
        <w:t>4.8.</w:t>
      </w:r>
      <w:r w:rsidR="00305453" w:rsidRPr="009D112C">
        <w:rPr>
          <w:rFonts w:eastAsia="Times New Roman" w:cs="Times New Roman"/>
          <w:b/>
          <w:i/>
          <w:lang w:eastAsia="ru-RU"/>
        </w:rPr>
        <w:t>Демография. Жизненный уровень населения. Занятость.</w:t>
      </w:r>
    </w:p>
    <w:p w:rsidR="00305453" w:rsidRPr="00904D39" w:rsidRDefault="00305453" w:rsidP="00305453">
      <w:pPr>
        <w:spacing w:after="0" w:line="240" w:lineRule="auto"/>
        <w:ind w:left="360"/>
        <w:jc w:val="both"/>
        <w:rPr>
          <w:rFonts w:eastAsia="Times New Roman" w:cs="Times New Roman"/>
          <w:sz w:val="20"/>
          <w:szCs w:val="20"/>
          <w:lang w:eastAsia="ru-RU"/>
        </w:rPr>
      </w:pPr>
    </w:p>
    <w:p w:rsidR="00305453" w:rsidRPr="00904D39" w:rsidRDefault="00305453" w:rsidP="00305453">
      <w:pPr>
        <w:tabs>
          <w:tab w:val="left" w:pos="709"/>
        </w:tabs>
        <w:spacing w:after="0" w:line="240" w:lineRule="auto"/>
        <w:ind w:firstLine="709"/>
        <w:jc w:val="both"/>
        <w:rPr>
          <w:rFonts w:eastAsia="Times New Roman" w:cs="Times New Roman"/>
          <w:spacing w:val="-4"/>
          <w:lang w:eastAsia="ru-RU"/>
        </w:rPr>
      </w:pPr>
      <w:r w:rsidRPr="00904D39">
        <w:rPr>
          <w:rFonts w:eastAsia="Times New Roman" w:cs="Times New Roman"/>
          <w:spacing w:val="-4"/>
          <w:lang w:eastAsia="ru-RU"/>
        </w:rPr>
        <w:t>Численность населения в Шпаковском районе по предварительным данным на 01 января 2017 года составила 138 634 человек.</w:t>
      </w:r>
    </w:p>
    <w:p w:rsidR="00305453" w:rsidRPr="00904D39" w:rsidRDefault="00305453" w:rsidP="00305453">
      <w:pPr>
        <w:tabs>
          <w:tab w:val="left" w:pos="709"/>
        </w:tabs>
        <w:spacing w:after="0" w:line="240" w:lineRule="auto"/>
        <w:ind w:firstLine="709"/>
        <w:jc w:val="both"/>
        <w:rPr>
          <w:rFonts w:eastAsia="Times New Roman" w:cs="Times New Roman"/>
          <w:spacing w:val="-4"/>
          <w:lang w:eastAsia="ru-RU"/>
        </w:rPr>
      </w:pPr>
      <w:r w:rsidRPr="00904D39">
        <w:rPr>
          <w:rFonts w:eastAsia="Times New Roman" w:cs="Times New Roman"/>
          <w:spacing w:val="-4"/>
          <w:lang w:eastAsia="ru-RU"/>
        </w:rPr>
        <w:t xml:space="preserve">В 2016 году зарегистрировано 1739 родившихся, что на 0,1 % ниже 2015 года (1 человек). </w:t>
      </w:r>
    </w:p>
    <w:p w:rsidR="00305453" w:rsidRPr="00904D39" w:rsidRDefault="00305453" w:rsidP="00305453">
      <w:pPr>
        <w:tabs>
          <w:tab w:val="left" w:pos="709"/>
        </w:tabs>
        <w:spacing w:after="0" w:line="240" w:lineRule="auto"/>
        <w:ind w:firstLine="709"/>
        <w:jc w:val="both"/>
        <w:rPr>
          <w:rFonts w:eastAsia="Times New Roman" w:cs="Times New Roman"/>
          <w:spacing w:val="-4"/>
          <w:lang w:eastAsia="ru-RU"/>
        </w:rPr>
      </w:pPr>
      <w:r w:rsidRPr="00904D39">
        <w:rPr>
          <w:rFonts w:eastAsia="Times New Roman" w:cs="Times New Roman"/>
          <w:spacing w:val="-4"/>
          <w:lang w:eastAsia="ru-RU"/>
        </w:rPr>
        <w:t xml:space="preserve">Количество умерших составило 1395 человека, что на 0,9 % выше 2015 года (1355 человек). </w:t>
      </w:r>
    </w:p>
    <w:p w:rsidR="00305453" w:rsidRPr="00904D39" w:rsidRDefault="00305453" w:rsidP="00305453">
      <w:pPr>
        <w:tabs>
          <w:tab w:val="left" w:pos="709"/>
        </w:tabs>
        <w:spacing w:after="0" w:line="240" w:lineRule="auto"/>
        <w:ind w:firstLine="709"/>
        <w:jc w:val="both"/>
        <w:rPr>
          <w:rFonts w:eastAsia="Times New Roman" w:cs="Times New Roman"/>
          <w:spacing w:val="-4"/>
          <w:lang w:eastAsia="ru-RU"/>
        </w:rPr>
      </w:pPr>
      <w:r w:rsidRPr="00904D39">
        <w:rPr>
          <w:rFonts w:eastAsia="Times New Roman" w:cs="Times New Roman"/>
          <w:spacing w:val="-4"/>
          <w:lang w:eastAsia="ru-RU"/>
        </w:rPr>
        <w:t>Зарегистрировано 611 браков (в 2015 году – 1017) и 531 браков расторгнуто (в 2015 году – 523).</w:t>
      </w:r>
    </w:p>
    <w:p w:rsidR="00305453" w:rsidRPr="00904D39" w:rsidRDefault="00305453" w:rsidP="00305453">
      <w:pPr>
        <w:spacing w:after="0" w:line="240" w:lineRule="auto"/>
        <w:ind w:firstLine="851"/>
        <w:jc w:val="both"/>
        <w:rPr>
          <w:rFonts w:cs="Times New Roman"/>
        </w:rPr>
      </w:pPr>
      <w:r w:rsidRPr="00904D39">
        <w:rPr>
          <w:rFonts w:cs="Times New Roman"/>
        </w:rPr>
        <w:t>Численность пенсионеров на 01.01.2016 г. составляет 29969 человек. Средний размер пенсии составляет 10575,88 рублей.</w:t>
      </w:r>
    </w:p>
    <w:p w:rsidR="00305453" w:rsidRPr="00904D39" w:rsidRDefault="00305453" w:rsidP="00305453">
      <w:pPr>
        <w:spacing w:after="0" w:line="240" w:lineRule="auto"/>
        <w:ind w:firstLine="851"/>
        <w:jc w:val="both"/>
        <w:rPr>
          <w:rFonts w:eastAsia="Times New Roman" w:cs="Times New Roman"/>
          <w:lang w:eastAsia="ru-RU"/>
        </w:rPr>
      </w:pPr>
      <w:r w:rsidRPr="00904D39">
        <w:rPr>
          <w:rFonts w:eastAsia="Times New Roman" w:cs="Times New Roman"/>
          <w:lang w:eastAsia="ru-RU"/>
        </w:rPr>
        <w:t xml:space="preserve">В 2016 году ГКУ ЦЗН «Шпаковского района» оказано более 30 тыс. различного рода государственных услуг. Поставлено на учет в ЦЗН за отчетный период 2019 человек из числа ищущих работу, признано безработными и назначено пособие по безработице 1463 гражданам. Из числа поставленных на учет женщины составили 58%, молодежь в возрасте 14-29 лет – 37%, подростки – 13%, жители сельской местности составили в общем количестве обратившихся 37%. </w:t>
      </w:r>
    </w:p>
    <w:p w:rsidR="00305453" w:rsidRPr="00904D39" w:rsidRDefault="00305453" w:rsidP="00305453">
      <w:pPr>
        <w:spacing w:after="0" w:line="240" w:lineRule="auto"/>
        <w:ind w:firstLine="851"/>
        <w:jc w:val="both"/>
        <w:rPr>
          <w:rFonts w:eastAsia="Times New Roman" w:cs="Times New Roman"/>
          <w:lang w:eastAsia="ru-RU"/>
        </w:rPr>
      </w:pPr>
      <w:r w:rsidRPr="00904D39">
        <w:rPr>
          <w:rFonts w:eastAsia="Times New Roman" w:cs="Times New Roman"/>
          <w:lang w:eastAsia="ru-RU"/>
        </w:rPr>
        <w:t>На 01.01.2017 г. на учете в районной службе занятости населения состояло 692 человек из числа безработных граждан. Средняя продолжительность безработицы с начала года составила 5,1 месяца, уровень регистрируемой безработицы - 1,1% . При содействии службы занятости населения в 2016 году нашли работу (доходное занятие) 1206 человек.</w:t>
      </w:r>
    </w:p>
    <w:p w:rsidR="00305453" w:rsidRPr="00904D39" w:rsidRDefault="00305453" w:rsidP="00305453">
      <w:pPr>
        <w:spacing w:after="0" w:line="240" w:lineRule="auto"/>
        <w:ind w:firstLine="851"/>
        <w:jc w:val="both"/>
        <w:rPr>
          <w:rFonts w:eastAsia="Times New Roman" w:cs="Times New Roman"/>
          <w:lang w:eastAsia="ru-RU"/>
        </w:rPr>
      </w:pPr>
      <w:r w:rsidRPr="00904D39">
        <w:rPr>
          <w:rFonts w:eastAsia="Times New Roman" w:cs="Times New Roman"/>
          <w:lang w:eastAsia="ru-RU"/>
        </w:rPr>
        <w:t>В районном ЦЗН в 2016 году зарегистрировано 5965 вакансий, из них 3962 вакансии или 66% для замещения рабочих профессий.</w:t>
      </w:r>
    </w:p>
    <w:p w:rsidR="00305453" w:rsidRPr="00904D39" w:rsidRDefault="00305453" w:rsidP="00305453">
      <w:pPr>
        <w:spacing w:after="0" w:line="240" w:lineRule="auto"/>
        <w:ind w:firstLine="851"/>
        <w:jc w:val="both"/>
        <w:rPr>
          <w:rFonts w:eastAsia="Times New Roman" w:cs="Times New Roman"/>
          <w:lang w:eastAsia="ru-RU"/>
        </w:rPr>
      </w:pPr>
      <w:r w:rsidRPr="00904D39">
        <w:rPr>
          <w:rFonts w:eastAsia="Times New Roman" w:cs="Times New Roman"/>
          <w:lang w:eastAsia="ru-RU"/>
        </w:rPr>
        <w:tab/>
        <w:t>В рамках выполнения государственной программы Ставропольского края «Развитие сферы труда и занятости населения» ГКУ «ЦЗН Шпаковского района» в 2016 году реализованы следующие мероприятия, направленные на снижение напряженности на районном рынке труда:</w:t>
      </w:r>
    </w:p>
    <w:p w:rsidR="00305453" w:rsidRPr="00904D39" w:rsidRDefault="00305453" w:rsidP="00305453">
      <w:pPr>
        <w:spacing w:after="0" w:line="240" w:lineRule="auto"/>
        <w:ind w:firstLine="851"/>
        <w:jc w:val="both"/>
        <w:rPr>
          <w:rFonts w:eastAsia="Times New Roman" w:cs="Times New Roman"/>
          <w:lang w:eastAsia="ru-RU"/>
        </w:rPr>
      </w:pPr>
      <w:r w:rsidRPr="00904D39">
        <w:rPr>
          <w:rFonts w:eastAsia="Times New Roman" w:cs="Times New Roman"/>
          <w:lang w:eastAsia="ru-RU"/>
        </w:rPr>
        <w:tab/>
        <w:t>-организация временного трудоустройства несовершеннолетних граждан в возрасте от 14 до 18 лет – 265 подростков;</w:t>
      </w:r>
    </w:p>
    <w:p w:rsidR="00305453" w:rsidRPr="00904D39" w:rsidRDefault="00305453" w:rsidP="00305453">
      <w:pPr>
        <w:spacing w:after="0" w:line="240" w:lineRule="auto"/>
        <w:ind w:firstLine="851"/>
        <w:jc w:val="both"/>
        <w:rPr>
          <w:rFonts w:eastAsia="Times New Roman" w:cs="Times New Roman"/>
          <w:lang w:eastAsia="ru-RU"/>
        </w:rPr>
      </w:pPr>
      <w:r w:rsidRPr="00904D39">
        <w:rPr>
          <w:rFonts w:eastAsia="Times New Roman" w:cs="Times New Roman"/>
          <w:lang w:eastAsia="ru-RU"/>
        </w:rPr>
        <w:tab/>
        <w:t>-организация временного трудоустройства безработных граждан, испытывающих трудности в поиске работы – 21 безработный гражданин;</w:t>
      </w:r>
    </w:p>
    <w:p w:rsidR="00305453" w:rsidRPr="00904D39" w:rsidRDefault="00305453" w:rsidP="00305453">
      <w:pPr>
        <w:spacing w:after="0" w:line="240" w:lineRule="auto"/>
        <w:ind w:firstLine="851"/>
        <w:jc w:val="both"/>
        <w:rPr>
          <w:rFonts w:eastAsia="Times New Roman" w:cs="Times New Roman"/>
          <w:lang w:eastAsia="ru-RU"/>
        </w:rPr>
      </w:pPr>
      <w:r w:rsidRPr="00904D39">
        <w:rPr>
          <w:rFonts w:eastAsia="Times New Roman" w:cs="Times New Roman"/>
          <w:lang w:eastAsia="ru-RU"/>
        </w:rPr>
        <w:tab/>
        <w:t>-организация проведения оплачиваемых общественных работ – 45 безработных граждан;</w:t>
      </w:r>
    </w:p>
    <w:p w:rsidR="00305453" w:rsidRPr="00904D39" w:rsidRDefault="00305453" w:rsidP="00305453">
      <w:pPr>
        <w:spacing w:after="0" w:line="240" w:lineRule="auto"/>
        <w:ind w:firstLine="851"/>
        <w:jc w:val="both"/>
        <w:rPr>
          <w:rFonts w:eastAsia="Times New Roman" w:cs="Times New Roman"/>
          <w:lang w:eastAsia="ru-RU"/>
        </w:rPr>
      </w:pPr>
      <w:r w:rsidRPr="00904D39">
        <w:rPr>
          <w:rFonts w:eastAsia="Times New Roman" w:cs="Times New Roman"/>
          <w:lang w:eastAsia="ru-RU"/>
        </w:rPr>
        <w:lastRenderedPageBreak/>
        <w:tab/>
        <w:t>-профессиональное обучение и дополнительное профессиональное образование безработных граждан – 80 человек из числа безработных граждан;</w:t>
      </w:r>
    </w:p>
    <w:p w:rsidR="00305453" w:rsidRPr="00904D39" w:rsidRDefault="00305453" w:rsidP="00305453">
      <w:pPr>
        <w:spacing w:after="0" w:line="240" w:lineRule="auto"/>
        <w:ind w:firstLine="851"/>
        <w:jc w:val="both"/>
        <w:rPr>
          <w:rFonts w:eastAsia="Times New Roman" w:cs="Times New Roman"/>
          <w:lang w:eastAsia="ru-RU"/>
        </w:rPr>
      </w:pPr>
      <w:r w:rsidRPr="00904D39">
        <w:rPr>
          <w:rFonts w:eastAsia="Times New Roman" w:cs="Times New Roman"/>
          <w:lang w:eastAsia="ru-RU"/>
        </w:rPr>
        <w:tab/>
        <w:t>-профессиональное обучение и дополнительное профессиональное образование женщины в период отпуска по уходу за ребенком до достижения им возраста трех лет и граждан, являющихся получателями трудовой пенсии по старости и стремящиеся возобновить трудовую деятельность – 6 человек;</w:t>
      </w:r>
    </w:p>
    <w:p w:rsidR="00305453" w:rsidRPr="00904D39" w:rsidRDefault="00305453" w:rsidP="00305453">
      <w:pPr>
        <w:spacing w:after="0" w:line="240" w:lineRule="auto"/>
        <w:ind w:firstLine="851"/>
        <w:jc w:val="both"/>
        <w:rPr>
          <w:rFonts w:eastAsia="Times New Roman" w:cs="Times New Roman"/>
          <w:lang w:eastAsia="ru-RU"/>
        </w:rPr>
      </w:pPr>
      <w:r w:rsidRPr="00904D39">
        <w:rPr>
          <w:rFonts w:eastAsia="Times New Roman" w:cs="Times New Roman"/>
          <w:lang w:eastAsia="ru-RU"/>
        </w:rPr>
        <w:tab/>
        <w:t>-организация профессиональной ориентации граждан – 916 человек;</w:t>
      </w:r>
    </w:p>
    <w:p w:rsidR="00305453" w:rsidRPr="00904D39" w:rsidRDefault="00305453" w:rsidP="00305453">
      <w:pPr>
        <w:spacing w:after="0" w:line="240" w:lineRule="auto"/>
        <w:ind w:firstLine="851"/>
        <w:jc w:val="both"/>
        <w:rPr>
          <w:rFonts w:eastAsia="Times New Roman" w:cs="Times New Roman"/>
          <w:lang w:eastAsia="ru-RU"/>
        </w:rPr>
      </w:pPr>
      <w:r w:rsidRPr="00904D39">
        <w:rPr>
          <w:rFonts w:eastAsia="Times New Roman" w:cs="Times New Roman"/>
          <w:lang w:eastAsia="ru-RU"/>
        </w:rPr>
        <w:tab/>
        <w:t>-социальная адаптация и психологическая поддержка безработных граждан на рынке труда Шпаковского района – 170 человек;</w:t>
      </w:r>
    </w:p>
    <w:p w:rsidR="00305453" w:rsidRPr="00904D39" w:rsidRDefault="00305453" w:rsidP="00305453">
      <w:pPr>
        <w:spacing w:after="0" w:line="240" w:lineRule="auto"/>
        <w:ind w:firstLine="851"/>
        <w:jc w:val="both"/>
        <w:rPr>
          <w:rFonts w:eastAsia="Times New Roman" w:cs="Times New Roman"/>
          <w:lang w:eastAsia="ru-RU"/>
        </w:rPr>
      </w:pPr>
      <w:r w:rsidRPr="00904D39">
        <w:rPr>
          <w:rFonts w:eastAsia="Times New Roman" w:cs="Times New Roman"/>
          <w:lang w:eastAsia="ru-RU"/>
        </w:rPr>
        <w:tab/>
        <w:t>-трудоустройство незанятых инвалидов – 94 человека;</w:t>
      </w:r>
    </w:p>
    <w:p w:rsidR="00305453" w:rsidRPr="00904D39" w:rsidRDefault="00305453" w:rsidP="00305453">
      <w:pPr>
        <w:spacing w:after="0" w:line="240" w:lineRule="auto"/>
        <w:ind w:firstLine="851"/>
        <w:jc w:val="both"/>
        <w:rPr>
          <w:rFonts w:eastAsia="Times New Roman" w:cs="Times New Roman"/>
          <w:lang w:eastAsia="ru-RU"/>
        </w:rPr>
      </w:pPr>
      <w:r w:rsidRPr="00904D39">
        <w:rPr>
          <w:rFonts w:eastAsia="Times New Roman" w:cs="Times New Roman"/>
          <w:lang w:eastAsia="ru-RU"/>
        </w:rPr>
        <w:tab/>
        <w:t xml:space="preserve">-оказание содействия </w:t>
      </w:r>
      <w:proofErr w:type="spellStart"/>
      <w:r w:rsidRPr="00904D39">
        <w:rPr>
          <w:rFonts w:eastAsia="Times New Roman" w:cs="Times New Roman"/>
          <w:lang w:eastAsia="ru-RU"/>
        </w:rPr>
        <w:t>самозанятости</w:t>
      </w:r>
      <w:proofErr w:type="spellEnd"/>
      <w:r w:rsidRPr="00904D39">
        <w:rPr>
          <w:rFonts w:eastAsia="Times New Roman" w:cs="Times New Roman"/>
          <w:lang w:eastAsia="ru-RU"/>
        </w:rPr>
        <w:t xml:space="preserve"> безработных граждан – 2 человека;</w:t>
      </w:r>
    </w:p>
    <w:p w:rsidR="00305453" w:rsidRPr="00904D39" w:rsidRDefault="00305453" w:rsidP="00305453">
      <w:pPr>
        <w:spacing w:after="0" w:line="240" w:lineRule="auto"/>
        <w:ind w:firstLine="851"/>
        <w:jc w:val="both"/>
        <w:rPr>
          <w:rFonts w:eastAsia="Times New Roman" w:cs="Times New Roman"/>
          <w:lang w:eastAsia="ru-RU"/>
        </w:rPr>
      </w:pPr>
      <w:r w:rsidRPr="00904D39">
        <w:rPr>
          <w:rFonts w:eastAsia="Times New Roman" w:cs="Times New Roman"/>
          <w:lang w:eastAsia="ru-RU"/>
        </w:rPr>
        <w:tab/>
        <w:t>-организация ярмарок вакансий и учебных рабочих мест – 6 ярмарок.</w:t>
      </w:r>
    </w:p>
    <w:p w:rsidR="00305453" w:rsidRPr="00904D39" w:rsidRDefault="00305453" w:rsidP="00305453">
      <w:pPr>
        <w:spacing w:after="0" w:line="240" w:lineRule="auto"/>
        <w:ind w:left="360" w:firstLine="851"/>
        <w:jc w:val="both"/>
        <w:rPr>
          <w:rFonts w:eastAsia="Times New Roman" w:cs="Times New Roman"/>
          <w:lang w:eastAsia="ru-RU"/>
        </w:rPr>
      </w:pPr>
    </w:p>
    <w:p w:rsidR="00305453" w:rsidRPr="00904D39" w:rsidRDefault="009D112C" w:rsidP="009D112C">
      <w:pPr>
        <w:pStyle w:val="a7"/>
        <w:spacing w:after="0" w:line="240" w:lineRule="auto"/>
        <w:ind w:left="943"/>
        <w:jc w:val="both"/>
        <w:rPr>
          <w:rFonts w:eastAsia="Times New Roman" w:cs="Times New Roman"/>
          <w:b/>
          <w:i/>
          <w:lang w:eastAsia="ru-RU"/>
        </w:rPr>
      </w:pPr>
      <w:r>
        <w:rPr>
          <w:rFonts w:eastAsia="Times New Roman" w:cs="Times New Roman"/>
          <w:b/>
          <w:i/>
          <w:lang w:eastAsia="ru-RU"/>
        </w:rPr>
        <w:t>4.9.</w:t>
      </w:r>
      <w:r w:rsidR="00305453" w:rsidRPr="00904D39">
        <w:rPr>
          <w:rFonts w:eastAsia="Times New Roman" w:cs="Times New Roman"/>
          <w:b/>
          <w:i/>
          <w:lang w:eastAsia="ru-RU"/>
        </w:rPr>
        <w:t>Социальная защита населения.</w:t>
      </w:r>
    </w:p>
    <w:p w:rsidR="00305453" w:rsidRPr="00904D39" w:rsidRDefault="00305453" w:rsidP="00305453">
      <w:pPr>
        <w:spacing w:after="0" w:line="240" w:lineRule="auto"/>
        <w:ind w:left="360"/>
        <w:jc w:val="both"/>
        <w:rPr>
          <w:rFonts w:eastAsia="Times New Roman" w:cs="Times New Roman"/>
          <w:sz w:val="20"/>
          <w:szCs w:val="20"/>
          <w:lang w:eastAsia="ru-RU"/>
        </w:rPr>
      </w:pPr>
    </w:p>
    <w:p w:rsidR="00305453" w:rsidRPr="00904D39" w:rsidRDefault="00305453" w:rsidP="00305453">
      <w:pPr>
        <w:suppressAutoHyphens/>
        <w:spacing w:after="0" w:line="240" w:lineRule="auto"/>
        <w:ind w:firstLine="709"/>
        <w:jc w:val="both"/>
        <w:rPr>
          <w:rFonts w:eastAsia="Times New Roman" w:cs="Times New Roman"/>
          <w:lang w:eastAsia="ru-RU"/>
        </w:rPr>
      </w:pPr>
      <w:r w:rsidRPr="00904D39">
        <w:rPr>
          <w:rFonts w:eastAsia="Times New Roman" w:cs="Times New Roman"/>
          <w:lang w:eastAsia="ru-RU"/>
        </w:rPr>
        <w:t xml:space="preserve">В 2016 году общая сумма финансирования из федерального и краевого бюджетов на предоставление мер социальной поддержки и адресной социальной помощи 29681 получателю составила 544 млн. руб., что на 5 % больше, чем за  2015 год (516,7 млн. руб.). </w:t>
      </w:r>
    </w:p>
    <w:p w:rsidR="00305453" w:rsidRPr="00904D39" w:rsidRDefault="00305453" w:rsidP="00305453">
      <w:pPr>
        <w:suppressAutoHyphens/>
        <w:spacing w:after="0" w:line="240" w:lineRule="auto"/>
        <w:ind w:firstLine="709"/>
        <w:jc w:val="both"/>
        <w:rPr>
          <w:rFonts w:eastAsia="Times New Roman" w:cs="Times New Roman"/>
          <w:lang w:eastAsia="ru-RU"/>
        </w:rPr>
      </w:pPr>
      <w:proofErr w:type="gramStart"/>
      <w:r w:rsidRPr="00904D39">
        <w:rPr>
          <w:rFonts w:eastAsia="Times New Roman" w:cs="Times New Roman"/>
          <w:lang w:eastAsia="ru-RU"/>
        </w:rPr>
        <w:t xml:space="preserve">В 2016 году 741 многодетной семье выплачена ежегодная денежная компенсация на приобретение школьных принадлежностей в размере 1000 рублей на общую сумму 1,5 млн. рублей, с 01.04.2016 осуществляется предоставление компенсации расходов на уплату взноса на  капитальный  ремонт  общего  имущества  в  многоквартирном доме гражданам старше 70 и 80 лет, получателями которой стали 120 человек, на общую сумму 112 тыс. рублей. </w:t>
      </w:r>
      <w:proofErr w:type="gramEnd"/>
    </w:p>
    <w:p w:rsidR="00305453" w:rsidRPr="00904D39" w:rsidRDefault="00305453" w:rsidP="00305453">
      <w:pPr>
        <w:suppressAutoHyphens/>
        <w:spacing w:after="0" w:line="240" w:lineRule="auto"/>
        <w:ind w:firstLine="709"/>
        <w:jc w:val="both"/>
        <w:rPr>
          <w:rFonts w:eastAsia="Times New Roman" w:cs="Times New Roman"/>
          <w:lang w:eastAsia="ru-RU"/>
        </w:rPr>
      </w:pPr>
      <w:r w:rsidRPr="00904D39">
        <w:rPr>
          <w:rFonts w:eastAsia="Times New Roman" w:cs="Times New Roman"/>
          <w:lang w:eastAsia="ru-RU"/>
        </w:rPr>
        <w:t xml:space="preserve">Адресную помощь на ремонт жилья получили 10 ветеранов и вдов участников Великой Отечественной войны на общую сумму 790 тыс. </w:t>
      </w:r>
      <w:proofErr w:type="spellStart"/>
      <w:proofErr w:type="gramStart"/>
      <w:r w:rsidRPr="00904D39">
        <w:rPr>
          <w:rFonts w:eastAsia="Times New Roman" w:cs="Times New Roman"/>
          <w:lang w:eastAsia="ru-RU"/>
        </w:rPr>
        <w:t>руб</w:t>
      </w:r>
      <w:proofErr w:type="spellEnd"/>
      <w:r w:rsidRPr="00904D39">
        <w:rPr>
          <w:rFonts w:eastAsia="Times New Roman" w:cs="Times New Roman"/>
          <w:lang w:eastAsia="ru-RU"/>
        </w:rPr>
        <w:t>-лей</w:t>
      </w:r>
      <w:proofErr w:type="gramEnd"/>
      <w:r w:rsidRPr="00904D39">
        <w:rPr>
          <w:rFonts w:eastAsia="Times New Roman" w:cs="Times New Roman"/>
          <w:lang w:eastAsia="ru-RU"/>
        </w:rPr>
        <w:t xml:space="preserve">. Государственную социальную помощь получили 567 малоимущих семей на общую сумму 2,5 млн. рублей, из них по социальному контракту - 3 семьи на общую сумму 150 тыс. рублей. </w:t>
      </w:r>
    </w:p>
    <w:p w:rsidR="00305453" w:rsidRPr="00904D39" w:rsidRDefault="00305453" w:rsidP="00305453">
      <w:pPr>
        <w:suppressAutoHyphens/>
        <w:spacing w:after="0" w:line="240" w:lineRule="auto"/>
        <w:ind w:firstLine="709"/>
        <w:jc w:val="both"/>
        <w:rPr>
          <w:rFonts w:eastAsia="Times New Roman" w:cs="Times New Roman"/>
          <w:lang w:eastAsia="ru-RU"/>
        </w:rPr>
      </w:pPr>
      <w:r w:rsidRPr="00904D39">
        <w:rPr>
          <w:rFonts w:eastAsia="Times New Roman" w:cs="Times New Roman"/>
          <w:lang w:eastAsia="ru-RU"/>
        </w:rPr>
        <w:t>Во исполнение соглашения между администрацией района и ГКУ СК «МФЦ» организовано предоставление 19 государственных услуг в социально-трудовой сфере через МКУ «Многофункциональный центр предоставления государственных и муниципальных услуг Шпаковского района», в 2016 году через МФЦ поступило 1530 обращений за социальными услугами.</w:t>
      </w:r>
    </w:p>
    <w:p w:rsidR="00305453" w:rsidRPr="00904D39" w:rsidRDefault="00305453" w:rsidP="00305453">
      <w:pPr>
        <w:suppressAutoHyphens/>
        <w:spacing w:after="0" w:line="240" w:lineRule="auto"/>
        <w:ind w:firstLine="709"/>
        <w:jc w:val="both"/>
        <w:rPr>
          <w:rFonts w:eastAsia="Times New Roman" w:cs="Times New Roman"/>
          <w:lang w:eastAsia="ru-RU"/>
        </w:rPr>
      </w:pPr>
      <w:r w:rsidRPr="00904D39">
        <w:rPr>
          <w:rFonts w:eastAsia="Times New Roman" w:cs="Times New Roman"/>
          <w:lang w:eastAsia="ru-RU"/>
        </w:rPr>
        <w:t xml:space="preserve">В 2016 году продолжена координация работы по снижению </w:t>
      </w:r>
      <w:proofErr w:type="spellStart"/>
      <w:proofErr w:type="gramStart"/>
      <w:r w:rsidRPr="00904D39">
        <w:rPr>
          <w:rFonts w:eastAsia="Times New Roman" w:cs="Times New Roman"/>
          <w:lang w:eastAsia="ru-RU"/>
        </w:rPr>
        <w:t>нефор-мальной</w:t>
      </w:r>
      <w:proofErr w:type="spellEnd"/>
      <w:proofErr w:type="gramEnd"/>
      <w:r w:rsidRPr="00904D39">
        <w:rPr>
          <w:rFonts w:eastAsia="Times New Roman" w:cs="Times New Roman"/>
          <w:lang w:eastAsia="ru-RU"/>
        </w:rPr>
        <w:t xml:space="preserve"> занятости на территории района. </w:t>
      </w:r>
    </w:p>
    <w:p w:rsidR="00305453" w:rsidRPr="00904D39" w:rsidRDefault="00305453" w:rsidP="00305453">
      <w:pPr>
        <w:suppressAutoHyphens/>
        <w:spacing w:after="0" w:line="240" w:lineRule="auto"/>
        <w:ind w:firstLine="709"/>
        <w:jc w:val="both"/>
        <w:rPr>
          <w:rFonts w:eastAsia="Times New Roman" w:cs="Times New Roman"/>
          <w:lang w:eastAsia="ru-RU"/>
        </w:rPr>
      </w:pPr>
      <w:r w:rsidRPr="00904D39">
        <w:rPr>
          <w:rFonts w:eastAsia="Times New Roman" w:cs="Times New Roman"/>
          <w:lang w:eastAsia="ru-RU"/>
        </w:rPr>
        <w:lastRenderedPageBreak/>
        <w:t xml:space="preserve">Губернатором Ставропольского края 13.01.2016 были утверждены контрольные показатели по снижению численности экономически активных лиц, находящихся в трудоспособном возрасте, не осуществляющих трудовую деятельность, на 2016 год (67267 чел). Для Шпаковского района контрольная цифра составила 2325 человек. Постановлением администрации района от 17.02.2016 №99 были утверждены контрольные показатели по снижению неформальной занятости населения по муниципальным образованиям поселений, определены основные направления работы, ответственные исполнители на текущий год. По результатам совместной работы администрации района, администраций муниципальных образований, управления Пенсионного фонда, межрайонной налоговой инспекции целевой показатель выполнен на 100%. </w:t>
      </w:r>
    </w:p>
    <w:p w:rsidR="00305453" w:rsidRPr="00904D39" w:rsidRDefault="00305453" w:rsidP="00305453">
      <w:pPr>
        <w:suppressAutoHyphens/>
        <w:spacing w:after="0" w:line="240" w:lineRule="auto"/>
        <w:ind w:firstLine="709"/>
        <w:jc w:val="both"/>
        <w:rPr>
          <w:rFonts w:eastAsia="Times New Roman" w:cs="Times New Roman"/>
          <w:lang w:eastAsia="ru-RU"/>
        </w:rPr>
      </w:pPr>
      <w:r w:rsidRPr="00904D39">
        <w:rPr>
          <w:rFonts w:eastAsia="Times New Roman" w:cs="Times New Roman"/>
          <w:lang w:eastAsia="ru-RU"/>
        </w:rPr>
        <w:tab/>
        <w:t>В 2016 году осуществлялось организационно-техническое обеспечение работы 9 районных комиссий в социально-трудовой сфере, а также координационных советов по делам инвалидов и ветеранов в Шпаковском районе. В 2016 году состоялось 38 заседаний, рассмотрено в общей сложности 112 вопросов, ежеквартально проводились районные дни охраны труда (в 2015 году - 46 заседаний, 132 вопроса).</w:t>
      </w:r>
    </w:p>
    <w:p w:rsidR="00305453" w:rsidRPr="00904D39" w:rsidRDefault="00305453" w:rsidP="00305453">
      <w:pPr>
        <w:suppressAutoHyphens/>
        <w:spacing w:after="0" w:line="240" w:lineRule="auto"/>
        <w:ind w:firstLine="709"/>
        <w:jc w:val="both"/>
        <w:rPr>
          <w:rFonts w:eastAsia="Times New Roman" w:cs="Times New Roman"/>
          <w:lang w:eastAsia="ru-RU"/>
        </w:rPr>
      </w:pPr>
    </w:p>
    <w:p w:rsidR="00305453" w:rsidRPr="00904D39" w:rsidRDefault="00305453" w:rsidP="00305453">
      <w:pPr>
        <w:suppressAutoHyphens/>
        <w:spacing w:after="0" w:line="240" w:lineRule="auto"/>
        <w:jc w:val="both"/>
        <w:rPr>
          <w:rFonts w:eastAsia="Times New Roman" w:cs="Times New Roman"/>
          <w:lang w:eastAsia="ru-RU"/>
        </w:rPr>
      </w:pPr>
    </w:p>
    <w:p w:rsidR="00305453" w:rsidRPr="009D112C" w:rsidRDefault="009D112C" w:rsidP="009D112C">
      <w:pPr>
        <w:spacing w:after="0" w:line="240" w:lineRule="auto"/>
        <w:ind w:left="568"/>
        <w:jc w:val="both"/>
        <w:rPr>
          <w:rFonts w:eastAsia="Times New Roman" w:cs="Times New Roman"/>
          <w:b/>
          <w:i/>
          <w:lang w:eastAsia="ru-RU"/>
        </w:rPr>
      </w:pPr>
      <w:r>
        <w:rPr>
          <w:rFonts w:eastAsia="Times New Roman" w:cs="Times New Roman"/>
          <w:b/>
          <w:i/>
          <w:lang w:eastAsia="ru-RU"/>
        </w:rPr>
        <w:t>4.10.</w:t>
      </w:r>
      <w:r w:rsidR="00305453" w:rsidRPr="009D112C">
        <w:rPr>
          <w:rFonts w:eastAsia="Times New Roman" w:cs="Times New Roman"/>
          <w:b/>
          <w:i/>
          <w:lang w:eastAsia="ru-RU"/>
        </w:rPr>
        <w:t>Образование.</w:t>
      </w:r>
    </w:p>
    <w:p w:rsidR="00305453" w:rsidRPr="00904D39" w:rsidRDefault="00305453" w:rsidP="00305453">
      <w:pPr>
        <w:spacing w:after="0" w:line="240" w:lineRule="auto"/>
        <w:ind w:left="360"/>
        <w:jc w:val="both"/>
        <w:rPr>
          <w:rFonts w:eastAsia="Times New Roman" w:cs="Times New Roman"/>
          <w:b/>
          <w:i/>
          <w:sz w:val="20"/>
          <w:szCs w:val="20"/>
          <w:lang w:eastAsia="ru-RU"/>
        </w:rPr>
      </w:pPr>
    </w:p>
    <w:p w:rsidR="00305453" w:rsidRPr="00904D39" w:rsidRDefault="00305453" w:rsidP="00305453">
      <w:pPr>
        <w:spacing w:after="0" w:line="240" w:lineRule="auto"/>
        <w:ind w:firstLine="708"/>
        <w:jc w:val="both"/>
        <w:rPr>
          <w:rFonts w:eastAsia="Times New Roman"/>
          <w:lang w:eastAsia="ru-RU"/>
        </w:rPr>
      </w:pPr>
      <w:r w:rsidRPr="00904D39">
        <w:rPr>
          <w:rFonts w:eastAsia="Times New Roman"/>
          <w:lang w:eastAsia="ru-RU"/>
        </w:rPr>
        <w:t>Система образования Шпаковского муниципального района включает в себя 60 муниципальных образовательных организаций, в том числе:</w:t>
      </w:r>
    </w:p>
    <w:p w:rsidR="00305453" w:rsidRPr="00904D39" w:rsidRDefault="00305453" w:rsidP="00305453">
      <w:pPr>
        <w:spacing w:after="0" w:line="240" w:lineRule="auto"/>
        <w:ind w:firstLine="708"/>
        <w:jc w:val="both"/>
        <w:rPr>
          <w:rFonts w:eastAsia="Times New Roman"/>
          <w:lang w:eastAsia="ru-RU"/>
        </w:rPr>
      </w:pPr>
      <w:r w:rsidRPr="00904D39">
        <w:rPr>
          <w:rFonts w:eastAsia="Times New Roman"/>
          <w:lang w:eastAsia="ru-RU"/>
        </w:rPr>
        <w:t>– 31 муниципальных образовательных организаций, реализующих программы дошкольного образования (6178 воспитанников);</w:t>
      </w:r>
    </w:p>
    <w:p w:rsidR="00305453" w:rsidRPr="00904D39" w:rsidRDefault="00305453" w:rsidP="00305453">
      <w:pPr>
        <w:spacing w:after="0" w:line="240" w:lineRule="auto"/>
        <w:ind w:firstLine="708"/>
        <w:jc w:val="both"/>
        <w:rPr>
          <w:rFonts w:eastAsia="Times New Roman"/>
          <w:lang w:eastAsia="ru-RU"/>
        </w:rPr>
      </w:pPr>
      <w:r w:rsidRPr="00904D39">
        <w:rPr>
          <w:rFonts w:eastAsia="Times New Roman"/>
          <w:lang w:eastAsia="ru-RU"/>
        </w:rPr>
        <w:t>– 23 муниципальных общеобразовательных организации (13538 учащихся);</w:t>
      </w:r>
    </w:p>
    <w:p w:rsidR="00305453" w:rsidRPr="00904D39" w:rsidRDefault="00305453" w:rsidP="00305453">
      <w:pPr>
        <w:spacing w:after="0" w:line="240" w:lineRule="auto"/>
        <w:ind w:firstLine="708"/>
        <w:jc w:val="both"/>
        <w:rPr>
          <w:rFonts w:eastAsia="Times New Roman"/>
          <w:lang w:eastAsia="ru-RU"/>
        </w:rPr>
      </w:pPr>
      <w:r w:rsidRPr="00904D39">
        <w:rPr>
          <w:rFonts w:eastAsia="Times New Roman"/>
          <w:lang w:eastAsia="ru-RU"/>
        </w:rPr>
        <w:t>– 6 муниципальных организаций дополнительного образования детей (6283 обучающихся).</w:t>
      </w:r>
    </w:p>
    <w:p w:rsidR="00305453" w:rsidRPr="00904D39" w:rsidRDefault="00305453" w:rsidP="00305453">
      <w:pPr>
        <w:spacing w:after="0" w:line="240" w:lineRule="auto"/>
        <w:ind w:firstLine="709"/>
        <w:jc w:val="both"/>
      </w:pPr>
      <w:r w:rsidRPr="00904D39">
        <w:t>Государственные образовательные учреждения:</w:t>
      </w:r>
    </w:p>
    <w:p w:rsidR="00305453" w:rsidRPr="00904D39" w:rsidRDefault="00305453" w:rsidP="00305453">
      <w:pPr>
        <w:spacing w:after="0" w:line="240" w:lineRule="auto"/>
        <w:ind w:firstLine="709"/>
        <w:jc w:val="both"/>
      </w:pPr>
      <w:r w:rsidRPr="00904D39">
        <w:t>- государственное казенное образовательное учреждение для детей, оставшихся без попечения родителей «Детский дом (смешанный) № 13»,</w:t>
      </w:r>
    </w:p>
    <w:p w:rsidR="00305453" w:rsidRPr="00904D39" w:rsidRDefault="00305453" w:rsidP="00305453">
      <w:pPr>
        <w:spacing w:after="0" w:line="240" w:lineRule="auto"/>
        <w:ind w:firstLine="709"/>
        <w:jc w:val="both"/>
      </w:pPr>
      <w:r w:rsidRPr="00904D39">
        <w:t>- государственное казенное специальное (коррекционное) образовательное учреждение для обучающихся, воспитанников с отклонениями в развитии «Специальная (коррекционная) общеобразовательная школа-интернат № 5 VIII вида»,</w:t>
      </w:r>
    </w:p>
    <w:p w:rsidR="00305453" w:rsidRPr="00904D39" w:rsidRDefault="00305453" w:rsidP="00305453">
      <w:pPr>
        <w:spacing w:after="0" w:line="240" w:lineRule="auto"/>
        <w:ind w:firstLine="709"/>
        <w:jc w:val="both"/>
      </w:pPr>
      <w:r w:rsidRPr="00904D39">
        <w:t xml:space="preserve">- государственное бюджетное образовательное учреждение для детей, нуждающихся в психолого-педагогической и </w:t>
      </w:r>
      <w:proofErr w:type="gramStart"/>
      <w:r w:rsidRPr="00904D39">
        <w:t>медико-социальной</w:t>
      </w:r>
      <w:proofErr w:type="gramEnd"/>
      <w:r w:rsidRPr="00904D39">
        <w:t xml:space="preserve"> помощи «Центр психолого-педагогической реабилитации и коррекции»,</w:t>
      </w:r>
    </w:p>
    <w:p w:rsidR="00305453" w:rsidRPr="00904D39" w:rsidRDefault="00305453" w:rsidP="00305453">
      <w:pPr>
        <w:spacing w:after="0" w:line="240" w:lineRule="auto"/>
        <w:ind w:firstLine="709"/>
        <w:jc w:val="both"/>
      </w:pPr>
      <w:r w:rsidRPr="00904D39">
        <w:t xml:space="preserve">- государственное бюджетное профессиональное образовательное учреждение «Многопрофильный техникум имени казачьего генерала </w:t>
      </w:r>
      <w:proofErr w:type="spellStart"/>
      <w:r w:rsidRPr="00904D39">
        <w:t>С.С.Николаева</w:t>
      </w:r>
      <w:proofErr w:type="spellEnd"/>
      <w:r w:rsidRPr="00904D39">
        <w:t>».</w:t>
      </w:r>
    </w:p>
    <w:p w:rsidR="00305453" w:rsidRPr="00904D39" w:rsidRDefault="00305453" w:rsidP="00305453">
      <w:pPr>
        <w:spacing w:after="0" w:line="240" w:lineRule="auto"/>
        <w:ind w:firstLine="709"/>
        <w:jc w:val="both"/>
      </w:pPr>
      <w:r w:rsidRPr="00904D39">
        <w:t>Негосударственные учреждения:</w:t>
      </w:r>
    </w:p>
    <w:p w:rsidR="00305453" w:rsidRPr="00904D39" w:rsidRDefault="00305453" w:rsidP="00305453">
      <w:pPr>
        <w:spacing w:after="0" w:line="240" w:lineRule="auto"/>
        <w:ind w:firstLine="709"/>
        <w:jc w:val="both"/>
      </w:pPr>
      <w:r w:rsidRPr="00904D39">
        <w:lastRenderedPageBreak/>
        <w:t>- негосударственное дошкольное образовательное учреждение Центр развития ребенка – Православный детский сад «Свято Никольский»,</w:t>
      </w:r>
    </w:p>
    <w:p w:rsidR="00305453" w:rsidRPr="00904D39" w:rsidRDefault="00305453" w:rsidP="00305453">
      <w:pPr>
        <w:spacing w:after="0" w:line="240" w:lineRule="auto"/>
        <w:ind w:firstLine="709"/>
        <w:jc w:val="both"/>
      </w:pPr>
      <w:r w:rsidRPr="00904D39">
        <w:t>- негосударственное образовательное учреждение среднего профессионального образования Михайловский медицинский техникум,</w:t>
      </w:r>
    </w:p>
    <w:p w:rsidR="00305453" w:rsidRPr="00904D39" w:rsidRDefault="00305453" w:rsidP="00305453">
      <w:pPr>
        <w:spacing w:after="0" w:line="240" w:lineRule="auto"/>
        <w:ind w:firstLine="708"/>
        <w:jc w:val="both"/>
        <w:rPr>
          <w:rFonts w:eastAsia="Times New Roman"/>
          <w:lang w:eastAsia="ru-RU"/>
        </w:rPr>
      </w:pPr>
      <w:r w:rsidRPr="00904D39">
        <w:rPr>
          <w:rFonts w:eastAsia="Times New Roman"/>
          <w:lang w:eastAsia="ru-RU"/>
        </w:rPr>
        <w:t xml:space="preserve">В Шпаковском муниципальном районе в отрасли «Образование» трудится 1207 педагогических работников. </w:t>
      </w:r>
    </w:p>
    <w:p w:rsidR="00305453" w:rsidRPr="00904D39" w:rsidRDefault="00305453" w:rsidP="00305453">
      <w:pPr>
        <w:spacing w:after="0" w:line="240" w:lineRule="auto"/>
        <w:ind w:firstLine="708"/>
        <w:jc w:val="both"/>
        <w:rPr>
          <w:rFonts w:eastAsia="Times New Roman"/>
          <w:lang w:eastAsia="ru-RU"/>
        </w:rPr>
      </w:pPr>
      <w:r w:rsidRPr="00904D39">
        <w:rPr>
          <w:rFonts w:eastAsia="Times New Roman"/>
          <w:lang w:eastAsia="ru-RU"/>
        </w:rPr>
        <w:t>Важным показателем развивающейся образовательной системы является возраст педагогических работников. Средний возраст педагогов, работающих в образовательных учреждениях района, составляет 44 года. Более 50 % – это опытные педагоги, из них  19,5% педагогов пенсионного возраста и всего 27%  - молодые педагоги в возрасте до 35 лет</w:t>
      </w:r>
    </w:p>
    <w:p w:rsidR="00305453" w:rsidRPr="00904D39" w:rsidRDefault="00305453" w:rsidP="00305453">
      <w:pPr>
        <w:spacing w:after="0" w:line="240" w:lineRule="auto"/>
        <w:ind w:firstLine="708"/>
        <w:jc w:val="both"/>
        <w:rPr>
          <w:rFonts w:eastAsia="Times New Roman"/>
          <w:lang w:eastAsia="ru-RU"/>
        </w:rPr>
      </w:pPr>
      <w:r w:rsidRPr="00904D39">
        <w:rPr>
          <w:rFonts w:eastAsia="Times New Roman"/>
          <w:lang w:eastAsia="ru-RU"/>
        </w:rPr>
        <w:t>В 2016 году в целях снижения очередности среди детского населения района на устройство в детские сады открыт детский сад на 140 мест в селе Надежда.</w:t>
      </w:r>
    </w:p>
    <w:p w:rsidR="00305453" w:rsidRPr="00904D39" w:rsidRDefault="00305453" w:rsidP="00305453">
      <w:pPr>
        <w:spacing w:after="0" w:line="240" w:lineRule="auto"/>
        <w:ind w:firstLine="708"/>
        <w:jc w:val="both"/>
        <w:rPr>
          <w:rFonts w:eastAsia="Times New Roman"/>
          <w:lang w:eastAsia="ru-RU"/>
        </w:rPr>
      </w:pPr>
      <w:r w:rsidRPr="00904D39">
        <w:rPr>
          <w:rFonts w:eastAsia="Times New Roman"/>
          <w:lang w:eastAsia="ru-RU"/>
        </w:rPr>
        <w:t>В 2016 году в Шпаковском муниципальном районе функционируют 318 классов начальной школы, в том числе 10 классов коррекционно-развивающего обучения.</w:t>
      </w:r>
    </w:p>
    <w:p w:rsidR="00305453" w:rsidRPr="00904D39" w:rsidRDefault="00305453" w:rsidP="00305453">
      <w:pPr>
        <w:spacing w:after="0" w:line="240" w:lineRule="auto"/>
        <w:ind w:firstLine="708"/>
        <w:jc w:val="both"/>
        <w:rPr>
          <w:rFonts w:eastAsia="Times New Roman"/>
          <w:lang w:eastAsia="ru-RU"/>
        </w:rPr>
      </w:pPr>
      <w:r w:rsidRPr="00904D39">
        <w:rPr>
          <w:rFonts w:eastAsia="Times New Roman"/>
          <w:lang w:eastAsia="ru-RU"/>
        </w:rPr>
        <w:t>В Шпаковском муниципальном районе в 92% общеобразовательных учреждениях созданы современные условия для обучения. Увеличилось количество общеобразовательных учреждений, имеющих учебно-лабораторную, компьютерную и технологическую базу, соответствующую современным требованиям и нормам. Все школы города подключены к ин-формационно-телекоммуникационной сети «Интернет».</w:t>
      </w:r>
    </w:p>
    <w:p w:rsidR="00305453" w:rsidRPr="00904D39" w:rsidRDefault="00305453" w:rsidP="00305453">
      <w:pPr>
        <w:spacing w:after="0" w:line="240" w:lineRule="auto"/>
        <w:ind w:firstLine="708"/>
        <w:jc w:val="both"/>
        <w:rPr>
          <w:rFonts w:eastAsia="Times New Roman"/>
          <w:lang w:eastAsia="ru-RU"/>
        </w:rPr>
      </w:pPr>
      <w:r w:rsidRPr="00904D39">
        <w:rPr>
          <w:rFonts w:eastAsia="Times New Roman"/>
          <w:lang w:eastAsia="ru-RU"/>
        </w:rPr>
        <w:t>В Шпаковском муниципальном районе в 42% общеобразовательных учреждениях созданы современные условия для обучения. Увеличилось количество общеобразовательных учреждений, имеющих учебно-лабораторную, компьютерную и технологическую базу, соответствующую современным требованиям и нормам. Все школы города Михайловска подключены к информационно-телекоммуникационной сети «Интернет».</w:t>
      </w:r>
    </w:p>
    <w:p w:rsidR="00305453" w:rsidRPr="00904D39" w:rsidRDefault="00305453" w:rsidP="00305453">
      <w:pPr>
        <w:spacing w:after="0" w:line="240" w:lineRule="auto"/>
        <w:ind w:firstLine="708"/>
        <w:jc w:val="both"/>
        <w:rPr>
          <w:rFonts w:eastAsia="Times New Roman"/>
          <w:lang w:eastAsia="ru-RU"/>
        </w:rPr>
      </w:pPr>
      <w:r w:rsidRPr="00904D39">
        <w:rPr>
          <w:rFonts w:eastAsia="Times New Roman"/>
          <w:lang w:eastAsia="ru-RU"/>
        </w:rPr>
        <w:t xml:space="preserve">В целях повышения социально-экономической эффективности среднего полного общего образования, оказания помощи школьникам в социально-профессиональном самоопределении в восьми (35% от общей численности) общеобразовательных учреждениях реализуется профильное обучение. В тринадцати профильных классах обучается 280 учащихся. Кроме того организовано 4 класса с профессиональной подготовкой, в </w:t>
      </w:r>
      <w:proofErr w:type="gramStart"/>
      <w:r w:rsidRPr="00904D39">
        <w:rPr>
          <w:rFonts w:eastAsia="Times New Roman"/>
          <w:lang w:eastAsia="ru-RU"/>
        </w:rPr>
        <w:t>которых</w:t>
      </w:r>
      <w:proofErr w:type="gramEnd"/>
      <w:r w:rsidRPr="00904D39">
        <w:rPr>
          <w:rFonts w:eastAsia="Times New Roman"/>
          <w:lang w:eastAsia="ru-RU"/>
        </w:rPr>
        <w:t xml:space="preserve"> обучается 34 человека.</w:t>
      </w:r>
    </w:p>
    <w:p w:rsidR="00305453" w:rsidRPr="00904D39" w:rsidRDefault="00305453" w:rsidP="00305453">
      <w:pPr>
        <w:spacing w:after="0" w:line="240" w:lineRule="auto"/>
        <w:ind w:firstLine="708"/>
        <w:jc w:val="both"/>
        <w:rPr>
          <w:rFonts w:eastAsia="Times New Roman"/>
          <w:lang w:eastAsia="ru-RU"/>
        </w:rPr>
      </w:pPr>
      <w:r w:rsidRPr="00904D39">
        <w:rPr>
          <w:rFonts w:eastAsia="Times New Roman"/>
          <w:lang w:eastAsia="ru-RU"/>
        </w:rPr>
        <w:t xml:space="preserve">В 2015-2016 учебном году в Шпаковском районе государственную итоговую аттестацию за курс основного общего образования сдавали 989 </w:t>
      </w:r>
      <w:proofErr w:type="gramStart"/>
      <w:r w:rsidRPr="00904D39">
        <w:rPr>
          <w:rFonts w:eastAsia="Times New Roman"/>
          <w:lang w:eastAsia="ru-RU"/>
        </w:rPr>
        <w:t>обучающихся</w:t>
      </w:r>
      <w:proofErr w:type="gramEnd"/>
      <w:r w:rsidRPr="00904D39">
        <w:rPr>
          <w:rFonts w:eastAsia="Times New Roman"/>
          <w:lang w:eastAsia="ru-RU"/>
        </w:rPr>
        <w:t xml:space="preserve">, в форме основного государственного экзамена, и 31 - в форме государственного выпускного экзамена. </w:t>
      </w:r>
    </w:p>
    <w:p w:rsidR="00305453" w:rsidRPr="00904D39" w:rsidRDefault="00305453" w:rsidP="00305453">
      <w:pPr>
        <w:spacing w:after="0" w:line="240" w:lineRule="auto"/>
        <w:ind w:firstLine="708"/>
        <w:jc w:val="both"/>
        <w:rPr>
          <w:rFonts w:eastAsia="Times New Roman"/>
          <w:lang w:eastAsia="ru-RU"/>
        </w:rPr>
      </w:pPr>
      <w:r w:rsidRPr="00904D39">
        <w:rPr>
          <w:rFonts w:eastAsia="Times New Roman"/>
          <w:lang w:eastAsia="ru-RU"/>
        </w:rPr>
        <w:t xml:space="preserve">Аттестат об основном общем образовании получили в июне месяце 1020 обучающихся, из них - 64 аттестатов с отличием. </w:t>
      </w:r>
    </w:p>
    <w:p w:rsidR="00305453" w:rsidRPr="00904D39" w:rsidRDefault="00305453" w:rsidP="00305453">
      <w:pPr>
        <w:spacing w:after="0" w:line="240" w:lineRule="auto"/>
        <w:ind w:firstLine="708"/>
        <w:jc w:val="both"/>
        <w:rPr>
          <w:rFonts w:eastAsia="Times New Roman"/>
          <w:lang w:eastAsia="ru-RU"/>
        </w:rPr>
      </w:pPr>
      <w:r w:rsidRPr="00904D39">
        <w:rPr>
          <w:rFonts w:eastAsia="Times New Roman"/>
          <w:lang w:eastAsia="ru-RU"/>
        </w:rPr>
        <w:t xml:space="preserve">В 2015-2016 учебном году в Шпаковском районе общее количество участников ЕГЭ составило 415 человек (в 2014-2015 – 441 человек, 2013-2014 </w:t>
      </w:r>
      <w:r w:rsidRPr="00904D39">
        <w:rPr>
          <w:rFonts w:eastAsia="Times New Roman"/>
          <w:lang w:eastAsia="ru-RU"/>
        </w:rPr>
        <w:lastRenderedPageBreak/>
        <w:t xml:space="preserve">– 408 человек). Средний балл по району составляет 54,64 баллов (66,06 – 2015, 63,3 – в 2014 году, 66,87 – в 2013 году). </w:t>
      </w:r>
    </w:p>
    <w:p w:rsidR="00305453" w:rsidRPr="00904D39" w:rsidRDefault="00305453" w:rsidP="00305453">
      <w:pPr>
        <w:spacing w:after="0" w:line="240" w:lineRule="auto"/>
        <w:ind w:firstLine="708"/>
        <w:jc w:val="both"/>
        <w:rPr>
          <w:rFonts w:eastAsia="Times New Roman"/>
          <w:lang w:eastAsia="ru-RU"/>
        </w:rPr>
      </w:pPr>
      <w:r w:rsidRPr="00904D39">
        <w:rPr>
          <w:rFonts w:eastAsia="Times New Roman"/>
          <w:lang w:eastAsia="ru-RU"/>
        </w:rPr>
        <w:t xml:space="preserve">3 учащихся школ района не прошли государственную итоговую аттестацию в форме единого государственного экзамена по математике и не получили аттестаты о среднем общем образовании. </w:t>
      </w:r>
    </w:p>
    <w:p w:rsidR="00305453" w:rsidRPr="00904D39" w:rsidRDefault="00305453" w:rsidP="00305453">
      <w:pPr>
        <w:spacing w:after="0" w:line="240" w:lineRule="auto"/>
        <w:ind w:firstLine="708"/>
        <w:jc w:val="both"/>
        <w:rPr>
          <w:rFonts w:eastAsia="Times New Roman"/>
          <w:lang w:eastAsia="ru-RU"/>
        </w:rPr>
      </w:pPr>
      <w:r w:rsidRPr="00904D39">
        <w:rPr>
          <w:rFonts w:eastAsia="Times New Roman"/>
          <w:lang w:eastAsia="ru-RU"/>
        </w:rPr>
        <w:t>По результатам сдачи ЕГЭ 2016 года 336 выпускников района получили аттестаты обычного образца и 76 аттестат с отличием. Выпускники, получившие аттестат с отличием, награждены золотой медалью «За особые успехи в учении». А так же, золотой медалью Ставропольского края награждены 52 человека, серебряной медалью Ставропольского края - 14 выпускников общеобразовательных учреждений района.</w:t>
      </w:r>
    </w:p>
    <w:p w:rsidR="00305453" w:rsidRPr="00904D39" w:rsidRDefault="00305453" w:rsidP="00305453">
      <w:pPr>
        <w:spacing w:after="0" w:line="240" w:lineRule="auto"/>
        <w:ind w:firstLine="708"/>
        <w:jc w:val="both"/>
        <w:rPr>
          <w:rFonts w:eastAsia="Times New Roman"/>
          <w:lang w:eastAsia="ru-RU"/>
        </w:rPr>
      </w:pPr>
      <w:r w:rsidRPr="00904D39">
        <w:rPr>
          <w:rFonts w:eastAsia="Times New Roman"/>
          <w:lang w:eastAsia="ru-RU"/>
        </w:rPr>
        <w:t xml:space="preserve">В районе ведется целенаправленная работа по выявлению  и поддержке талантливых  детей. Сохранены и продолжают функционировать 6 учреждений дополнительного образования, осуществляющих деятельность по </w:t>
      </w:r>
      <w:proofErr w:type="gramStart"/>
      <w:r w:rsidRPr="00904D39">
        <w:rPr>
          <w:rFonts w:eastAsia="Times New Roman"/>
          <w:lang w:eastAsia="ru-RU"/>
        </w:rPr>
        <w:t>художественно-эстетическому</w:t>
      </w:r>
      <w:proofErr w:type="gramEnd"/>
      <w:r w:rsidRPr="00904D39">
        <w:rPr>
          <w:rFonts w:eastAsia="Times New Roman"/>
          <w:lang w:eastAsia="ru-RU"/>
        </w:rPr>
        <w:t>, военно-патриотическому, экологическому, спортивному, туристско-краеведческому направлениям. На их базе занимаются 6283 учащихся (46,5% от общего количества обучающихся).</w:t>
      </w:r>
    </w:p>
    <w:p w:rsidR="00305453" w:rsidRPr="00904D39" w:rsidRDefault="00305453" w:rsidP="00305453">
      <w:pPr>
        <w:spacing w:after="0" w:line="240" w:lineRule="auto"/>
        <w:ind w:firstLine="708"/>
        <w:jc w:val="both"/>
        <w:rPr>
          <w:rFonts w:eastAsia="Times New Roman"/>
          <w:lang w:eastAsia="ru-RU"/>
        </w:rPr>
      </w:pPr>
      <w:r w:rsidRPr="00904D39">
        <w:rPr>
          <w:rFonts w:eastAsia="Times New Roman"/>
          <w:lang w:eastAsia="ru-RU"/>
        </w:rPr>
        <w:t>В 2016 году в школьном этапе всероссийской олимпиады школьников приняли участие 1100 чел., на муниципальном этапе - 879 чел., по результатам муниципального этапа 2016-2017 учебного года 117 обучающихся приняли участие в региональном этапе олимпиады, из них 9 победителей, 28 призеров.</w:t>
      </w:r>
    </w:p>
    <w:p w:rsidR="00305453" w:rsidRPr="00904D39" w:rsidRDefault="00305453" w:rsidP="00305453">
      <w:pPr>
        <w:spacing w:after="0" w:line="240" w:lineRule="auto"/>
        <w:ind w:firstLine="708"/>
        <w:jc w:val="both"/>
        <w:rPr>
          <w:rFonts w:eastAsia="Times New Roman"/>
          <w:lang w:eastAsia="ru-RU"/>
        </w:rPr>
      </w:pPr>
      <w:r w:rsidRPr="00904D39">
        <w:rPr>
          <w:rFonts w:eastAsia="Times New Roman"/>
          <w:lang w:eastAsia="ru-RU"/>
        </w:rPr>
        <w:t>Выявление, развитие и поддержка одаренных детей в районе осуществляется через систему конкурсов, конференций, соревнований, фестивалей и др. мероприятий.</w:t>
      </w:r>
    </w:p>
    <w:p w:rsidR="00305453" w:rsidRPr="00904D39" w:rsidRDefault="00305453" w:rsidP="00305453">
      <w:pPr>
        <w:spacing w:after="0" w:line="240" w:lineRule="auto"/>
        <w:ind w:firstLine="708"/>
        <w:jc w:val="both"/>
        <w:rPr>
          <w:rFonts w:eastAsia="Times New Roman"/>
          <w:lang w:eastAsia="ru-RU"/>
        </w:rPr>
      </w:pPr>
      <w:r w:rsidRPr="00904D39">
        <w:rPr>
          <w:rFonts w:eastAsia="Times New Roman"/>
          <w:lang w:eastAsia="ru-RU"/>
        </w:rPr>
        <w:t>В летний период 2016 года на базе образовательных учреждений района работали 26 лагерей с дневным пребыванием детей, в которых было занято 2960 несовершеннолетних.</w:t>
      </w:r>
    </w:p>
    <w:p w:rsidR="00305453" w:rsidRPr="00904D39" w:rsidRDefault="00305453" w:rsidP="00305453"/>
    <w:p w:rsidR="00305453" w:rsidRPr="009D112C" w:rsidRDefault="009D112C" w:rsidP="009D112C">
      <w:pPr>
        <w:spacing w:after="0" w:line="240" w:lineRule="auto"/>
        <w:ind w:left="568"/>
        <w:jc w:val="both"/>
        <w:rPr>
          <w:rFonts w:eastAsia="Times New Roman" w:cs="Times New Roman"/>
          <w:b/>
          <w:i/>
          <w:lang w:eastAsia="ru-RU"/>
        </w:rPr>
      </w:pPr>
      <w:r>
        <w:rPr>
          <w:rFonts w:eastAsia="Times New Roman" w:cs="Times New Roman"/>
          <w:b/>
          <w:i/>
          <w:lang w:eastAsia="ru-RU"/>
        </w:rPr>
        <w:t>4.11.</w:t>
      </w:r>
      <w:r w:rsidR="00305453" w:rsidRPr="009D112C">
        <w:rPr>
          <w:rFonts w:eastAsia="Times New Roman" w:cs="Times New Roman"/>
          <w:b/>
          <w:i/>
          <w:lang w:eastAsia="ru-RU"/>
        </w:rPr>
        <w:t>Здравоохранение.</w:t>
      </w:r>
    </w:p>
    <w:p w:rsidR="00305453" w:rsidRPr="00904D39" w:rsidRDefault="00305453" w:rsidP="00305453">
      <w:pPr>
        <w:spacing w:after="0" w:line="240" w:lineRule="auto"/>
        <w:ind w:left="360"/>
        <w:jc w:val="both"/>
        <w:rPr>
          <w:rFonts w:eastAsia="Times New Roman" w:cs="Times New Roman"/>
          <w:sz w:val="20"/>
          <w:szCs w:val="20"/>
          <w:lang w:eastAsia="ru-RU"/>
        </w:rPr>
      </w:pPr>
    </w:p>
    <w:p w:rsidR="00305453" w:rsidRPr="00904D39" w:rsidRDefault="00305453" w:rsidP="00305453">
      <w:pPr>
        <w:spacing w:after="0" w:line="240" w:lineRule="auto"/>
        <w:ind w:firstLine="709"/>
        <w:jc w:val="both"/>
        <w:rPr>
          <w:rFonts w:eastAsia="Times New Roman" w:cs="Times New Roman"/>
          <w:lang w:eastAsia="ru-RU"/>
        </w:rPr>
      </w:pPr>
      <w:proofErr w:type="spellStart"/>
      <w:r w:rsidRPr="00904D39">
        <w:rPr>
          <w:rFonts w:eastAsia="Times New Roman" w:cs="Times New Roman"/>
          <w:lang w:eastAsia="ru-RU"/>
        </w:rPr>
        <w:t>Лечебно</w:t>
      </w:r>
      <w:proofErr w:type="spellEnd"/>
      <w:r w:rsidRPr="00904D39">
        <w:rPr>
          <w:rFonts w:eastAsia="Times New Roman" w:cs="Times New Roman"/>
          <w:lang w:eastAsia="ru-RU"/>
        </w:rPr>
        <w:t xml:space="preserve"> – профилактические учреждения района оказывают медицинскую помощь населению общей численностью 138 634 человек, в том числе детей до 18 лет – 29 521 человека, 80 780 человек трудоспособного возраста и 30 915 человек старше трудоспособного возраста.</w:t>
      </w:r>
    </w:p>
    <w:p w:rsidR="00305453" w:rsidRPr="00904D39" w:rsidRDefault="00305453" w:rsidP="00305453">
      <w:pPr>
        <w:spacing w:after="0" w:line="240" w:lineRule="auto"/>
        <w:ind w:firstLine="709"/>
        <w:jc w:val="both"/>
        <w:rPr>
          <w:rFonts w:eastAsia="Times New Roman" w:cs="Times New Roman"/>
          <w:lang w:eastAsia="ru-RU"/>
        </w:rPr>
      </w:pPr>
      <w:r w:rsidRPr="00904D39">
        <w:rPr>
          <w:rFonts w:eastAsia="Times New Roman" w:cs="Times New Roman"/>
          <w:lang w:eastAsia="ru-RU"/>
        </w:rPr>
        <w:t>В состав Государственного учреждения здравоохранения Ставропольского края «</w:t>
      </w:r>
      <w:proofErr w:type="spellStart"/>
      <w:r w:rsidRPr="00904D39">
        <w:rPr>
          <w:rFonts w:eastAsia="Times New Roman" w:cs="Times New Roman"/>
          <w:lang w:eastAsia="ru-RU"/>
        </w:rPr>
        <w:t>Шпаковская</w:t>
      </w:r>
      <w:proofErr w:type="spellEnd"/>
      <w:r w:rsidRPr="00904D39">
        <w:rPr>
          <w:rFonts w:eastAsia="Times New Roman" w:cs="Times New Roman"/>
          <w:lang w:eastAsia="ru-RU"/>
        </w:rPr>
        <w:t xml:space="preserve"> районная больница» входят:</w:t>
      </w:r>
    </w:p>
    <w:p w:rsidR="00305453" w:rsidRPr="00904D39" w:rsidRDefault="00305453" w:rsidP="00305453">
      <w:pPr>
        <w:spacing w:after="0" w:line="240" w:lineRule="auto"/>
        <w:ind w:firstLine="709"/>
        <w:jc w:val="both"/>
        <w:rPr>
          <w:rFonts w:eastAsia="Times New Roman" w:cs="Times New Roman"/>
          <w:lang w:eastAsia="ru-RU"/>
        </w:rPr>
      </w:pPr>
      <w:r w:rsidRPr="00904D39">
        <w:rPr>
          <w:rFonts w:eastAsia="Times New Roman" w:cs="Times New Roman"/>
          <w:lang w:eastAsia="ru-RU"/>
        </w:rPr>
        <w:t xml:space="preserve">Районная больница – на 280 коек круглосуточного стационара и дневной стационар на 69 </w:t>
      </w:r>
      <w:proofErr w:type="spellStart"/>
      <w:r w:rsidRPr="00904D39">
        <w:rPr>
          <w:rFonts w:eastAsia="Times New Roman" w:cs="Times New Roman"/>
          <w:lang w:eastAsia="ru-RU"/>
        </w:rPr>
        <w:t>пациенто</w:t>
      </w:r>
      <w:proofErr w:type="spellEnd"/>
      <w:r w:rsidRPr="00904D39">
        <w:rPr>
          <w:rFonts w:eastAsia="Times New Roman" w:cs="Times New Roman"/>
          <w:lang w:eastAsia="ru-RU"/>
        </w:rPr>
        <w:t xml:space="preserve"> – мест, работающий в 1,5 сиены;</w:t>
      </w:r>
    </w:p>
    <w:p w:rsidR="00305453" w:rsidRPr="00904D39" w:rsidRDefault="00305453" w:rsidP="00305453">
      <w:pPr>
        <w:spacing w:after="0" w:line="240" w:lineRule="auto"/>
        <w:ind w:firstLine="709"/>
        <w:jc w:val="both"/>
        <w:rPr>
          <w:rFonts w:eastAsia="Times New Roman" w:cs="Times New Roman"/>
          <w:lang w:eastAsia="ru-RU"/>
        </w:rPr>
      </w:pPr>
      <w:r w:rsidRPr="00904D39">
        <w:rPr>
          <w:rFonts w:eastAsia="Times New Roman" w:cs="Times New Roman"/>
          <w:lang w:eastAsia="ru-RU"/>
        </w:rPr>
        <w:t>районная поликлиника на 600 посещений в смену;</w:t>
      </w:r>
    </w:p>
    <w:p w:rsidR="00305453" w:rsidRPr="00904D39" w:rsidRDefault="00305453" w:rsidP="00305453">
      <w:pPr>
        <w:spacing w:after="0" w:line="240" w:lineRule="auto"/>
        <w:ind w:firstLine="709"/>
        <w:jc w:val="both"/>
        <w:rPr>
          <w:rFonts w:eastAsia="Times New Roman" w:cs="Times New Roman"/>
          <w:lang w:eastAsia="ru-RU"/>
        </w:rPr>
      </w:pPr>
      <w:r w:rsidRPr="00904D39">
        <w:rPr>
          <w:rFonts w:eastAsia="Times New Roman" w:cs="Times New Roman"/>
          <w:lang w:eastAsia="ru-RU"/>
        </w:rPr>
        <w:t xml:space="preserve">6 врачебных амбулаторий с общей мощностью 205 посещений в смену и </w:t>
      </w:r>
      <w:proofErr w:type="gramStart"/>
      <w:r w:rsidRPr="00904D39">
        <w:rPr>
          <w:rFonts w:eastAsia="Times New Roman" w:cs="Times New Roman"/>
          <w:lang w:eastAsia="ru-RU"/>
        </w:rPr>
        <w:t>развернутыми</w:t>
      </w:r>
      <w:proofErr w:type="gramEnd"/>
      <w:r w:rsidRPr="00904D39">
        <w:rPr>
          <w:rFonts w:eastAsia="Times New Roman" w:cs="Times New Roman"/>
          <w:lang w:eastAsia="ru-RU"/>
        </w:rPr>
        <w:t xml:space="preserve"> в них 16 </w:t>
      </w:r>
      <w:proofErr w:type="spellStart"/>
      <w:r w:rsidRPr="00904D39">
        <w:rPr>
          <w:rFonts w:eastAsia="Times New Roman" w:cs="Times New Roman"/>
          <w:lang w:eastAsia="ru-RU"/>
        </w:rPr>
        <w:t>пациентно</w:t>
      </w:r>
      <w:proofErr w:type="spellEnd"/>
      <w:r w:rsidRPr="00904D39">
        <w:rPr>
          <w:rFonts w:eastAsia="Times New Roman" w:cs="Times New Roman"/>
          <w:lang w:eastAsia="ru-RU"/>
        </w:rPr>
        <w:t xml:space="preserve"> – мест дневного стационара;</w:t>
      </w:r>
    </w:p>
    <w:p w:rsidR="00305453" w:rsidRPr="00904D39" w:rsidRDefault="00305453" w:rsidP="00305453">
      <w:pPr>
        <w:spacing w:after="0" w:line="240" w:lineRule="auto"/>
        <w:ind w:firstLine="709"/>
        <w:jc w:val="both"/>
        <w:rPr>
          <w:rFonts w:eastAsia="Times New Roman" w:cs="Times New Roman"/>
          <w:lang w:eastAsia="ru-RU"/>
        </w:rPr>
      </w:pPr>
      <w:r w:rsidRPr="00904D39">
        <w:rPr>
          <w:rFonts w:eastAsia="Times New Roman" w:cs="Times New Roman"/>
          <w:lang w:eastAsia="ru-RU"/>
        </w:rPr>
        <w:lastRenderedPageBreak/>
        <w:t xml:space="preserve">5 участковых больниц с общей мощностью 253 посещения в смену и развернутыми в них 50 </w:t>
      </w:r>
      <w:proofErr w:type="spellStart"/>
      <w:r w:rsidRPr="00904D39">
        <w:rPr>
          <w:rFonts w:eastAsia="Times New Roman" w:cs="Times New Roman"/>
          <w:lang w:eastAsia="ru-RU"/>
        </w:rPr>
        <w:t>пациенто</w:t>
      </w:r>
      <w:proofErr w:type="spellEnd"/>
      <w:r w:rsidRPr="00904D39">
        <w:rPr>
          <w:rFonts w:eastAsia="Times New Roman" w:cs="Times New Roman"/>
          <w:lang w:eastAsia="ru-RU"/>
        </w:rPr>
        <w:t xml:space="preserve"> – мест дневного стационара и 55 койками круглосуточного пребывания;</w:t>
      </w:r>
    </w:p>
    <w:p w:rsidR="00305453" w:rsidRPr="00904D39" w:rsidRDefault="00305453" w:rsidP="00305453">
      <w:pPr>
        <w:spacing w:after="0" w:line="240" w:lineRule="auto"/>
        <w:ind w:firstLine="709"/>
        <w:jc w:val="both"/>
        <w:rPr>
          <w:rFonts w:eastAsia="Times New Roman" w:cs="Times New Roman"/>
          <w:lang w:eastAsia="ru-RU"/>
        </w:rPr>
      </w:pPr>
      <w:r w:rsidRPr="00904D39">
        <w:rPr>
          <w:rFonts w:eastAsia="Times New Roman" w:cs="Times New Roman"/>
          <w:lang w:eastAsia="ru-RU"/>
        </w:rPr>
        <w:t xml:space="preserve"> 16 </w:t>
      </w:r>
      <w:proofErr w:type="spellStart"/>
      <w:r w:rsidRPr="00904D39">
        <w:rPr>
          <w:rFonts w:eastAsia="Times New Roman" w:cs="Times New Roman"/>
          <w:lang w:eastAsia="ru-RU"/>
        </w:rPr>
        <w:t>фельдшерско</w:t>
      </w:r>
      <w:proofErr w:type="spellEnd"/>
      <w:r w:rsidRPr="00904D39">
        <w:rPr>
          <w:rFonts w:eastAsia="Times New Roman" w:cs="Times New Roman"/>
          <w:lang w:eastAsia="ru-RU"/>
        </w:rPr>
        <w:t xml:space="preserve"> – акушерских пунктов.</w:t>
      </w:r>
    </w:p>
    <w:p w:rsidR="00305453" w:rsidRPr="00904D39" w:rsidRDefault="00305453" w:rsidP="00305453">
      <w:pPr>
        <w:spacing w:after="0" w:line="240" w:lineRule="auto"/>
        <w:ind w:firstLine="709"/>
        <w:jc w:val="both"/>
        <w:rPr>
          <w:rFonts w:eastAsia="Times New Roman" w:cs="Times New Roman"/>
          <w:lang w:eastAsia="ru-RU"/>
        </w:rPr>
      </w:pPr>
      <w:r w:rsidRPr="00904D39">
        <w:rPr>
          <w:rFonts w:eastAsia="Times New Roman" w:cs="Times New Roman"/>
          <w:lang w:eastAsia="ru-RU"/>
        </w:rPr>
        <w:t>Все структурные подразделения имеют бессрочную лицензию на медицинскую деятельность.</w:t>
      </w:r>
    </w:p>
    <w:p w:rsidR="00305453" w:rsidRPr="00904D39" w:rsidRDefault="00305453" w:rsidP="00305453">
      <w:pPr>
        <w:spacing w:after="0" w:line="240" w:lineRule="auto"/>
        <w:ind w:firstLine="709"/>
        <w:jc w:val="both"/>
        <w:rPr>
          <w:rFonts w:eastAsia="Times New Roman" w:cs="Times New Roman"/>
          <w:lang w:eastAsia="ru-RU"/>
        </w:rPr>
      </w:pPr>
      <w:r w:rsidRPr="00904D39">
        <w:rPr>
          <w:rFonts w:eastAsia="Times New Roman" w:cs="Times New Roman"/>
          <w:lang w:eastAsia="ru-RU"/>
        </w:rPr>
        <w:t xml:space="preserve">Обеспеченность врачебными кадрами в районе в 2016 году составила 13,05 на 10 тыс. населения </w:t>
      </w:r>
      <w:proofErr w:type="gramStart"/>
      <w:r w:rsidRPr="00904D39">
        <w:rPr>
          <w:rFonts w:eastAsia="Times New Roman" w:cs="Times New Roman"/>
          <w:lang w:eastAsia="ru-RU"/>
        </w:rPr>
        <w:t xml:space="preserve">( </w:t>
      </w:r>
      <w:proofErr w:type="gramEnd"/>
      <w:r w:rsidRPr="00904D39">
        <w:rPr>
          <w:rFonts w:eastAsia="Times New Roman" w:cs="Times New Roman"/>
          <w:lang w:eastAsia="ru-RU"/>
        </w:rPr>
        <w:t>в 2015 году – 12,97).</w:t>
      </w:r>
    </w:p>
    <w:p w:rsidR="00305453" w:rsidRPr="00904D39" w:rsidRDefault="00305453" w:rsidP="00305453">
      <w:pPr>
        <w:spacing w:after="0" w:line="240" w:lineRule="auto"/>
        <w:ind w:firstLine="709"/>
        <w:jc w:val="both"/>
        <w:rPr>
          <w:rFonts w:eastAsia="Times New Roman" w:cs="Times New Roman"/>
          <w:lang w:eastAsia="ru-RU"/>
        </w:rPr>
      </w:pPr>
      <w:r w:rsidRPr="00904D39">
        <w:rPr>
          <w:rFonts w:eastAsia="Times New Roman" w:cs="Times New Roman"/>
          <w:lang w:eastAsia="ru-RU"/>
        </w:rPr>
        <w:t xml:space="preserve">Всего работающих в </w:t>
      </w:r>
      <w:proofErr w:type="spellStart"/>
      <w:r w:rsidRPr="00904D39">
        <w:rPr>
          <w:rFonts w:eastAsia="Times New Roman" w:cs="Times New Roman"/>
          <w:lang w:eastAsia="ru-RU"/>
        </w:rPr>
        <w:t>лечебно</w:t>
      </w:r>
      <w:proofErr w:type="spellEnd"/>
      <w:r w:rsidRPr="00904D39">
        <w:rPr>
          <w:rFonts w:eastAsia="Times New Roman" w:cs="Times New Roman"/>
          <w:lang w:eastAsia="ru-RU"/>
        </w:rPr>
        <w:t xml:space="preserve"> – профилактических учреждениях района – 1019 человека, в том числе врачей – 181 человек, средних медработников – 460 человека, младший медицинский персонал – 44 человека, прочий персонал – 326 человек.</w:t>
      </w:r>
    </w:p>
    <w:p w:rsidR="00305453" w:rsidRPr="00904D39" w:rsidRDefault="00305453" w:rsidP="00305453">
      <w:pPr>
        <w:spacing w:after="0" w:line="240" w:lineRule="auto"/>
        <w:ind w:firstLine="709"/>
        <w:jc w:val="both"/>
        <w:rPr>
          <w:rFonts w:eastAsia="Times New Roman" w:cs="Times New Roman"/>
          <w:lang w:eastAsia="ru-RU"/>
        </w:rPr>
      </w:pPr>
      <w:r w:rsidRPr="00904D39">
        <w:rPr>
          <w:rFonts w:eastAsia="Times New Roman" w:cs="Times New Roman"/>
          <w:lang w:eastAsia="ru-RU"/>
        </w:rPr>
        <w:t>В ГБУЗ СК «</w:t>
      </w:r>
      <w:proofErr w:type="spellStart"/>
      <w:r w:rsidRPr="00904D39">
        <w:rPr>
          <w:rFonts w:eastAsia="Times New Roman" w:cs="Times New Roman"/>
          <w:lang w:eastAsia="ru-RU"/>
        </w:rPr>
        <w:t>Шпаковская</w:t>
      </w:r>
      <w:proofErr w:type="spellEnd"/>
      <w:r w:rsidRPr="00904D39">
        <w:rPr>
          <w:rFonts w:eastAsia="Times New Roman" w:cs="Times New Roman"/>
          <w:lang w:eastAsia="ru-RU"/>
        </w:rPr>
        <w:t xml:space="preserve"> РБ» работает 17 врачей общей практики. Кабинеты врачей общей практики имеют лицензию на данный вид деятельности. Во всех кабинетах имеется набор врачей общей практики, электрокардиографы, холодильники.</w:t>
      </w:r>
    </w:p>
    <w:p w:rsidR="00305453" w:rsidRPr="00904D39" w:rsidRDefault="00305453" w:rsidP="00305453">
      <w:pPr>
        <w:spacing w:after="0" w:line="240" w:lineRule="auto"/>
        <w:ind w:firstLine="709"/>
        <w:jc w:val="both"/>
        <w:rPr>
          <w:rFonts w:eastAsia="Times New Roman" w:cs="Times New Roman"/>
          <w:lang w:eastAsia="ru-RU"/>
        </w:rPr>
      </w:pPr>
      <w:r w:rsidRPr="00904D39">
        <w:rPr>
          <w:rFonts w:eastAsia="Times New Roman" w:cs="Times New Roman"/>
          <w:lang w:eastAsia="ru-RU"/>
        </w:rPr>
        <w:t>Средняя заработная плата по отрасли в 2016 году составила:</w:t>
      </w:r>
    </w:p>
    <w:p w:rsidR="00305453" w:rsidRPr="00904D39" w:rsidRDefault="00305453" w:rsidP="00305453">
      <w:pPr>
        <w:spacing w:after="0" w:line="240" w:lineRule="auto"/>
        <w:ind w:firstLine="709"/>
        <w:jc w:val="both"/>
        <w:rPr>
          <w:rFonts w:eastAsia="Times New Roman" w:cs="Times New Roman"/>
          <w:lang w:eastAsia="ru-RU"/>
        </w:rPr>
      </w:pPr>
      <w:r w:rsidRPr="00904D39">
        <w:rPr>
          <w:rFonts w:eastAsia="Times New Roman" w:cs="Times New Roman"/>
          <w:lang w:eastAsia="ru-RU"/>
        </w:rPr>
        <w:t>- врачей – 34,3 тыс. рублей;</w:t>
      </w:r>
    </w:p>
    <w:p w:rsidR="00305453" w:rsidRPr="00904D39" w:rsidRDefault="00305453" w:rsidP="00305453">
      <w:pPr>
        <w:spacing w:after="0" w:line="240" w:lineRule="auto"/>
        <w:ind w:firstLine="709"/>
        <w:jc w:val="both"/>
        <w:rPr>
          <w:rFonts w:eastAsia="Times New Roman" w:cs="Times New Roman"/>
          <w:lang w:eastAsia="ru-RU"/>
        </w:rPr>
      </w:pPr>
      <w:r w:rsidRPr="00904D39">
        <w:rPr>
          <w:rFonts w:eastAsia="Times New Roman" w:cs="Times New Roman"/>
          <w:lang w:eastAsia="ru-RU"/>
        </w:rPr>
        <w:t>- среднего медицинского персонала – 18,9 тыс. рублей;</w:t>
      </w:r>
    </w:p>
    <w:p w:rsidR="00305453" w:rsidRPr="00904D39" w:rsidRDefault="00305453" w:rsidP="00305453">
      <w:pPr>
        <w:spacing w:after="0" w:line="240" w:lineRule="auto"/>
        <w:ind w:firstLine="709"/>
        <w:jc w:val="both"/>
        <w:rPr>
          <w:rFonts w:eastAsia="Times New Roman" w:cs="Times New Roman"/>
          <w:lang w:eastAsia="ru-RU"/>
        </w:rPr>
      </w:pPr>
      <w:r w:rsidRPr="00904D39">
        <w:rPr>
          <w:rFonts w:eastAsia="Times New Roman" w:cs="Times New Roman"/>
          <w:lang w:eastAsia="ru-RU"/>
        </w:rPr>
        <w:t>- младшего медицинского персонала – 13,7 тыс. рублей.</w:t>
      </w:r>
    </w:p>
    <w:p w:rsidR="00305453" w:rsidRPr="00904D39" w:rsidRDefault="00305453" w:rsidP="00305453">
      <w:pPr>
        <w:spacing w:after="0" w:line="240" w:lineRule="auto"/>
        <w:ind w:firstLine="709"/>
        <w:jc w:val="both"/>
        <w:rPr>
          <w:rFonts w:eastAsia="Times New Roman" w:cs="Times New Roman"/>
          <w:lang w:eastAsia="ru-RU"/>
        </w:rPr>
      </w:pPr>
      <w:r w:rsidRPr="00904D39">
        <w:rPr>
          <w:rFonts w:eastAsia="Times New Roman" w:cs="Times New Roman"/>
          <w:lang w:eastAsia="ru-RU"/>
        </w:rPr>
        <w:t>Общая смертность населения Шпаковского района осталась на уровне 2015 года и составила 9,9 на 1000 населения. Структура смертности населения трудоспособного возраста осталась без изменения: ведущими причинами смертности являются травмы и травления, болезни системы кровообращения, злокачественные новообразования, болезни органов пищеварения.</w:t>
      </w:r>
    </w:p>
    <w:p w:rsidR="00305453" w:rsidRPr="00904D39" w:rsidRDefault="00305453" w:rsidP="00305453">
      <w:pPr>
        <w:spacing w:after="0" w:line="240" w:lineRule="auto"/>
        <w:ind w:firstLine="709"/>
        <w:jc w:val="both"/>
        <w:rPr>
          <w:rFonts w:eastAsia="Times New Roman" w:cs="Times New Roman"/>
          <w:lang w:eastAsia="ru-RU"/>
        </w:rPr>
      </w:pPr>
      <w:r w:rsidRPr="00904D39">
        <w:rPr>
          <w:rFonts w:eastAsia="Times New Roman" w:cs="Times New Roman"/>
          <w:lang w:eastAsia="ru-RU"/>
        </w:rPr>
        <w:t>Заболеваемость туберкулезом составила 23,3 на 100 тысяч расчетного населения, что на 22 % ниже, чем в 2015 году (29,9), в крае – 31,5 %. Противотуберкулезная служба врачебными кадрами не укомплектована (работает врач – совместитель на 0,5 ставки).</w:t>
      </w:r>
    </w:p>
    <w:p w:rsidR="00305453" w:rsidRPr="00904D39" w:rsidRDefault="00305453" w:rsidP="00305453">
      <w:pPr>
        <w:spacing w:after="0" w:line="240" w:lineRule="auto"/>
        <w:ind w:firstLine="709"/>
        <w:jc w:val="both"/>
        <w:rPr>
          <w:rFonts w:eastAsia="Times New Roman" w:cs="Times New Roman"/>
          <w:lang w:eastAsia="ru-RU"/>
        </w:rPr>
      </w:pPr>
      <w:r w:rsidRPr="00904D39">
        <w:rPr>
          <w:rFonts w:eastAsia="Times New Roman" w:cs="Times New Roman"/>
          <w:lang w:eastAsia="ru-RU"/>
        </w:rPr>
        <w:t xml:space="preserve">Заболеваемость онкологическими заболеваниями в районе составила300,07 на 100 тысяч населения </w:t>
      </w:r>
      <w:proofErr w:type="gramStart"/>
      <w:r w:rsidRPr="00904D39">
        <w:rPr>
          <w:rFonts w:eastAsia="Times New Roman" w:cs="Times New Roman"/>
          <w:lang w:eastAsia="ru-RU"/>
        </w:rPr>
        <w:t xml:space="preserve">( </w:t>
      </w:r>
      <w:proofErr w:type="gramEnd"/>
      <w:r w:rsidRPr="00904D39">
        <w:rPr>
          <w:rFonts w:eastAsia="Times New Roman" w:cs="Times New Roman"/>
          <w:lang w:eastAsia="ru-RU"/>
        </w:rPr>
        <w:t xml:space="preserve">в 2015 году – 346,5). Впервые взято на учет 416 человек </w:t>
      </w:r>
      <w:proofErr w:type="gramStart"/>
      <w:r w:rsidRPr="00904D39">
        <w:rPr>
          <w:rFonts w:eastAsia="Times New Roman" w:cs="Times New Roman"/>
          <w:lang w:eastAsia="ru-RU"/>
        </w:rPr>
        <w:t xml:space="preserve">( </w:t>
      </w:r>
      <w:proofErr w:type="gramEnd"/>
      <w:r w:rsidRPr="00904D39">
        <w:rPr>
          <w:rFonts w:eastAsia="Times New Roman" w:cs="Times New Roman"/>
          <w:lang w:eastAsia="ru-RU"/>
        </w:rPr>
        <w:t>в 2015 году – 470 человека).</w:t>
      </w:r>
    </w:p>
    <w:p w:rsidR="00305453" w:rsidRPr="00904D39" w:rsidRDefault="00305453" w:rsidP="00305453">
      <w:pPr>
        <w:spacing w:after="0" w:line="240" w:lineRule="auto"/>
        <w:ind w:firstLine="709"/>
        <w:jc w:val="both"/>
        <w:rPr>
          <w:rFonts w:eastAsia="Times New Roman" w:cs="Times New Roman"/>
          <w:lang w:eastAsia="ru-RU"/>
        </w:rPr>
      </w:pPr>
      <w:r w:rsidRPr="00904D39">
        <w:rPr>
          <w:rFonts w:eastAsia="Times New Roman" w:cs="Times New Roman"/>
          <w:lang w:eastAsia="ru-RU"/>
        </w:rPr>
        <w:t xml:space="preserve">Уровень заболеваемости психическими расстройствами </w:t>
      </w:r>
      <w:proofErr w:type="gramStart"/>
      <w:r w:rsidRPr="00904D39">
        <w:rPr>
          <w:rFonts w:eastAsia="Times New Roman" w:cs="Times New Roman"/>
          <w:lang w:eastAsia="ru-RU"/>
        </w:rPr>
        <w:t xml:space="preserve">( </w:t>
      </w:r>
      <w:proofErr w:type="gramEnd"/>
      <w:r w:rsidRPr="00904D39">
        <w:rPr>
          <w:rFonts w:eastAsia="Times New Roman" w:cs="Times New Roman"/>
          <w:lang w:eastAsia="ru-RU"/>
        </w:rPr>
        <w:t>с консультативными больными) составил в 2016 году 157,24 случаев на 100тыс. населения ( в 2015 году – 152,6 на 100 тыс. населения)</w:t>
      </w:r>
    </w:p>
    <w:p w:rsidR="00305453" w:rsidRPr="00904D39" w:rsidRDefault="00305453" w:rsidP="00305453">
      <w:pPr>
        <w:spacing w:after="0" w:line="240" w:lineRule="auto"/>
        <w:ind w:firstLine="709"/>
        <w:jc w:val="both"/>
        <w:rPr>
          <w:rFonts w:eastAsia="Times New Roman" w:cs="Times New Roman"/>
          <w:lang w:eastAsia="ru-RU"/>
        </w:rPr>
      </w:pPr>
      <w:r w:rsidRPr="00904D39">
        <w:rPr>
          <w:rFonts w:eastAsia="Times New Roman" w:cs="Times New Roman"/>
          <w:lang w:eastAsia="ru-RU"/>
        </w:rPr>
        <w:t xml:space="preserve">Администрация Шпаковского муниципального района принимает участие в социальной помощи больным, страдающим психическими расстройствами. </w:t>
      </w:r>
      <w:proofErr w:type="gramStart"/>
      <w:r w:rsidRPr="00904D39">
        <w:rPr>
          <w:rFonts w:eastAsia="Times New Roman" w:cs="Times New Roman"/>
          <w:lang w:eastAsia="ru-RU"/>
        </w:rPr>
        <w:t>Ведется совместная работа по раннему выявлению и профилактике психических расстройств в соответствии с законом (О психиатрической помощи и гарантиях прав граждан при ее оказании».</w:t>
      </w:r>
      <w:proofErr w:type="gramEnd"/>
    </w:p>
    <w:p w:rsidR="00305453" w:rsidRPr="00904D39" w:rsidRDefault="00305453" w:rsidP="00305453">
      <w:pPr>
        <w:spacing w:after="0" w:line="240" w:lineRule="auto"/>
        <w:ind w:firstLine="709"/>
        <w:jc w:val="both"/>
        <w:rPr>
          <w:rFonts w:eastAsia="Times New Roman" w:cs="Times New Roman"/>
          <w:lang w:eastAsia="ru-RU"/>
        </w:rPr>
      </w:pPr>
      <w:r w:rsidRPr="00904D39">
        <w:rPr>
          <w:rFonts w:eastAsia="Times New Roman" w:cs="Times New Roman"/>
          <w:lang w:eastAsia="ru-RU"/>
        </w:rPr>
        <w:t xml:space="preserve">В группе ВИЧ – инфекции на учете в 2016 году состоит 78 человек </w:t>
      </w:r>
      <w:proofErr w:type="gramStart"/>
      <w:r w:rsidRPr="00904D39">
        <w:rPr>
          <w:rFonts w:eastAsia="Times New Roman" w:cs="Times New Roman"/>
          <w:lang w:eastAsia="ru-RU"/>
        </w:rPr>
        <w:t xml:space="preserve">( </w:t>
      </w:r>
      <w:proofErr w:type="gramEnd"/>
      <w:r w:rsidRPr="00904D39">
        <w:rPr>
          <w:rFonts w:eastAsia="Times New Roman" w:cs="Times New Roman"/>
          <w:lang w:eastAsia="ru-RU"/>
        </w:rPr>
        <w:t>в 2015 году – 60 человек).</w:t>
      </w:r>
    </w:p>
    <w:p w:rsidR="00305453" w:rsidRPr="00904D39" w:rsidRDefault="00305453" w:rsidP="00305453">
      <w:pPr>
        <w:spacing w:after="0" w:line="240" w:lineRule="auto"/>
        <w:ind w:firstLine="709"/>
        <w:jc w:val="both"/>
        <w:rPr>
          <w:rFonts w:eastAsia="Times New Roman" w:cs="Times New Roman"/>
          <w:lang w:eastAsia="ru-RU"/>
        </w:rPr>
      </w:pPr>
      <w:r w:rsidRPr="00904D39">
        <w:rPr>
          <w:rFonts w:eastAsia="Times New Roman" w:cs="Times New Roman"/>
          <w:lang w:eastAsia="ru-RU"/>
        </w:rPr>
        <w:lastRenderedPageBreak/>
        <w:t xml:space="preserve">Заболеваемость сахарным диабетом в 2016 году составила – 352,72 на 100 тыс. населения, на учете состоит – 2946 человек </w:t>
      </w:r>
      <w:proofErr w:type="gramStart"/>
      <w:r w:rsidRPr="00904D39">
        <w:rPr>
          <w:rFonts w:eastAsia="Times New Roman" w:cs="Times New Roman"/>
          <w:lang w:eastAsia="ru-RU"/>
        </w:rPr>
        <w:t xml:space="preserve">( </w:t>
      </w:r>
      <w:proofErr w:type="gramEnd"/>
      <w:r w:rsidRPr="00904D39">
        <w:rPr>
          <w:rFonts w:eastAsia="Times New Roman" w:cs="Times New Roman"/>
          <w:lang w:eastAsia="ru-RU"/>
        </w:rPr>
        <w:t>в 2015 году – 271,3 на 100 тыс. населения, на учете состояло – 3510 человек).</w:t>
      </w:r>
    </w:p>
    <w:p w:rsidR="00305453" w:rsidRPr="00904D39" w:rsidRDefault="00305453" w:rsidP="00305453">
      <w:pPr>
        <w:spacing w:after="0" w:line="240" w:lineRule="auto"/>
        <w:ind w:firstLine="709"/>
        <w:jc w:val="both"/>
        <w:rPr>
          <w:rFonts w:eastAsia="Times New Roman" w:cs="Times New Roman"/>
          <w:lang w:eastAsia="ru-RU"/>
        </w:rPr>
      </w:pPr>
      <w:r w:rsidRPr="00904D39">
        <w:rPr>
          <w:rFonts w:eastAsia="Times New Roman" w:cs="Times New Roman"/>
          <w:lang w:eastAsia="ru-RU"/>
        </w:rPr>
        <w:t xml:space="preserve">С гипертонической болезнью на диспансерном учете в 2016 году состоит 1897 человек </w:t>
      </w:r>
      <w:proofErr w:type="gramStart"/>
      <w:r w:rsidRPr="00904D39">
        <w:rPr>
          <w:rFonts w:eastAsia="Times New Roman" w:cs="Times New Roman"/>
          <w:lang w:eastAsia="ru-RU"/>
        </w:rPr>
        <w:t xml:space="preserve">( </w:t>
      </w:r>
      <w:proofErr w:type="gramEnd"/>
      <w:r w:rsidRPr="00904D39">
        <w:rPr>
          <w:rFonts w:eastAsia="Times New Roman" w:cs="Times New Roman"/>
          <w:lang w:eastAsia="ru-RU"/>
        </w:rPr>
        <w:t>в 2015 году – 1836 человека).</w:t>
      </w:r>
    </w:p>
    <w:p w:rsidR="00305453" w:rsidRPr="00904D39" w:rsidRDefault="00305453" w:rsidP="00305453">
      <w:pPr>
        <w:spacing w:after="0" w:line="240" w:lineRule="auto"/>
        <w:ind w:firstLine="709"/>
        <w:jc w:val="both"/>
        <w:rPr>
          <w:rFonts w:eastAsia="Times New Roman" w:cs="Times New Roman"/>
          <w:lang w:eastAsia="ru-RU"/>
        </w:rPr>
      </w:pPr>
      <w:r w:rsidRPr="00904D39">
        <w:rPr>
          <w:rFonts w:eastAsia="Times New Roman" w:cs="Times New Roman"/>
          <w:lang w:eastAsia="ru-RU"/>
        </w:rPr>
        <w:t xml:space="preserve">Процент охвата флюорографическим обследованием составил 78% </w:t>
      </w:r>
      <w:proofErr w:type="gramStart"/>
      <w:r w:rsidRPr="00904D39">
        <w:rPr>
          <w:rFonts w:eastAsia="Times New Roman" w:cs="Times New Roman"/>
          <w:lang w:eastAsia="ru-RU"/>
        </w:rPr>
        <w:t xml:space="preserve">( </w:t>
      </w:r>
      <w:proofErr w:type="gramEnd"/>
      <w:r w:rsidRPr="00904D39">
        <w:rPr>
          <w:rFonts w:eastAsia="Times New Roman" w:cs="Times New Roman"/>
          <w:lang w:eastAsia="ru-RU"/>
        </w:rPr>
        <w:t>в 2015 году – 84%).</w:t>
      </w:r>
    </w:p>
    <w:p w:rsidR="00305453" w:rsidRPr="00904D39" w:rsidRDefault="00305453" w:rsidP="00305453">
      <w:pPr>
        <w:spacing w:after="0" w:line="240" w:lineRule="auto"/>
        <w:ind w:firstLine="709"/>
        <w:jc w:val="both"/>
        <w:rPr>
          <w:rFonts w:eastAsia="Times New Roman" w:cs="Times New Roman"/>
          <w:lang w:eastAsia="ru-RU"/>
        </w:rPr>
      </w:pPr>
      <w:r w:rsidRPr="00904D39">
        <w:rPr>
          <w:rFonts w:eastAsia="Times New Roman" w:cs="Times New Roman"/>
          <w:lang w:eastAsia="ru-RU"/>
        </w:rPr>
        <w:t>Выполнение утвержденных объемов медицинской помощи в системе обязательного медицинского страхования за 2016 год составило:</w:t>
      </w:r>
    </w:p>
    <w:p w:rsidR="00305453" w:rsidRPr="00904D39" w:rsidRDefault="00305453" w:rsidP="00305453">
      <w:pPr>
        <w:spacing w:after="0" w:line="240" w:lineRule="auto"/>
        <w:ind w:firstLine="709"/>
        <w:jc w:val="both"/>
        <w:rPr>
          <w:rFonts w:eastAsia="Times New Roman" w:cs="Times New Roman"/>
          <w:lang w:eastAsia="ru-RU"/>
        </w:rPr>
      </w:pPr>
      <w:r w:rsidRPr="00904D39">
        <w:rPr>
          <w:rFonts w:eastAsia="Times New Roman" w:cs="Times New Roman"/>
          <w:lang w:eastAsia="ru-RU"/>
        </w:rPr>
        <w:t xml:space="preserve">по </w:t>
      </w:r>
      <w:proofErr w:type="spellStart"/>
      <w:proofErr w:type="gramStart"/>
      <w:r w:rsidRPr="00904D39">
        <w:rPr>
          <w:rFonts w:eastAsia="Times New Roman" w:cs="Times New Roman"/>
          <w:lang w:eastAsia="ru-RU"/>
        </w:rPr>
        <w:t>койко</w:t>
      </w:r>
      <w:proofErr w:type="spellEnd"/>
      <w:r w:rsidRPr="00904D39">
        <w:rPr>
          <w:rFonts w:eastAsia="Times New Roman" w:cs="Times New Roman"/>
          <w:lang w:eastAsia="ru-RU"/>
        </w:rPr>
        <w:t xml:space="preserve"> – дням</w:t>
      </w:r>
      <w:proofErr w:type="gramEnd"/>
      <w:r w:rsidRPr="00904D39">
        <w:rPr>
          <w:rFonts w:eastAsia="Times New Roman" w:cs="Times New Roman"/>
          <w:lang w:eastAsia="ru-RU"/>
        </w:rPr>
        <w:t xml:space="preserve"> – 101% (план – 89 025. факт – 90 489);</w:t>
      </w:r>
    </w:p>
    <w:p w:rsidR="00305453" w:rsidRPr="00904D39" w:rsidRDefault="00305453" w:rsidP="00305453">
      <w:pPr>
        <w:spacing w:after="0" w:line="240" w:lineRule="auto"/>
        <w:ind w:firstLine="709"/>
        <w:jc w:val="both"/>
        <w:rPr>
          <w:rFonts w:eastAsia="Times New Roman" w:cs="Times New Roman"/>
          <w:lang w:eastAsia="ru-RU"/>
        </w:rPr>
      </w:pPr>
      <w:r w:rsidRPr="00904D39">
        <w:rPr>
          <w:rFonts w:eastAsia="Times New Roman" w:cs="Times New Roman"/>
          <w:lang w:eastAsia="ru-RU"/>
        </w:rPr>
        <w:t>средняя продолжительность пребывания пациентов составила 8,2 дня;</w:t>
      </w:r>
    </w:p>
    <w:p w:rsidR="00305453" w:rsidRPr="00904D39" w:rsidRDefault="00305453" w:rsidP="00305453">
      <w:pPr>
        <w:spacing w:after="0" w:line="240" w:lineRule="auto"/>
        <w:ind w:firstLine="709"/>
        <w:jc w:val="both"/>
        <w:rPr>
          <w:rFonts w:eastAsia="Times New Roman" w:cs="Times New Roman"/>
          <w:lang w:eastAsia="ru-RU"/>
        </w:rPr>
      </w:pPr>
      <w:r w:rsidRPr="00904D39">
        <w:rPr>
          <w:rFonts w:eastAsia="Times New Roman" w:cs="Times New Roman"/>
          <w:lang w:eastAsia="ru-RU"/>
        </w:rPr>
        <w:t>объем амбулаторно – поликлинических посещений выполнен на 98% - 721963 посещения;</w:t>
      </w:r>
    </w:p>
    <w:p w:rsidR="00305453" w:rsidRPr="00904D39" w:rsidRDefault="00305453" w:rsidP="00305453">
      <w:pPr>
        <w:spacing w:after="0" w:line="240" w:lineRule="auto"/>
        <w:ind w:firstLine="709"/>
        <w:jc w:val="both"/>
        <w:rPr>
          <w:rFonts w:eastAsia="Times New Roman" w:cs="Times New Roman"/>
          <w:lang w:eastAsia="ru-RU"/>
        </w:rPr>
      </w:pPr>
      <w:r w:rsidRPr="00904D39">
        <w:rPr>
          <w:rFonts w:eastAsia="Times New Roman" w:cs="Times New Roman"/>
          <w:lang w:eastAsia="ru-RU"/>
        </w:rPr>
        <w:t>выполнение плана по диспансеризации определенных гру</w:t>
      </w:r>
      <w:proofErr w:type="gramStart"/>
      <w:r w:rsidRPr="00904D39">
        <w:rPr>
          <w:rFonts w:eastAsia="Times New Roman" w:cs="Times New Roman"/>
          <w:lang w:eastAsia="ru-RU"/>
        </w:rPr>
        <w:t>пп взр</w:t>
      </w:r>
      <w:proofErr w:type="gramEnd"/>
      <w:r w:rsidRPr="00904D39">
        <w:rPr>
          <w:rFonts w:eastAsia="Times New Roman" w:cs="Times New Roman"/>
          <w:lang w:eastAsia="ru-RU"/>
        </w:rPr>
        <w:t>ослого населения – 100,1%;</w:t>
      </w:r>
    </w:p>
    <w:p w:rsidR="00305453" w:rsidRPr="00904D39" w:rsidRDefault="00305453" w:rsidP="00305453">
      <w:pPr>
        <w:spacing w:after="0" w:line="240" w:lineRule="auto"/>
        <w:ind w:firstLine="709"/>
        <w:jc w:val="both"/>
        <w:rPr>
          <w:rFonts w:eastAsia="Times New Roman" w:cs="Times New Roman"/>
          <w:lang w:eastAsia="ru-RU"/>
        </w:rPr>
      </w:pPr>
      <w:r w:rsidRPr="00904D39">
        <w:rPr>
          <w:rFonts w:eastAsia="Times New Roman" w:cs="Times New Roman"/>
          <w:lang w:eastAsia="ru-RU"/>
        </w:rPr>
        <w:t>в дневном стационаре план дней лечения выполнен на 115%</w:t>
      </w:r>
    </w:p>
    <w:p w:rsidR="00305453" w:rsidRDefault="00305453" w:rsidP="00305453">
      <w:pPr>
        <w:spacing w:after="0" w:line="240" w:lineRule="auto"/>
        <w:ind w:firstLine="709"/>
        <w:jc w:val="both"/>
        <w:rPr>
          <w:rFonts w:eastAsia="Times New Roman" w:cs="Times New Roman"/>
          <w:lang w:eastAsia="ru-RU"/>
        </w:rPr>
      </w:pPr>
      <w:r w:rsidRPr="00904D39">
        <w:rPr>
          <w:rFonts w:eastAsia="Times New Roman" w:cs="Times New Roman"/>
          <w:lang w:eastAsia="ru-RU"/>
        </w:rPr>
        <w:t>В амбулаториях ведется терапевтический и педиатрический приемы, оказывается акушерская помощь средним медицинским персоналом. Для оказания врачебной помощи женскому населению ежемесячно выезжает вра</w:t>
      </w:r>
      <w:proofErr w:type="gramStart"/>
      <w:r w:rsidRPr="00904D39">
        <w:rPr>
          <w:rFonts w:eastAsia="Times New Roman" w:cs="Times New Roman"/>
          <w:lang w:eastAsia="ru-RU"/>
        </w:rPr>
        <w:t>ч-</w:t>
      </w:r>
      <w:proofErr w:type="gramEnd"/>
      <w:r w:rsidRPr="00904D39">
        <w:rPr>
          <w:rFonts w:eastAsia="Times New Roman" w:cs="Times New Roman"/>
          <w:lang w:eastAsia="ru-RU"/>
        </w:rPr>
        <w:t xml:space="preserve"> куратор гинеколог из ГБУЗ СК «</w:t>
      </w:r>
      <w:proofErr w:type="spellStart"/>
      <w:r w:rsidRPr="00904D39">
        <w:rPr>
          <w:rFonts w:eastAsia="Times New Roman" w:cs="Times New Roman"/>
          <w:lang w:eastAsia="ru-RU"/>
        </w:rPr>
        <w:t>Шпаковская</w:t>
      </w:r>
      <w:proofErr w:type="spellEnd"/>
      <w:r w:rsidRPr="00904D39">
        <w:rPr>
          <w:rFonts w:eastAsia="Times New Roman" w:cs="Times New Roman"/>
          <w:lang w:eastAsia="ru-RU"/>
        </w:rPr>
        <w:t xml:space="preserve"> РБ», который ведет консультативный и амбулаторный прием. Кроме того, во все участковые больницы, амбулатории и </w:t>
      </w:r>
      <w:proofErr w:type="spellStart"/>
      <w:r w:rsidRPr="00904D39">
        <w:rPr>
          <w:rFonts w:eastAsia="Times New Roman" w:cs="Times New Roman"/>
          <w:lang w:eastAsia="ru-RU"/>
        </w:rPr>
        <w:t>ФАПы</w:t>
      </w:r>
      <w:proofErr w:type="spellEnd"/>
      <w:r w:rsidRPr="00904D39">
        <w:rPr>
          <w:rFonts w:eastAsia="Times New Roman" w:cs="Times New Roman"/>
          <w:lang w:eastAsia="ru-RU"/>
        </w:rPr>
        <w:t xml:space="preserve"> выезжают бригады узких специалистов для оказания специализированной помощи взрослому и детскому населению на местах. Во время этих выездов осуществляется организационно – методическая помощь учреждениям здравоохранения района.</w:t>
      </w:r>
    </w:p>
    <w:p w:rsidR="00305453" w:rsidRPr="00904D39" w:rsidRDefault="00305453" w:rsidP="00305453">
      <w:pPr>
        <w:spacing w:after="0" w:line="240" w:lineRule="auto"/>
        <w:ind w:firstLine="709"/>
        <w:jc w:val="both"/>
        <w:rPr>
          <w:rFonts w:eastAsia="Times New Roman" w:cs="Times New Roman"/>
          <w:lang w:eastAsia="ru-RU"/>
        </w:rPr>
      </w:pPr>
    </w:p>
    <w:p w:rsidR="00305453" w:rsidRPr="00904D39" w:rsidRDefault="009D112C" w:rsidP="009D112C">
      <w:pPr>
        <w:pStyle w:val="a7"/>
        <w:spacing w:after="0" w:line="240" w:lineRule="auto"/>
        <w:ind w:left="943"/>
        <w:jc w:val="both"/>
        <w:rPr>
          <w:rFonts w:eastAsia="Times New Roman" w:cs="Times New Roman"/>
          <w:b/>
          <w:i/>
          <w:lang w:eastAsia="ru-RU"/>
        </w:rPr>
      </w:pPr>
      <w:r>
        <w:rPr>
          <w:rFonts w:eastAsia="Times New Roman" w:cs="Times New Roman"/>
          <w:b/>
          <w:i/>
          <w:lang w:eastAsia="ru-RU"/>
        </w:rPr>
        <w:t>4.12.</w:t>
      </w:r>
      <w:r w:rsidR="00305453" w:rsidRPr="00904D39">
        <w:rPr>
          <w:rFonts w:eastAsia="Times New Roman" w:cs="Times New Roman"/>
          <w:b/>
          <w:i/>
          <w:lang w:eastAsia="ru-RU"/>
        </w:rPr>
        <w:t>Молодежная политика.</w:t>
      </w:r>
    </w:p>
    <w:p w:rsidR="00305453" w:rsidRPr="00904D39" w:rsidRDefault="00305453" w:rsidP="00305453">
      <w:pPr>
        <w:spacing w:after="0" w:line="240" w:lineRule="auto"/>
        <w:ind w:left="360"/>
        <w:jc w:val="both"/>
        <w:rPr>
          <w:rFonts w:eastAsia="Times New Roman" w:cs="Times New Roman"/>
          <w:sz w:val="20"/>
          <w:szCs w:val="20"/>
          <w:lang w:eastAsia="ru-RU"/>
        </w:rPr>
      </w:pPr>
    </w:p>
    <w:p w:rsidR="00305453" w:rsidRPr="00904D39" w:rsidRDefault="00305453" w:rsidP="00305453">
      <w:pPr>
        <w:spacing w:after="0" w:line="240" w:lineRule="auto"/>
        <w:ind w:firstLine="708"/>
        <w:jc w:val="both"/>
        <w:rPr>
          <w:rFonts w:cs="Times New Roman"/>
        </w:rPr>
      </w:pPr>
      <w:r w:rsidRPr="00904D39">
        <w:rPr>
          <w:rFonts w:cs="Times New Roman"/>
        </w:rPr>
        <w:t xml:space="preserve">В целях создания благоприятных условий и возможностей для успешной социализации и эффективной самореализации </w:t>
      </w:r>
      <w:proofErr w:type="gramStart"/>
      <w:r w:rsidRPr="00904D39">
        <w:rPr>
          <w:rFonts w:cs="Times New Roman"/>
        </w:rPr>
        <w:t>молодых граждан, проживающих на территории Шпаковского района администрацией Шпаковского муниципального района утверждена</w:t>
      </w:r>
      <w:proofErr w:type="gramEnd"/>
      <w:r w:rsidRPr="00904D39">
        <w:rPr>
          <w:rFonts w:cs="Times New Roman"/>
        </w:rPr>
        <w:t xml:space="preserve"> муниципальная программа Шпаковского муниципального района Ставропольского края «Развитие культуры и реализация молодежной политики в Шпаковском муниципальном районе на 2014-2017 годы». В общем объеме финансовых средств на организацию и проведение мероприятий в 2016 году было выделено 71808,00 рублей.</w:t>
      </w:r>
    </w:p>
    <w:p w:rsidR="00305453" w:rsidRPr="00904D39" w:rsidRDefault="00305453" w:rsidP="00305453">
      <w:pPr>
        <w:spacing w:after="0" w:line="240" w:lineRule="auto"/>
        <w:ind w:firstLine="708"/>
        <w:jc w:val="both"/>
        <w:rPr>
          <w:rFonts w:cs="Times New Roman"/>
        </w:rPr>
      </w:pPr>
      <w:r w:rsidRPr="00904D39">
        <w:rPr>
          <w:rFonts w:cs="Times New Roman"/>
        </w:rPr>
        <w:t xml:space="preserve">В 2016 году муниципальным бюджетным учреждением «Центр молодежных проектов Шпаковского района Ставропольского края» было проведено 132 мероприятия, в которых приняли 15350 человек. Данные мероприятия, направленны на развитие творческого потенциала молодежи, поддержку молодых людей с ограниченными возможностями здоровья, гражданско-патриотическое воспитание, социальную адаптацию и самореализацию. В рамках муниципальной программы было проведено </w:t>
      </w:r>
      <w:r w:rsidRPr="00904D39">
        <w:rPr>
          <w:rFonts w:cs="Times New Roman"/>
        </w:rPr>
        <w:lastRenderedPageBreak/>
        <w:t>торжественное мероприятие, посвященное Дню российской молодежи, районные Дни призывника, гражданско-патриотическая акция «</w:t>
      </w:r>
      <w:proofErr w:type="gramStart"/>
      <w:r w:rsidRPr="00904D39">
        <w:rPr>
          <w:rFonts w:cs="Times New Roman"/>
        </w:rPr>
        <w:t>Мы-граждане</w:t>
      </w:r>
      <w:proofErr w:type="gramEnd"/>
      <w:r w:rsidRPr="00904D39">
        <w:rPr>
          <w:rFonts w:cs="Times New Roman"/>
        </w:rPr>
        <w:t xml:space="preserve"> России!», районный турнир по боулингу для активной молодежи «Новогодние шары».</w:t>
      </w:r>
    </w:p>
    <w:p w:rsidR="00305453" w:rsidRPr="00904D39" w:rsidRDefault="00305453" w:rsidP="00305453">
      <w:pPr>
        <w:spacing w:after="0" w:line="240" w:lineRule="auto"/>
        <w:ind w:firstLine="708"/>
        <w:jc w:val="both"/>
        <w:rPr>
          <w:rFonts w:cs="Times New Roman"/>
        </w:rPr>
      </w:pPr>
      <w:r w:rsidRPr="00904D39">
        <w:rPr>
          <w:rFonts w:cs="Times New Roman"/>
        </w:rPr>
        <w:t>Ребята принимали участие в краевых, межрегиональных и всероссийских мероприятиях, таких как Северо-Кавказский молодежный форум «Машук-2016», краевой конкурс «Лидер-2016», межрегиональная лига КВН-Кавказ, всероссийский слет студенческих отрядов, всероссийский детский центр «Смена», в котором приняли участие лидеры органов ученического самоуправления.</w:t>
      </w:r>
    </w:p>
    <w:p w:rsidR="00305453" w:rsidRPr="00904D39" w:rsidRDefault="00305453" w:rsidP="00305453">
      <w:pPr>
        <w:spacing w:after="0" w:line="240" w:lineRule="auto"/>
        <w:ind w:firstLine="708"/>
        <w:jc w:val="both"/>
        <w:rPr>
          <w:rFonts w:cs="Times New Roman"/>
        </w:rPr>
      </w:pPr>
      <w:r w:rsidRPr="00904D39">
        <w:rPr>
          <w:rFonts w:cs="Times New Roman"/>
        </w:rPr>
        <w:t>Большое внимание в Шпаковском районе уделяется волонтерскому движению. В течени</w:t>
      </w:r>
      <w:proofErr w:type="gramStart"/>
      <w:r w:rsidRPr="00904D39">
        <w:rPr>
          <w:rFonts w:cs="Times New Roman"/>
        </w:rPr>
        <w:t>и</w:t>
      </w:r>
      <w:proofErr w:type="gramEnd"/>
      <w:r w:rsidRPr="00904D39">
        <w:rPr>
          <w:rFonts w:cs="Times New Roman"/>
        </w:rPr>
        <w:t xml:space="preserve"> всего года волонтерами г. Михайловска и муниципальных образований района проводились районные акции, направленные на пропаганду здорового образа жизни, о вреде наркотических средств, а также акции антитеррористического содержания. В преддверии 71-й годовщины Победы в Великой Отечественной войне волонтеры Шпаковского района оказывали социальную помощь ветеранам, проводили уборку памятников и могил участников </w:t>
      </w:r>
      <w:proofErr w:type="spellStart"/>
      <w:r w:rsidRPr="00904D39">
        <w:rPr>
          <w:rFonts w:cs="Times New Roman"/>
        </w:rPr>
        <w:t>ВОв</w:t>
      </w:r>
      <w:proofErr w:type="spellEnd"/>
      <w:r w:rsidRPr="00904D39">
        <w:rPr>
          <w:rFonts w:cs="Times New Roman"/>
        </w:rPr>
        <w:t>. Деятельность волонтеров в 2016 году была отмечена Министерством труда и социальной защиты населения Ставропольского края, а также отряд стал дипломантом краевого конкурса «Что мы сделали для Ставрополья».</w:t>
      </w:r>
    </w:p>
    <w:p w:rsidR="00305453" w:rsidRPr="00904D39" w:rsidRDefault="00305453" w:rsidP="00305453">
      <w:pPr>
        <w:spacing w:after="0" w:line="240" w:lineRule="auto"/>
        <w:ind w:firstLine="708"/>
        <w:jc w:val="both"/>
        <w:rPr>
          <w:rFonts w:cs="Times New Roman"/>
        </w:rPr>
      </w:pPr>
      <w:r w:rsidRPr="00904D39">
        <w:rPr>
          <w:rFonts w:cs="Times New Roman"/>
        </w:rPr>
        <w:t>На территории Шпаковского района осуществляют деятельность детские и молодежные общественные объединения – Шпаковское местное отделение ВОО «Молодая гвардия Единой России» с общей численностью более 100 человек, Михайловская районная общественная организация «Российский Союз Молодежи» с общей численностью свыше 5000 человек, студенческий педагогический отряд «Наши люди», общей численностью 100 человек.</w:t>
      </w:r>
    </w:p>
    <w:p w:rsidR="00305453" w:rsidRPr="00904D39" w:rsidRDefault="00305453" w:rsidP="00305453">
      <w:pPr>
        <w:spacing w:after="0" w:line="240" w:lineRule="auto"/>
        <w:ind w:firstLine="708"/>
        <w:jc w:val="both"/>
        <w:rPr>
          <w:rFonts w:cs="Times New Roman"/>
        </w:rPr>
      </w:pPr>
      <w:r w:rsidRPr="00904D39">
        <w:rPr>
          <w:rFonts w:cs="Times New Roman"/>
        </w:rPr>
        <w:t>Мероприятия в области молодежной политики регулярно освещаются в районной газете «Наша Жизнь», газете «Михайловские вести», официальном сайте администрации Шпаковского муниципального района, а также краевом информационном портале молодежи Ставрополья и краевом журнале «Твой». Созданы и регулярно действуют официальные аккаунты МБУ «Центр молодежных проектов Шпаковского района Ставропольского края» в соц. сетях «</w:t>
      </w:r>
      <w:proofErr w:type="spellStart"/>
      <w:r w:rsidRPr="00904D39">
        <w:rPr>
          <w:rFonts w:cs="Times New Roman"/>
        </w:rPr>
        <w:t>Вконтакте</w:t>
      </w:r>
      <w:proofErr w:type="spellEnd"/>
      <w:r w:rsidRPr="00904D39">
        <w:rPr>
          <w:rFonts w:cs="Times New Roman"/>
        </w:rPr>
        <w:t>», «Одноклассники» и «</w:t>
      </w:r>
      <w:r w:rsidRPr="00904D39">
        <w:rPr>
          <w:rFonts w:cs="Times New Roman"/>
          <w:lang w:val="en-US"/>
        </w:rPr>
        <w:t>Instagram</w:t>
      </w:r>
      <w:r w:rsidRPr="00904D39">
        <w:rPr>
          <w:rFonts w:cs="Times New Roman"/>
        </w:rPr>
        <w:t xml:space="preserve">». </w:t>
      </w:r>
    </w:p>
    <w:p w:rsidR="00305453" w:rsidRPr="00904D39" w:rsidRDefault="00305453" w:rsidP="00305453">
      <w:pPr>
        <w:pStyle w:val="a7"/>
        <w:spacing w:line="240" w:lineRule="auto"/>
        <w:ind w:left="0" w:firstLine="720"/>
        <w:rPr>
          <w:rFonts w:eastAsia="Times New Roman" w:cs="Times New Roman"/>
          <w:lang w:eastAsia="ru-RU"/>
        </w:rPr>
      </w:pPr>
    </w:p>
    <w:p w:rsidR="00305453" w:rsidRPr="00904D39" w:rsidRDefault="009D112C" w:rsidP="00305453">
      <w:pPr>
        <w:pStyle w:val="a7"/>
        <w:numPr>
          <w:ilvl w:val="1"/>
          <w:numId w:val="10"/>
        </w:numPr>
        <w:spacing w:after="0" w:line="240" w:lineRule="auto"/>
        <w:jc w:val="both"/>
        <w:rPr>
          <w:rFonts w:eastAsia="Times New Roman" w:cs="Times New Roman"/>
          <w:b/>
          <w:i/>
          <w:lang w:eastAsia="ru-RU"/>
        </w:rPr>
      </w:pPr>
      <w:r>
        <w:rPr>
          <w:rFonts w:eastAsia="Times New Roman" w:cs="Times New Roman"/>
          <w:b/>
          <w:i/>
          <w:lang w:eastAsia="ru-RU"/>
        </w:rPr>
        <w:t>3.</w:t>
      </w:r>
      <w:r w:rsidR="00305453" w:rsidRPr="00904D39">
        <w:rPr>
          <w:rFonts w:eastAsia="Times New Roman" w:cs="Times New Roman"/>
          <w:b/>
          <w:i/>
          <w:lang w:eastAsia="ru-RU"/>
        </w:rPr>
        <w:t>Физическая культура и спорт.</w:t>
      </w:r>
    </w:p>
    <w:p w:rsidR="00305453" w:rsidRPr="00904D39" w:rsidRDefault="00305453" w:rsidP="00305453">
      <w:pPr>
        <w:spacing w:after="0" w:line="240" w:lineRule="auto"/>
        <w:ind w:left="360"/>
        <w:jc w:val="both"/>
        <w:rPr>
          <w:rFonts w:eastAsia="Times New Roman" w:cs="Times New Roman"/>
          <w:sz w:val="20"/>
          <w:szCs w:val="20"/>
          <w:lang w:eastAsia="ru-RU"/>
        </w:rPr>
      </w:pPr>
    </w:p>
    <w:p w:rsidR="00305453" w:rsidRPr="00904D39" w:rsidRDefault="00305453" w:rsidP="00305453">
      <w:pPr>
        <w:spacing w:after="0" w:line="240" w:lineRule="auto"/>
        <w:ind w:firstLine="540"/>
        <w:jc w:val="both"/>
      </w:pPr>
      <w:r w:rsidRPr="00904D39">
        <w:rPr>
          <w:rFonts w:eastAsia="Times New Roman" w:cs="Times New Roman"/>
          <w:lang w:eastAsia="ru-RU"/>
        </w:rPr>
        <w:t>В Шпаковском районе в отрасли физической культуры и спорта работает</w:t>
      </w:r>
      <w:proofErr w:type="gramStart"/>
      <w:r w:rsidRPr="00904D39">
        <w:rPr>
          <w:rFonts w:eastAsia="Times New Roman" w:cs="Times New Roman"/>
          <w:lang w:eastAsia="ru-RU"/>
        </w:rPr>
        <w:t xml:space="preserve"> </w:t>
      </w:r>
      <w:r w:rsidRPr="00904D39">
        <w:t>В</w:t>
      </w:r>
      <w:proofErr w:type="gramEnd"/>
      <w:r w:rsidRPr="00904D39">
        <w:t xml:space="preserve"> районе работает 120  штатных физкультурных работников, из них 53    работает в сельской местности, высшее образование имеют 83 человека, среднее 20 человек, в общеобразовательных учреждениях работают 58 человек, в системе дополнительного образования  29 человек, в учреждениях среднего профессионального образования 3 человека, спортивных </w:t>
      </w:r>
      <w:r w:rsidRPr="00904D39">
        <w:lastRenderedPageBreak/>
        <w:t>сооружениях 4 человека, по месту жительства 1, другие 20 человек в муниципальных образованиях работает 19 методистов по физической культуре.</w:t>
      </w:r>
    </w:p>
    <w:p w:rsidR="00305453" w:rsidRPr="00904D39" w:rsidRDefault="00305453" w:rsidP="00305453">
      <w:pPr>
        <w:spacing w:after="0" w:line="240" w:lineRule="auto"/>
        <w:ind w:firstLine="540"/>
        <w:jc w:val="both"/>
      </w:pPr>
      <w:r w:rsidRPr="00904D39">
        <w:t xml:space="preserve">Количество спортивных сооружений составляет 175   единиц, в том числе:  стадион с трибунами-1, плоскостных спортивныхсооружений-99, спортивных залов-27, крытые спортивные объекты с </w:t>
      </w:r>
      <w:proofErr w:type="gramStart"/>
      <w:r w:rsidRPr="00904D39">
        <w:t>искусственным</w:t>
      </w:r>
      <w:proofErr w:type="gramEnd"/>
      <w:r w:rsidRPr="00904D39">
        <w:t xml:space="preserve"> льдом-1, сооружения для стрелковых видов спорта (тиры)-7, другие спортивные сооружения (тренажерные залы, приспособленные помещения)-40, бассейны-0.   Единовременная  пропускная способность спортивных сооружений- 5003 человек. </w:t>
      </w:r>
    </w:p>
    <w:p w:rsidR="00305453" w:rsidRPr="00904D39" w:rsidRDefault="00305453" w:rsidP="00305453">
      <w:pPr>
        <w:spacing w:after="0" w:line="240" w:lineRule="auto"/>
        <w:ind w:firstLine="540"/>
        <w:jc w:val="both"/>
      </w:pPr>
      <w:r w:rsidRPr="00904D39">
        <w:tab/>
        <w:t>Обеспеченность спортивными сооружениями района составляет: плоскостными сооружениями-52,8 % (</w:t>
      </w:r>
      <w:proofErr w:type="spellStart"/>
      <w:r w:rsidRPr="00904D39">
        <w:t>среднекраевой</w:t>
      </w:r>
      <w:proofErr w:type="spellEnd"/>
      <w:r w:rsidRPr="00904D39">
        <w:t xml:space="preserve"> 59%), спортивными залами-12,7 % (</w:t>
      </w:r>
      <w:proofErr w:type="spellStart"/>
      <w:r w:rsidRPr="00904D39">
        <w:t>среднекраевой</w:t>
      </w:r>
      <w:proofErr w:type="spellEnd"/>
      <w:r w:rsidRPr="00904D39">
        <w:t xml:space="preserve">- 30,0 %), район </w:t>
      </w:r>
      <w:proofErr w:type="gramStart"/>
      <w:r w:rsidRPr="00904D39">
        <w:t>на</w:t>
      </w:r>
      <w:proofErr w:type="gramEnd"/>
      <w:r w:rsidRPr="00904D39">
        <w:t xml:space="preserve"> </w:t>
      </w:r>
      <w:proofErr w:type="gramStart"/>
      <w:r w:rsidRPr="00904D39">
        <w:t>по</w:t>
      </w:r>
      <w:proofErr w:type="gramEnd"/>
      <w:r w:rsidRPr="00904D39">
        <w:t xml:space="preserve"> обеспеченности спортивными сооружениями находится на 25 месте среди районов края.</w:t>
      </w:r>
    </w:p>
    <w:p w:rsidR="00305453" w:rsidRPr="00904D39" w:rsidRDefault="00305453" w:rsidP="00305453">
      <w:pPr>
        <w:spacing w:after="0" w:line="240" w:lineRule="auto"/>
        <w:ind w:firstLine="540"/>
        <w:jc w:val="both"/>
      </w:pPr>
      <w:r w:rsidRPr="00904D39">
        <w:t xml:space="preserve">По государственной программе Ставропольского края «Развитие образования» в 2016 году проведен ремонт спортивного зала СОШ № 10 </w:t>
      </w:r>
      <w:proofErr w:type="spellStart"/>
      <w:r w:rsidRPr="00904D39">
        <w:t>п</w:t>
      </w:r>
      <w:proofErr w:type="gramStart"/>
      <w:r w:rsidRPr="00904D39">
        <w:t>.Ц</w:t>
      </w:r>
      <w:proofErr w:type="gramEnd"/>
      <w:r w:rsidRPr="00904D39">
        <w:t>имлянский</w:t>
      </w:r>
      <w:proofErr w:type="spellEnd"/>
      <w:r w:rsidRPr="00904D39">
        <w:t xml:space="preserve">. </w:t>
      </w:r>
    </w:p>
    <w:p w:rsidR="00305453" w:rsidRPr="00904D39" w:rsidRDefault="00305453" w:rsidP="00305453">
      <w:pPr>
        <w:spacing w:after="0" w:line="240" w:lineRule="auto"/>
        <w:ind w:firstLine="708"/>
        <w:jc w:val="both"/>
      </w:pPr>
      <w:r w:rsidRPr="00904D39">
        <w:t>В 2016 году на стадионе «Колос» за счет привлеченных внебюджетных средств построена спортивная площадка для пляжного волейбола.</w:t>
      </w:r>
    </w:p>
    <w:p w:rsidR="00305453" w:rsidRPr="00904D39" w:rsidRDefault="00305453" w:rsidP="00305453">
      <w:pPr>
        <w:spacing w:after="0" w:line="240" w:lineRule="auto"/>
        <w:ind w:firstLine="540"/>
        <w:jc w:val="both"/>
      </w:pPr>
      <w:r w:rsidRPr="00904D39">
        <w:t xml:space="preserve">В течение года в районе комитетом проведена спартакиада среди муниципальных образований поселений района по десяти видам спорта, 1 место занял </w:t>
      </w:r>
      <w:proofErr w:type="spellStart"/>
      <w:r w:rsidRPr="00904D39">
        <w:t>г</w:t>
      </w:r>
      <w:proofErr w:type="gramStart"/>
      <w:r w:rsidRPr="00904D39">
        <w:t>.М</w:t>
      </w:r>
      <w:proofErr w:type="gramEnd"/>
      <w:r w:rsidRPr="00904D39">
        <w:t>ихайловск</w:t>
      </w:r>
      <w:proofErr w:type="spellEnd"/>
      <w:r w:rsidRPr="00904D39">
        <w:t xml:space="preserve">, 2 место </w:t>
      </w:r>
      <w:proofErr w:type="spellStart"/>
      <w:r w:rsidRPr="00904D39">
        <w:t>Верхнерусский</w:t>
      </w:r>
      <w:proofErr w:type="spellEnd"/>
      <w:r w:rsidRPr="00904D39">
        <w:t xml:space="preserve"> сельсовет, 3 место </w:t>
      </w:r>
      <w:proofErr w:type="spellStart"/>
      <w:r w:rsidRPr="00904D39">
        <w:t>Деминский</w:t>
      </w:r>
      <w:proofErr w:type="spellEnd"/>
      <w:r w:rsidRPr="00904D39">
        <w:t xml:space="preserve"> сельсовет. </w:t>
      </w:r>
    </w:p>
    <w:p w:rsidR="00305453" w:rsidRPr="00904D39" w:rsidRDefault="00305453" w:rsidP="00305453">
      <w:pPr>
        <w:spacing w:after="0" w:line="240" w:lineRule="auto"/>
        <w:ind w:firstLine="540"/>
        <w:jc w:val="both"/>
      </w:pPr>
      <w:r w:rsidRPr="00904D39">
        <w:t>Комитетом в 2016 году организовано и проведено 42 физкультурн</w:t>
      </w:r>
      <w:proofErr w:type="gramStart"/>
      <w:r w:rsidRPr="00904D39">
        <w:t>о-</w:t>
      </w:r>
      <w:proofErr w:type="gramEnd"/>
      <w:r w:rsidRPr="00904D39">
        <w:t xml:space="preserve"> оздоровительных и спортивно-массовых мероприятия.</w:t>
      </w:r>
    </w:p>
    <w:p w:rsidR="00305453" w:rsidRPr="00904D39" w:rsidRDefault="00305453" w:rsidP="00305453">
      <w:pPr>
        <w:spacing w:after="0" w:line="240" w:lineRule="auto"/>
        <w:ind w:firstLine="540"/>
        <w:jc w:val="both"/>
      </w:pPr>
      <w:r w:rsidRPr="00904D39">
        <w:t>Чемпионаты района по волейболу проведены среди женских, юношеских, мужских команд, команд ветеранов.</w:t>
      </w:r>
    </w:p>
    <w:p w:rsidR="00305453" w:rsidRPr="00904D39" w:rsidRDefault="00305453" w:rsidP="00305453">
      <w:pPr>
        <w:spacing w:after="0" w:line="240" w:lineRule="auto"/>
        <w:ind w:firstLine="540"/>
        <w:jc w:val="both"/>
      </w:pPr>
      <w:r w:rsidRPr="00904D39">
        <w:t xml:space="preserve">Кроме чемпионатов в муниципальных образованиях поселениях района проведены кубковые соревнования: Кубки Героев Советского союза В.М. </w:t>
      </w:r>
      <w:proofErr w:type="spellStart"/>
      <w:r w:rsidRPr="00904D39">
        <w:t>Зиборова</w:t>
      </w:r>
      <w:proofErr w:type="spellEnd"/>
      <w:r w:rsidRPr="00904D39">
        <w:t xml:space="preserve"> (Надежда), И.З. Пирогова (</w:t>
      </w:r>
      <w:proofErr w:type="spellStart"/>
      <w:r w:rsidRPr="00904D39">
        <w:t>Сенгилеевское</w:t>
      </w:r>
      <w:proofErr w:type="spellEnd"/>
      <w:r w:rsidRPr="00904D39">
        <w:t xml:space="preserve">), кубок </w:t>
      </w:r>
      <w:proofErr w:type="spellStart"/>
      <w:r w:rsidRPr="00904D39">
        <w:t>с</w:t>
      </w:r>
      <w:proofErr w:type="gramStart"/>
      <w:r w:rsidRPr="00904D39">
        <w:t>.В</w:t>
      </w:r>
      <w:proofErr w:type="gramEnd"/>
      <w:r w:rsidRPr="00904D39">
        <w:t>ерхнерусского</w:t>
      </w:r>
      <w:proofErr w:type="spellEnd"/>
      <w:r w:rsidRPr="00904D39">
        <w:t xml:space="preserve">, кубок памяти </w:t>
      </w:r>
      <w:proofErr w:type="spellStart"/>
      <w:r w:rsidRPr="00904D39">
        <w:t>Б.И.Мишустина</w:t>
      </w:r>
      <w:proofErr w:type="spellEnd"/>
      <w:r w:rsidRPr="00904D39">
        <w:t xml:space="preserve">. </w:t>
      </w:r>
    </w:p>
    <w:p w:rsidR="00305453" w:rsidRPr="00904D39" w:rsidRDefault="00305453" w:rsidP="00305453">
      <w:pPr>
        <w:spacing w:after="0" w:line="240" w:lineRule="auto"/>
        <w:ind w:firstLine="540"/>
        <w:jc w:val="both"/>
      </w:pPr>
      <w:r w:rsidRPr="00904D39">
        <w:t>Футбольный сезон начинается с Кубка «Открытие сезона», который проведен в начале апреля на территории Татарского сельсовета.</w:t>
      </w:r>
    </w:p>
    <w:p w:rsidR="00305453" w:rsidRPr="00904D39" w:rsidRDefault="00305453" w:rsidP="00305453">
      <w:pPr>
        <w:spacing w:after="0" w:line="240" w:lineRule="auto"/>
        <w:ind w:firstLine="540"/>
        <w:jc w:val="both"/>
      </w:pPr>
      <w:r w:rsidRPr="00904D39">
        <w:t xml:space="preserve">С апреля по ноябрь проведен чемпионат и первенство Шпаковского  района по футболу. В  чемпионате участвовало 14 взрослых и 9 юношеских команд муниципальных образований. </w:t>
      </w:r>
    </w:p>
    <w:p w:rsidR="00305453" w:rsidRPr="00904D39" w:rsidRDefault="00305453" w:rsidP="00305453">
      <w:pPr>
        <w:spacing w:after="0" w:line="240" w:lineRule="auto"/>
        <w:ind w:firstLine="540"/>
        <w:jc w:val="both"/>
      </w:pPr>
      <w:r w:rsidRPr="00904D39">
        <w:t xml:space="preserve">Среди взрослых команд 1 место заняла команд «Альянс» </w:t>
      </w:r>
      <w:proofErr w:type="spellStart"/>
      <w:r w:rsidRPr="00904D39">
        <w:t>с</w:t>
      </w:r>
      <w:proofErr w:type="gramStart"/>
      <w:r w:rsidRPr="00904D39">
        <w:t>.С</w:t>
      </w:r>
      <w:proofErr w:type="gramEnd"/>
      <w:r w:rsidRPr="00904D39">
        <w:t>енгилеевское</w:t>
      </w:r>
      <w:proofErr w:type="spellEnd"/>
      <w:r w:rsidRPr="00904D39">
        <w:t xml:space="preserve">,  2 место  «Ветеран – ДЮСШ «Лицей № 2» </w:t>
      </w:r>
      <w:proofErr w:type="spellStart"/>
      <w:r w:rsidRPr="00904D39">
        <w:t>г.Михайловск</w:t>
      </w:r>
      <w:proofErr w:type="spellEnd"/>
      <w:r w:rsidRPr="00904D39">
        <w:t xml:space="preserve">, </w:t>
      </w:r>
    </w:p>
    <w:p w:rsidR="00305453" w:rsidRPr="00904D39" w:rsidRDefault="00305453" w:rsidP="00305453">
      <w:pPr>
        <w:spacing w:after="0" w:line="240" w:lineRule="auto"/>
        <w:jc w:val="both"/>
      </w:pPr>
      <w:r w:rsidRPr="00904D39">
        <w:t xml:space="preserve">3 место  «Витязь-ДЮСШ» </w:t>
      </w:r>
      <w:proofErr w:type="spellStart"/>
      <w:r w:rsidRPr="00904D39">
        <w:t>г</w:t>
      </w:r>
      <w:proofErr w:type="gramStart"/>
      <w:r w:rsidRPr="00904D39">
        <w:t>.М</w:t>
      </w:r>
      <w:proofErr w:type="gramEnd"/>
      <w:r w:rsidRPr="00904D39">
        <w:t>ихайловск</w:t>
      </w:r>
      <w:proofErr w:type="spellEnd"/>
      <w:r w:rsidRPr="00904D39">
        <w:t>.</w:t>
      </w:r>
      <w:r w:rsidRPr="00904D39">
        <w:rPr>
          <w:b/>
        </w:rPr>
        <w:t xml:space="preserve"> </w:t>
      </w:r>
      <w:r w:rsidRPr="00904D39">
        <w:t xml:space="preserve">   </w:t>
      </w:r>
    </w:p>
    <w:p w:rsidR="00305453" w:rsidRPr="00904D39" w:rsidRDefault="00305453" w:rsidP="00305453">
      <w:pPr>
        <w:spacing w:after="0" w:line="240" w:lineRule="auto"/>
        <w:ind w:firstLine="540"/>
        <w:jc w:val="both"/>
      </w:pPr>
      <w:r w:rsidRPr="00904D39">
        <w:t xml:space="preserve"> Среди детских команд на первом месте  «ДЮСШ Лицей № 2» </w:t>
      </w:r>
      <w:proofErr w:type="spellStart"/>
      <w:r w:rsidRPr="00904D39">
        <w:t>г</w:t>
      </w:r>
      <w:proofErr w:type="gramStart"/>
      <w:r w:rsidRPr="00904D39">
        <w:t>.М</w:t>
      </w:r>
      <w:proofErr w:type="gramEnd"/>
      <w:r w:rsidRPr="00904D39">
        <w:t>ихайловск</w:t>
      </w:r>
      <w:proofErr w:type="spellEnd"/>
      <w:r w:rsidRPr="00904D39">
        <w:t xml:space="preserve">, на втором  «Витязь-ДЮСШ» </w:t>
      </w:r>
      <w:proofErr w:type="spellStart"/>
      <w:r w:rsidRPr="00904D39">
        <w:t>г.Михайловск</w:t>
      </w:r>
      <w:proofErr w:type="spellEnd"/>
      <w:r w:rsidRPr="00904D39">
        <w:t xml:space="preserve">, на третьем  ФК «Надежда» </w:t>
      </w:r>
      <w:proofErr w:type="spellStart"/>
      <w:r w:rsidRPr="00904D39">
        <w:t>с.Надежда</w:t>
      </w:r>
      <w:proofErr w:type="spellEnd"/>
      <w:r w:rsidRPr="00904D39">
        <w:t xml:space="preserve">.    </w:t>
      </w:r>
    </w:p>
    <w:p w:rsidR="00305453" w:rsidRPr="00904D39" w:rsidRDefault="00305453" w:rsidP="00305453">
      <w:pPr>
        <w:spacing w:after="0" w:line="240" w:lineRule="auto"/>
        <w:ind w:firstLine="540"/>
        <w:jc w:val="both"/>
      </w:pPr>
      <w:r w:rsidRPr="00904D39">
        <w:t xml:space="preserve">В клубном зачете 1 место заняла команда  «Ветеран ДЮСШ Лицей </w:t>
      </w:r>
    </w:p>
    <w:p w:rsidR="00305453" w:rsidRPr="00904D39" w:rsidRDefault="00305453" w:rsidP="00305453">
      <w:pPr>
        <w:spacing w:after="0" w:line="240" w:lineRule="auto"/>
        <w:ind w:firstLine="540"/>
        <w:jc w:val="both"/>
      </w:pPr>
      <w:r w:rsidRPr="00904D39">
        <w:lastRenderedPageBreak/>
        <w:t xml:space="preserve">№ 2» </w:t>
      </w:r>
      <w:proofErr w:type="spellStart"/>
      <w:r w:rsidRPr="00904D39">
        <w:t>г</w:t>
      </w:r>
      <w:proofErr w:type="gramStart"/>
      <w:r w:rsidRPr="00904D39">
        <w:t>.М</w:t>
      </w:r>
      <w:proofErr w:type="gramEnd"/>
      <w:r w:rsidRPr="00904D39">
        <w:t>ихайловск</w:t>
      </w:r>
      <w:proofErr w:type="spellEnd"/>
      <w:r w:rsidRPr="00904D39">
        <w:t xml:space="preserve">, 2 место  «Витязь-ДЮСШ»  </w:t>
      </w:r>
      <w:proofErr w:type="spellStart"/>
      <w:r w:rsidRPr="00904D39">
        <w:t>г.Михайловск</w:t>
      </w:r>
      <w:proofErr w:type="spellEnd"/>
      <w:r w:rsidRPr="00904D39">
        <w:t xml:space="preserve">, 3 место    «Родина» </w:t>
      </w:r>
      <w:proofErr w:type="spellStart"/>
      <w:r w:rsidRPr="00904D39">
        <w:t>с.Пелагиада</w:t>
      </w:r>
      <w:proofErr w:type="spellEnd"/>
      <w:r w:rsidRPr="00904D39">
        <w:t xml:space="preserve">. </w:t>
      </w:r>
    </w:p>
    <w:p w:rsidR="00305453" w:rsidRPr="00904D39" w:rsidRDefault="00305453" w:rsidP="00305453">
      <w:pPr>
        <w:spacing w:after="0" w:line="240" w:lineRule="auto"/>
        <w:ind w:firstLine="540"/>
        <w:jc w:val="both"/>
      </w:pPr>
      <w:r w:rsidRPr="00904D39">
        <w:t xml:space="preserve">В рамках празднования Дня Победы на стадионе х. </w:t>
      </w:r>
      <w:proofErr w:type="spellStart"/>
      <w:r w:rsidRPr="00904D39">
        <w:t>Демино</w:t>
      </w:r>
      <w:proofErr w:type="spellEnd"/>
      <w:r w:rsidRPr="00904D39">
        <w:t xml:space="preserve"> проведен  кубок «Победы».</w:t>
      </w:r>
    </w:p>
    <w:p w:rsidR="00305453" w:rsidRPr="00904D39" w:rsidRDefault="00305453" w:rsidP="00305453">
      <w:pPr>
        <w:spacing w:after="0" w:line="240" w:lineRule="auto"/>
        <w:ind w:firstLine="540"/>
        <w:jc w:val="both"/>
      </w:pPr>
      <w:r w:rsidRPr="00904D39">
        <w:t>В июле был разыгран Кубок газеты «Наша жизнь», который  широко освещался на страницах газеты «Наша жизнь» и вызвал большой интерес у зрителей.</w:t>
      </w:r>
    </w:p>
    <w:p w:rsidR="00305453" w:rsidRPr="00904D39" w:rsidRDefault="00305453" w:rsidP="00305453">
      <w:pPr>
        <w:spacing w:after="0" w:line="240" w:lineRule="auto"/>
        <w:ind w:firstLine="708"/>
        <w:jc w:val="both"/>
      </w:pPr>
      <w:r w:rsidRPr="00904D39">
        <w:t xml:space="preserve">Команда «Ветеран» </w:t>
      </w:r>
      <w:proofErr w:type="spellStart"/>
      <w:r w:rsidRPr="00904D39">
        <w:t>Шпаковский</w:t>
      </w:r>
      <w:proofErr w:type="spellEnd"/>
      <w:r w:rsidRPr="00904D39">
        <w:t xml:space="preserve"> район принимала участие в краевых турнирах среди ветеранов.</w:t>
      </w:r>
    </w:p>
    <w:p w:rsidR="00305453" w:rsidRPr="00904D39" w:rsidRDefault="00305453" w:rsidP="00305453">
      <w:pPr>
        <w:spacing w:after="0" w:line="240" w:lineRule="auto"/>
        <w:ind w:firstLine="540"/>
        <w:jc w:val="both"/>
      </w:pPr>
      <w:r w:rsidRPr="00904D39">
        <w:t xml:space="preserve">Команды детской спортивной школы (два возраста) участвовали в первенстве Ставропольского края по футболу среди детских спортивных школ. </w:t>
      </w:r>
    </w:p>
    <w:p w:rsidR="00305453" w:rsidRPr="00904D39" w:rsidRDefault="00305453" w:rsidP="00305453">
      <w:pPr>
        <w:spacing w:after="0" w:line="240" w:lineRule="auto"/>
        <w:ind w:firstLine="540"/>
        <w:jc w:val="both"/>
      </w:pPr>
      <w:r w:rsidRPr="00904D39">
        <w:t xml:space="preserve"> Детские команды общеобразовательных учреждений принимали участие  в  краевых соревнованиях общероссийского проекта «Мини-футбол в школу», зональных соревнованиях краевого турнира «Кожаный мяч», традиционном Всероссийском турнире, памяти Героя России  Владислава </w:t>
      </w:r>
      <w:proofErr w:type="spellStart"/>
      <w:r w:rsidRPr="00904D39">
        <w:t>Духина</w:t>
      </w:r>
      <w:proofErr w:type="spellEnd"/>
      <w:r w:rsidRPr="00904D39">
        <w:t>.</w:t>
      </w:r>
    </w:p>
    <w:p w:rsidR="00305453" w:rsidRPr="00904D39" w:rsidRDefault="00305453" w:rsidP="00305453">
      <w:pPr>
        <w:spacing w:after="0" w:line="240" w:lineRule="auto"/>
        <w:ind w:firstLine="540"/>
        <w:jc w:val="both"/>
      </w:pPr>
      <w:proofErr w:type="gramStart"/>
      <w:r w:rsidRPr="00904D39">
        <w:t>В</w:t>
      </w:r>
      <w:proofErr w:type="gramEnd"/>
      <w:r w:rsidRPr="00904D39">
        <w:t xml:space="preserve"> </w:t>
      </w:r>
      <w:proofErr w:type="gramStart"/>
      <w:r w:rsidRPr="00904D39">
        <w:t>октября</w:t>
      </w:r>
      <w:proofErr w:type="gramEnd"/>
      <w:r w:rsidRPr="00904D39">
        <w:t xml:space="preserve"> проведен Чемпионат Шпаковского района по мини-футболу среди взрослых команд.</w:t>
      </w:r>
    </w:p>
    <w:p w:rsidR="00305453" w:rsidRPr="00904D39" w:rsidRDefault="00305453" w:rsidP="00305453">
      <w:pPr>
        <w:spacing w:after="0" w:line="240" w:lineRule="auto"/>
        <w:ind w:firstLine="540"/>
        <w:jc w:val="both"/>
      </w:pPr>
      <w:r w:rsidRPr="00904D39">
        <w:t>В рамках летнего отдыха проведены первенства среди дворовых и уличных команд по футболу,  посвященные Дню защиты детей, Дню России, Олимпийскому дню,  Дню физкультурника, Дню Флага.</w:t>
      </w:r>
    </w:p>
    <w:p w:rsidR="00305453" w:rsidRPr="00904D39" w:rsidRDefault="00305453" w:rsidP="00305453">
      <w:pPr>
        <w:spacing w:after="0" w:line="240" w:lineRule="auto"/>
        <w:ind w:firstLine="540"/>
        <w:jc w:val="both"/>
      </w:pPr>
      <w:r w:rsidRPr="00904D39">
        <w:t xml:space="preserve">В мае проведены районные соревнования «Папа, мама, я - спортивная семья» по двум возрастным группам. В соревнованиях приняли участие 13 команд. </w:t>
      </w:r>
    </w:p>
    <w:p w:rsidR="00305453" w:rsidRPr="00904D39" w:rsidRDefault="00305453" w:rsidP="00305453">
      <w:pPr>
        <w:spacing w:after="0" w:line="240" w:lineRule="auto"/>
        <w:ind w:firstLine="540"/>
        <w:jc w:val="both"/>
      </w:pPr>
      <w:r w:rsidRPr="00904D39">
        <w:t xml:space="preserve"> Работа  по физическому оздоровлению детей и юношей проводится совместно с отделом образования администрации Шпаковского муниципального района.  </w:t>
      </w:r>
    </w:p>
    <w:p w:rsidR="00305453" w:rsidRPr="00904D39" w:rsidRDefault="00305453" w:rsidP="00305453">
      <w:pPr>
        <w:spacing w:after="0" w:line="240" w:lineRule="auto"/>
        <w:ind w:firstLine="540"/>
        <w:jc w:val="both"/>
      </w:pPr>
      <w:r w:rsidRPr="00904D39">
        <w:t xml:space="preserve">В детско-юношеской  спортивной школе на 11 отделениях занимается 1053 учащихся. </w:t>
      </w:r>
    </w:p>
    <w:p w:rsidR="00305453" w:rsidRPr="00904D39" w:rsidRDefault="00305453" w:rsidP="00305453">
      <w:pPr>
        <w:spacing w:after="0" w:line="240" w:lineRule="auto"/>
        <w:ind w:firstLine="540"/>
        <w:jc w:val="both"/>
      </w:pPr>
      <w:r w:rsidRPr="00904D39">
        <w:t>Отделом образования  проведена спартакиада среди общеобразовательных организаций по   различным видам спорта, в течение года организовано 23 спортивно-массовых мероприятия.</w:t>
      </w:r>
    </w:p>
    <w:p w:rsidR="00305453" w:rsidRPr="00904D39" w:rsidRDefault="00305453" w:rsidP="00305453">
      <w:pPr>
        <w:spacing w:after="0" w:line="240" w:lineRule="auto"/>
        <w:ind w:firstLine="540"/>
        <w:jc w:val="both"/>
        <w:rPr>
          <w:b/>
        </w:rPr>
      </w:pPr>
      <w:r w:rsidRPr="00904D39">
        <w:t xml:space="preserve">В 2016 году подготовлено 542  спортсмена массовых разрядов, 12 человека выполнили первый спортивный разряд, 33  подтвердили и выполнили норматив «кандидат в мастера спорта», </w:t>
      </w:r>
      <w:r w:rsidRPr="00904D39">
        <w:rPr>
          <w:b/>
        </w:rPr>
        <w:t xml:space="preserve"> </w:t>
      </w:r>
      <w:r w:rsidRPr="00904D39">
        <w:t>Аникееву Александру и Швец Павлу присвоено звание «Мастер спорта Российской Федерации».</w:t>
      </w:r>
    </w:p>
    <w:p w:rsidR="00305453" w:rsidRPr="00904D39" w:rsidRDefault="00305453" w:rsidP="00305453">
      <w:pPr>
        <w:spacing w:after="0" w:line="240" w:lineRule="auto"/>
        <w:ind w:firstLine="540"/>
        <w:jc w:val="both"/>
      </w:pPr>
      <w:r w:rsidRPr="00904D39">
        <w:t>Спортсмены нашего района  приняли участие в 84 краевых, Всероссийских и Международных спортивных соревнованиях.</w:t>
      </w:r>
    </w:p>
    <w:p w:rsidR="00305453" w:rsidRPr="00904D39" w:rsidRDefault="00305453" w:rsidP="00305453">
      <w:pPr>
        <w:spacing w:after="0" w:line="240" w:lineRule="auto"/>
        <w:ind w:firstLine="540"/>
        <w:jc w:val="both"/>
      </w:pPr>
      <w:r w:rsidRPr="00904D39">
        <w:t>Работа по реабилитации инвалидов средствами физической культуры и спорта проводится в тесном контакте с управлением труда и социальной защиты населения Шпаковского района, ГБУСО «</w:t>
      </w:r>
      <w:proofErr w:type="spellStart"/>
      <w:r w:rsidRPr="00904D39">
        <w:t>Шпаковский</w:t>
      </w:r>
      <w:proofErr w:type="spellEnd"/>
      <w:r w:rsidRPr="00904D39">
        <w:t xml:space="preserve"> комплексный центр социального обслуживания населения».</w:t>
      </w:r>
    </w:p>
    <w:p w:rsidR="00305453" w:rsidRPr="00904D39" w:rsidRDefault="00305453" w:rsidP="00305453">
      <w:pPr>
        <w:spacing w:after="0" w:line="240" w:lineRule="auto"/>
        <w:ind w:firstLine="540"/>
        <w:jc w:val="both"/>
      </w:pPr>
      <w:r w:rsidRPr="00904D39">
        <w:lastRenderedPageBreak/>
        <w:t xml:space="preserve">В апреле в доме культуры </w:t>
      </w:r>
      <w:proofErr w:type="gramStart"/>
      <w:r w:rsidRPr="00904D39">
        <w:t>с</w:t>
      </w:r>
      <w:proofErr w:type="gramEnd"/>
      <w:r w:rsidRPr="00904D39">
        <w:t xml:space="preserve">. </w:t>
      </w:r>
      <w:proofErr w:type="gramStart"/>
      <w:r w:rsidRPr="00904D39">
        <w:t>Татарка</w:t>
      </w:r>
      <w:proofErr w:type="gramEnd"/>
      <w:r w:rsidRPr="00904D39">
        <w:t xml:space="preserve"> проведена спартакиада ветеранов труда и спорта Шпаковского района, посвященная 71- годовщине Победы в Великой Отечественной войне по шести видам спорта. В спартакиаде приняли участие 6 команд. Первое место команда </w:t>
      </w:r>
      <w:proofErr w:type="spellStart"/>
      <w:r w:rsidRPr="00904D39">
        <w:t>Деминского</w:t>
      </w:r>
      <w:proofErr w:type="spellEnd"/>
      <w:r w:rsidRPr="00904D39">
        <w:t xml:space="preserve">, на втором месте </w:t>
      </w:r>
      <w:proofErr w:type="spellStart"/>
      <w:r w:rsidRPr="00904D39">
        <w:t>Сенгилеевский</w:t>
      </w:r>
      <w:proofErr w:type="spellEnd"/>
      <w:r w:rsidRPr="00904D39">
        <w:t xml:space="preserve"> сельсоветы, на третьем месте г. Михайловск.</w:t>
      </w:r>
    </w:p>
    <w:p w:rsidR="00305453" w:rsidRPr="00904D39" w:rsidRDefault="00305453" w:rsidP="00305453">
      <w:pPr>
        <w:spacing w:after="0" w:line="240" w:lineRule="auto"/>
        <w:ind w:firstLine="708"/>
        <w:jc w:val="both"/>
      </w:pPr>
      <w:r w:rsidRPr="00904D39">
        <w:t xml:space="preserve">В октябре в  селе Татарка проведена районная спартакиада инвалидов Шпаковского района по пяти видам спорта. В спартакиаде участвовало восемь команд. К командном зачете первое место занял </w:t>
      </w:r>
      <w:proofErr w:type="spellStart"/>
      <w:r w:rsidRPr="00904D39">
        <w:t>Темнолесский</w:t>
      </w:r>
      <w:proofErr w:type="spellEnd"/>
      <w:r w:rsidRPr="00904D39">
        <w:t xml:space="preserve">, на втором месте </w:t>
      </w:r>
      <w:proofErr w:type="gramStart"/>
      <w:r w:rsidRPr="00904D39">
        <w:t>Татарский</w:t>
      </w:r>
      <w:proofErr w:type="gramEnd"/>
      <w:r w:rsidRPr="00904D39">
        <w:t xml:space="preserve">, на третьем </w:t>
      </w:r>
      <w:proofErr w:type="spellStart"/>
      <w:r w:rsidRPr="00904D39">
        <w:t>Казинский</w:t>
      </w:r>
      <w:proofErr w:type="spellEnd"/>
      <w:r w:rsidRPr="00904D39">
        <w:t xml:space="preserve"> сельсоветы.</w:t>
      </w:r>
    </w:p>
    <w:p w:rsidR="00305453" w:rsidRPr="00904D39" w:rsidRDefault="00305453" w:rsidP="00305453">
      <w:pPr>
        <w:spacing w:after="0" w:line="240" w:lineRule="auto"/>
        <w:ind w:firstLine="708"/>
        <w:jc w:val="both"/>
      </w:pPr>
      <w:r w:rsidRPr="00904D39">
        <w:t xml:space="preserve">14-16 октября в Ставрополе команда Шпаковского района приняла участие в </w:t>
      </w:r>
      <w:r w:rsidRPr="00904D39">
        <w:rPr>
          <w:lang w:val="en-US"/>
        </w:rPr>
        <w:t>XX</w:t>
      </w:r>
      <w:r w:rsidRPr="00904D39">
        <w:t xml:space="preserve"> спартакиаде инвалидов ВОИ Ставропольского края. В командном зачете по видам спорта наша команда заняла:  1 место в шахматах (Звягинцев И.Ф., </w:t>
      </w:r>
      <w:proofErr w:type="spellStart"/>
      <w:r w:rsidRPr="00904D39">
        <w:t>Гарифулина</w:t>
      </w:r>
      <w:proofErr w:type="spellEnd"/>
      <w:r w:rsidRPr="00904D39">
        <w:t xml:space="preserve"> Н.Е.), 1 место в стрельбе из пневматической винтовки (Хвостов В.Н, Подольская Л.А.), 3 место в комплексных упражнениях (Буза Ион, Подольская Л.А.), 4 место в шашках (Спесивцев Ю.Ф., </w:t>
      </w:r>
      <w:proofErr w:type="spellStart"/>
      <w:r w:rsidRPr="00904D39">
        <w:t>Гарифулина</w:t>
      </w:r>
      <w:proofErr w:type="spellEnd"/>
      <w:proofErr w:type="gramStart"/>
      <w:r w:rsidRPr="00904D39">
        <w:t xml:space="preserve"> )</w:t>
      </w:r>
      <w:proofErr w:type="gramEnd"/>
      <w:r w:rsidRPr="00904D39">
        <w:t>.</w:t>
      </w:r>
    </w:p>
    <w:p w:rsidR="00305453" w:rsidRPr="00904D39" w:rsidRDefault="00305453" w:rsidP="00305453">
      <w:pPr>
        <w:spacing w:after="0" w:line="240" w:lineRule="auto"/>
        <w:ind w:firstLine="708"/>
        <w:jc w:val="both"/>
      </w:pPr>
      <w:proofErr w:type="gramStart"/>
      <w:r w:rsidRPr="00904D39">
        <w:t xml:space="preserve">В личном первенстве Спесивцев Ю.Ф. занял 1 место в соревнованиях по шашкам, </w:t>
      </w:r>
      <w:proofErr w:type="spellStart"/>
      <w:r w:rsidRPr="00904D39">
        <w:t>Гарифулина</w:t>
      </w:r>
      <w:proofErr w:type="spellEnd"/>
      <w:r w:rsidRPr="00904D39">
        <w:t xml:space="preserve"> Н.Е. 2 место, Звягинцев И.Ф. 3 место в шахматах, 2 места заняли Буза Ион и Подольская Л.А. в комплексных упражнениях, 3 места Хвостов В.Н. и Подольская Л.А. в стрельбе из пневматической винтовки.</w:t>
      </w:r>
      <w:proofErr w:type="gramEnd"/>
    </w:p>
    <w:p w:rsidR="00305453" w:rsidRPr="00904D39" w:rsidRDefault="00305453" w:rsidP="00305453">
      <w:pPr>
        <w:spacing w:after="0" w:line="240" w:lineRule="auto"/>
        <w:ind w:firstLine="708"/>
        <w:jc w:val="both"/>
      </w:pPr>
      <w:r w:rsidRPr="00904D39">
        <w:t xml:space="preserve"> В общекомандном зачете </w:t>
      </w:r>
      <w:proofErr w:type="spellStart"/>
      <w:r w:rsidRPr="00904D39">
        <w:t>Шпаковский</w:t>
      </w:r>
      <w:proofErr w:type="spellEnd"/>
      <w:r w:rsidRPr="00904D39">
        <w:t xml:space="preserve"> район занял четвертое место среди районов края.</w:t>
      </w:r>
    </w:p>
    <w:p w:rsidR="00305453" w:rsidRPr="00904D39" w:rsidRDefault="00305453" w:rsidP="00305453">
      <w:pPr>
        <w:spacing w:after="0" w:line="240" w:lineRule="auto"/>
        <w:jc w:val="both"/>
      </w:pPr>
      <w:r w:rsidRPr="00904D39">
        <w:tab/>
        <w:t xml:space="preserve">В апреле команда  ветеранов труда и спорта Шпаковского района приняла участие в </w:t>
      </w:r>
      <w:r w:rsidRPr="00904D39">
        <w:rPr>
          <w:lang w:val="en-US"/>
        </w:rPr>
        <w:t>XVII</w:t>
      </w:r>
      <w:r w:rsidRPr="00904D39">
        <w:t xml:space="preserve"> спартакиаде ветеранов Ставропольского края в г. Ставрополе,  где заняла пятое место среди районов края. </w:t>
      </w:r>
    </w:p>
    <w:p w:rsidR="00305453" w:rsidRPr="00904D39" w:rsidRDefault="00305453" w:rsidP="00305453">
      <w:pPr>
        <w:spacing w:after="0" w:line="240" w:lineRule="auto"/>
        <w:ind w:firstLine="540"/>
        <w:jc w:val="both"/>
      </w:pPr>
      <w:r w:rsidRPr="00904D39">
        <w:t xml:space="preserve">В 2016 году проведена работа по реализации и внедрению на территории Шпаковского района комплекса ГТО.  </w:t>
      </w:r>
    </w:p>
    <w:p w:rsidR="00305453" w:rsidRPr="00904D39" w:rsidRDefault="00305453" w:rsidP="00305453">
      <w:pPr>
        <w:spacing w:after="0" w:line="240" w:lineRule="auto"/>
        <w:ind w:firstLine="540"/>
        <w:jc w:val="both"/>
      </w:pPr>
      <w:r w:rsidRPr="00904D39">
        <w:t xml:space="preserve">С учителями физической культуры и методистами муниципальных образований проведены семинары,  специалисты приняли участие в краевых семинарах по внедрению Комплекса ГТО. Проведены  Зимний и Летний фестивали ГТО среди обучающихся </w:t>
      </w:r>
      <w:r w:rsidRPr="00904D39">
        <w:rPr>
          <w:lang w:val="en-US"/>
        </w:rPr>
        <w:t>II</w:t>
      </w:r>
      <w:r w:rsidRPr="00904D39">
        <w:t xml:space="preserve"> и </w:t>
      </w:r>
      <w:r w:rsidRPr="00904D39">
        <w:rPr>
          <w:lang w:val="en-US"/>
        </w:rPr>
        <w:t>VI</w:t>
      </w:r>
      <w:r w:rsidRPr="00904D39">
        <w:t xml:space="preserve"> ступеней.</w:t>
      </w:r>
    </w:p>
    <w:p w:rsidR="00305453" w:rsidRPr="00904D39" w:rsidRDefault="00305453" w:rsidP="00305453">
      <w:pPr>
        <w:spacing w:after="0" w:line="240" w:lineRule="auto"/>
        <w:ind w:firstLine="540"/>
        <w:jc w:val="both"/>
      </w:pPr>
      <w:proofErr w:type="gramStart"/>
      <w:r w:rsidRPr="00904D39">
        <w:t>В 2016 году выполнили нормативы: на золотой значок 6 человек, на серебряный 18 человек, на бронзовый 12 человек.</w:t>
      </w:r>
      <w:proofErr w:type="gramEnd"/>
      <w:r w:rsidRPr="00904D39">
        <w:t xml:space="preserve"> Внедрение комплекса ГТО позволило увеличить количество </w:t>
      </w:r>
      <w:proofErr w:type="gramStart"/>
      <w:r w:rsidRPr="00904D39">
        <w:t>занимающихся</w:t>
      </w:r>
      <w:proofErr w:type="gramEnd"/>
      <w:r w:rsidRPr="00904D39">
        <w:t xml:space="preserve"> физической культурой и спортом.</w:t>
      </w:r>
    </w:p>
    <w:p w:rsidR="00305453" w:rsidRPr="00904D39" w:rsidRDefault="00305453" w:rsidP="00305453">
      <w:pPr>
        <w:spacing w:after="0" w:line="240" w:lineRule="auto"/>
        <w:ind w:firstLine="540"/>
        <w:jc w:val="both"/>
      </w:pPr>
      <w:r w:rsidRPr="00904D39">
        <w:t>Физкультурно-оздоровительной работой охвачено 225 учреждений, организаций и предприятий района. Всего занимается физической культурой 38990 человек, что составляет 30,0 % к общему количеству жителей района.</w:t>
      </w:r>
    </w:p>
    <w:p w:rsidR="00305453" w:rsidRPr="00904D39" w:rsidRDefault="00305453" w:rsidP="00305453">
      <w:pPr>
        <w:spacing w:after="0" w:line="240" w:lineRule="auto"/>
        <w:ind w:firstLine="709"/>
        <w:jc w:val="both"/>
      </w:pPr>
      <w:r w:rsidRPr="00904D39">
        <w:t>Проводимые на территории района спортивно-массовые мероприятия и участие в краевых и Всероссийских мероприятиях регулярно освещается в средствах массовой информации, размещается на Интернет портале органов местного самоуправления Шпаковского муниципального района,  в 2016 году опубликовано 98 заметок.</w:t>
      </w:r>
    </w:p>
    <w:p w:rsidR="00305453" w:rsidRPr="00904D39" w:rsidRDefault="00305453" w:rsidP="00305453">
      <w:pPr>
        <w:spacing w:after="0" w:line="240" w:lineRule="auto"/>
        <w:ind w:firstLine="709"/>
        <w:jc w:val="both"/>
      </w:pPr>
    </w:p>
    <w:p w:rsidR="00305453" w:rsidRPr="00904D39" w:rsidRDefault="009D112C" w:rsidP="009D112C">
      <w:pPr>
        <w:spacing w:after="0" w:line="240" w:lineRule="auto"/>
        <w:ind w:left="568"/>
        <w:jc w:val="both"/>
      </w:pPr>
      <w:r>
        <w:rPr>
          <w:rFonts w:cs="Times New Roman"/>
          <w:b/>
          <w:i/>
        </w:rPr>
        <w:t>4.14.</w:t>
      </w:r>
      <w:r w:rsidR="00305453" w:rsidRPr="009D112C">
        <w:rPr>
          <w:rFonts w:cs="Times New Roman"/>
          <w:b/>
          <w:i/>
        </w:rPr>
        <w:t>Информационное обеспечение</w:t>
      </w:r>
    </w:p>
    <w:p w:rsidR="00305453" w:rsidRPr="00904D39" w:rsidRDefault="00305453" w:rsidP="00305453">
      <w:pPr>
        <w:spacing w:after="0" w:line="240" w:lineRule="auto"/>
        <w:ind w:left="360" w:firstLine="709"/>
        <w:jc w:val="both"/>
        <w:rPr>
          <w:rFonts w:cs="Times New Roman"/>
          <w:sz w:val="20"/>
          <w:szCs w:val="20"/>
        </w:rPr>
      </w:pPr>
    </w:p>
    <w:p w:rsidR="00305453" w:rsidRPr="00904D39" w:rsidRDefault="00305453" w:rsidP="00305453">
      <w:pPr>
        <w:widowControl w:val="0"/>
        <w:autoSpaceDE w:val="0"/>
        <w:autoSpaceDN w:val="0"/>
        <w:adjustRightInd w:val="0"/>
        <w:spacing w:after="0" w:line="240" w:lineRule="auto"/>
        <w:ind w:firstLine="708"/>
        <w:jc w:val="both"/>
        <w:rPr>
          <w:rFonts w:eastAsia="Times New Roman" w:cs="Times New Roman"/>
          <w:lang w:eastAsia="ru-RU"/>
        </w:rPr>
      </w:pPr>
      <w:r w:rsidRPr="00904D39">
        <w:rPr>
          <w:rFonts w:eastAsia="Times New Roman" w:cs="Times New Roman"/>
          <w:lang w:eastAsia="ru-RU"/>
        </w:rPr>
        <w:t>Информационное обеспечение населения  Шпаковского района осуществляется с помощью телевидения и газет.</w:t>
      </w:r>
    </w:p>
    <w:p w:rsidR="00305453" w:rsidRPr="00904D39" w:rsidRDefault="00305453" w:rsidP="00305453">
      <w:pPr>
        <w:widowControl w:val="0"/>
        <w:autoSpaceDE w:val="0"/>
        <w:autoSpaceDN w:val="0"/>
        <w:adjustRightInd w:val="0"/>
        <w:spacing w:after="0" w:line="240" w:lineRule="auto"/>
        <w:ind w:firstLine="708"/>
        <w:jc w:val="both"/>
        <w:rPr>
          <w:rFonts w:eastAsia="Times New Roman" w:cs="Times New Roman"/>
          <w:lang w:eastAsia="ru-RU"/>
        </w:rPr>
      </w:pPr>
      <w:r w:rsidRPr="00904D39">
        <w:rPr>
          <w:rFonts w:eastAsia="Times New Roman" w:cs="Times New Roman"/>
          <w:lang w:eastAsia="ru-RU"/>
        </w:rPr>
        <w:t>МУП «Михайловское телевидение» города Михайловска вещает на телеканалах: «РОССИЯ КУЛЬТУРА» – программа «Новый день» – каждую пятницу 7:00, 8:00, краевая телекомпания «СТВ» (СВОЁТВ) – по понедельникам в 13:45 (</w:t>
      </w:r>
      <w:proofErr w:type="spellStart"/>
      <w:r w:rsidRPr="00904D39">
        <w:rPr>
          <w:rFonts w:eastAsia="Times New Roman" w:cs="Times New Roman"/>
          <w:lang w:eastAsia="ru-RU"/>
        </w:rPr>
        <w:t>Триколор</w:t>
      </w:r>
      <w:proofErr w:type="spellEnd"/>
      <w:r w:rsidRPr="00904D39">
        <w:rPr>
          <w:rFonts w:eastAsia="Times New Roman" w:cs="Times New Roman"/>
          <w:lang w:eastAsia="ru-RU"/>
        </w:rPr>
        <w:t xml:space="preserve"> - 138,164, Ростелеком, </w:t>
      </w:r>
      <w:proofErr w:type="spellStart"/>
      <w:r w:rsidRPr="00904D39">
        <w:rPr>
          <w:rFonts w:eastAsia="Times New Roman" w:cs="Times New Roman"/>
          <w:lang w:eastAsia="ru-RU"/>
        </w:rPr>
        <w:t>ГородТВ</w:t>
      </w:r>
      <w:proofErr w:type="spellEnd"/>
      <w:r w:rsidRPr="00904D39">
        <w:rPr>
          <w:rFonts w:eastAsia="Times New Roman" w:cs="Times New Roman"/>
          <w:lang w:eastAsia="ru-RU"/>
        </w:rPr>
        <w:t>, Зелёная точка - 26), ТЕЛЕКАНАЛ "АТВ-СТАВРОПОЛЬ", в кабельных сетях «Ростелеком», «Город-ТВ», «Зеленая точка», «Формула связи», на официальном сайте администрации Михайловска mihailovsks-sity.ru.</w:t>
      </w:r>
    </w:p>
    <w:p w:rsidR="00305453" w:rsidRPr="00904D39" w:rsidRDefault="00305453" w:rsidP="00305453">
      <w:pPr>
        <w:widowControl w:val="0"/>
        <w:autoSpaceDE w:val="0"/>
        <w:autoSpaceDN w:val="0"/>
        <w:adjustRightInd w:val="0"/>
        <w:spacing w:after="0" w:line="240" w:lineRule="auto"/>
        <w:ind w:firstLine="708"/>
        <w:jc w:val="both"/>
        <w:rPr>
          <w:rFonts w:eastAsia="Times New Roman" w:cs="Times New Roman"/>
          <w:lang w:eastAsia="ru-RU"/>
        </w:rPr>
      </w:pPr>
      <w:r w:rsidRPr="00904D39">
        <w:rPr>
          <w:rFonts w:eastAsia="Times New Roman" w:cs="Times New Roman"/>
          <w:lang w:eastAsia="ru-RU"/>
        </w:rPr>
        <w:t xml:space="preserve">Газеты района: </w:t>
      </w:r>
    </w:p>
    <w:p w:rsidR="00305453" w:rsidRPr="00904D39" w:rsidRDefault="00305453" w:rsidP="00305453">
      <w:pPr>
        <w:autoSpaceDE w:val="0"/>
        <w:autoSpaceDN w:val="0"/>
        <w:adjustRightInd w:val="0"/>
        <w:spacing w:after="0" w:line="240" w:lineRule="auto"/>
        <w:ind w:firstLine="709"/>
        <w:jc w:val="both"/>
        <w:rPr>
          <w:rFonts w:eastAsia="Times New Roman" w:cs="Times New Roman"/>
          <w:sz w:val="20"/>
          <w:szCs w:val="20"/>
          <w:lang w:eastAsia="ru-RU"/>
        </w:rPr>
      </w:pPr>
    </w:p>
    <w:tbl>
      <w:tblPr>
        <w:tblStyle w:val="a6"/>
        <w:tblW w:w="9750" w:type="dxa"/>
        <w:tblLayout w:type="fixed"/>
        <w:tblLook w:val="04A0" w:firstRow="1" w:lastRow="0" w:firstColumn="1" w:lastColumn="0" w:noHBand="0" w:noVBand="1"/>
      </w:tblPr>
      <w:tblGrid>
        <w:gridCol w:w="675"/>
        <w:gridCol w:w="1985"/>
        <w:gridCol w:w="1984"/>
        <w:gridCol w:w="1985"/>
        <w:gridCol w:w="1276"/>
        <w:gridCol w:w="1845"/>
      </w:tblGrid>
      <w:tr w:rsidR="00305453" w:rsidRPr="00904D39" w:rsidTr="00305453">
        <w:tc>
          <w:tcPr>
            <w:tcW w:w="675" w:type="dxa"/>
            <w:vAlign w:val="center"/>
          </w:tcPr>
          <w:p w:rsidR="00305453" w:rsidRPr="00904D39" w:rsidRDefault="00305453" w:rsidP="00305453">
            <w:pPr>
              <w:widowControl w:val="0"/>
              <w:autoSpaceDE w:val="0"/>
              <w:autoSpaceDN w:val="0"/>
              <w:adjustRightInd w:val="0"/>
              <w:jc w:val="center"/>
              <w:rPr>
                <w:rFonts w:eastAsia="Times New Roman" w:cs="Times New Roman"/>
                <w:sz w:val="26"/>
                <w:szCs w:val="26"/>
                <w:lang w:eastAsia="ru-RU"/>
              </w:rPr>
            </w:pPr>
            <w:r w:rsidRPr="00904D39">
              <w:rPr>
                <w:rFonts w:eastAsia="Times New Roman" w:cs="Times New Roman"/>
                <w:sz w:val="26"/>
                <w:szCs w:val="26"/>
                <w:lang w:eastAsia="ru-RU"/>
              </w:rPr>
              <w:t xml:space="preserve">№ </w:t>
            </w:r>
            <w:proofErr w:type="gramStart"/>
            <w:r w:rsidRPr="00904D39">
              <w:rPr>
                <w:rFonts w:eastAsia="Times New Roman" w:cs="Times New Roman"/>
                <w:sz w:val="26"/>
                <w:szCs w:val="26"/>
                <w:lang w:eastAsia="ru-RU"/>
              </w:rPr>
              <w:t>п</w:t>
            </w:r>
            <w:proofErr w:type="gramEnd"/>
            <w:r w:rsidRPr="00904D39">
              <w:rPr>
                <w:rFonts w:eastAsia="Times New Roman" w:cs="Times New Roman"/>
                <w:sz w:val="26"/>
                <w:szCs w:val="26"/>
                <w:lang w:eastAsia="ru-RU"/>
              </w:rPr>
              <w:t>/п</w:t>
            </w:r>
          </w:p>
        </w:tc>
        <w:tc>
          <w:tcPr>
            <w:tcW w:w="1985" w:type="dxa"/>
            <w:vAlign w:val="center"/>
          </w:tcPr>
          <w:p w:rsidR="00305453" w:rsidRPr="00904D39" w:rsidRDefault="00305453" w:rsidP="00305453">
            <w:pPr>
              <w:widowControl w:val="0"/>
              <w:autoSpaceDE w:val="0"/>
              <w:autoSpaceDN w:val="0"/>
              <w:adjustRightInd w:val="0"/>
              <w:jc w:val="center"/>
              <w:rPr>
                <w:rFonts w:eastAsia="Times New Roman" w:cs="Times New Roman"/>
                <w:sz w:val="26"/>
                <w:szCs w:val="26"/>
                <w:lang w:eastAsia="ru-RU"/>
              </w:rPr>
            </w:pPr>
            <w:r w:rsidRPr="00904D39">
              <w:rPr>
                <w:rFonts w:eastAsia="Times New Roman" w:cs="Times New Roman"/>
                <w:sz w:val="26"/>
                <w:szCs w:val="26"/>
                <w:lang w:eastAsia="ru-RU"/>
              </w:rPr>
              <w:t>Наименование</w:t>
            </w:r>
          </w:p>
        </w:tc>
        <w:tc>
          <w:tcPr>
            <w:tcW w:w="1984" w:type="dxa"/>
            <w:vAlign w:val="center"/>
          </w:tcPr>
          <w:p w:rsidR="00305453" w:rsidRPr="00904D39" w:rsidRDefault="00305453" w:rsidP="00305453">
            <w:pPr>
              <w:widowControl w:val="0"/>
              <w:autoSpaceDE w:val="0"/>
              <w:autoSpaceDN w:val="0"/>
              <w:adjustRightInd w:val="0"/>
              <w:jc w:val="center"/>
              <w:rPr>
                <w:rFonts w:eastAsia="Times New Roman" w:cs="Times New Roman"/>
                <w:sz w:val="26"/>
                <w:szCs w:val="26"/>
                <w:lang w:eastAsia="ru-RU"/>
              </w:rPr>
            </w:pPr>
            <w:r w:rsidRPr="00904D39">
              <w:rPr>
                <w:rFonts w:eastAsia="Times New Roman" w:cs="Times New Roman"/>
                <w:sz w:val="26"/>
                <w:szCs w:val="26"/>
                <w:lang w:eastAsia="ru-RU"/>
              </w:rPr>
              <w:t>Адрес</w:t>
            </w:r>
          </w:p>
        </w:tc>
        <w:tc>
          <w:tcPr>
            <w:tcW w:w="1985" w:type="dxa"/>
            <w:vAlign w:val="center"/>
          </w:tcPr>
          <w:p w:rsidR="00305453" w:rsidRPr="00904D39" w:rsidRDefault="00305453" w:rsidP="00305453">
            <w:pPr>
              <w:widowControl w:val="0"/>
              <w:autoSpaceDE w:val="0"/>
              <w:autoSpaceDN w:val="0"/>
              <w:adjustRightInd w:val="0"/>
              <w:jc w:val="center"/>
              <w:rPr>
                <w:rFonts w:eastAsia="Times New Roman" w:cs="Times New Roman"/>
                <w:sz w:val="26"/>
                <w:szCs w:val="26"/>
                <w:lang w:eastAsia="ru-RU"/>
              </w:rPr>
            </w:pPr>
            <w:r w:rsidRPr="00904D39">
              <w:rPr>
                <w:rFonts w:eastAsia="Times New Roman" w:cs="Times New Roman"/>
                <w:sz w:val="26"/>
                <w:szCs w:val="26"/>
                <w:lang w:eastAsia="ru-RU"/>
              </w:rPr>
              <w:t>ФИО</w:t>
            </w:r>
          </w:p>
          <w:p w:rsidR="00305453" w:rsidRPr="00904D39" w:rsidRDefault="00305453" w:rsidP="00305453">
            <w:pPr>
              <w:widowControl w:val="0"/>
              <w:autoSpaceDE w:val="0"/>
              <w:autoSpaceDN w:val="0"/>
              <w:adjustRightInd w:val="0"/>
              <w:jc w:val="center"/>
              <w:rPr>
                <w:rFonts w:eastAsia="Times New Roman" w:cs="Times New Roman"/>
                <w:sz w:val="26"/>
                <w:szCs w:val="26"/>
                <w:lang w:eastAsia="ru-RU"/>
              </w:rPr>
            </w:pPr>
            <w:r w:rsidRPr="00904D39">
              <w:rPr>
                <w:rFonts w:eastAsia="Times New Roman" w:cs="Times New Roman"/>
                <w:sz w:val="26"/>
                <w:szCs w:val="26"/>
                <w:lang w:eastAsia="ru-RU"/>
              </w:rPr>
              <w:t>руководителя</w:t>
            </w:r>
          </w:p>
        </w:tc>
        <w:tc>
          <w:tcPr>
            <w:tcW w:w="1276" w:type="dxa"/>
            <w:vAlign w:val="center"/>
          </w:tcPr>
          <w:p w:rsidR="00305453" w:rsidRPr="00904D39" w:rsidRDefault="00305453" w:rsidP="00305453">
            <w:pPr>
              <w:widowControl w:val="0"/>
              <w:autoSpaceDE w:val="0"/>
              <w:autoSpaceDN w:val="0"/>
              <w:adjustRightInd w:val="0"/>
              <w:jc w:val="center"/>
              <w:rPr>
                <w:rFonts w:eastAsia="Times New Roman" w:cs="Times New Roman"/>
                <w:sz w:val="26"/>
                <w:szCs w:val="26"/>
                <w:lang w:eastAsia="ru-RU"/>
              </w:rPr>
            </w:pPr>
            <w:r w:rsidRPr="00904D39">
              <w:rPr>
                <w:rFonts w:eastAsia="Times New Roman" w:cs="Times New Roman"/>
                <w:sz w:val="26"/>
                <w:szCs w:val="26"/>
                <w:lang w:eastAsia="ru-RU"/>
              </w:rPr>
              <w:t>телефоны</w:t>
            </w:r>
          </w:p>
        </w:tc>
        <w:tc>
          <w:tcPr>
            <w:tcW w:w="1845" w:type="dxa"/>
            <w:vAlign w:val="center"/>
          </w:tcPr>
          <w:p w:rsidR="00305453" w:rsidRPr="00904D39" w:rsidRDefault="00305453" w:rsidP="00305453">
            <w:pPr>
              <w:widowControl w:val="0"/>
              <w:autoSpaceDE w:val="0"/>
              <w:autoSpaceDN w:val="0"/>
              <w:adjustRightInd w:val="0"/>
              <w:jc w:val="center"/>
              <w:rPr>
                <w:rFonts w:eastAsia="Times New Roman" w:cs="Times New Roman"/>
                <w:sz w:val="26"/>
                <w:szCs w:val="26"/>
                <w:lang w:eastAsia="ru-RU"/>
              </w:rPr>
            </w:pPr>
            <w:r w:rsidRPr="00904D39">
              <w:rPr>
                <w:rFonts w:eastAsia="Times New Roman" w:cs="Times New Roman"/>
                <w:sz w:val="26"/>
                <w:szCs w:val="26"/>
                <w:lang w:eastAsia="ru-RU"/>
              </w:rPr>
              <w:t>Тираж и</w:t>
            </w:r>
          </w:p>
          <w:p w:rsidR="00305453" w:rsidRPr="00904D39" w:rsidRDefault="00305453" w:rsidP="00305453">
            <w:pPr>
              <w:widowControl w:val="0"/>
              <w:autoSpaceDE w:val="0"/>
              <w:autoSpaceDN w:val="0"/>
              <w:adjustRightInd w:val="0"/>
              <w:jc w:val="center"/>
              <w:rPr>
                <w:rFonts w:eastAsia="Times New Roman" w:cs="Times New Roman"/>
                <w:sz w:val="26"/>
                <w:szCs w:val="26"/>
                <w:lang w:eastAsia="ru-RU"/>
              </w:rPr>
            </w:pPr>
            <w:r w:rsidRPr="00904D39">
              <w:rPr>
                <w:rFonts w:eastAsia="Times New Roman" w:cs="Times New Roman"/>
                <w:sz w:val="26"/>
                <w:szCs w:val="26"/>
                <w:lang w:eastAsia="ru-RU"/>
              </w:rPr>
              <w:t>периодичность выхода</w:t>
            </w:r>
          </w:p>
        </w:tc>
      </w:tr>
      <w:tr w:rsidR="00305453" w:rsidRPr="00904D39" w:rsidTr="00305453">
        <w:tc>
          <w:tcPr>
            <w:tcW w:w="675" w:type="dxa"/>
          </w:tcPr>
          <w:p w:rsidR="00305453" w:rsidRPr="00904D39" w:rsidRDefault="00305453" w:rsidP="00305453">
            <w:pPr>
              <w:widowControl w:val="0"/>
              <w:autoSpaceDE w:val="0"/>
              <w:autoSpaceDN w:val="0"/>
              <w:adjustRightInd w:val="0"/>
              <w:jc w:val="center"/>
              <w:rPr>
                <w:rFonts w:eastAsia="Times New Roman" w:cs="Times New Roman"/>
                <w:sz w:val="24"/>
                <w:szCs w:val="24"/>
                <w:lang w:eastAsia="ru-RU"/>
              </w:rPr>
            </w:pPr>
            <w:r w:rsidRPr="00904D39">
              <w:rPr>
                <w:rFonts w:eastAsia="Times New Roman" w:cs="Times New Roman"/>
                <w:sz w:val="24"/>
                <w:szCs w:val="24"/>
                <w:lang w:eastAsia="ru-RU"/>
              </w:rPr>
              <w:t>1.</w:t>
            </w:r>
          </w:p>
        </w:tc>
        <w:tc>
          <w:tcPr>
            <w:tcW w:w="1985" w:type="dxa"/>
          </w:tcPr>
          <w:p w:rsidR="00305453" w:rsidRPr="00904D39" w:rsidRDefault="00305453" w:rsidP="00305453">
            <w:pPr>
              <w:widowControl w:val="0"/>
              <w:autoSpaceDE w:val="0"/>
              <w:autoSpaceDN w:val="0"/>
              <w:adjustRightInd w:val="0"/>
              <w:jc w:val="both"/>
              <w:rPr>
                <w:rFonts w:eastAsia="Times New Roman" w:cs="Times New Roman"/>
                <w:sz w:val="24"/>
                <w:szCs w:val="24"/>
                <w:lang w:eastAsia="ru-RU"/>
              </w:rPr>
            </w:pPr>
            <w:r w:rsidRPr="00904D39">
              <w:rPr>
                <w:rFonts w:eastAsia="Times New Roman" w:cs="Times New Roman"/>
                <w:sz w:val="24"/>
                <w:szCs w:val="24"/>
                <w:lang w:eastAsia="ru-RU"/>
              </w:rPr>
              <w:t xml:space="preserve">«Наша жизнь» </w:t>
            </w:r>
          </w:p>
        </w:tc>
        <w:tc>
          <w:tcPr>
            <w:tcW w:w="1984" w:type="dxa"/>
          </w:tcPr>
          <w:p w:rsidR="00305453" w:rsidRPr="00904D39" w:rsidRDefault="00305453" w:rsidP="00305453">
            <w:pPr>
              <w:widowControl w:val="0"/>
              <w:autoSpaceDE w:val="0"/>
              <w:autoSpaceDN w:val="0"/>
              <w:adjustRightInd w:val="0"/>
              <w:jc w:val="center"/>
              <w:rPr>
                <w:rFonts w:eastAsia="Times New Roman" w:cs="Times New Roman"/>
                <w:sz w:val="24"/>
                <w:szCs w:val="24"/>
                <w:lang w:eastAsia="ru-RU"/>
              </w:rPr>
            </w:pPr>
            <w:r w:rsidRPr="00904D39">
              <w:rPr>
                <w:rFonts w:eastAsia="Times New Roman" w:cs="Times New Roman"/>
                <w:sz w:val="24"/>
                <w:szCs w:val="24"/>
                <w:lang w:eastAsia="ru-RU"/>
              </w:rPr>
              <w:t>Михайловск, ул. Ленина, 154</w:t>
            </w:r>
          </w:p>
        </w:tc>
        <w:tc>
          <w:tcPr>
            <w:tcW w:w="1985" w:type="dxa"/>
          </w:tcPr>
          <w:p w:rsidR="00305453" w:rsidRPr="00904D39" w:rsidRDefault="00305453" w:rsidP="00305453">
            <w:pPr>
              <w:widowControl w:val="0"/>
              <w:autoSpaceDE w:val="0"/>
              <w:autoSpaceDN w:val="0"/>
              <w:adjustRightInd w:val="0"/>
              <w:rPr>
                <w:rFonts w:eastAsia="Times New Roman" w:cs="Times New Roman"/>
                <w:sz w:val="24"/>
                <w:szCs w:val="24"/>
                <w:lang w:eastAsia="ru-RU"/>
              </w:rPr>
            </w:pPr>
            <w:proofErr w:type="spellStart"/>
            <w:r w:rsidRPr="00904D39">
              <w:rPr>
                <w:rFonts w:eastAsia="Times New Roman" w:cs="Times New Roman"/>
                <w:sz w:val="24"/>
                <w:szCs w:val="24"/>
                <w:lang w:eastAsia="ru-RU"/>
              </w:rPr>
              <w:t>Федорцов</w:t>
            </w:r>
            <w:proofErr w:type="spellEnd"/>
            <w:r w:rsidRPr="00904D39">
              <w:rPr>
                <w:rFonts w:eastAsia="Times New Roman" w:cs="Times New Roman"/>
                <w:sz w:val="24"/>
                <w:szCs w:val="24"/>
                <w:lang w:eastAsia="ru-RU"/>
              </w:rPr>
              <w:t xml:space="preserve"> В.А.</w:t>
            </w:r>
          </w:p>
        </w:tc>
        <w:tc>
          <w:tcPr>
            <w:tcW w:w="1276" w:type="dxa"/>
          </w:tcPr>
          <w:p w:rsidR="00305453" w:rsidRPr="00904D39" w:rsidRDefault="00305453" w:rsidP="00305453">
            <w:pPr>
              <w:widowControl w:val="0"/>
              <w:autoSpaceDE w:val="0"/>
              <w:autoSpaceDN w:val="0"/>
              <w:adjustRightInd w:val="0"/>
              <w:rPr>
                <w:rFonts w:eastAsia="Times New Roman" w:cs="Times New Roman"/>
                <w:sz w:val="24"/>
                <w:szCs w:val="24"/>
                <w:lang w:eastAsia="ru-RU"/>
              </w:rPr>
            </w:pPr>
            <w:r w:rsidRPr="00904D39">
              <w:rPr>
                <w:rFonts w:eastAsia="Times New Roman" w:cs="Times New Roman"/>
                <w:bCs/>
                <w:sz w:val="24"/>
                <w:szCs w:val="24"/>
                <w:lang w:eastAsia="ru-RU"/>
              </w:rPr>
              <w:t>5-15-40,</w:t>
            </w:r>
          </w:p>
          <w:p w:rsidR="00305453" w:rsidRPr="00904D39" w:rsidRDefault="00305453" w:rsidP="00305453">
            <w:pPr>
              <w:widowControl w:val="0"/>
              <w:autoSpaceDE w:val="0"/>
              <w:autoSpaceDN w:val="0"/>
              <w:adjustRightInd w:val="0"/>
              <w:rPr>
                <w:rFonts w:eastAsia="Times New Roman" w:cs="Times New Roman"/>
                <w:sz w:val="24"/>
                <w:szCs w:val="24"/>
                <w:lang w:eastAsia="ru-RU"/>
              </w:rPr>
            </w:pPr>
            <w:r w:rsidRPr="00904D39">
              <w:rPr>
                <w:rFonts w:eastAsia="Times New Roman" w:cs="Times New Roman"/>
                <w:sz w:val="24"/>
                <w:szCs w:val="24"/>
                <w:lang w:eastAsia="ru-RU"/>
              </w:rPr>
              <w:t> </w:t>
            </w:r>
            <w:r w:rsidRPr="00904D39">
              <w:rPr>
                <w:rFonts w:eastAsia="Times New Roman" w:cs="Times New Roman"/>
                <w:bCs/>
                <w:sz w:val="24"/>
                <w:szCs w:val="24"/>
                <w:lang w:eastAsia="ru-RU"/>
              </w:rPr>
              <w:t>5-03-33 (факс)</w:t>
            </w:r>
          </w:p>
        </w:tc>
        <w:tc>
          <w:tcPr>
            <w:tcW w:w="1845" w:type="dxa"/>
          </w:tcPr>
          <w:p w:rsidR="00305453" w:rsidRPr="00904D39" w:rsidRDefault="00305453" w:rsidP="00305453">
            <w:pPr>
              <w:widowControl w:val="0"/>
              <w:autoSpaceDE w:val="0"/>
              <w:autoSpaceDN w:val="0"/>
              <w:adjustRightInd w:val="0"/>
              <w:rPr>
                <w:rFonts w:eastAsia="Times New Roman" w:cs="Times New Roman"/>
                <w:sz w:val="24"/>
                <w:szCs w:val="24"/>
                <w:lang w:eastAsia="ru-RU"/>
              </w:rPr>
            </w:pPr>
            <w:r w:rsidRPr="00904D39">
              <w:rPr>
                <w:rFonts w:eastAsia="Times New Roman" w:cs="Times New Roman"/>
                <w:sz w:val="24"/>
                <w:szCs w:val="24"/>
                <w:lang w:eastAsia="ru-RU"/>
              </w:rPr>
              <w:t xml:space="preserve">8000 экз., </w:t>
            </w:r>
          </w:p>
          <w:p w:rsidR="00305453" w:rsidRPr="00904D39" w:rsidRDefault="00305453" w:rsidP="00305453">
            <w:pPr>
              <w:widowControl w:val="0"/>
              <w:autoSpaceDE w:val="0"/>
              <w:autoSpaceDN w:val="0"/>
              <w:adjustRightInd w:val="0"/>
              <w:rPr>
                <w:rFonts w:eastAsia="Times New Roman" w:cs="Times New Roman"/>
                <w:sz w:val="24"/>
                <w:szCs w:val="24"/>
                <w:lang w:eastAsia="ru-RU"/>
              </w:rPr>
            </w:pPr>
            <w:r w:rsidRPr="00904D39">
              <w:rPr>
                <w:rFonts w:eastAsia="Times New Roman" w:cs="Times New Roman"/>
                <w:sz w:val="24"/>
                <w:szCs w:val="24"/>
                <w:lang w:eastAsia="ru-RU"/>
              </w:rPr>
              <w:t>2 раза в неделю</w:t>
            </w:r>
          </w:p>
        </w:tc>
      </w:tr>
      <w:tr w:rsidR="00305453" w:rsidRPr="00904D39" w:rsidTr="00305453">
        <w:tc>
          <w:tcPr>
            <w:tcW w:w="675" w:type="dxa"/>
          </w:tcPr>
          <w:p w:rsidR="00305453" w:rsidRPr="00904D39" w:rsidRDefault="00305453" w:rsidP="00305453">
            <w:pPr>
              <w:widowControl w:val="0"/>
              <w:autoSpaceDE w:val="0"/>
              <w:autoSpaceDN w:val="0"/>
              <w:adjustRightInd w:val="0"/>
              <w:jc w:val="center"/>
              <w:rPr>
                <w:rFonts w:eastAsia="Times New Roman" w:cs="Times New Roman"/>
                <w:sz w:val="24"/>
                <w:szCs w:val="24"/>
                <w:lang w:eastAsia="ru-RU"/>
              </w:rPr>
            </w:pPr>
            <w:r w:rsidRPr="00904D39">
              <w:rPr>
                <w:rFonts w:eastAsia="Times New Roman" w:cs="Times New Roman"/>
                <w:sz w:val="24"/>
                <w:szCs w:val="24"/>
                <w:lang w:eastAsia="ru-RU"/>
              </w:rPr>
              <w:t>2.</w:t>
            </w:r>
          </w:p>
        </w:tc>
        <w:tc>
          <w:tcPr>
            <w:tcW w:w="1985" w:type="dxa"/>
          </w:tcPr>
          <w:p w:rsidR="00305453" w:rsidRPr="00904D39" w:rsidRDefault="00305453" w:rsidP="00305453">
            <w:pPr>
              <w:widowControl w:val="0"/>
              <w:autoSpaceDE w:val="0"/>
              <w:autoSpaceDN w:val="0"/>
              <w:adjustRightInd w:val="0"/>
              <w:jc w:val="both"/>
              <w:rPr>
                <w:rFonts w:eastAsia="Times New Roman" w:cs="Times New Roman"/>
                <w:sz w:val="24"/>
                <w:szCs w:val="24"/>
                <w:lang w:eastAsia="ru-RU"/>
              </w:rPr>
            </w:pPr>
            <w:r w:rsidRPr="00904D39">
              <w:rPr>
                <w:rFonts w:eastAsia="Times New Roman" w:cs="Times New Roman"/>
                <w:sz w:val="24"/>
                <w:szCs w:val="24"/>
                <w:lang w:eastAsia="ru-RU"/>
              </w:rPr>
              <w:t>«Михайловские вести»</w:t>
            </w:r>
          </w:p>
        </w:tc>
        <w:tc>
          <w:tcPr>
            <w:tcW w:w="1984" w:type="dxa"/>
          </w:tcPr>
          <w:p w:rsidR="00305453" w:rsidRPr="00904D39" w:rsidRDefault="00305453" w:rsidP="00305453">
            <w:pPr>
              <w:widowControl w:val="0"/>
              <w:autoSpaceDE w:val="0"/>
              <w:autoSpaceDN w:val="0"/>
              <w:adjustRightInd w:val="0"/>
              <w:jc w:val="center"/>
              <w:rPr>
                <w:rFonts w:eastAsia="Times New Roman" w:cs="Times New Roman"/>
                <w:sz w:val="24"/>
                <w:szCs w:val="24"/>
                <w:lang w:eastAsia="ru-RU"/>
              </w:rPr>
            </w:pPr>
            <w:r w:rsidRPr="00904D39">
              <w:rPr>
                <w:rFonts w:eastAsia="Times New Roman" w:cs="Times New Roman"/>
                <w:sz w:val="24"/>
                <w:szCs w:val="24"/>
                <w:lang w:eastAsia="ru-RU"/>
              </w:rPr>
              <w:t>г. Михайловск,</w:t>
            </w:r>
          </w:p>
          <w:p w:rsidR="00305453" w:rsidRPr="00904D39" w:rsidRDefault="00305453" w:rsidP="00305453">
            <w:pPr>
              <w:widowControl w:val="0"/>
              <w:autoSpaceDE w:val="0"/>
              <w:autoSpaceDN w:val="0"/>
              <w:adjustRightInd w:val="0"/>
              <w:jc w:val="center"/>
              <w:rPr>
                <w:rFonts w:eastAsia="Times New Roman" w:cs="Times New Roman"/>
                <w:sz w:val="24"/>
                <w:szCs w:val="24"/>
                <w:lang w:eastAsia="ru-RU"/>
              </w:rPr>
            </w:pPr>
            <w:r w:rsidRPr="00904D39">
              <w:rPr>
                <w:rFonts w:eastAsia="Times New Roman" w:cs="Times New Roman"/>
                <w:sz w:val="24"/>
                <w:szCs w:val="24"/>
                <w:lang w:eastAsia="ru-RU"/>
              </w:rPr>
              <w:t>ул. Ленина, 181</w:t>
            </w:r>
          </w:p>
        </w:tc>
        <w:tc>
          <w:tcPr>
            <w:tcW w:w="1985" w:type="dxa"/>
          </w:tcPr>
          <w:p w:rsidR="00305453" w:rsidRPr="00904D39" w:rsidRDefault="00305453" w:rsidP="00305453">
            <w:pPr>
              <w:widowControl w:val="0"/>
              <w:autoSpaceDE w:val="0"/>
              <w:autoSpaceDN w:val="0"/>
              <w:adjustRightInd w:val="0"/>
              <w:rPr>
                <w:rFonts w:eastAsia="Times New Roman" w:cs="Times New Roman"/>
                <w:sz w:val="24"/>
                <w:szCs w:val="24"/>
                <w:lang w:eastAsia="ru-RU"/>
              </w:rPr>
            </w:pPr>
            <w:r w:rsidRPr="00904D39">
              <w:rPr>
                <w:rFonts w:eastAsia="Times New Roman" w:cs="Times New Roman"/>
                <w:sz w:val="24"/>
                <w:szCs w:val="24"/>
                <w:lang w:eastAsia="ru-RU"/>
              </w:rPr>
              <w:t>Зайцева И.П.</w:t>
            </w:r>
          </w:p>
          <w:p w:rsidR="00305453" w:rsidRPr="00904D39" w:rsidRDefault="00305453" w:rsidP="00305453">
            <w:pPr>
              <w:widowControl w:val="0"/>
              <w:autoSpaceDE w:val="0"/>
              <w:autoSpaceDN w:val="0"/>
              <w:adjustRightInd w:val="0"/>
              <w:rPr>
                <w:rFonts w:eastAsia="Times New Roman" w:cs="Times New Roman"/>
                <w:sz w:val="24"/>
                <w:szCs w:val="24"/>
                <w:lang w:eastAsia="ru-RU"/>
              </w:rPr>
            </w:pPr>
          </w:p>
        </w:tc>
        <w:tc>
          <w:tcPr>
            <w:tcW w:w="1276" w:type="dxa"/>
          </w:tcPr>
          <w:p w:rsidR="00305453" w:rsidRPr="00904D39" w:rsidRDefault="00305453" w:rsidP="00305453">
            <w:pPr>
              <w:widowControl w:val="0"/>
              <w:autoSpaceDE w:val="0"/>
              <w:autoSpaceDN w:val="0"/>
              <w:adjustRightInd w:val="0"/>
              <w:rPr>
                <w:rFonts w:eastAsia="Times New Roman" w:cs="Times New Roman"/>
                <w:bCs/>
                <w:sz w:val="24"/>
                <w:szCs w:val="24"/>
                <w:lang w:eastAsia="ru-RU"/>
              </w:rPr>
            </w:pPr>
            <w:r w:rsidRPr="00904D39">
              <w:rPr>
                <w:rFonts w:eastAsia="Times New Roman" w:cs="Times New Roman"/>
                <w:sz w:val="24"/>
                <w:szCs w:val="24"/>
                <w:lang w:eastAsia="ru-RU"/>
              </w:rPr>
              <w:t>6-61-47</w:t>
            </w:r>
          </w:p>
        </w:tc>
        <w:tc>
          <w:tcPr>
            <w:tcW w:w="1845" w:type="dxa"/>
          </w:tcPr>
          <w:p w:rsidR="00305453" w:rsidRPr="00904D39" w:rsidRDefault="00305453" w:rsidP="00305453">
            <w:pPr>
              <w:widowControl w:val="0"/>
              <w:autoSpaceDE w:val="0"/>
              <w:autoSpaceDN w:val="0"/>
              <w:adjustRightInd w:val="0"/>
              <w:rPr>
                <w:rFonts w:eastAsia="Times New Roman" w:cs="Times New Roman"/>
                <w:sz w:val="24"/>
                <w:szCs w:val="24"/>
                <w:lang w:eastAsia="ru-RU"/>
              </w:rPr>
            </w:pPr>
            <w:r w:rsidRPr="00904D39">
              <w:rPr>
                <w:rFonts w:eastAsia="Times New Roman" w:cs="Times New Roman"/>
                <w:sz w:val="24"/>
                <w:szCs w:val="24"/>
                <w:lang w:eastAsia="ru-RU"/>
              </w:rPr>
              <w:t xml:space="preserve">4000 экз., </w:t>
            </w:r>
          </w:p>
          <w:p w:rsidR="00305453" w:rsidRPr="00904D39" w:rsidRDefault="00305453" w:rsidP="00305453">
            <w:pPr>
              <w:widowControl w:val="0"/>
              <w:autoSpaceDE w:val="0"/>
              <w:autoSpaceDN w:val="0"/>
              <w:adjustRightInd w:val="0"/>
              <w:rPr>
                <w:rFonts w:eastAsia="Times New Roman" w:cs="Times New Roman"/>
                <w:sz w:val="24"/>
                <w:szCs w:val="24"/>
                <w:lang w:eastAsia="ru-RU"/>
              </w:rPr>
            </w:pPr>
            <w:r w:rsidRPr="00904D39">
              <w:rPr>
                <w:rFonts w:eastAsia="Times New Roman" w:cs="Times New Roman"/>
                <w:sz w:val="24"/>
                <w:szCs w:val="24"/>
                <w:lang w:eastAsia="ru-RU"/>
              </w:rPr>
              <w:t>2 раза в неделю</w:t>
            </w:r>
          </w:p>
        </w:tc>
      </w:tr>
      <w:tr w:rsidR="00305453" w:rsidRPr="00904D39" w:rsidTr="00305453">
        <w:tc>
          <w:tcPr>
            <w:tcW w:w="675" w:type="dxa"/>
          </w:tcPr>
          <w:p w:rsidR="00305453" w:rsidRPr="00904D39" w:rsidRDefault="00305453" w:rsidP="00305453">
            <w:pPr>
              <w:widowControl w:val="0"/>
              <w:autoSpaceDE w:val="0"/>
              <w:autoSpaceDN w:val="0"/>
              <w:adjustRightInd w:val="0"/>
              <w:jc w:val="center"/>
              <w:rPr>
                <w:rFonts w:eastAsia="Times New Roman" w:cs="Times New Roman"/>
                <w:sz w:val="24"/>
                <w:szCs w:val="24"/>
                <w:lang w:eastAsia="ru-RU"/>
              </w:rPr>
            </w:pPr>
            <w:r w:rsidRPr="00904D39">
              <w:rPr>
                <w:rFonts w:eastAsia="Times New Roman" w:cs="Times New Roman"/>
                <w:sz w:val="24"/>
                <w:szCs w:val="24"/>
                <w:lang w:eastAsia="ru-RU"/>
              </w:rPr>
              <w:t>3.</w:t>
            </w:r>
          </w:p>
        </w:tc>
        <w:tc>
          <w:tcPr>
            <w:tcW w:w="1985" w:type="dxa"/>
          </w:tcPr>
          <w:p w:rsidR="00305453" w:rsidRPr="00904D39" w:rsidRDefault="00305453" w:rsidP="00305453">
            <w:pPr>
              <w:widowControl w:val="0"/>
              <w:autoSpaceDE w:val="0"/>
              <w:autoSpaceDN w:val="0"/>
              <w:adjustRightInd w:val="0"/>
              <w:jc w:val="both"/>
              <w:rPr>
                <w:rFonts w:eastAsia="Times New Roman" w:cs="Times New Roman"/>
                <w:sz w:val="24"/>
                <w:szCs w:val="24"/>
                <w:lang w:eastAsia="ru-RU"/>
              </w:rPr>
            </w:pPr>
            <w:r w:rsidRPr="00904D39">
              <w:rPr>
                <w:rFonts w:eastAsia="Times New Roman" w:cs="Times New Roman"/>
                <w:sz w:val="24"/>
                <w:szCs w:val="24"/>
                <w:lang w:eastAsia="ru-RU"/>
              </w:rPr>
              <w:t>«</w:t>
            </w:r>
            <w:proofErr w:type="gramStart"/>
            <w:r w:rsidRPr="00904D39">
              <w:rPr>
                <w:rFonts w:eastAsia="Times New Roman" w:cs="Times New Roman"/>
                <w:sz w:val="24"/>
                <w:szCs w:val="24"/>
                <w:lang w:val="en-US" w:eastAsia="ru-RU"/>
              </w:rPr>
              <w:t>PR</w:t>
            </w:r>
            <w:proofErr w:type="spellStart"/>
            <w:proofErr w:type="gramEnd"/>
            <w:r w:rsidRPr="00904D39">
              <w:rPr>
                <w:rFonts w:eastAsia="Times New Roman" w:cs="Times New Roman"/>
                <w:sz w:val="24"/>
                <w:szCs w:val="24"/>
                <w:lang w:eastAsia="ru-RU"/>
              </w:rPr>
              <w:t>есса</w:t>
            </w:r>
            <w:proofErr w:type="spellEnd"/>
            <w:r w:rsidRPr="00904D39">
              <w:rPr>
                <w:rFonts w:eastAsia="Times New Roman" w:cs="Times New Roman"/>
                <w:sz w:val="24"/>
                <w:szCs w:val="24"/>
                <w:lang w:eastAsia="ru-RU"/>
              </w:rPr>
              <w:t xml:space="preserve">-города» </w:t>
            </w:r>
          </w:p>
        </w:tc>
        <w:tc>
          <w:tcPr>
            <w:tcW w:w="1984" w:type="dxa"/>
          </w:tcPr>
          <w:p w:rsidR="00305453" w:rsidRPr="00904D39" w:rsidRDefault="00305453" w:rsidP="00305453">
            <w:pPr>
              <w:widowControl w:val="0"/>
              <w:autoSpaceDE w:val="0"/>
              <w:autoSpaceDN w:val="0"/>
              <w:adjustRightInd w:val="0"/>
              <w:jc w:val="center"/>
              <w:rPr>
                <w:rFonts w:eastAsia="Times New Roman" w:cs="Times New Roman"/>
                <w:sz w:val="24"/>
                <w:szCs w:val="24"/>
                <w:lang w:eastAsia="ru-RU"/>
              </w:rPr>
            </w:pPr>
            <w:r w:rsidRPr="00904D39">
              <w:rPr>
                <w:rFonts w:eastAsia="Times New Roman" w:cs="Times New Roman"/>
                <w:sz w:val="24"/>
                <w:szCs w:val="24"/>
                <w:lang w:eastAsia="ru-RU"/>
              </w:rPr>
              <w:t>г. Ставрополь, Ленина, д. 482/1, офис 1</w:t>
            </w:r>
          </w:p>
        </w:tc>
        <w:tc>
          <w:tcPr>
            <w:tcW w:w="1985" w:type="dxa"/>
          </w:tcPr>
          <w:p w:rsidR="00305453" w:rsidRPr="00904D39" w:rsidRDefault="00305453" w:rsidP="00305453">
            <w:pPr>
              <w:widowControl w:val="0"/>
              <w:autoSpaceDE w:val="0"/>
              <w:autoSpaceDN w:val="0"/>
              <w:adjustRightInd w:val="0"/>
              <w:rPr>
                <w:rFonts w:eastAsia="Times New Roman" w:cs="Times New Roman"/>
                <w:sz w:val="24"/>
                <w:szCs w:val="24"/>
                <w:lang w:eastAsia="ru-RU"/>
              </w:rPr>
            </w:pPr>
            <w:r w:rsidRPr="00904D39">
              <w:rPr>
                <w:rFonts w:eastAsia="Times New Roman" w:cs="Times New Roman"/>
                <w:sz w:val="24"/>
                <w:szCs w:val="24"/>
                <w:lang w:eastAsia="ru-RU"/>
              </w:rPr>
              <w:t xml:space="preserve">Закревский Сергей </w:t>
            </w:r>
          </w:p>
          <w:p w:rsidR="00305453" w:rsidRPr="00904D39" w:rsidRDefault="00305453" w:rsidP="00305453">
            <w:pPr>
              <w:widowControl w:val="0"/>
              <w:autoSpaceDE w:val="0"/>
              <w:autoSpaceDN w:val="0"/>
              <w:adjustRightInd w:val="0"/>
              <w:rPr>
                <w:rFonts w:eastAsia="Times New Roman" w:cs="Times New Roman"/>
                <w:sz w:val="24"/>
                <w:szCs w:val="24"/>
                <w:lang w:eastAsia="ru-RU"/>
              </w:rPr>
            </w:pPr>
          </w:p>
        </w:tc>
        <w:tc>
          <w:tcPr>
            <w:tcW w:w="1276" w:type="dxa"/>
          </w:tcPr>
          <w:p w:rsidR="00305453" w:rsidRPr="00904D39" w:rsidRDefault="00305453" w:rsidP="00305453">
            <w:pPr>
              <w:widowControl w:val="0"/>
              <w:autoSpaceDE w:val="0"/>
              <w:autoSpaceDN w:val="0"/>
              <w:adjustRightInd w:val="0"/>
              <w:rPr>
                <w:rFonts w:eastAsia="Times New Roman" w:cs="Times New Roman"/>
                <w:sz w:val="24"/>
                <w:szCs w:val="24"/>
                <w:lang w:eastAsia="ru-RU"/>
              </w:rPr>
            </w:pPr>
            <w:r w:rsidRPr="00904D39">
              <w:rPr>
                <w:rFonts w:eastAsia="Times New Roman" w:cs="Times New Roman"/>
                <w:sz w:val="24"/>
                <w:szCs w:val="24"/>
                <w:lang w:eastAsia="ru-RU"/>
              </w:rPr>
              <w:t>+7-918-882-8680</w:t>
            </w:r>
          </w:p>
        </w:tc>
        <w:tc>
          <w:tcPr>
            <w:tcW w:w="1845" w:type="dxa"/>
          </w:tcPr>
          <w:p w:rsidR="00305453" w:rsidRPr="00904D39" w:rsidRDefault="00305453" w:rsidP="00305453">
            <w:pPr>
              <w:widowControl w:val="0"/>
              <w:autoSpaceDE w:val="0"/>
              <w:autoSpaceDN w:val="0"/>
              <w:adjustRightInd w:val="0"/>
              <w:rPr>
                <w:rFonts w:eastAsia="Times New Roman" w:cs="Times New Roman"/>
                <w:sz w:val="24"/>
                <w:szCs w:val="24"/>
                <w:lang w:eastAsia="ru-RU"/>
              </w:rPr>
            </w:pPr>
            <w:r w:rsidRPr="00904D39">
              <w:rPr>
                <w:rFonts w:eastAsia="Times New Roman" w:cs="Times New Roman"/>
                <w:sz w:val="24"/>
                <w:szCs w:val="24"/>
                <w:lang w:eastAsia="ru-RU"/>
              </w:rPr>
              <w:t xml:space="preserve">5000 экз., </w:t>
            </w:r>
          </w:p>
          <w:p w:rsidR="00305453" w:rsidRPr="00904D39" w:rsidRDefault="00305453" w:rsidP="00305453">
            <w:pPr>
              <w:widowControl w:val="0"/>
              <w:autoSpaceDE w:val="0"/>
              <w:autoSpaceDN w:val="0"/>
              <w:adjustRightInd w:val="0"/>
              <w:rPr>
                <w:rFonts w:eastAsia="Times New Roman" w:cs="Times New Roman"/>
                <w:sz w:val="24"/>
                <w:szCs w:val="24"/>
                <w:lang w:eastAsia="ru-RU"/>
              </w:rPr>
            </w:pPr>
            <w:r w:rsidRPr="00904D39">
              <w:rPr>
                <w:rFonts w:eastAsia="Times New Roman" w:cs="Times New Roman"/>
                <w:sz w:val="24"/>
                <w:szCs w:val="24"/>
                <w:lang w:eastAsia="ru-RU"/>
              </w:rPr>
              <w:t>1 раз в неделю</w:t>
            </w:r>
          </w:p>
        </w:tc>
      </w:tr>
      <w:tr w:rsidR="00305453" w:rsidRPr="00904D39" w:rsidTr="00305453">
        <w:tc>
          <w:tcPr>
            <w:tcW w:w="675" w:type="dxa"/>
          </w:tcPr>
          <w:p w:rsidR="00305453" w:rsidRPr="00904D39" w:rsidRDefault="00305453" w:rsidP="00305453">
            <w:pPr>
              <w:widowControl w:val="0"/>
              <w:autoSpaceDE w:val="0"/>
              <w:autoSpaceDN w:val="0"/>
              <w:adjustRightInd w:val="0"/>
              <w:jc w:val="center"/>
              <w:rPr>
                <w:rFonts w:eastAsia="Times New Roman" w:cs="Times New Roman"/>
                <w:sz w:val="24"/>
                <w:szCs w:val="24"/>
                <w:lang w:eastAsia="ru-RU"/>
              </w:rPr>
            </w:pPr>
            <w:r w:rsidRPr="00904D39">
              <w:rPr>
                <w:rFonts w:eastAsia="Times New Roman" w:cs="Times New Roman"/>
                <w:sz w:val="24"/>
                <w:szCs w:val="24"/>
                <w:lang w:eastAsia="ru-RU"/>
              </w:rPr>
              <w:t>4.</w:t>
            </w:r>
          </w:p>
        </w:tc>
        <w:tc>
          <w:tcPr>
            <w:tcW w:w="1985" w:type="dxa"/>
          </w:tcPr>
          <w:p w:rsidR="00305453" w:rsidRPr="00904D39" w:rsidRDefault="00305453" w:rsidP="00305453">
            <w:pPr>
              <w:widowControl w:val="0"/>
              <w:autoSpaceDE w:val="0"/>
              <w:autoSpaceDN w:val="0"/>
              <w:adjustRightInd w:val="0"/>
              <w:jc w:val="both"/>
              <w:rPr>
                <w:rFonts w:eastAsia="Times New Roman" w:cs="Times New Roman"/>
                <w:sz w:val="24"/>
                <w:szCs w:val="24"/>
                <w:lang w:eastAsia="ru-RU"/>
              </w:rPr>
            </w:pPr>
            <w:r w:rsidRPr="00904D39">
              <w:rPr>
                <w:rFonts w:eastAsia="Times New Roman" w:cs="Times New Roman"/>
                <w:sz w:val="24"/>
                <w:szCs w:val="24"/>
                <w:lang w:eastAsia="ru-RU"/>
              </w:rPr>
              <w:t>«</w:t>
            </w:r>
            <w:proofErr w:type="spellStart"/>
            <w:r w:rsidRPr="00904D39">
              <w:rPr>
                <w:rFonts w:eastAsia="Times New Roman" w:cs="Times New Roman"/>
                <w:sz w:val="24"/>
                <w:szCs w:val="24"/>
                <w:lang w:eastAsia="ru-RU"/>
              </w:rPr>
              <w:t>Дубовские</w:t>
            </w:r>
            <w:proofErr w:type="spellEnd"/>
            <w:r w:rsidRPr="00904D39">
              <w:rPr>
                <w:rFonts w:eastAsia="Times New Roman" w:cs="Times New Roman"/>
                <w:sz w:val="24"/>
                <w:szCs w:val="24"/>
                <w:lang w:eastAsia="ru-RU"/>
              </w:rPr>
              <w:t xml:space="preserve"> вести»</w:t>
            </w:r>
          </w:p>
        </w:tc>
        <w:tc>
          <w:tcPr>
            <w:tcW w:w="1984" w:type="dxa"/>
          </w:tcPr>
          <w:p w:rsidR="00305453" w:rsidRPr="00904D39" w:rsidRDefault="00305453" w:rsidP="00305453">
            <w:pPr>
              <w:widowControl w:val="0"/>
              <w:autoSpaceDE w:val="0"/>
              <w:autoSpaceDN w:val="0"/>
              <w:adjustRightInd w:val="0"/>
              <w:jc w:val="center"/>
              <w:rPr>
                <w:rFonts w:eastAsia="Times New Roman" w:cs="Times New Roman"/>
                <w:sz w:val="24"/>
                <w:szCs w:val="24"/>
                <w:lang w:eastAsia="ru-RU"/>
              </w:rPr>
            </w:pPr>
            <w:proofErr w:type="gramStart"/>
            <w:r w:rsidRPr="00904D39">
              <w:rPr>
                <w:rFonts w:eastAsia="Times New Roman" w:cs="Times New Roman"/>
                <w:sz w:val="24"/>
                <w:szCs w:val="24"/>
                <w:lang w:eastAsia="ru-RU"/>
              </w:rPr>
              <w:t>с</w:t>
            </w:r>
            <w:proofErr w:type="gramEnd"/>
            <w:r w:rsidRPr="00904D39">
              <w:rPr>
                <w:rFonts w:eastAsia="Times New Roman" w:cs="Times New Roman"/>
                <w:sz w:val="24"/>
                <w:szCs w:val="24"/>
                <w:lang w:eastAsia="ru-RU"/>
              </w:rPr>
              <w:t>. Дубовка, ул. Шоссейная, 3</w:t>
            </w:r>
          </w:p>
        </w:tc>
        <w:tc>
          <w:tcPr>
            <w:tcW w:w="1985" w:type="dxa"/>
          </w:tcPr>
          <w:p w:rsidR="00305453" w:rsidRPr="00904D39" w:rsidRDefault="00305453" w:rsidP="00305453">
            <w:pPr>
              <w:widowControl w:val="0"/>
              <w:autoSpaceDE w:val="0"/>
              <w:autoSpaceDN w:val="0"/>
              <w:adjustRightInd w:val="0"/>
              <w:rPr>
                <w:rFonts w:eastAsia="Times New Roman" w:cs="Times New Roman"/>
                <w:sz w:val="24"/>
                <w:szCs w:val="24"/>
                <w:lang w:eastAsia="ru-RU"/>
              </w:rPr>
            </w:pPr>
            <w:r w:rsidRPr="00904D39">
              <w:rPr>
                <w:rFonts w:eastAsia="Times New Roman" w:cs="Times New Roman"/>
                <w:sz w:val="24"/>
                <w:szCs w:val="24"/>
                <w:lang w:eastAsia="ru-RU"/>
              </w:rPr>
              <w:t xml:space="preserve">Авдеева </w:t>
            </w:r>
          </w:p>
          <w:p w:rsidR="00305453" w:rsidRPr="00904D39" w:rsidRDefault="00305453" w:rsidP="00305453">
            <w:pPr>
              <w:widowControl w:val="0"/>
              <w:autoSpaceDE w:val="0"/>
              <w:autoSpaceDN w:val="0"/>
              <w:adjustRightInd w:val="0"/>
              <w:rPr>
                <w:rFonts w:eastAsia="Times New Roman" w:cs="Times New Roman"/>
                <w:sz w:val="24"/>
                <w:szCs w:val="24"/>
                <w:lang w:eastAsia="ru-RU"/>
              </w:rPr>
            </w:pPr>
            <w:r w:rsidRPr="00904D39">
              <w:rPr>
                <w:rFonts w:eastAsia="Times New Roman" w:cs="Times New Roman"/>
                <w:sz w:val="24"/>
                <w:szCs w:val="24"/>
                <w:lang w:eastAsia="ru-RU"/>
              </w:rPr>
              <w:t>Алеся</w:t>
            </w:r>
          </w:p>
        </w:tc>
        <w:tc>
          <w:tcPr>
            <w:tcW w:w="1276" w:type="dxa"/>
          </w:tcPr>
          <w:p w:rsidR="00305453" w:rsidRPr="00904D39" w:rsidRDefault="00305453" w:rsidP="00305453">
            <w:pPr>
              <w:widowControl w:val="0"/>
              <w:autoSpaceDE w:val="0"/>
              <w:autoSpaceDN w:val="0"/>
              <w:adjustRightInd w:val="0"/>
              <w:rPr>
                <w:rFonts w:eastAsia="Times New Roman" w:cs="Times New Roman"/>
                <w:sz w:val="24"/>
                <w:szCs w:val="24"/>
                <w:lang w:eastAsia="ru-RU"/>
              </w:rPr>
            </w:pPr>
            <w:r w:rsidRPr="00904D39">
              <w:rPr>
                <w:rFonts w:eastAsia="Times New Roman" w:cs="Times New Roman"/>
                <w:sz w:val="24"/>
                <w:szCs w:val="24"/>
                <w:lang w:eastAsia="ru-RU"/>
              </w:rPr>
              <w:t>3-72-37</w:t>
            </w:r>
          </w:p>
        </w:tc>
        <w:tc>
          <w:tcPr>
            <w:tcW w:w="1845" w:type="dxa"/>
          </w:tcPr>
          <w:p w:rsidR="00305453" w:rsidRPr="00904D39" w:rsidRDefault="00305453" w:rsidP="00305453">
            <w:pPr>
              <w:widowControl w:val="0"/>
              <w:autoSpaceDE w:val="0"/>
              <w:autoSpaceDN w:val="0"/>
              <w:adjustRightInd w:val="0"/>
              <w:rPr>
                <w:rFonts w:eastAsia="Times New Roman" w:cs="Times New Roman"/>
                <w:sz w:val="24"/>
                <w:szCs w:val="24"/>
                <w:lang w:eastAsia="ru-RU"/>
              </w:rPr>
            </w:pPr>
            <w:r w:rsidRPr="00904D39">
              <w:rPr>
                <w:rFonts w:eastAsia="Times New Roman" w:cs="Times New Roman"/>
                <w:sz w:val="24"/>
                <w:szCs w:val="24"/>
                <w:lang w:eastAsia="ru-RU"/>
              </w:rPr>
              <w:t xml:space="preserve">100 экз., </w:t>
            </w:r>
          </w:p>
          <w:p w:rsidR="00305453" w:rsidRPr="00904D39" w:rsidRDefault="00305453" w:rsidP="00305453">
            <w:pPr>
              <w:widowControl w:val="0"/>
              <w:autoSpaceDE w:val="0"/>
              <w:autoSpaceDN w:val="0"/>
              <w:adjustRightInd w:val="0"/>
              <w:rPr>
                <w:rFonts w:eastAsia="Times New Roman" w:cs="Times New Roman"/>
                <w:sz w:val="24"/>
                <w:szCs w:val="24"/>
                <w:lang w:eastAsia="ru-RU"/>
              </w:rPr>
            </w:pPr>
            <w:r w:rsidRPr="00904D39">
              <w:rPr>
                <w:rFonts w:eastAsia="Times New Roman" w:cs="Times New Roman"/>
                <w:sz w:val="24"/>
                <w:szCs w:val="24"/>
                <w:lang w:eastAsia="ru-RU"/>
              </w:rPr>
              <w:t>1 раз в месяц</w:t>
            </w:r>
          </w:p>
        </w:tc>
      </w:tr>
      <w:tr w:rsidR="00305453" w:rsidRPr="00904D39" w:rsidTr="00305453">
        <w:tc>
          <w:tcPr>
            <w:tcW w:w="675" w:type="dxa"/>
          </w:tcPr>
          <w:p w:rsidR="00305453" w:rsidRPr="00904D39" w:rsidRDefault="00305453" w:rsidP="00305453">
            <w:pPr>
              <w:widowControl w:val="0"/>
              <w:autoSpaceDE w:val="0"/>
              <w:autoSpaceDN w:val="0"/>
              <w:adjustRightInd w:val="0"/>
              <w:jc w:val="center"/>
              <w:rPr>
                <w:rFonts w:eastAsia="Times New Roman" w:cs="Times New Roman"/>
                <w:sz w:val="24"/>
                <w:szCs w:val="24"/>
                <w:lang w:eastAsia="ru-RU"/>
              </w:rPr>
            </w:pPr>
            <w:r w:rsidRPr="00904D39">
              <w:rPr>
                <w:rFonts w:eastAsia="Times New Roman" w:cs="Times New Roman"/>
                <w:sz w:val="24"/>
                <w:szCs w:val="24"/>
                <w:lang w:eastAsia="ru-RU"/>
              </w:rPr>
              <w:t>5.</w:t>
            </w:r>
          </w:p>
        </w:tc>
        <w:tc>
          <w:tcPr>
            <w:tcW w:w="1985" w:type="dxa"/>
          </w:tcPr>
          <w:p w:rsidR="00305453" w:rsidRPr="00904D39" w:rsidRDefault="00305453" w:rsidP="00305453">
            <w:pPr>
              <w:widowControl w:val="0"/>
              <w:autoSpaceDE w:val="0"/>
              <w:autoSpaceDN w:val="0"/>
              <w:adjustRightInd w:val="0"/>
              <w:jc w:val="both"/>
              <w:rPr>
                <w:rFonts w:eastAsia="Times New Roman" w:cs="Times New Roman"/>
                <w:sz w:val="24"/>
                <w:szCs w:val="24"/>
                <w:lang w:eastAsia="ru-RU"/>
              </w:rPr>
            </w:pPr>
            <w:r w:rsidRPr="00904D39">
              <w:rPr>
                <w:rFonts w:eastAsia="Times New Roman" w:cs="Times New Roman"/>
                <w:sz w:val="24"/>
                <w:szCs w:val="24"/>
                <w:lang w:eastAsia="ru-RU"/>
              </w:rPr>
              <w:t>«</w:t>
            </w:r>
            <w:proofErr w:type="spellStart"/>
            <w:r w:rsidRPr="00904D39">
              <w:rPr>
                <w:rFonts w:eastAsia="Times New Roman" w:cs="Times New Roman"/>
                <w:sz w:val="24"/>
                <w:szCs w:val="24"/>
                <w:lang w:eastAsia="ru-RU"/>
              </w:rPr>
              <w:t>Сенгилеевские</w:t>
            </w:r>
            <w:proofErr w:type="spellEnd"/>
            <w:r w:rsidRPr="00904D39">
              <w:rPr>
                <w:rFonts w:eastAsia="Times New Roman" w:cs="Times New Roman"/>
                <w:sz w:val="24"/>
                <w:szCs w:val="24"/>
                <w:lang w:eastAsia="ru-RU"/>
              </w:rPr>
              <w:t xml:space="preserve"> вести»</w:t>
            </w:r>
          </w:p>
        </w:tc>
        <w:tc>
          <w:tcPr>
            <w:tcW w:w="1984" w:type="dxa"/>
          </w:tcPr>
          <w:p w:rsidR="00305453" w:rsidRPr="00904D39" w:rsidRDefault="00305453" w:rsidP="00305453">
            <w:pPr>
              <w:widowControl w:val="0"/>
              <w:autoSpaceDE w:val="0"/>
              <w:autoSpaceDN w:val="0"/>
              <w:adjustRightInd w:val="0"/>
              <w:jc w:val="center"/>
              <w:rPr>
                <w:rFonts w:eastAsia="Times New Roman" w:cs="Times New Roman"/>
                <w:sz w:val="24"/>
                <w:szCs w:val="24"/>
                <w:lang w:eastAsia="ru-RU"/>
              </w:rPr>
            </w:pPr>
            <w:r w:rsidRPr="00904D39">
              <w:rPr>
                <w:rFonts w:eastAsia="Times New Roman" w:cs="Times New Roman"/>
                <w:sz w:val="24"/>
                <w:szCs w:val="24"/>
                <w:lang w:eastAsia="ru-RU"/>
              </w:rPr>
              <w:t xml:space="preserve">с. </w:t>
            </w:r>
            <w:proofErr w:type="spellStart"/>
            <w:r w:rsidRPr="00904D39">
              <w:rPr>
                <w:rFonts w:eastAsia="Times New Roman" w:cs="Times New Roman"/>
                <w:sz w:val="24"/>
                <w:szCs w:val="24"/>
                <w:lang w:eastAsia="ru-RU"/>
              </w:rPr>
              <w:t>Сенгилеевское</w:t>
            </w:r>
            <w:proofErr w:type="spellEnd"/>
            <w:r w:rsidRPr="00904D39">
              <w:rPr>
                <w:rFonts w:eastAsia="Times New Roman" w:cs="Times New Roman"/>
                <w:sz w:val="24"/>
                <w:szCs w:val="24"/>
                <w:lang w:eastAsia="ru-RU"/>
              </w:rPr>
              <w:t>,</w:t>
            </w:r>
          </w:p>
          <w:p w:rsidR="00305453" w:rsidRPr="00904D39" w:rsidRDefault="00305453" w:rsidP="00305453">
            <w:pPr>
              <w:widowControl w:val="0"/>
              <w:autoSpaceDE w:val="0"/>
              <w:autoSpaceDN w:val="0"/>
              <w:adjustRightInd w:val="0"/>
              <w:jc w:val="center"/>
              <w:rPr>
                <w:rFonts w:eastAsia="Times New Roman" w:cs="Times New Roman"/>
                <w:sz w:val="24"/>
                <w:szCs w:val="24"/>
                <w:lang w:eastAsia="ru-RU"/>
              </w:rPr>
            </w:pPr>
            <w:r w:rsidRPr="00904D39">
              <w:rPr>
                <w:rFonts w:eastAsia="Times New Roman" w:cs="Times New Roman"/>
                <w:sz w:val="24"/>
                <w:szCs w:val="24"/>
                <w:lang w:eastAsia="ru-RU"/>
              </w:rPr>
              <w:t>ул. Ленина, 1</w:t>
            </w:r>
          </w:p>
        </w:tc>
        <w:tc>
          <w:tcPr>
            <w:tcW w:w="1985" w:type="dxa"/>
          </w:tcPr>
          <w:p w:rsidR="00305453" w:rsidRPr="00904D39" w:rsidRDefault="00305453" w:rsidP="00305453">
            <w:pPr>
              <w:widowControl w:val="0"/>
              <w:autoSpaceDE w:val="0"/>
              <w:autoSpaceDN w:val="0"/>
              <w:adjustRightInd w:val="0"/>
              <w:rPr>
                <w:rFonts w:eastAsia="Times New Roman" w:cs="Times New Roman"/>
                <w:sz w:val="24"/>
                <w:szCs w:val="24"/>
                <w:lang w:eastAsia="ru-RU"/>
              </w:rPr>
            </w:pPr>
            <w:proofErr w:type="spellStart"/>
            <w:r w:rsidRPr="00904D39">
              <w:rPr>
                <w:rFonts w:eastAsia="Times New Roman" w:cs="Times New Roman"/>
                <w:sz w:val="24"/>
                <w:szCs w:val="24"/>
                <w:lang w:eastAsia="ru-RU"/>
              </w:rPr>
              <w:t>Светлакова</w:t>
            </w:r>
            <w:proofErr w:type="spellEnd"/>
            <w:r w:rsidRPr="00904D39">
              <w:rPr>
                <w:rFonts w:eastAsia="Times New Roman" w:cs="Times New Roman"/>
                <w:sz w:val="24"/>
                <w:szCs w:val="24"/>
                <w:lang w:eastAsia="ru-RU"/>
              </w:rPr>
              <w:t xml:space="preserve"> Юлия</w:t>
            </w:r>
          </w:p>
        </w:tc>
        <w:tc>
          <w:tcPr>
            <w:tcW w:w="1276" w:type="dxa"/>
          </w:tcPr>
          <w:p w:rsidR="00305453" w:rsidRPr="00904D39" w:rsidRDefault="00305453" w:rsidP="00305453">
            <w:pPr>
              <w:widowControl w:val="0"/>
              <w:autoSpaceDE w:val="0"/>
              <w:autoSpaceDN w:val="0"/>
              <w:adjustRightInd w:val="0"/>
              <w:rPr>
                <w:rFonts w:eastAsia="Times New Roman" w:cs="Times New Roman"/>
                <w:sz w:val="24"/>
                <w:szCs w:val="24"/>
                <w:lang w:eastAsia="ru-RU"/>
              </w:rPr>
            </w:pPr>
            <w:r w:rsidRPr="00904D39">
              <w:rPr>
                <w:rFonts w:eastAsia="Times New Roman" w:cs="Times New Roman"/>
                <w:sz w:val="24"/>
                <w:szCs w:val="24"/>
                <w:lang w:eastAsia="ru-RU"/>
              </w:rPr>
              <w:t>3-52-97</w:t>
            </w:r>
          </w:p>
        </w:tc>
        <w:tc>
          <w:tcPr>
            <w:tcW w:w="1845" w:type="dxa"/>
          </w:tcPr>
          <w:p w:rsidR="00305453" w:rsidRPr="00904D39" w:rsidRDefault="00305453" w:rsidP="00305453">
            <w:pPr>
              <w:widowControl w:val="0"/>
              <w:autoSpaceDE w:val="0"/>
              <w:autoSpaceDN w:val="0"/>
              <w:adjustRightInd w:val="0"/>
              <w:rPr>
                <w:rFonts w:eastAsia="Times New Roman" w:cs="Times New Roman"/>
                <w:sz w:val="24"/>
                <w:szCs w:val="24"/>
                <w:lang w:eastAsia="ru-RU"/>
              </w:rPr>
            </w:pPr>
            <w:r w:rsidRPr="00904D39">
              <w:rPr>
                <w:rFonts w:eastAsia="Times New Roman" w:cs="Times New Roman"/>
                <w:sz w:val="24"/>
                <w:szCs w:val="24"/>
                <w:lang w:eastAsia="ru-RU"/>
              </w:rPr>
              <w:t xml:space="preserve">500 экз., </w:t>
            </w:r>
          </w:p>
          <w:p w:rsidR="00305453" w:rsidRPr="00904D39" w:rsidRDefault="00305453" w:rsidP="00305453">
            <w:pPr>
              <w:widowControl w:val="0"/>
              <w:autoSpaceDE w:val="0"/>
              <w:autoSpaceDN w:val="0"/>
              <w:adjustRightInd w:val="0"/>
              <w:rPr>
                <w:rFonts w:eastAsia="Times New Roman" w:cs="Times New Roman"/>
                <w:sz w:val="24"/>
                <w:szCs w:val="24"/>
                <w:lang w:eastAsia="ru-RU"/>
              </w:rPr>
            </w:pPr>
            <w:r w:rsidRPr="00904D39">
              <w:rPr>
                <w:rFonts w:eastAsia="Times New Roman" w:cs="Times New Roman"/>
                <w:sz w:val="24"/>
                <w:szCs w:val="24"/>
                <w:lang w:eastAsia="ru-RU"/>
              </w:rPr>
              <w:t>1 раз в неделю</w:t>
            </w:r>
          </w:p>
        </w:tc>
      </w:tr>
      <w:tr w:rsidR="00305453" w:rsidRPr="00904D39" w:rsidTr="00305453">
        <w:tc>
          <w:tcPr>
            <w:tcW w:w="675" w:type="dxa"/>
          </w:tcPr>
          <w:p w:rsidR="00305453" w:rsidRPr="00904D39" w:rsidRDefault="00305453" w:rsidP="00305453">
            <w:pPr>
              <w:widowControl w:val="0"/>
              <w:autoSpaceDE w:val="0"/>
              <w:autoSpaceDN w:val="0"/>
              <w:adjustRightInd w:val="0"/>
              <w:jc w:val="center"/>
              <w:rPr>
                <w:rFonts w:eastAsia="Times New Roman" w:cs="Times New Roman"/>
                <w:sz w:val="24"/>
                <w:szCs w:val="24"/>
                <w:lang w:eastAsia="ru-RU"/>
              </w:rPr>
            </w:pPr>
            <w:r w:rsidRPr="00904D39">
              <w:rPr>
                <w:rFonts w:eastAsia="Times New Roman" w:cs="Times New Roman"/>
                <w:sz w:val="24"/>
                <w:szCs w:val="24"/>
                <w:lang w:eastAsia="ru-RU"/>
              </w:rPr>
              <w:t>6.</w:t>
            </w:r>
          </w:p>
        </w:tc>
        <w:tc>
          <w:tcPr>
            <w:tcW w:w="1985" w:type="dxa"/>
          </w:tcPr>
          <w:p w:rsidR="00305453" w:rsidRPr="00904D39" w:rsidRDefault="00305453" w:rsidP="00305453">
            <w:pPr>
              <w:widowControl w:val="0"/>
              <w:autoSpaceDE w:val="0"/>
              <w:autoSpaceDN w:val="0"/>
              <w:adjustRightInd w:val="0"/>
              <w:jc w:val="both"/>
              <w:rPr>
                <w:rFonts w:eastAsia="Times New Roman" w:cs="Times New Roman"/>
                <w:sz w:val="24"/>
                <w:szCs w:val="24"/>
                <w:lang w:eastAsia="ru-RU"/>
              </w:rPr>
            </w:pPr>
            <w:r w:rsidRPr="00904D39">
              <w:rPr>
                <w:rFonts w:eastAsia="Times New Roman" w:cs="Times New Roman"/>
                <w:sz w:val="24"/>
                <w:szCs w:val="24"/>
                <w:lang w:eastAsia="ru-RU"/>
              </w:rPr>
              <w:t>«Почтовый тракт»</w:t>
            </w:r>
          </w:p>
        </w:tc>
        <w:tc>
          <w:tcPr>
            <w:tcW w:w="1984" w:type="dxa"/>
          </w:tcPr>
          <w:p w:rsidR="00305453" w:rsidRPr="00904D39" w:rsidRDefault="00305453" w:rsidP="00305453">
            <w:pPr>
              <w:widowControl w:val="0"/>
              <w:autoSpaceDE w:val="0"/>
              <w:autoSpaceDN w:val="0"/>
              <w:adjustRightInd w:val="0"/>
              <w:jc w:val="center"/>
              <w:rPr>
                <w:rFonts w:eastAsia="Times New Roman" w:cs="Times New Roman"/>
                <w:sz w:val="24"/>
                <w:szCs w:val="24"/>
                <w:lang w:eastAsia="ru-RU"/>
              </w:rPr>
            </w:pPr>
            <w:r w:rsidRPr="00904D39">
              <w:rPr>
                <w:rFonts w:eastAsia="Times New Roman" w:cs="Times New Roman"/>
                <w:sz w:val="24"/>
                <w:szCs w:val="24"/>
                <w:lang w:eastAsia="ru-RU"/>
              </w:rPr>
              <w:t xml:space="preserve">п. </w:t>
            </w:r>
            <w:proofErr w:type="spellStart"/>
            <w:r w:rsidRPr="00904D39">
              <w:rPr>
                <w:rFonts w:eastAsia="Times New Roman" w:cs="Times New Roman"/>
                <w:sz w:val="24"/>
                <w:szCs w:val="24"/>
                <w:lang w:eastAsia="ru-RU"/>
              </w:rPr>
              <w:t>Демино</w:t>
            </w:r>
            <w:proofErr w:type="spellEnd"/>
            <w:r w:rsidRPr="00904D39">
              <w:rPr>
                <w:rFonts w:eastAsia="Times New Roman" w:cs="Times New Roman"/>
                <w:sz w:val="24"/>
                <w:szCs w:val="24"/>
                <w:lang w:eastAsia="ru-RU"/>
              </w:rPr>
              <w:t>, ул. Ленина, 42</w:t>
            </w:r>
          </w:p>
        </w:tc>
        <w:tc>
          <w:tcPr>
            <w:tcW w:w="1985" w:type="dxa"/>
          </w:tcPr>
          <w:p w:rsidR="00305453" w:rsidRPr="00904D39" w:rsidRDefault="00305453" w:rsidP="00305453">
            <w:pPr>
              <w:widowControl w:val="0"/>
              <w:autoSpaceDE w:val="0"/>
              <w:autoSpaceDN w:val="0"/>
              <w:adjustRightInd w:val="0"/>
              <w:rPr>
                <w:rFonts w:eastAsia="Times New Roman" w:cs="Times New Roman"/>
                <w:sz w:val="24"/>
                <w:szCs w:val="24"/>
                <w:lang w:eastAsia="ru-RU"/>
              </w:rPr>
            </w:pPr>
            <w:r w:rsidRPr="00904D39">
              <w:rPr>
                <w:rFonts w:eastAsia="Times New Roman" w:cs="Times New Roman"/>
                <w:sz w:val="24"/>
                <w:szCs w:val="24"/>
                <w:lang w:eastAsia="ru-RU"/>
              </w:rPr>
              <w:t>Ляшенко Ю.В.</w:t>
            </w:r>
          </w:p>
        </w:tc>
        <w:tc>
          <w:tcPr>
            <w:tcW w:w="1276" w:type="dxa"/>
          </w:tcPr>
          <w:p w:rsidR="00305453" w:rsidRPr="00904D39" w:rsidRDefault="00305453" w:rsidP="00305453">
            <w:pPr>
              <w:widowControl w:val="0"/>
              <w:autoSpaceDE w:val="0"/>
              <w:autoSpaceDN w:val="0"/>
              <w:adjustRightInd w:val="0"/>
              <w:rPr>
                <w:rFonts w:eastAsia="Times New Roman" w:cs="Times New Roman"/>
                <w:sz w:val="24"/>
                <w:szCs w:val="24"/>
                <w:lang w:eastAsia="ru-RU"/>
              </w:rPr>
            </w:pPr>
            <w:r w:rsidRPr="00904D39">
              <w:rPr>
                <w:rFonts w:eastAsia="Times New Roman" w:cs="Times New Roman"/>
                <w:sz w:val="24"/>
                <w:szCs w:val="24"/>
                <w:lang w:eastAsia="ru-RU"/>
              </w:rPr>
              <w:t>4-51-63</w:t>
            </w:r>
          </w:p>
        </w:tc>
        <w:tc>
          <w:tcPr>
            <w:tcW w:w="1845" w:type="dxa"/>
          </w:tcPr>
          <w:p w:rsidR="00305453" w:rsidRPr="00904D39" w:rsidRDefault="00305453" w:rsidP="00305453">
            <w:pPr>
              <w:widowControl w:val="0"/>
              <w:autoSpaceDE w:val="0"/>
              <w:autoSpaceDN w:val="0"/>
              <w:adjustRightInd w:val="0"/>
              <w:rPr>
                <w:rFonts w:eastAsia="Times New Roman" w:cs="Times New Roman"/>
                <w:sz w:val="24"/>
                <w:szCs w:val="24"/>
                <w:lang w:eastAsia="ru-RU"/>
              </w:rPr>
            </w:pPr>
            <w:r w:rsidRPr="00904D39">
              <w:rPr>
                <w:rFonts w:eastAsia="Times New Roman" w:cs="Times New Roman"/>
                <w:sz w:val="24"/>
                <w:szCs w:val="24"/>
                <w:lang w:eastAsia="ru-RU"/>
              </w:rPr>
              <w:t xml:space="preserve">2000 экз., </w:t>
            </w:r>
          </w:p>
          <w:p w:rsidR="00305453" w:rsidRPr="00904D39" w:rsidRDefault="00305453" w:rsidP="00305453">
            <w:pPr>
              <w:widowControl w:val="0"/>
              <w:autoSpaceDE w:val="0"/>
              <w:autoSpaceDN w:val="0"/>
              <w:adjustRightInd w:val="0"/>
              <w:rPr>
                <w:rFonts w:eastAsia="Times New Roman" w:cs="Times New Roman"/>
                <w:sz w:val="24"/>
                <w:szCs w:val="24"/>
                <w:lang w:eastAsia="ru-RU"/>
              </w:rPr>
            </w:pPr>
            <w:r w:rsidRPr="00904D39">
              <w:rPr>
                <w:rFonts w:eastAsia="Times New Roman" w:cs="Times New Roman"/>
                <w:sz w:val="24"/>
                <w:szCs w:val="24"/>
                <w:lang w:eastAsia="ru-RU"/>
              </w:rPr>
              <w:t>1 раз в месяц</w:t>
            </w:r>
          </w:p>
        </w:tc>
      </w:tr>
      <w:tr w:rsidR="00305453" w:rsidRPr="00904D39" w:rsidTr="00305453">
        <w:tc>
          <w:tcPr>
            <w:tcW w:w="675" w:type="dxa"/>
          </w:tcPr>
          <w:p w:rsidR="00305453" w:rsidRPr="00904D39" w:rsidRDefault="00305453" w:rsidP="00305453">
            <w:pPr>
              <w:widowControl w:val="0"/>
              <w:autoSpaceDE w:val="0"/>
              <w:autoSpaceDN w:val="0"/>
              <w:adjustRightInd w:val="0"/>
              <w:jc w:val="center"/>
              <w:rPr>
                <w:rFonts w:eastAsia="Times New Roman" w:cs="Times New Roman"/>
                <w:sz w:val="24"/>
                <w:szCs w:val="24"/>
                <w:lang w:eastAsia="ru-RU"/>
              </w:rPr>
            </w:pPr>
            <w:r w:rsidRPr="00904D39">
              <w:rPr>
                <w:rFonts w:eastAsia="Times New Roman" w:cs="Times New Roman"/>
                <w:sz w:val="24"/>
                <w:szCs w:val="24"/>
                <w:lang w:eastAsia="ru-RU"/>
              </w:rPr>
              <w:t>7.</w:t>
            </w:r>
          </w:p>
        </w:tc>
        <w:tc>
          <w:tcPr>
            <w:tcW w:w="1985" w:type="dxa"/>
          </w:tcPr>
          <w:p w:rsidR="00305453" w:rsidRPr="00904D39" w:rsidRDefault="00305453" w:rsidP="00305453">
            <w:pPr>
              <w:widowControl w:val="0"/>
              <w:autoSpaceDE w:val="0"/>
              <w:autoSpaceDN w:val="0"/>
              <w:adjustRightInd w:val="0"/>
              <w:jc w:val="both"/>
              <w:rPr>
                <w:rFonts w:eastAsia="Times New Roman" w:cs="Times New Roman"/>
                <w:sz w:val="24"/>
                <w:szCs w:val="24"/>
                <w:lang w:eastAsia="ru-RU"/>
              </w:rPr>
            </w:pPr>
            <w:r w:rsidRPr="00904D39">
              <w:rPr>
                <w:rFonts w:eastAsia="Times New Roman" w:cs="Times New Roman"/>
                <w:sz w:val="24"/>
                <w:szCs w:val="24"/>
                <w:lang w:eastAsia="ru-RU"/>
              </w:rPr>
              <w:t>«Станица»</w:t>
            </w:r>
          </w:p>
        </w:tc>
        <w:tc>
          <w:tcPr>
            <w:tcW w:w="1984" w:type="dxa"/>
          </w:tcPr>
          <w:p w:rsidR="00305453" w:rsidRPr="00904D39" w:rsidRDefault="00305453" w:rsidP="00305453">
            <w:pPr>
              <w:widowControl w:val="0"/>
              <w:autoSpaceDE w:val="0"/>
              <w:autoSpaceDN w:val="0"/>
              <w:adjustRightInd w:val="0"/>
              <w:jc w:val="center"/>
              <w:rPr>
                <w:rFonts w:eastAsia="Times New Roman" w:cs="Times New Roman"/>
                <w:sz w:val="24"/>
                <w:szCs w:val="24"/>
                <w:lang w:eastAsia="ru-RU"/>
              </w:rPr>
            </w:pPr>
            <w:r w:rsidRPr="00904D39">
              <w:rPr>
                <w:rFonts w:eastAsia="Times New Roman" w:cs="Times New Roman"/>
                <w:sz w:val="24"/>
                <w:szCs w:val="24"/>
                <w:lang w:eastAsia="ru-RU"/>
              </w:rPr>
              <w:t xml:space="preserve">ст. </w:t>
            </w:r>
            <w:proofErr w:type="spellStart"/>
            <w:r w:rsidRPr="00904D39">
              <w:rPr>
                <w:rFonts w:eastAsia="Times New Roman" w:cs="Times New Roman"/>
                <w:sz w:val="24"/>
                <w:szCs w:val="24"/>
                <w:lang w:eastAsia="ru-RU"/>
              </w:rPr>
              <w:t>Темнолесская</w:t>
            </w:r>
            <w:proofErr w:type="spellEnd"/>
            <w:r w:rsidRPr="00904D39">
              <w:rPr>
                <w:rFonts w:eastAsia="Times New Roman" w:cs="Times New Roman"/>
                <w:sz w:val="24"/>
                <w:szCs w:val="24"/>
                <w:lang w:eastAsia="ru-RU"/>
              </w:rPr>
              <w:t>,</w:t>
            </w:r>
          </w:p>
          <w:p w:rsidR="00305453" w:rsidRPr="00904D39" w:rsidRDefault="00305453" w:rsidP="00305453">
            <w:pPr>
              <w:widowControl w:val="0"/>
              <w:autoSpaceDE w:val="0"/>
              <w:autoSpaceDN w:val="0"/>
              <w:adjustRightInd w:val="0"/>
              <w:jc w:val="center"/>
              <w:rPr>
                <w:rFonts w:eastAsia="Times New Roman" w:cs="Times New Roman"/>
                <w:sz w:val="24"/>
                <w:szCs w:val="24"/>
                <w:lang w:eastAsia="ru-RU"/>
              </w:rPr>
            </w:pPr>
            <w:r w:rsidRPr="00904D39">
              <w:rPr>
                <w:rFonts w:eastAsia="Times New Roman" w:cs="Times New Roman"/>
                <w:sz w:val="24"/>
                <w:szCs w:val="24"/>
                <w:lang w:eastAsia="ru-RU"/>
              </w:rPr>
              <w:t>ул. Центральная, 97</w:t>
            </w:r>
          </w:p>
        </w:tc>
        <w:tc>
          <w:tcPr>
            <w:tcW w:w="1985" w:type="dxa"/>
          </w:tcPr>
          <w:p w:rsidR="00305453" w:rsidRPr="00904D39" w:rsidRDefault="00305453" w:rsidP="00305453">
            <w:pPr>
              <w:widowControl w:val="0"/>
              <w:autoSpaceDE w:val="0"/>
              <w:autoSpaceDN w:val="0"/>
              <w:adjustRightInd w:val="0"/>
              <w:rPr>
                <w:rFonts w:eastAsia="Times New Roman" w:cs="Times New Roman"/>
                <w:sz w:val="24"/>
                <w:szCs w:val="24"/>
                <w:lang w:eastAsia="ru-RU"/>
              </w:rPr>
            </w:pPr>
            <w:proofErr w:type="spellStart"/>
            <w:r w:rsidRPr="00904D39">
              <w:rPr>
                <w:rFonts w:eastAsia="Times New Roman" w:cs="Times New Roman"/>
                <w:sz w:val="24"/>
                <w:szCs w:val="24"/>
                <w:lang w:eastAsia="ru-RU"/>
              </w:rPr>
              <w:t>Чупринина</w:t>
            </w:r>
            <w:proofErr w:type="spellEnd"/>
            <w:r w:rsidRPr="00904D39">
              <w:rPr>
                <w:rFonts w:eastAsia="Times New Roman" w:cs="Times New Roman"/>
                <w:sz w:val="24"/>
                <w:szCs w:val="24"/>
                <w:lang w:eastAsia="ru-RU"/>
              </w:rPr>
              <w:t xml:space="preserve"> В.А.</w:t>
            </w:r>
          </w:p>
        </w:tc>
        <w:tc>
          <w:tcPr>
            <w:tcW w:w="1276" w:type="dxa"/>
          </w:tcPr>
          <w:p w:rsidR="00305453" w:rsidRPr="00904D39" w:rsidRDefault="00305453" w:rsidP="00305453">
            <w:pPr>
              <w:widowControl w:val="0"/>
              <w:autoSpaceDE w:val="0"/>
              <w:autoSpaceDN w:val="0"/>
              <w:adjustRightInd w:val="0"/>
              <w:rPr>
                <w:rFonts w:eastAsia="Times New Roman" w:cs="Times New Roman"/>
                <w:sz w:val="24"/>
                <w:szCs w:val="24"/>
                <w:lang w:eastAsia="ru-RU"/>
              </w:rPr>
            </w:pPr>
            <w:r w:rsidRPr="00904D39">
              <w:rPr>
                <w:rFonts w:eastAsia="Times New Roman" w:cs="Times New Roman"/>
                <w:sz w:val="24"/>
                <w:szCs w:val="24"/>
                <w:lang w:eastAsia="ru-RU"/>
              </w:rPr>
              <w:t>3-54-37</w:t>
            </w:r>
          </w:p>
        </w:tc>
        <w:tc>
          <w:tcPr>
            <w:tcW w:w="1845" w:type="dxa"/>
          </w:tcPr>
          <w:p w:rsidR="00305453" w:rsidRPr="00904D39" w:rsidRDefault="00305453" w:rsidP="00305453">
            <w:pPr>
              <w:widowControl w:val="0"/>
              <w:autoSpaceDE w:val="0"/>
              <w:autoSpaceDN w:val="0"/>
              <w:adjustRightInd w:val="0"/>
              <w:rPr>
                <w:rFonts w:eastAsia="Times New Roman" w:cs="Times New Roman"/>
                <w:sz w:val="24"/>
                <w:szCs w:val="24"/>
                <w:lang w:eastAsia="ru-RU"/>
              </w:rPr>
            </w:pPr>
            <w:r w:rsidRPr="00904D39">
              <w:rPr>
                <w:rFonts w:eastAsia="Times New Roman" w:cs="Times New Roman"/>
                <w:sz w:val="24"/>
                <w:szCs w:val="24"/>
                <w:lang w:eastAsia="ru-RU"/>
              </w:rPr>
              <w:t xml:space="preserve">300 экз., </w:t>
            </w:r>
          </w:p>
          <w:p w:rsidR="00305453" w:rsidRPr="00904D39" w:rsidRDefault="00305453" w:rsidP="00305453">
            <w:pPr>
              <w:widowControl w:val="0"/>
              <w:autoSpaceDE w:val="0"/>
              <w:autoSpaceDN w:val="0"/>
              <w:adjustRightInd w:val="0"/>
              <w:rPr>
                <w:rFonts w:eastAsia="Times New Roman" w:cs="Times New Roman"/>
                <w:sz w:val="24"/>
                <w:szCs w:val="24"/>
                <w:lang w:eastAsia="ru-RU"/>
              </w:rPr>
            </w:pPr>
            <w:r w:rsidRPr="00904D39">
              <w:rPr>
                <w:rFonts w:eastAsia="Times New Roman" w:cs="Times New Roman"/>
                <w:sz w:val="24"/>
                <w:szCs w:val="24"/>
                <w:lang w:eastAsia="ru-RU"/>
              </w:rPr>
              <w:t>2 раза в неделю</w:t>
            </w:r>
          </w:p>
        </w:tc>
      </w:tr>
      <w:tr w:rsidR="00305453" w:rsidRPr="00904D39" w:rsidTr="00305453">
        <w:tc>
          <w:tcPr>
            <w:tcW w:w="675" w:type="dxa"/>
          </w:tcPr>
          <w:p w:rsidR="00305453" w:rsidRPr="00904D39" w:rsidRDefault="00305453" w:rsidP="00305453">
            <w:pPr>
              <w:widowControl w:val="0"/>
              <w:autoSpaceDE w:val="0"/>
              <w:autoSpaceDN w:val="0"/>
              <w:adjustRightInd w:val="0"/>
              <w:jc w:val="center"/>
              <w:rPr>
                <w:rFonts w:eastAsia="Times New Roman" w:cs="Times New Roman"/>
                <w:sz w:val="26"/>
                <w:szCs w:val="26"/>
                <w:lang w:eastAsia="ru-RU"/>
              </w:rPr>
            </w:pPr>
            <w:r w:rsidRPr="00904D39">
              <w:rPr>
                <w:rFonts w:eastAsia="Times New Roman" w:cs="Times New Roman"/>
                <w:sz w:val="26"/>
                <w:szCs w:val="26"/>
                <w:lang w:eastAsia="ru-RU"/>
              </w:rPr>
              <w:t>8.</w:t>
            </w:r>
          </w:p>
        </w:tc>
        <w:tc>
          <w:tcPr>
            <w:tcW w:w="1985" w:type="dxa"/>
          </w:tcPr>
          <w:p w:rsidR="00305453" w:rsidRPr="00904D39" w:rsidRDefault="00305453" w:rsidP="00305453">
            <w:pPr>
              <w:widowControl w:val="0"/>
              <w:autoSpaceDE w:val="0"/>
              <w:autoSpaceDN w:val="0"/>
              <w:adjustRightInd w:val="0"/>
              <w:jc w:val="both"/>
              <w:rPr>
                <w:rFonts w:eastAsia="Times New Roman" w:cs="Times New Roman"/>
                <w:sz w:val="26"/>
                <w:szCs w:val="26"/>
                <w:lang w:eastAsia="ru-RU"/>
              </w:rPr>
            </w:pPr>
            <w:r w:rsidRPr="00904D39">
              <w:rPr>
                <w:rFonts w:eastAsia="Times New Roman" w:cs="Times New Roman"/>
                <w:sz w:val="26"/>
                <w:szCs w:val="26"/>
                <w:lang w:eastAsia="ru-RU"/>
              </w:rPr>
              <w:t>«</w:t>
            </w:r>
            <w:proofErr w:type="spellStart"/>
            <w:r w:rsidRPr="00904D39">
              <w:rPr>
                <w:rFonts w:eastAsia="Times New Roman" w:cs="Times New Roman"/>
                <w:sz w:val="26"/>
                <w:szCs w:val="26"/>
                <w:lang w:eastAsia="ru-RU"/>
              </w:rPr>
              <w:t>Надеждинский</w:t>
            </w:r>
            <w:proofErr w:type="spellEnd"/>
            <w:r w:rsidRPr="00904D39">
              <w:rPr>
                <w:rFonts w:eastAsia="Times New Roman" w:cs="Times New Roman"/>
                <w:sz w:val="26"/>
                <w:szCs w:val="26"/>
                <w:lang w:eastAsia="ru-RU"/>
              </w:rPr>
              <w:t xml:space="preserve"> </w:t>
            </w:r>
          </w:p>
          <w:p w:rsidR="00305453" w:rsidRPr="00904D39" w:rsidRDefault="00305453" w:rsidP="00305453">
            <w:pPr>
              <w:widowControl w:val="0"/>
              <w:autoSpaceDE w:val="0"/>
              <w:autoSpaceDN w:val="0"/>
              <w:adjustRightInd w:val="0"/>
              <w:jc w:val="both"/>
              <w:rPr>
                <w:rFonts w:eastAsia="Times New Roman" w:cs="Times New Roman"/>
                <w:sz w:val="26"/>
                <w:szCs w:val="26"/>
                <w:lang w:eastAsia="ru-RU"/>
              </w:rPr>
            </w:pPr>
            <w:r w:rsidRPr="00904D39">
              <w:rPr>
                <w:rFonts w:eastAsia="Times New Roman" w:cs="Times New Roman"/>
                <w:sz w:val="26"/>
                <w:szCs w:val="26"/>
                <w:lang w:eastAsia="ru-RU"/>
              </w:rPr>
              <w:t>вестник»</w:t>
            </w:r>
          </w:p>
        </w:tc>
        <w:tc>
          <w:tcPr>
            <w:tcW w:w="1984" w:type="dxa"/>
          </w:tcPr>
          <w:p w:rsidR="00305453" w:rsidRPr="00904D39" w:rsidRDefault="00305453" w:rsidP="00305453">
            <w:pPr>
              <w:widowControl w:val="0"/>
              <w:autoSpaceDE w:val="0"/>
              <w:autoSpaceDN w:val="0"/>
              <w:adjustRightInd w:val="0"/>
              <w:jc w:val="center"/>
              <w:rPr>
                <w:rFonts w:eastAsia="Times New Roman" w:cs="Times New Roman"/>
                <w:sz w:val="26"/>
                <w:szCs w:val="26"/>
                <w:lang w:eastAsia="ru-RU"/>
              </w:rPr>
            </w:pPr>
            <w:proofErr w:type="gramStart"/>
            <w:r w:rsidRPr="00904D39">
              <w:rPr>
                <w:rFonts w:eastAsia="Times New Roman" w:cs="Times New Roman"/>
                <w:sz w:val="26"/>
                <w:szCs w:val="26"/>
                <w:lang w:eastAsia="ru-RU"/>
              </w:rPr>
              <w:t>с</w:t>
            </w:r>
            <w:proofErr w:type="gramEnd"/>
            <w:r w:rsidRPr="00904D39">
              <w:rPr>
                <w:rFonts w:eastAsia="Times New Roman" w:cs="Times New Roman"/>
                <w:sz w:val="26"/>
                <w:szCs w:val="26"/>
                <w:lang w:eastAsia="ru-RU"/>
              </w:rPr>
              <w:t>. Надежда, ул. Комсомольская, 14</w:t>
            </w:r>
          </w:p>
        </w:tc>
        <w:tc>
          <w:tcPr>
            <w:tcW w:w="1985" w:type="dxa"/>
          </w:tcPr>
          <w:p w:rsidR="00305453" w:rsidRPr="00904D39" w:rsidRDefault="00305453" w:rsidP="00305453">
            <w:pPr>
              <w:widowControl w:val="0"/>
              <w:autoSpaceDE w:val="0"/>
              <w:autoSpaceDN w:val="0"/>
              <w:adjustRightInd w:val="0"/>
              <w:rPr>
                <w:rFonts w:eastAsia="Times New Roman" w:cs="Times New Roman"/>
                <w:sz w:val="26"/>
                <w:szCs w:val="26"/>
                <w:lang w:eastAsia="ru-RU"/>
              </w:rPr>
            </w:pPr>
            <w:r w:rsidRPr="00904D39">
              <w:rPr>
                <w:rFonts w:eastAsia="Times New Roman" w:cs="Times New Roman"/>
                <w:sz w:val="26"/>
                <w:szCs w:val="26"/>
                <w:lang w:eastAsia="ru-RU"/>
              </w:rPr>
              <w:t>Попова С.А.</w:t>
            </w:r>
          </w:p>
        </w:tc>
        <w:tc>
          <w:tcPr>
            <w:tcW w:w="1276" w:type="dxa"/>
          </w:tcPr>
          <w:p w:rsidR="00305453" w:rsidRPr="00904D39" w:rsidRDefault="00305453" w:rsidP="00305453">
            <w:pPr>
              <w:widowControl w:val="0"/>
              <w:autoSpaceDE w:val="0"/>
              <w:autoSpaceDN w:val="0"/>
              <w:adjustRightInd w:val="0"/>
              <w:rPr>
                <w:rFonts w:eastAsia="Times New Roman" w:cs="Times New Roman"/>
                <w:sz w:val="26"/>
                <w:szCs w:val="26"/>
                <w:lang w:eastAsia="ru-RU"/>
              </w:rPr>
            </w:pPr>
            <w:r w:rsidRPr="00904D39">
              <w:rPr>
                <w:rFonts w:eastAsia="Times New Roman" w:cs="Times New Roman"/>
                <w:sz w:val="26"/>
                <w:szCs w:val="26"/>
                <w:lang w:eastAsia="ru-RU"/>
              </w:rPr>
              <w:t>4-10-17</w:t>
            </w:r>
          </w:p>
        </w:tc>
        <w:tc>
          <w:tcPr>
            <w:tcW w:w="1845" w:type="dxa"/>
          </w:tcPr>
          <w:p w:rsidR="00305453" w:rsidRPr="00904D39" w:rsidRDefault="00305453" w:rsidP="00305453">
            <w:pPr>
              <w:widowControl w:val="0"/>
              <w:autoSpaceDE w:val="0"/>
              <w:autoSpaceDN w:val="0"/>
              <w:adjustRightInd w:val="0"/>
              <w:rPr>
                <w:rFonts w:eastAsia="Times New Roman" w:cs="Times New Roman"/>
                <w:sz w:val="26"/>
                <w:szCs w:val="26"/>
                <w:lang w:eastAsia="ru-RU"/>
              </w:rPr>
            </w:pPr>
            <w:r w:rsidRPr="00904D39">
              <w:rPr>
                <w:rFonts w:eastAsia="Times New Roman" w:cs="Times New Roman"/>
                <w:sz w:val="26"/>
                <w:szCs w:val="26"/>
                <w:lang w:eastAsia="ru-RU"/>
              </w:rPr>
              <w:t xml:space="preserve">500 экз., </w:t>
            </w:r>
          </w:p>
          <w:p w:rsidR="00305453" w:rsidRPr="00904D39" w:rsidRDefault="00305453" w:rsidP="00305453">
            <w:pPr>
              <w:widowControl w:val="0"/>
              <w:autoSpaceDE w:val="0"/>
              <w:autoSpaceDN w:val="0"/>
              <w:adjustRightInd w:val="0"/>
              <w:rPr>
                <w:rFonts w:eastAsia="Times New Roman" w:cs="Times New Roman"/>
                <w:sz w:val="26"/>
                <w:szCs w:val="26"/>
                <w:lang w:eastAsia="ru-RU"/>
              </w:rPr>
            </w:pPr>
            <w:r w:rsidRPr="00904D39">
              <w:rPr>
                <w:rFonts w:eastAsia="Times New Roman" w:cs="Times New Roman"/>
                <w:sz w:val="26"/>
                <w:szCs w:val="26"/>
                <w:lang w:eastAsia="ru-RU"/>
              </w:rPr>
              <w:t>1 раз в месяц</w:t>
            </w:r>
          </w:p>
        </w:tc>
      </w:tr>
      <w:tr w:rsidR="00305453" w:rsidRPr="00904D39" w:rsidTr="00305453">
        <w:tc>
          <w:tcPr>
            <w:tcW w:w="675" w:type="dxa"/>
          </w:tcPr>
          <w:p w:rsidR="00305453" w:rsidRPr="00904D39" w:rsidRDefault="00305453" w:rsidP="00305453">
            <w:pPr>
              <w:widowControl w:val="0"/>
              <w:autoSpaceDE w:val="0"/>
              <w:autoSpaceDN w:val="0"/>
              <w:adjustRightInd w:val="0"/>
              <w:jc w:val="center"/>
              <w:rPr>
                <w:rFonts w:eastAsia="Times New Roman" w:cs="Times New Roman"/>
                <w:sz w:val="24"/>
                <w:szCs w:val="24"/>
                <w:lang w:eastAsia="ru-RU"/>
              </w:rPr>
            </w:pPr>
            <w:r w:rsidRPr="00904D39">
              <w:rPr>
                <w:rFonts w:eastAsia="Times New Roman" w:cs="Times New Roman"/>
                <w:sz w:val="24"/>
                <w:szCs w:val="24"/>
                <w:lang w:eastAsia="ru-RU"/>
              </w:rPr>
              <w:t>9.</w:t>
            </w:r>
          </w:p>
        </w:tc>
        <w:tc>
          <w:tcPr>
            <w:tcW w:w="1985" w:type="dxa"/>
          </w:tcPr>
          <w:p w:rsidR="00305453" w:rsidRPr="00904D39" w:rsidRDefault="00305453" w:rsidP="00305453">
            <w:pPr>
              <w:widowControl w:val="0"/>
              <w:autoSpaceDE w:val="0"/>
              <w:autoSpaceDN w:val="0"/>
              <w:adjustRightInd w:val="0"/>
              <w:jc w:val="both"/>
              <w:rPr>
                <w:rFonts w:eastAsia="Times New Roman" w:cs="Times New Roman"/>
                <w:sz w:val="24"/>
                <w:szCs w:val="24"/>
                <w:lang w:eastAsia="ru-RU"/>
              </w:rPr>
            </w:pPr>
            <w:r w:rsidRPr="00904D39">
              <w:rPr>
                <w:rFonts w:eastAsia="Times New Roman" w:cs="Times New Roman"/>
                <w:sz w:val="24"/>
                <w:szCs w:val="24"/>
                <w:lang w:eastAsia="ru-RU"/>
              </w:rPr>
              <w:t>«</w:t>
            </w:r>
            <w:proofErr w:type="spellStart"/>
            <w:r w:rsidRPr="00904D39">
              <w:rPr>
                <w:rFonts w:eastAsia="Times New Roman" w:cs="Times New Roman"/>
                <w:sz w:val="24"/>
                <w:szCs w:val="24"/>
                <w:lang w:eastAsia="ru-RU"/>
              </w:rPr>
              <w:t>Цимлянский</w:t>
            </w:r>
            <w:proofErr w:type="spellEnd"/>
            <w:r w:rsidRPr="00904D39">
              <w:rPr>
                <w:rFonts w:eastAsia="Times New Roman" w:cs="Times New Roman"/>
                <w:sz w:val="24"/>
                <w:szCs w:val="24"/>
                <w:lang w:eastAsia="ru-RU"/>
              </w:rPr>
              <w:t xml:space="preserve"> вестник»</w:t>
            </w:r>
          </w:p>
        </w:tc>
        <w:tc>
          <w:tcPr>
            <w:tcW w:w="1984" w:type="dxa"/>
          </w:tcPr>
          <w:p w:rsidR="00305453" w:rsidRPr="00904D39" w:rsidRDefault="00305453" w:rsidP="00305453">
            <w:pPr>
              <w:widowControl w:val="0"/>
              <w:autoSpaceDE w:val="0"/>
              <w:autoSpaceDN w:val="0"/>
              <w:adjustRightInd w:val="0"/>
              <w:jc w:val="center"/>
              <w:rPr>
                <w:rFonts w:eastAsia="Times New Roman" w:cs="Times New Roman"/>
                <w:sz w:val="24"/>
                <w:szCs w:val="24"/>
                <w:lang w:eastAsia="ru-RU"/>
              </w:rPr>
            </w:pPr>
            <w:r w:rsidRPr="00904D39">
              <w:rPr>
                <w:rFonts w:eastAsia="Times New Roman" w:cs="Times New Roman"/>
                <w:sz w:val="24"/>
                <w:szCs w:val="24"/>
                <w:lang w:eastAsia="ru-RU"/>
              </w:rPr>
              <w:t xml:space="preserve">п. </w:t>
            </w:r>
            <w:proofErr w:type="spellStart"/>
            <w:r w:rsidRPr="00904D39">
              <w:rPr>
                <w:rFonts w:eastAsia="Times New Roman" w:cs="Times New Roman"/>
                <w:sz w:val="24"/>
                <w:szCs w:val="24"/>
                <w:lang w:eastAsia="ru-RU"/>
              </w:rPr>
              <w:t>Цимлянский</w:t>
            </w:r>
            <w:proofErr w:type="spellEnd"/>
            <w:r w:rsidRPr="00904D39">
              <w:rPr>
                <w:rFonts w:eastAsia="Times New Roman" w:cs="Times New Roman"/>
                <w:sz w:val="24"/>
                <w:szCs w:val="24"/>
                <w:lang w:eastAsia="ru-RU"/>
              </w:rPr>
              <w:t xml:space="preserve">, </w:t>
            </w:r>
          </w:p>
          <w:p w:rsidR="00305453" w:rsidRPr="00904D39" w:rsidRDefault="00305453" w:rsidP="00305453">
            <w:pPr>
              <w:widowControl w:val="0"/>
              <w:autoSpaceDE w:val="0"/>
              <w:autoSpaceDN w:val="0"/>
              <w:adjustRightInd w:val="0"/>
              <w:jc w:val="center"/>
              <w:rPr>
                <w:rFonts w:eastAsia="Times New Roman" w:cs="Times New Roman"/>
                <w:sz w:val="24"/>
                <w:szCs w:val="24"/>
                <w:lang w:eastAsia="ru-RU"/>
              </w:rPr>
            </w:pPr>
            <w:r w:rsidRPr="00904D39">
              <w:rPr>
                <w:rFonts w:eastAsia="Times New Roman" w:cs="Times New Roman"/>
                <w:sz w:val="24"/>
                <w:szCs w:val="24"/>
                <w:lang w:eastAsia="ru-RU"/>
              </w:rPr>
              <w:t>ул. Советская 10а</w:t>
            </w:r>
          </w:p>
        </w:tc>
        <w:tc>
          <w:tcPr>
            <w:tcW w:w="1985" w:type="dxa"/>
          </w:tcPr>
          <w:p w:rsidR="00305453" w:rsidRPr="00904D39" w:rsidRDefault="00305453" w:rsidP="00305453">
            <w:pPr>
              <w:widowControl w:val="0"/>
              <w:autoSpaceDE w:val="0"/>
              <w:autoSpaceDN w:val="0"/>
              <w:adjustRightInd w:val="0"/>
              <w:rPr>
                <w:rFonts w:eastAsia="Times New Roman" w:cs="Times New Roman"/>
                <w:sz w:val="24"/>
                <w:szCs w:val="24"/>
                <w:lang w:eastAsia="ru-RU"/>
              </w:rPr>
            </w:pPr>
            <w:r w:rsidRPr="00904D39">
              <w:rPr>
                <w:rFonts w:eastAsia="Times New Roman" w:cs="Times New Roman"/>
                <w:sz w:val="24"/>
                <w:szCs w:val="24"/>
                <w:lang w:eastAsia="ru-RU"/>
              </w:rPr>
              <w:t xml:space="preserve"> </w:t>
            </w:r>
          </w:p>
        </w:tc>
        <w:tc>
          <w:tcPr>
            <w:tcW w:w="1276" w:type="dxa"/>
          </w:tcPr>
          <w:p w:rsidR="00305453" w:rsidRPr="00904D39" w:rsidRDefault="00305453" w:rsidP="00305453">
            <w:pPr>
              <w:widowControl w:val="0"/>
              <w:autoSpaceDE w:val="0"/>
              <w:autoSpaceDN w:val="0"/>
              <w:adjustRightInd w:val="0"/>
              <w:rPr>
                <w:rFonts w:eastAsia="Times New Roman" w:cs="Times New Roman"/>
                <w:sz w:val="24"/>
                <w:szCs w:val="24"/>
                <w:lang w:eastAsia="ru-RU"/>
              </w:rPr>
            </w:pPr>
            <w:r w:rsidRPr="00904D39">
              <w:rPr>
                <w:rFonts w:eastAsia="Times New Roman" w:cs="Times New Roman"/>
                <w:sz w:val="24"/>
                <w:szCs w:val="24"/>
                <w:lang w:eastAsia="ru-RU"/>
              </w:rPr>
              <w:t>3-63-19</w:t>
            </w:r>
          </w:p>
        </w:tc>
        <w:tc>
          <w:tcPr>
            <w:tcW w:w="1845" w:type="dxa"/>
          </w:tcPr>
          <w:p w:rsidR="00305453" w:rsidRPr="00904D39" w:rsidRDefault="00305453" w:rsidP="00305453">
            <w:pPr>
              <w:widowControl w:val="0"/>
              <w:autoSpaceDE w:val="0"/>
              <w:autoSpaceDN w:val="0"/>
              <w:adjustRightInd w:val="0"/>
              <w:rPr>
                <w:rFonts w:eastAsia="Times New Roman" w:cs="Times New Roman"/>
                <w:sz w:val="24"/>
                <w:szCs w:val="24"/>
                <w:lang w:eastAsia="ru-RU"/>
              </w:rPr>
            </w:pPr>
            <w:r w:rsidRPr="00904D39">
              <w:rPr>
                <w:rFonts w:eastAsia="Times New Roman" w:cs="Times New Roman"/>
                <w:sz w:val="24"/>
                <w:szCs w:val="24"/>
                <w:lang w:eastAsia="ru-RU"/>
              </w:rPr>
              <w:t xml:space="preserve">60 экз., </w:t>
            </w:r>
          </w:p>
          <w:p w:rsidR="00305453" w:rsidRPr="00904D39" w:rsidRDefault="00305453" w:rsidP="00305453">
            <w:pPr>
              <w:widowControl w:val="0"/>
              <w:autoSpaceDE w:val="0"/>
              <w:autoSpaceDN w:val="0"/>
              <w:adjustRightInd w:val="0"/>
              <w:rPr>
                <w:rFonts w:eastAsia="Times New Roman" w:cs="Times New Roman"/>
                <w:sz w:val="24"/>
                <w:szCs w:val="24"/>
                <w:lang w:eastAsia="ru-RU"/>
              </w:rPr>
            </w:pPr>
            <w:r w:rsidRPr="00904D39">
              <w:rPr>
                <w:rFonts w:eastAsia="Times New Roman" w:cs="Times New Roman"/>
                <w:sz w:val="24"/>
                <w:szCs w:val="24"/>
                <w:lang w:eastAsia="ru-RU"/>
              </w:rPr>
              <w:t>1 раз в месяц</w:t>
            </w:r>
          </w:p>
        </w:tc>
      </w:tr>
      <w:tr w:rsidR="00305453" w:rsidRPr="00904D39" w:rsidTr="00305453">
        <w:tc>
          <w:tcPr>
            <w:tcW w:w="675" w:type="dxa"/>
          </w:tcPr>
          <w:p w:rsidR="00305453" w:rsidRPr="00904D39" w:rsidRDefault="00305453" w:rsidP="00305453">
            <w:pPr>
              <w:widowControl w:val="0"/>
              <w:autoSpaceDE w:val="0"/>
              <w:autoSpaceDN w:val="0"/>
              <w:adjustRightInd w:val="0"/>
              <w:jc w:val="center"/>
              <w:rPr>
                <w:rFonts w:eastAsia="Times New Roman" w:cs="Times New Roman"/>
                <w:sz w:val="24"/>
                <w:szCs w:val="24"/>
                <w:lang w:eastAsia="ru-RU"/>
              </w:rPr>
            </w:pPr>
            <w:r w:rsidRPr="00904D39">
              <w:rPr>
                <w:rFonts w:eastAsia="Times New Roman" w:cs="Times New Roman"/>
                <w:sz w:val="24"/>
                <w:szCs w:val="24"/>
                <w:lang w:eastAsia="ru-RU"/>
              </w:rPr>
              <w:t>10.</w:t>
            </w:r>
          </w:p>
        </w:tc>
        <w:tc>
          <w:tcPr>
            <w:tcW w:w="1985" w:type="dxa"/>
          </w:tcPr>
          <w:p w:rsidR="00305453" w:rsidRPr="00904D39" w:rsidRDefault="00305453" w:rsidP="00305453">
            <w:pPr>
              <w:widowControl w:val="0"/>
              <w:autoSpaceDE w:val="0"/>
              <w:autoSpaceDN w:val="0"/>
              <w:adjustRightInd w:val="0"/>
              <w:jc w:val="both"/>
              <w:rPr>
                <w:rFonts w:eastAsia="Times New Roman" w:cs="Times New Roman"/>
                <w:sz w:val="24"/>
                <w:szCs w:val="24"/>
                <w:lang w:eastAsia="ru-RU"/>
              </w:rPr>
            </w:pPr>
            <w:r w:rsidRPr="00904D39">
              <w:rPr>
                <w:rFonts w:eastAsia="Times New Roman" w:cs="Times New Roman"/>
                <w:sz w:val="24"/>
                <w:szCs w:val="24"/>
                <w:lang w:eastAsia="ru-RU"/>
              </w:rPr>
              <w:t xml:space="preserve">«Вести </w:t>
            </w:r>
          </w:p>
          <w:p w:rsidR="00305453" w:rsidRPr="00904D39" w:rsidRDefault="00305453" w:rsidP="00305453">
            <w:pPr>
              <w:widowControl w:val="0"/>
              <w:autoSpaceDE w:val="0"/>
              <w:autoSpaceDN w:val="0"/>
              <w:adjustRightInd w:val="0"/>
              <w:jc w:val="both"/>
              <w:rPr>
                <w:rFonts w:eastAsia="Times New Roman" w:cs="Times New Roman"/>
                <w:sz w:val="24"/>
                <w:szCs w:val="24"/>
                <w:lang w:eastAsia="ru-RU"/>
              </w:rPr>
            </w:pPr>
            <w:proofErr w:type="spellStart"/>
            <w:r w:rsidRPr="00904D39">
              <w:rPr>
                <w:rFonts w:eastAsia="Times New Roman" w:cs="Times New Roman"/>
                <w:sz w:val="24"/>
                <w:szCs w:val="24"/>
                <w:lang w:eastAsia="ru-RU"/>
              </w:rPr>
              <w:t>Деминского</w:t>
            </w:r>
            <w:proofErr w:type="spellEnd"/>
            <w:r w:rsidRPr="00904D39">
              <w:rPr>
                <w:rFonts w:eastAsia="Times New Roman" w:cs="Times New Roman"/>
                <w:sz w:val="24"/>
                <w:szCs w:val="24"/>
                <w:lang w:eastAsia="ru-RU"/>
              </w:rPr>
              <w:t xml:space="preserve"> МО»</w:t>
            </w:r>
          </w:p>
        </w:tc>
        <w:tc>
          <w:tcPr>
            <w:tcW w:w="1984" w:type="dxa"/>
          </w:tcPr>
          <w:p w:rsidR="00305453" w:rsidRPr="00904D39" w:rsidRDefault="00305453" w:rsidP="00305453">
            <w:pPr>
              <w:widowControl w:val="0"/>
              <w:autoSpaceDE w:val="0"/>
              <w:autoSpaceDN w:val="0"/>
              <w:adjustRightInd w:val="0"/>
              <w:jc w:val="center"/>
              <w:rPr>
                <w:rFonts w:eastAsia="Times New Roman" w:cs="Times New Roman"/>
                <w:sz w:val="24"/>
                <w:szCs w:val="24"/>
                <w:lang w:eastAsia="ru-RU"/>
              </w:rPr>
            </w:pPr>
            <w:r w:rsidRPr="00904D39">
              <w:rPr>
                <w:rFonts w:eastAsia="Times New Roman" w:cs="Times New Roman"/>
                <w:sz w:val="24"/>
                <w:szCs w:val="24"/>
                <w:lang w:eastAsia="ru-RU"/>
              </w:rPr>
              <w:t xml:space="preserve">п. </w:t>
            </w:r>
            <w:proofErr w:type="spellStart"/>
            <w:r w:rsidRPr="00904D39">
              <w:rPr>
                <w:rFonts w:eastAsia="Times New Roman" w:cs="Times New Roman"/>
                <w:sz w:val="24"/>
                <w:szCs w:val="24"/>
                <w:lang w:eastAsia="ru-RU"/>
              </w:rPr>
              <w:t>Демино</w:t>
            </w:r>
            <w:proofErr w:type="spellEnd"/>
            <w:r w:rsidRPr="00904D39">
              <w:rPr>
                <w:rFonts w:eastAsia="Times New Roman" w:cs="Times New Roman"/>
                <w:sz w:val="24"/>
                <w:szCs w:val="24"/>
                <w:lang w:eastAsia="ru-RU"/>
              </w:rPr>
              <w:t>, ул. Ленина, 42</w:t>
            </w:r>
          </w:p>
        </w:tc>
        <w:tc>
          <w:tcPr>
            <w:tcW w:w="1985" w:type="dxa"/>
          </w:tcPr>
          <w:p w:rsidR="00305453" w:rsidRPr="00904D39" w:rsidRDefault="00305453" w:rsidP="00305453">
            <w:pPr>
              <w:widowControl w:val="0"/>
              <w:autoSpaceDE w:val="0"/>
              <w:autoSpaceDN w:val="0"/>
              <w:adjustRightInd w:val="0"/>
              <w:rPr>
                <w:rFonts w:eastAsia="Times New Roman" w:cs="Times New Roman"/>
                <w:sz w:val="24"/>
                <w:szCs w:val="24"/>
                <w:lang w:eastAsia="ru-RU"/>
              </w:rPr>
            </w:pPr>
          </w:p>
        </w:tc>
        <w:tc>
          <w:tcPr>
            <w:tcW w:w="1276" w:type="dxa"/>
          </w:tcPr>
          <w:p w:rsidR="00305453" w:rsidRPr="00904D39" w:rsidRDefault="00305453" w:rsidP="00305453">
            <w:pPr>
              <w:widowControl w:val="0"/>
              <w:autoSpaceDE w:val="0"/>
              <w:autoSpaceDN w:val="0"/>
              <w:adjustRightInd w:val="0"/>
              <w:rPr>
                <w:rFonts w:eastAsia="Times New Roman" w:cs="Times New Roman"/>
                <w:sz w:val="24"/>
                <w:szCs w:val="24"/>
                <w:lang w:eastAsia="ru-RU"/>
              </w:rPr>
            </w:pPr>
            <w:r w:rsidRPr="00904D39">
              <w:rPr>
                <w:rFonts w:eastAsia="Times New Roman" w:cs="Times New Roman"/>
                <w:sz w:val="24"/>
                <w:szCs w:val="24"/>
                <w:lang w:eastAsia="ru-RU"/>
              </w:rPr>
              <w:t>2-11-10</w:t>
            </w:r>
          </w:p>
        </w:tc>
        <w:tc>
          <w:tcPr>
            <w:tcW w:w="1845" w:type="dxa"/>
          </w:tcPr>
          <w:p w:rsidR="00305453" w:rsidRPr="00904D39" w:rsidRDefault="00305453" w:rsidP="00305453">
            <w:pPr>
              <w:widowControl w:val="0"/>
              <w:autoSpaceDE w:val="0"/>
              <w:autoSpaceDN w:val="0"/>
              <w:adjustRightInd w:val="0"/>
              <w:rPr>
                <w:rFonts w:eastAsia="Times New Roman" w:cs="Times New Roman"/>
                <w:sz w:val="24"/>
                <w:szCs w:val="24"/>
                <w:lang w:eastAsia="ru-RU"/>
              </w:rPr>
            </w:pPr>
            <w:r w:rsidRPr="00904D39">
              <w:rPr>
                <w:rFonts w:eastAsia="Times New Roman" w:cs="Times New Roman"/>
                <w:sz w:val="24"/>
                <w:szCs w:val="24"/>
                <w:lang w:eastAsia="ru-RU"/>
              </w:rPr>
              <w:t xml:space="preserve">500 экз., </w:t>
            </w:r>
          </w:p>
          <w:p w:rsidR="00305453" w:rsidRPr="00904D39" w:rsidRDefault="00305453" w:rsidP="00305453">
            <w:pPr>
              <w:widowControl w:val="0"/>
              <w:autoSpaceDE w:val="0"/>
              <w:autoSpaceDN w:val="0"/>
              <w:adjustRightInd w:val="0"/>
              <w:rPr>
                <w:rFonts w:eastAsia="Times New Roman" w:cs="Times New Roman"/>
                <w:sz w:val="24"/>
                <w:szCs w:val="24"/>
                <w:lang w:eastAsia="ru-RU"/>
              </w:rPr>
            </w:pPr>
            <w:r w:rsidRPr="00904D39">
              <w:rPr>
                <w:rFonts w:eastAsia="Times New Roman" w:cs="Times New Roman"/>
                <w:sz w:val="24"/>
                <w:szCs w:val="24"/>
                <w:lang w:eastAsia="ru-RU"/>
              </w:rPr>
              <w:t>1 раз в месяц</w:t>
            </w:r>
          </w:p>
        </w:tc>
      </w:tr>
    </w:tbl>
    <w:p w:rsidR="00305453" w:rsidRDefault="00305453" w:rsidP="00305453">
      <w:pPr>
        <w:spacing w:after="0" w:line="240" w:lineRule="auto"/>
        <w:jc w:val="both"/>
        <w:rPr>
          <w:rFonts w:eastAsia="Times New Roman" w:cs="Times New Roman"/>
          <w:lang w:eastAsia="ru-RU"/>
        </w:rPr>
      </w:pPr>
      <w:r w:rsidRPr="00904D39">
        <w:rPr>
          <w:rFonts w:eastAsia="Times New Roman" w:cs="Times New Roman"/>
          <w:lang w:eastAsia="ru-RU"/>
        </w:rPr>
        <w:tab/>
      </w:r>
    </w:p>
    <w:p w:rsidR="00305453" w:rsidRDefault="00305453" w:rsidP="00305453">
      <w:pPr>
        <w:spacing w:after="0" w:line="240" w:lineRule="auto"/>
        <w:jc w:val="both"/>
        <w:rPr>
          <w:rFonts w:eastAsia="Times New Roman" w:cs="Times New Roman"/>
          <w:lang w:eastAsia="ru-RU"/>
        </w:rPr>
      </w:pPr>
    </w:p>
    <w:p w:rsidR="00305453" w:rsidRPr="00904D39" w:rsidRDefault="00305453" w:rsidP="00305453">
      <w:pPr>
        <w:spacing w:after="0" w:line="240" w:lineRule="auto"/>
        <w:jc w:val="both"/>
        <w:rPr>
          <w:rFonts w:eastAsia="Times New Roman" w:cs="Times New Roman"/>
          <w:lang w:eastAsia="ru-RU"/>
        </w:rPr>
      </w:pPr>
    </w:p>
    <w:p w:rsidR="00305453" w:rsidRPr="00904D39" w:rsidRDefault="009D112C" w:rsidP="009D112C">
      <w:pPr>
        <w:pStyle w:val="a3"/>
        <w:ind w:left="568"/>
        <w:rPr>
          <w:b/>
        </w:rPr>
      </w:pPr>
      <w:r>
        <w:rPr>
          <w:b/>
        </w:rPr>
        <w:lastRenderedPageBreak/>
        <w:t>4.15.</w:t>
      </w:r>
      <w:r w:rsidR="00305453" w:rsidRPr="00904D39">
        <w:rPr>
          <w:b/>
        </w:rPr>
        <w:t>Международное сотрудничество, побратимские связи.</w:t>
      </w:r>
    </w:p>
    <w:p w:rsidR="00305453" w:rsidRPr="00904D39" w:rsidRDefault="00305453" w:rsidP="00305453">
      <w:pPr>
        <w:pStyle w:val="a3"/>
        <w:ind w:firstLine="851"/>
      </w:pPr>
    </w:p>
    <w:p w:rsidR="00305453" w:rsidRPr="00904D39" w:rsidRDefault="00305453" w:rsidP="00305453">
      <w:pPr>
        <w:pStyle w:val="a3"/>
        <w:ind w:firstLine="851"/>
        <w:jc w:val="both"/>
      </w:pPr>
      <w:r w:rsidRPr="00904D39">
        <w:t xml:space="preserve">Руководители </w:t>
      </w:r>
      <w:r w:rsidR="00AC1965">
        <w:t xml:space="preserve">муниципального образования </w:t>
      </w:r>
      <w:r w:rsidR="00BD59D8">
        <w:t xml:space="preserve">города </w:t>
      </w:r>
      <w:r w:rsidRPr="00904D39">
        <w:t>Михайловска</w:t>
      </w:r>
      <w:r w:rsidR="00AC1965">
        <w:t xml:space="preserve"> Шпаковского муниципального района</w:t>
      </w:r>
      <w:r w:rsidRPr="00904D39">
        <w:t xml:space="preserve"> и китайского </w:t>
      </w:r>
      <w:r w:rsidR="00AC1965">
        <w:t xml:space="preserve">города </w:t>
      </w:r>
      <w:proofErr w:type="spellStart"/>
      <w:r w:rsidRPr="00904D39">
        <w:t>Цзюйжуна</w:t>
      </w:r>
      <w:proofErr w:type="spellEnd"/>
      <w:r w:rsidRPr="00904D39">
        <w:t xml:space="preserve"> подписали протокол о создании дружеских отношений между городами. Данное соглашение заключили на Втором Пекинском международном экономическом Форуме «Россия – Китай. Две страны – одно дело», в котором приняли участие десятки крупных российских и китайских компаний, а также руководители ряда регионов двух стран. Форум призван укрепить деловые отношения, развить инвестиционное и торговое сотрудничество государств, содействовать реализации экономических задач, поставленных руководителями России и Китая.</w:t>
      </w:r>
    </w:p>
    <w:p w:rsidR="00305453" w:rsidRPr="00904D39" w:rsidRDefault="00305453" w:rsidP="00305453">
      <w:pPr>
        <w:pStyle w:val="a3"/>
        <w:ind w:firstLine="851"/>
        <w:jc w:val="both"/>
      </w:pPr>
      <w:r w:rsidRPr="00904D39">
        <w:t xml:space="preserve">Договор о побратимстве Михайловска и </w:t>
      </w:r>
      <w:proofErr w:type="spellStart"/>
      <w:r w:rsidRPr="00904D39">
        <w:t>Цзюйжуна</w:t>
      </w:r>
      <w:proofErr w:type="spellEnd"/>
      <w:r w:rsidRPr="00904D39">
        <w:t xml:space="preserve"> нацелен на развитие дружеских и социально-экономических соглашений, в том числе в сферах промышленности и информационных технологий.</w:t>
      </w:r>
    </w:p>
    <w:p w:rsidR="00305453" w:rsidRPr="00904D39" w:rsidRDefault="00305453" w:rsidP="00305453">
      <w:pPr>
        <w:pStyle w:val="a3"/>
        <w:ind w:firstLine="851"/>
        <w:jc w:val="both"/>
      </w:pPr>
      <w:r w:rsidRPr="00904D39">
        <w:t>В соглашении в частности говорится: «Стороны согласились на основе равенства и взаимной выгоды совместно содействовать дружеской связи народов обоих городов, взаимным визитам, экономическим и торговым обменам, а также активно развивать обмен и сотрудничество в таких сферах, как наука и технологии, культура, спорт, здравоохранение, образование и так далее».</w:t>
      </w:r>
    </w:p>
    <w:p w:rsidR="00305453" w:rsidRPr="00904D39" w:rsidRDefault="00305453" w:rsidP="00305453">
      <w:pPr>
        <w:pStyle w:val="a3"/>
        <w:ind w:left="1146"/>
        <w:jc w:val="both"/>
        <w:rPr>
          <w:b/>
        </w:rPr>
      </w:pPr>
    </w:p>
    <w:p w:rsidR="00305453" w:rsidRDefault="00305453" w:rsidP="00305453">
      <w:pPr>
        <w:pStyle w:val="a3"/>
        <w:jc w:val="center"/>
        <w:rPr>
          <w:b/>
        </w:rPr>
      </w:pPr>
    </w:p>
    <w:p w:rsidR="00F43A0D" w:rsidRDefault="009770C1" w:rsidP="009770C1">
      <w:pPr>
        <w:pStyle w:val="a7"/>
        <w:numPr>
          <w:ilvl w:val="0"/>
          <w:numId w:val="2"/>
        </w:numPr>
        <w:spacing w:after="0" w:line="240" w:lineRule="auto"/>
        <w:rPr>
          <w:rFonts w:cs="Times New Roman"/>
          <w:b/>
        </w:rPr>
      </w:pPr>
      <w:r w:rsidRPr="009770C1">
        <w:rPr>
          <w:rFonts w:cs="Times New Roman"/>
          <w:b/>
        </w:rPr>
        <w:t>Территориальное общественное самоуправление</w:t>
      </w:r>
    </w:p>
    <w:p w:rsidR="009770C1" w:rsidRPr="009770C1" w:rsidRDefault="009770C1" w:rsidP="00F43A0D">
      <w:pPr>
        <w:pStyle w:val="a7"/>
        <w:spacing w:after="0" w:line="240" w:lineRule="auto"/>
        <w:rPr>
          <w:rFonts w:cs="Times New Roman"/>
          <w:b/>
        </w:rPr>
      </w:pPr>
      <w:r w:rsidRPr="009770C1">
        <w:rPr>
          <w:rFonts w:cs="Times New Roman"/>
          <w:b/>
        </w:rPr>
        <w:t xml:space="preserve"> (всего в Шпаковском муниципальном районе)</w:t>
      </w:r>
    </w:p>
    <w:p w:rsidR="009770C1" w:rsidRPr="009770C1" w:rsidRDefault="009770C1" w:rsidP="009770C1">
      <w:pPr>
        <w:spacing w:after="0" w:line="240" w:lineRule="auto"/>
        <w:ind w:left="360"/>
        <w:rPr>
          <w:rFonts w:cs="Times New Roman"/>
          <w:b/>
          <w:sz w:val="20"/>
          <w:szCs w:val="20"/>
        </w:rPr>
      </w:pPr>
    </w:p>
    <w:tbl>
      <w:tblPr>
        <w:tblStyle w:val="a6"/>
        <w:tblW w:w="0" w:type="auto"/>
        <w:tblLook w:val="04A0" w:firstRow="1" w:lastRow="0" w:firstColumn="1" w:lastColumn="0" w:noHBand="0" w:noVBand="1"/>
      </w:tblPr>
      <w:tblGrid>
        <w:gridCol w:w="2391"/>
        <w:gridCol w:w="2393"/>
        <w:gridCol w:w="2393"/>
        <w:gridCol w:w="2393"/>
      </w:tblGrid>
      <w:tr w:rsidR="009770C1" w:rsidRPr="009770C1" w:rsidTr="00D4299F">
        <w:tc>
          <w:tcPr>
            <w:tcW w:w="2392" w:type="dxa"/>
          </w:tcPr>
          <w:p w:rsidR="009770C1" w:rsidRPr="00C775C4" w:rsidRDefault="009770C1" w:rsidP="009770C1">
            <w:pPr>
              <w:jc w:val="center"/>
              <w:rPr>
                <w:rFonts w:cs="Times New Roman"/>
                <w:sz w:val="27"/>
                <w:szCs w:val="27"/>
              </w:rPr>
            </w:pPr>
            <w:r w:rsidRPr="00C775C4">
              <w:rPr>
                <w:rFonts w:cs="Times New Roman"/>
                <w:sz w:val="27"/>
                <w:szCs w:val="27"/>
              </w:rPr>
              <w:t>Наименование</w:t>
            </w:r>
          </w:p>
        </w:tc>
        <w:tc>
          <w:tcPr>
            <w:tcW w:w="2393" w:type="dxa"/>
          </w:tcPr>
          <w:p w:rsidR="009770C1" w:rsidRPr="00C775C4" w:rsidRDefault="009770C1" w:rsidP="009770C1">
            <w:pPr>
              <w:jc w:val="center"/>
              <w:rPr>
                <w:rFonts w:cs="Times New Roman"/>
                <w:sz w:val="27"/>
                <w:szCs w:val="27"/>
              </w:rPr>
            </w:pPr>
            <w:r w:rsidRPr="00C775C4">
              <w:rPr>
                <w:rFonts w:cs="Times New Roman"/>
                <w:sz w:val="27"/>
                <w:szCs w:val="27"/>
              </w:rPr>
              <w:t>Количество</w:t>
            </w:r>
          </w:p>
        </w:tc>
        <w:tc>
          <w:tcPr>
            <w:tcW w:w="2393" w:type="dxa"/>
          </w:tcPr>
          <w:p w:rsidR="009770C1" w:rsidRPr="00C775C4" w:rsidRDefault="009770C1" w:rsidP="009770C1">
            <w:pPr>
              <w:jc w:val="center"/>
              <w:rPr>
                <w:rFonts w:cs="Times New Roman"/>
                <w:sz w:val="27"/>
                <w:szCs w:val="27"/>
              </w:rPr>
            </w:pPr>
            <w:r w:rsidRPr="00C775C4">
              <w:rPr>
                <w:rFonts w:cs="Times New Roman"/>
                <w:sz w:val="27"/>
                <w:szCs w:val="27"/>
              </w:rPr>
              <w:t>В них членов</w:t>
            </w:r>
          </w:p>
          <w:p w:rsidR="009770C1" w:rsidRPr="00C775C4" w:rsidRDefault="009770C1" w:rsidP="009770C1">
            <w:pPr>
              <w:jc w:val="center"/>
              <w:rPr>
                <w:rFonts w:cs="Times New Roman"/>
                <w:sz w:val="27"/>
                <w:szCs w:val="27"/>
              </w:rPr>
            </w:pPr>
            <w:r w:rsidRPr="00C775C4">
              <w:rPr>
                <w:rFonts w:cs="Times New Roman"/>
                <w:sz w:val="27"/>
                <w:szCs w:val="27"/>
              </w:rPr>
              <w:t>(в том числе на платной основе)</w:t>
            </w:r>
          </w:p>
        </w:tc>
        <w:tc>
          <w:tcPr>
            <w:tcW w:w="2393" w:type="dxa"/>
          </w:tcPr>
          <w:p w:rsidR="009770C1" w:rsidRPr="00C775C4" w:rsidRDefault="009770C1" w:rsidP="009770C1">
            <w:pPr>
              <w:jc w:val="center"/>
              <w:rPr>
                <w:rFonts w:cs="Times New Roman"/>
                <w:sz w:val="27"/>
                <w:szCs w:val="27"/>
              </w:rPr>
            </w:pPr>
            <w:r w:rsidRPr="00C775C4">
              <w:rPr>
                <w:rFonts w:cs="Times New Roman"/>
                <w:sz w:val="27"/>
                <w:szCs w:val="27"/>
              </w:rPr>
              <w:t>Имеют статус юридического лица</w:t>
            </w:r>
          </w:p>
        </w:tc>
      </w:tr>
      <w:tr w:rsidR="009770C1" w:rsidRPr="009770C1" w:rsidTr="00D4299F">
        <w:tc>
          <w:tcPr>
            <w:tcW w:w="2392" w:type="dxa"/>
          </w:tcPr>
          <w:p w:rsidR="009770C1" w:rsidRPr="00C775C4" w:rsidRDefault="009770C1" w:rsidP="009770C1">
            <w:pPr>
              <w:rPr>
                <w:rFonts w:cs="Times New Roman"/>
                <w:sz w:val="27"/>
                <w:szCs w:val="27"/>
              </w:rPr>
            </w:pPr>
            <w:r w:rsidRPr="00C775C4">
              <w:rPr>
                <w:rFonts w:cs="Times New Roman"/>
                <w:sz w:val="27"/>
                <w:szCs w:val="27"/>
              </w:rPr>
              <w:t>Советы (комитеты) микрорайонов</w:t>
            </w:r>
          </w:p>
        </w:tc>
        <w:tc>
          <w:tcPr>
            <w:tcW w:w="2393" w:type="dxa"/>
          </w:tcPr>
          <w:p w:rsidR="009770C1" w:rsidRPr="00C775C4" w:rsidRDefault="00F43A0D" w:rsidP="009770C1">
            <w:pPr>
              <w:jc w:val="center"/>
              <w:rPr>
                <w:rFonts w:cs="Times New Roman"/>
                <w:sz w:val="27"/>
                <w:szCs w:val="27"/>
              </w:rPr>
            </w:pPr>
            <w:r>
              <w:rPr>
                <w:rFonts w:cs="Times New Roman"/>
                <w:sz w:val="27"/>
                <w:szCs w:val="27"/>
              </w:rPr>
              <w:t>9</w:t>
            </w:r>
          </w:p>
        </w:tc>
        <w:tc>
          <w:tcPr>
            <w:tcW w:w="2393" w:type="dxa"/>
          </w:tcPr>
          <w:p w:rsidR="009770C1" w:rsidRPr="00C775C4" w:rsidRDefault="00F43A0D" w:rsidP="009770C1">
            <w:pPr>
              <w:jc w:val="center"/>
              <w:rPr>
                <w:rFonts w:cs="Times New Roman"/>
                <w:sz w:val="27"/>
                <w:szCs w:val="27"/>
              </w:rPr>
            </w:pPr>
            <w:r>
              <w:rPr>
                <w:rFonts w:cs="Times New Roman"/>
                <w:sz w:val="27"/>
                <w:szCs w:val="27"/>
              </w:rPr>
              <w:t>139</w:t>
            </w:r>
            <w:r w:rsidR="00736651">
              <w:rPr>
                <w:rFonts w:cs="Times New Roman"/>
                <w:sz w:val="27"/>
                <w:szCs w:val="27"/>
              </w:rPr>
              <w:t xml:space="preserve"> (0)</w:t>
            </w:r>
          </w:p>
        </w:tc>
        <w:tc>
          <w:tcPr>
            <w:tcW w:w="2393" w:type="dxa"/>
          </w:tcPr>
          <w:p w:rsidR="009770C1" w:rsidRPr="00C775C4" w:rsidRDefault="009770C1" w:rsidP="009770C1">
            <w:pPr>
              <w:jc w:val="center"/>
              <w:rPr>
                <w:rFonts w:cs="Times New Roman"/>
                <w:sz w:val="27"/>
                <w:szCs w:val="27"/>
              </w:rPr>
            </w:pPr>
            <w:r w:rsidRPr="00C775C4">
              <w:rPr>
                <w:rFonts w:cs="Times New Roman"/>
                <w:sz w:val="27"/>
                <w:szCs w:val="27"/>
              </w:rPr>
              <w:t>-</w:t>
            </w:r>
          </w:p>
        </w:tc>
      </w:tr>
      <w:tr w:rsidR="009770C1" w:rsidRPr="009770C1" w:rsidTr="00D4299F">
        <w:tc>
          <w:tcPr>
            <w:tcW w:w="2392" w:type="dxa"/>
          </w:tcPr>
          <w:p w:rsidR="009770C1" w:rsidRPr="00C775C4" w:rsidRDefault="009770C1" w:rsidP="009770C1">
            <w:pPr>
              <w:rPr>
                <w:rFonts w:cs="Times New Roman"/>
                <w:sz w:val="27"/>
                <w:szCs w:val="27"/>
              </w:rPr>
            </w:pPr>
            <w:r w:rsidRPr="00C775C4">
              <w:rPr>
                <w:rFonts w:cs="Times New Roman"/>
                <w:sz w:val="27"/>
                <w:szCs w:val="27"/>
              </w:rPr>
              <w:t>Квартальные советы (комитеты)</w:t>
            </w:r>
          </w:p>
        </w:tc>
        <w:tc>
          <w:tcPr>
            <w:tcW w:w="2393" w:type="dxa"/>
          </w:tcPr>
          <w:p w:rsidR="009770C1" w:rsidRPr="00C775C4" w:rsidRDefault="00BD59D8" w:rsidP="009770C1">
            <w:pPr>
              <w:jc w:val="center"/>
              <w:rPr>
                <w:rFonts w:cs="Times New Roman"/>
                <w:sz w:val="27"/>
                <w:szCs w:val="27"/>
              </w:rPr>
            </w:pPr>
            <w:r>
              <w:rPr>
                <w:rFonts w:cs="Times New Roman"/>
                <w:sz w:val="27"/>
                <w:szCs w:val="27"/>
              </w:rPr>
              <w:t>-</w:t>
            </w:r>
          </w:p>
        </w:tc>
        <w:tc>
          <w:tcPr>
            <w:tcW w:w="2393" w:type="dxa"/>
          </w:tcPr>
          <w:p w:rsidR="009770C1" w:rsidRPr="00C775C4" w:rsidRDefault="00BD59D8" w:rsidP="009770C1">
            <w:pPr>
              <w:jc w:val="center"/>
              <w:rPr>
                <w:rFonts w:cs="Times New Roman"/>
                <w:sz w:val="27"/>
                <w:szCs w:val="27"/>
              </w:rPr>
            </w:pPr>
            <w:r>
              <w:rPr>
                <w:rFonts w:cs="Times New Roman"/>
                <w:sz w:val="27"/>
                <w:szCs w:val="27"/>
              </w:rPr>
              <w:t>-</w:t>
            </w:r>
          </w:p>
        </w:tc>
        <w:tc>
          <w:tcPr>
            <w:tcW w:w="2393" w:type="dxa"/>
          </w:tcPr>
          <w:p w:rsidR="009770C1" w:rsidRPr="00C775C4" w:rsidRDefault="00BD59D8" w:rsidP="009770C1">
            <w:pPr>
              <w:jc w:val="center"/>
              <w:rPr>
                <w:rFonts w:cs="Times New Roman"/>
                <w:sz w:val="27"/>
                <w:szCs w:val="27"/>
              </w:rPr>
            </w:pPr>
            <w:r>
              <w:rPr>
                <w:rFonts w:cs="Times New Roman"/>
                <w:sz w:val="27"/>
                <w:szCs w:val="27"/>
              </w:rPr>
              <w:t>-</w:t>
            </w:r>
          </w:p>
        </w:tc>
      </w:tr>
      <w:tr w:rsidR="009770C1" w:rsidRPr="009770C1" w:rsidTr="00D4299F">
        <w:tc>
          <w:tcPr>
            <w:tcW w:w="2392" w:type="dxa"/>
          </w:tcPr>
          <w:p w:rsidR="009770C1" w:rsidRPr="00C775C4" w:rsidRDefault="009770C1" w:rsidP="009770C1">
            <w:pPr>
              <w:rPr>
                <w:rFonts w:cs="Times New Roman"/>
                <w:sz w:val="27"/>
                <w:szCs w:val="27"/>
              </w:rPr>
            </w:pPr>
            <w:r w:rsidRPr="00C775C4">
              <w:rPr>
                <w:rFonts w:cs="Times New Roman"/>
                <w:sz w:val="27"/>
                <w:szCs w:val="27"/>
              </w:rPr>
              <w:t>Хуторские советы (комитеты)</w:t>
            </w:r>
          </w:p>
        </w:tc>
        <w:tc>
          <w:tcPr>
            <w:tcW w:w="2393" w:type="dxa"/>
          </w:tcPr>
          <w:p w:rsidR="009770C1" w:rsidRPr="00C775C4" w:rsidRDefault="00736651" w:rsidP="009770C1">
            <w:pPr>
              <w:jc w:val="center"/>
              <w:rPr>
                <w:rFonts w:cs="Times New Roman"/>
                <w:sz w:val="27"/>
                <w:szCs w:val="27"/>
              </w:rPr>
            </w:pPr>
            <w:r>
              <w:rPr>
                <w:rFonts w:cs="Times New Roman"/>
                <w:sz w:val="27"/>
                <w:szCs w:val="27"/>
              </w:rPr>
              <w:t>10</w:t>
            </w:r>
          </w:p>
        </w:tc>
        <w:tc>
          <w:tcPr>
            <w:tcW w:w="2393" w:type="dxa"/>
          </w:tcPr>
          <w:p w:rsidR="009770C1" w:rsidRPr="00C775C4" w:rsidRDefault="00736651" w:rsidP="009770C1">
            <w:pPr>
              <w:jc w:val="center"/>
              <w:rPr>
                <w:rFonts w:cs="Times New Roman"/>
                <w:sz w:val="27"/>
                <w:szCs w:val="27"/>
              </w:rPr>
            </w:pPr>
            <w:r>
              <w:rPr>
                <w:rFonts w:cs="Times New Roman"/>
                <w:sz w:val="27"/>
                <w:szCs w:val="27"/>
              </w:rPr>
              <w:t>52 (0)</w:t>
            </w:r>
          </w:p>
        </w:tc>
        <w:tc>
          <w:tcPr>
            <w:tcW w:w="2393" w:type="dxa"/>
          </w:tcPr>
          <w:p w:rsidR="009770C1" w:rsidRPr="00C775C4" w:rsidRDefault="009770C1" w:rsidP="009770C1">
            <w:pPr>
              <w:jc w:val="center"/>
              <w:rPr>
                <w:rFonts w:cs="Times New Roman"/>
                <w:sz w:val="27"/>
                <w:szCs w:val="27"/>
              </w:rPr>
            </w:pPr>
            <w:r w:rsidRPr="00C775C4">
              <w:rPr>
                <w:rFonts w:cs="Times New Roman"/>
                <w:sz w:val="27"/>
                <w:szCs w:val="27"/>
              </w:rPr>
              <w:t>-</w:t>
            </w:r>
          </w:p>
        </w:tc>
      </w:tr>
      <w:tr w:rsidR="009770C1" w:rsidRPr="009770C1" w:rsidTr="00D4299F">
        <w:tc>
          <w:tcPr>
            <w:tcW w:w="2392" w:type="dxa"/>
          </w:tcPr>
          <w:p w:rsidR="009770C1" w:rsidRPr="00C775C4" w:rsidRDefault="009770C1" w:rsidP="009770C1">
            <w:pPr>
              <w:rPr>
                <w:rFonts w:cs="Times New Roman"/>
                <w:sz w:val="27"/>
                <w:szCs w:val="27"/>
              </w:rPr>
            </w:pPr>
            <w:r w:rsidRPr="00C775C4">
              <w:rPr>
                <w:rFonts w:cs="Times New Roman"/>
                <w:sz w:val="27"/>
                <w:szCs w:val="27"/>
              </w:rPr>
              <w:t>Уличные советы (комитеты)</w:t>
            </w:r>
          </w:p>
        </w:tc>
        <w:tc>
          <w:tcPr>
            <w:tcW w:w="2393" w:type="dxa"/>
          </w:tcPr>
          <w:p w:rsidR="009770C1" w:rsidRPr="00C775C4" w:rsidRDefault="00736651" w:rsidP="009770C1">
            <w:pPr>
              <w:jc w:val="center"/>
              <w:rPr>
                <w:rFonts w:cs="Times New Roman"/>
                <w:sz w:val="27"/>
                <w:szCs w:val="27"/>
              </w:rPr>
            </w:pPr>
            <w:r>
              <w:rPr>
                <w:rFonts w:cs="Times New Roman"/>
                <w:sz w:val="27"/>
                <w:szCs w:val="27"/>
              </w:rPr>
              <w:t>438</w:t>
            </w:r>
          </w:p>
        </w:tc>
        <w:tc>
          <w:tcPr>
            <w:tcW w:w="2393" w:type="dxa"/>
          </w:tcPr>
          <w:p w:rsidR="009770C1" w:rsidRPr="00C775C4" w:rsidRDefault="00736651" w:rsidP="009770C1">
            <w:pPr>
              <w:jc w:val="center"/>
              <w:rPr>
                <w:rFonts w:cs="Times New Roman"/>
                <w:sz w:val="27"/>
                <w:szCs w:val="27"/>
              </w:rPr>
            </w:pPr>
            <w:r>
              <w:rPr>
                <w:rFonts w:cs="Times New Roman"/>
                <w:sz w:val="27"/>
                <w:szCs w:val="27"/>
              </w:rPr>
              <w:t>811 (0)</w:t>
            </w:r>
          </w:p>
        </w:tc>
        <w:tc>
          <w:tcPr>
            <w:tcW w:w="2393" w:type="dxa"/>
          </w:tcPr>
          <w:p w:rsidR="009770C1" w:rsidRPr="00C775C4" w:rsidRDefault="009770C1" w:rsidP="009770C1">
            <w:pPr>
              <w:jc w:val="center"/>
              <w:rPr>
                <w:rFonts w:cs="Times New Roman"/>
                <w:sz w:val="27"/>
                <w:szCs w:val="27"/>
              </w:rPr>
            </w:pPr>
            <w:r w:rsidRPr="00C775C4">
              <w:rPr>
                <w:rFonts w:cs="Times New Roman"/>
                <w:sz w:val="27"/>
                <w:szCs w:val="27"/>
              </w:rPr>
              <w:t>-</w:t>
            </w:r>
          </w:p>
        </w:tc>
      </w:tr>
      <w:tr w:rsidR="009770C1" w:rsidRPr="009770C1" w:rsidTr="00D4299F">
        <w:tc>
          <w:tcPr>
            <w:tcW w:w="2392" w:type="dxa"/>
          </w:tcPr>
          <w:p w:rsidR="009770C1" w:rsidRPr="00C775C4" w:rsidRDefault="009770C1" w:rsidP="009770C1">
            <w:pPr>
              <w:rPr>
                <w:rFonts w:cs="Times New Roman"/>
                <w:sz w:val="27"/>
                <w:szCs w:val="27"/>
              </w:rPr>
            </w:pPr>
            <w:r w:rsidRPr="00C775C4">
              <w:rPr>
                <w:rFonts w:cs="Times New Roman"/>
                <w:sz w:val="27"/>
                <w:szCs w:val="27"/>
              </w:rPr>
              <w:t>Дворовые советы (комитеты)</w:t>
            </w:r>
          </w:p>
        </w:tc>
        <w:tc>
          <w:tcPr>
            <w:tcW w:w="2393" w:type="dxa"/>
          </w:tcPr>
          <w:p w:rsidR="009770C1" w:rsidRPr="00C775C4" w:rsidRDefault="00BD59D8" w:rsidP="009770C1">
            <w:pPr>
              <w:jc w:val="center"/>
              <w:rPr>
                <w:rFonts w:cs="Times New Roman"/>
                <w:sz w:val="27"/>
                <w:szCs w:val="27"/>
              </w:rPr>
            </w:pPr>
            <w:r>
              <w:rPr>
                <w:rFonts w:cs="Times New Roman"/>
                <w:sz w:val="27"/>
                <w:szCs w:val="27"/>
              </w:rPr>
              <w:t>7</w:t>
            </w:r>
          </w:p>
        </w:tc>
        <w:tc>
          <w:tcPr>
            <w:tcW w:w="2393" w:type="dxa"/>
          </w:tcPr>
          <w:p w:rsidR="009770C1" w:rsidRPr="00C775C4" w:rsidRDefault="00BD59D8" w:rsidP="009770C1">
            <w:pPr>
              <w:jc w:val="center"/>
              <w:rPr>
                <w:rFonts w:cs="Times New Roman"/>
                <w:sz w:val="27"/>
                <w:szCs w:val="27"/>
              </w:rPr>
            </w:pPr>
            <w:r>
              <w:rPr>
                <w:rFonts w:cs="Times New Roman"/>
                <w:sz w:val="27"/>
                <w:szCs w:val="27"/>
              </w:rPr>
              <w:t>16</w:t>
            </w:r>
          </w:p>
        </w:tc>
        <w:tc>
          <w:tcPr>
            <w:tcW w:w="2393" w:type="dxa"/>
          </w:tcPr>
          <w:p w:rsidR="009770C1" w:rsidRPr="00C775C4" w:rsidRDefault="00BD59D8" w:rsidP="00BD59D8">
            <w:pPr>
              <w:jc w:val="center"/>
              <w:rPr>
                <w:rFonts w:cs="Times New Roman"/>
                <w:sz w:val="27"/>
                <w:szCs w:val="27"/>
              </w:rPr>
            </w:pPr>
            <w:r>
              <w:rPr>
                <w:rFonts w:cs="Times New Roman"/>
                <w:sz w:val="27"/>
                <w:szCs w:val="27"/>
              </w:rPr>
              <w:t>-</w:t>
            </w:r>
          </w:p>
        </w:tc>
      </w:tr>
      <w:tr w:rsidR="009770C1" w:rsidRPr="009770C1" w:rsidTr="00D4299F">
        <w:tc>
          <w:tcPr>
            <w:tcW w:w="2392" w:type="dxa"/>
          </w:tcPr>
          <w:p w:rsidR="009770C1" w:rsidRPr="00C775C4" w:rsidRDefault="009770C1" w:rsidP="009770C1">
            <w:pPr>
              <w:rPr>
                <w:rFonts w:cs="Times New Roman"/>
                <w:sz w:val="27"/>
                <w:szCs w:val="27"/>
              </w:rPr>
            </w:pPr>
            <w:r w:rsidRPr="00C775C4">
              <w:rPr>
                <w:rFonts w:cs="Times New Roman"/>
                <w:sz w:val="27"/>
                <w:szCs w:val="27"/>
              </w:rPr>
              <w:t>Иные формы организации СТОС</w:t>
            </w:r>
          </w:p>
        </w:tc>
        <w:tc>
          <w:tcPr>
            <w:tcW w:w="2393" w:type="dxa"/>
          </w:tcPr>
          <w:p w:rsidR="009770C1" w:rsidRPr="00C775C4" w:rsidRDefault="00BD59D8" w:rsidP="009770C1">
            <w:pPr>
              <w:jc w:val="center"/>
              <w:rPr>
                <w:rFonts w:cs="Times New Roman"/>
                <w:sz w:val="27"/>
                <w:szCs w:val="27"/>
              </w:rPr>
            </w:pPr>
            <w:r>
              <w:rPr>
                <w:rFonts w:cs="Times New Roman"/>
                <w:sz w:val="27"/>
                <w:szCs w:val="27"/>
              </w:rPr>
              <w:t>62</w:t>
            </w:r>
          </w:p>
        </w:tc>
        <w:tc>
          <w:tcPr>
            <w:tcW w:w="2393" w:type="dxa"/>
          </w:tcPr>
          <w:p w:rsidR="009770C1" w:rsidRPr="00C775C4" w:rsidRDefault="00BD59D8" w:rsidP="009770C1">
            <w:pPr>
              <w:jc w:val="center"/>
              <w:rPr>
                <w:rFonts w:cs="Times New Roman"/>
                <w:sz w:val="27"/>
                <w:szCs w:val="27"/>
              </w:rPr>
            </w:pPr>
            <w:r>
              <w:rPr>
                <w:rFonts w:cs="Times New Roman"/>
                <w:sz w:val="27"/>
                <w:szCs w:val="27"/>
              </w:rPr>
              <w:t>62</w:t>
            </w:r>
          </w:p>
        </w:tc>
        <w:tc>
          <w:tcPr>
            <w:tcW w:w="2393" w:type="dxa"/>
          </w:tcPr>
          <w:p w:rsidR="009770C1" w:rsidRPr="00C775C4" w:rsidRDefault="009770C1" w:rsidP="009770C1">
            <w:pPr>
              <w:jc w:val="center"/>
              <w:rPr>
                <w:rFonts w:cs="Times New Roman"/>
                <w:sz w:val="27"/>
                <w:szCs w:val="27"/>
              </w:rPr>
            </w:pPr>
            <w:r w:rsidRPr="00C775C4">
              <w:rPr>
                <w:rFonts w:cs="Times New Roman"/>
                <w:sz w:val="27"/>
                <w:szCs w:val="27"/>
              </w:rPr>
              <w:t>-</w:t>
            </w:r>
          </w:p>
        </w:tc>
      </w:tr>
    </w:tbl>
    <w:p w:rsidR="009770C1" w:rsidRPr="009770C1" w:rsidRDefault="009770C1" w:rsidP="009D36EB">
      <w:pPr>
        <w:spacing w:after="0" w:line="240" w:lineRule="auto"/>
        <w:rPr>
          <w:rFonts w:cs="Times New Roman"/>
        </w:rPr>
      </w:pPr>
    </w:p>
    <w:sectPr w:rsidR="009770C1" w:rsidRPr="009770C1" w:rsidSect="009770C1">
      <w:headerReference w:type="default" r:id="rId13"/>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6FF" w:rsidRDefault="009606FF" w:rsidP="00FB2B83">
      <w:pPr>
        <w:spacing w:after="0" w:line="240" w:lineRule="auto"/>
      </w:pPr>
      <w:r>
        <w:separator/>
      </w:r>
    </w:p>
  </w:endnote>
  <w:endnote w:type="continuationSeparator" w:id="0">
    <w:p w:rsidR="009606FF" w:rsidRDefault="009606FF" w:rsidP="00FB2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6FF" w:rsidRDefault="009606FF" w:rsidP="00FB2B83">
      <w:pPr>
        <w:spacing w:after="0" w:line="240" w:lineRule="auto"/>
      </w:pPr>
      <w:r>
        <w:separator/>
      </w:r>
    </w:p>
  </w:footnote>
  <w:footnote w:type="continuationSeparator" w:id="0">
    <w:p w:rsidR="009606FF" w:rsidRDefault="009606FF" w:rsidP="00FB2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400604"/>
      <w:docPartObj>
        <w:docPartGallery w:val="Page Numbers (Top of Page)"/>
        <w:docPartUnique/>
      </w:docPartObj>
    </w:sdtPr>
    <w:sdtContent>
      <w:p w:rsidR="009606FF" w:rsidRDefault="009606FF">
        <w:pPr>
          <w:pStyle w:val="a9"/>
          <w:jc w:val="center"/>
        </w:pPr>
        <w:r>
          <w:fldChar w:fldCharType="begin"/>
        </w:r>
        <w:r>
          <w:instrText>PAGE   \* MERGEFORMAT</w:instrText>
        </w:r>
        <w:r>
          <w:fldChar w:fldCharType="separate"/>
        </w:r>
        <w:r w:rsidR="00611D0F">
          <w:rPr>
            <w:noProof/>
          </w:rPr>
          <w:t>8</w:t>
        </w:r>
        <w:r>
          <w:fldChar w:fldCharType="end"/>
        </w:r>
      </w:p>
    </w:sdtContent>
  </w:sdt>
  <w:p w:rsidR="009606FF" w:rsidRDefault="009606F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521517"/>
      <w:docPartObj>
        <w:docPartGallery w:val="Page Numbers (Top of Page)"/>
        <w:docPartUnique/>
      </w:docPartObj>
    </w:sdtPr>
    <w:sdtContent>
      <w:p w:rsidR="009606FF" w:rsidRDefault="009606FF">
        <w:pPr>
          <w:pStyle w:val="a9"/>
          <w:jc w:val="center"/>
        </w:pPr>
        <w:r>
          <w:fldChar w:fldCharType="begin"/>
        </w:r>
        <w:r>
          <w:instrText>PAGE   \* MERGEFORMAT</w:instrText>
        </w:r>
        <w:r>
          <w:fldChar w:fldCharType="separate"/>
        </w:r>
        <w:r w:rsidR="00611D0F">
          <w:rPr>
            <w:noProof/>
          </w:rPr>
          <w:t>39</w:t>
        </w:r>
        <w:r>
          <w:fldChar w:fldCharType="end"/>
        </w:r>
      </w:p>
    </w:sdtContent>
  </w:sdt>
  <w:p w:rsidR="009606FF" w:rsidRDefault="009606F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BCA"/>
    <w:multiLevelType w:val="multilevel"/>
    <w:tmpl w:val="E93C4A80"/>
    <w:lvl w:ilvl="0">
      <w:start w:val="4"/>
      <w:numFmt w:val="decimal"/>
      <w:lvlText w:val="%1."/>
      <w:lvlJc w:val="left"/>
      <w:pPr>
        <w:ind w:left="786" w:hanging="360"/>
      </w:pPr>
      <w:rPr>
        <w:rFonts w:hint="default"/>
      </w:rPr>
    </w:lvl>
    <w:lvl w:ilvl="1">
      <w:start w:val="1"/>
      <w:numFmt w:val="decimal"/>
      <w:isLgl/>
      <w:lvlText w:val="%1.%2"/>
      <w:lvlJc w:val="left"/>
      <w:pPr>
        <w:ind w:left="943" w:hanging="375"/>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nsid w:val="2C7A0A82"/>
    <w:multiLevelType w:val="hybridMultilevel"/>
    <w:tmpl w:val="2A5453CE"/>
    <w:lvl w:ilvl="0" w:tplc="2CEA6716">
      <w:start w:val="1"/>
      <w:numFmt w:val="decimal"/>
      <w:lvlText w:val="%1."/>
      <w:lvlJc w:val="left"/>
      <w:pPr>
        <w:ind w:left="2120" w:hanging="141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400E26F3"/>
    <w:multiLevelType w:val="multilevel"/>
    <w:tmpl w:val="07C437CC"/>
    <w:lvl w:ilvl="0">
      <w:start w:val="4"/>
      <w:numFmt w:val="decimal"/>
      <w:lvlText w:val="%1."/>
      <w:lvlJc w:val="left"/>
      <w:pPr>
        <w:ind w:left="450" w:hanging="450"/>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41CB5A23"/>
    <w:multiLevelType w:val="hybridMultilevel"/>
    <w:tmpl w:val="FF74C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B23C9A"/>
    <w:multiLevelType w:val="hybridMultilevel"/>
    <w:tmpl w:val="2A5453CE"/>
    <w:lvl w:ilvl="0" w:tplc="2CEA6716">
      <w:start w:val="1"/>
      <w:numFmt w:val="decimal"/>
      <w:lvlText w:val="%1."/>
      <w:lvlJc w:val="left"/>
      <w:pPr>
        <w:ind w:left="2120" w:hanging="141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nsid w:val="60E924E2"/>
    <w:multiLevelType w:val="multilevel"/>
    <w:tmpl w:val="6308C866"/>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36C7DDA"/>
    <w:multiLevelType w:val="hybridMultilevel"/>
    <w:tmpl w:val="2A5453CE"/>
    <w:lvl w:ilvl="0" w:tplc="2CEA6716">
      <w:start w:val="1"/>
      <w:numFmt w:val="decimal"/>
      <w:lvlText w:val="%1."/>
      <w:lvlJc w:val="left"/>
      <w:pPr>
        <w:ind w:left="2120" w:hanging="141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64392630"/>
    <w:multiLevelType w:val="hybridMultilevel"/>
    <w:tmpl w:val="EF32F856"/>
    <w:lvl w:ilvl="0" w:tplc="67A8FB6C">
      <w:start w:val="1"/>
      <w:numFmt w:val="decimal"/>
      <w:lvlText w:val="%1."/>
      <w:lvlJc w:val="left"/>
      <w:pPr>
        <w:ind w:left="1102" w:hanging="360"/>
      </w:pPr>
    </w:lvl>
    <w:lvl w:ilvl="1" w:tplc="04190019">
      <w:start w:val="1"/>
      <w:numFmt w:val="lowerLetter"/>
      <w:lvlText w:val="%2."/>
      <w:lvlJc w:val="left"/>
      <w:pPr>
        <w:ind w:left="1822" w:hanging="360"/>
      </w:pPr>
    </w:lvl>
    <w:lvl w:ilvl="2" w:tplc="0419001B">
      <w:start w:val="1"/>
      <w:numFmt w:val="lowerRoman"/>
      <w:lvlText w:val="%3."/>
      <w:lvlJc w:val="right"/>
      <w:pPr>
        <w:ind w:left="2542" w:hanging="180"/>
      </w:pPr>
    </w:lvl>
    <w:lvl w:ilvl="3" w:tplc="0419000F">
      <w:start w:val="1"/>
      <w:numFmt w:val="decimal"/>
      <w:lvlText w:val="%4."/>
      <w:lvlJc w:val="left"/>
      <w:pPr>
        <w:ind w:left="3262" w:hanging="360"/>
      </w:pPr>
    </w:lvl>
    <w:lvl w:ilvl="4" w:tplc="04190019">
      <w:start w:val="1"/>
      <w:numFmt w:val="lowerLetter"/>
      <w:lvlText w:val="%5."/>
      <w:lvlJc w:val="left"/>
      <w:pPr>
        <w:ind w:left="3982" w:hanging="360"/>
      </w:pPr>
    </w:lvl>
    <w:lvl w:ilvl="5" w:tplc="0419001B">
      <w:start w:val="1"/>
      <w:numFmt w:val="lowerRoman"/>
      <w:lvlText w:val="%6."/>
      <w:lvlJc w:val="right"/>
      <w:pPr>
        <w:ind w:left="4702" w:hanging="180"/>
      </w:pPr>
    </w:lvl>
    <w:lvl w:ilvl="6" w:tplc="0419000F">
      <w:start w:val="1"/>
      <w:numFmt w:val="decimal"/>
      <w:lvlText w:val="%7."/>
      <w:lvlJc w:val="left"/>
      <w:pPr>
        <w:ind w:left="5422" w:hanging="360"/>
      </w:pPr>
    </w:lvl>
    <w:lvl w:ilvl="7" w:tplc="04190019">
      <w:start w:val="1"/>
      <w:numFmt w:val="lowerLetter"/>
      <w:lvlText w:val="%8."/>
      <w:lvlJc w:val="left"/>
      <w:pPr>
        <w:ind w:left="6142" w:hanging="360"/>
      </w:pPr>
    </w:lvl>
    <w:lvl w:ilvl="8" w:tplc="0419001B">
      <w:start w:val="1"/>
      <w:numFmt w:val="lowerRoman"/>
      <w:lvlText w:val="%9."/>
      <w:lvlJc w:val="right"/>
      <w:pPr>
        <w:ind w:left="6862" w:hanging="180"/>
      </w:pPr>
    </w:lvl>
  </w:abstractNum>
  <w:abstractNum w:abstractNumId="8">
    <w:nsid w:val="6A336C18"/>
    <w:multiLevelType w:val="hybridMultilevel"/>
    <w:tmpl w:val="FBE40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2B3D83"/>
    <w:multiLevelType w:val="hybridMultilevel"/>
    <w:tmpl w:val="2A5453CE"/>
    <w:lvl w:ilvl="0" w:tplc="2CEA6716">
      <w:start w:val="1"/>
      <w:numFmt w:val="decimal"/>
      <w:lvlText w:val="%1."/>
      <w:lvlJc w:val="left"/>
      <w:pPr>
        <w:ind w:left="2119" w:hanging="14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8"/>
  </w:num>
  <w:num w:numId="2">
    <w:abstractNumId w:val="5"/>
  </w:num>
  <w:num w:numId="3">
    <w:abstractNumId w:val="3"/>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D9"/>
    <w:rsid w:val="000B4AD9"/>
    <w:rsid w:val="000D4F0E"/>
    <w:rsid w:val="000E318E"/>
    <w:rsid w:val="00104013"/>
    <w:rsid w:val="00120C88"/>
    <w:rsid w:val="00161AE5"/>
    <w:rsid w:val="001E0A72"/>
    <w:rsid w:val="002272FE"/>
    <w:rsid w:val="00241182"/>
    <w:rsid w:val="00292170"/>
    <w:rsid w:val="002C3C0F"/>
    <w:rsid w:val="00305453"/>
    <w:rsid w:val="003665D8"/>
    <w:rsid w:val="00375426"/>
    <w:rsid w:val="003D3F9F"/>
    <w:rsid w:val="003F138B"/>
    <w:rsid w:val="00416848"/>
    <w:rsid w:val="00464DE7"/>
    <w:rsid w:val="004C2C0B"/>
    <w:rsid w:val="005A433B"/>
    <w:rsid w:val="00611D0F"/>
    <w:rsid w:val="00692428"/>
    <w:rsid w:val="006A4F6E"/>
    <w:rsid w:val="006A7AF8"/>
    <w:rsid w:val="00705579"/>
    <w:rsid w:val="00707639"/>
    <w:rsid w:val="007123AA"/>
    <w:rsid w:val="00736651"/>
    <w:rsid w:val="007A6F90"/>
    <w:rsid w:val="007F1D93"/>
    <w:rsid w:val="0080583B"/>
    <w:rsid w:val="008556C2"/>
    <w:rsid w:val="00865275"/>
    <w:rsid w:val="00876BBA"/>
    <w:rsid w:val="00897978"/>
    <w:rsid w:val="008F44C8"/>
    <w:rsid w:val="0092493D"/>
    <w:rsid w:val="009606FF"/>
    <w:rsid w:val="00972F53"/>
    <w:rsid w:val="009770C1"/>
    <w:rsid w:val="00992A36"/>
    <w:rsid w:val="009A7B30"/>
    <w:rsid w:val="009D112C"/>
    <w:rsid w:val="009D36EB"/>
    <w:rsid w:val="00A2547D"/>
    <w:rsid w:val="00A33651"/>
    <w:rsid w:val="00A523EB"/>
    <w:rsid w:val="00A76011"/>
    <w:rsid w:val="00A778AB"/>
    <w:rsid w:val="00AA5374"/>
    <w:rsid w:val="00AC1965"/>
    <w:rsid w:val="00B0176D"/>
    <w:rsid w:val="00B203E4"/>
    <w:rsid w:val="00BD59D8"/>
    <w:rsid w:val="00C3269B"/>
    <w:rsid w:val="00C71F53"/>
    <w:rsid w:val="00C775C4"/>
    <w:rsid w:val="00D12BA7"/>
    <w:rsid w:val="00D14595"/>
    <w:rsid w:val="00D1524F"/>
    <w:rsid w:val="00D2549E"/>
    <w:rsid w:val="00D4299F"/>
    <w:rsid w:val="00DA167B"/>
    <w:rsid w:val="00DF6480"/>
    <w:rsid w:val="00E70956"/>
    <w:rsid w:val="00E72A19"/>
    <w:rsid w:val="00ED7A55"/>
    <w:rsid w:val="00EF3BF5"/>
    <w:rsid w:val="00F027F2"/>
    <w:rsid w:val="00F43A0D"/>
    <w:rsid w:val="00F60794"/>
    <w:rsid w:val="00FB2B83"/>
    <w:rsid w:val="00FC0FEC"/>
    <w:rsid w:val="00FF2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8AB"/>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493D"/>
    <w:pPr>
      <w:spacing w:after="0" w:line="240" w:lineRule="auto"/>
    </w:pPr>
    <w:rPr>
      <w:rFonts w:ascii="Times New Roman" w:hAnsi="Times New Roman"/>
      <w:sz w:val="28"/>
      <w:szCs w:val="28"/>
    </w:rPr>
  </w:style>
  <w:style w:type="paragraph" w:styleId="a4">
    <w:name w:val="Balloon Text"/>
    <w:basedOn w:val="a"/>
    <w:link w:val="a5"/>
    <w:uiPriority w:val="99"/>
    <w:semiHidden/>
    <w:unhideWhenUsed/>
    <w:rsid w:val="009249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493D"/>
    <w:rPr>
      <w:rFonts w:ascii="Tahoma" w:hAnsi="Tahoma" w:cs="Tahoma"/>
      <w:sz w:val="16"/>
      <w:szCs w:val="16"/>
    </w:rPr>
  </w:style>
  <w:style w:type="table" w:styleId="a6">
    <w:name w:val="Table Grid"/>
    <w:basedOn w:val="a1"/>
    <w:uiPriority w:val="59"/>
    <w:rsid w:val="00416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16848"/>
    <w:pPr>
      <w:ind w:left="720"/>
      <w:contextualSpacing/>
    </w:pPr>
  </w:style>
  <w:style w:type="character" w:styleId="a8">
    <w:name w:val="line number"/>
    <w:basedOn w:val="a0"/>
    <w:uiPriority w:val="99"/>
    <w:semiHidden/>
    <w:unhideWhenUsed/>
    <w:rsid w:val="00FB2B83"/>
  </w:style>
  <w:style w:type="paragraph" w:styleId="a9">
    <w:name w:val="header"/>
    <w:basedOn w:val="a"/>
    <w:link w:val="aa"/>
    <w:uiPriority w:val="99"/>
    <w:unhideWhenUsed/>
    <w:rsid w:val="00FB2B8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B2B83"/>
    <w:rPr>
      <w:rFonts w:ascii="Times New Roman" w:hAnsi="Times New Roman"/>
      <w:sz w:val="28"/>
      <w:szCs w:val="28"/>
    </w:rPr>
  </w:style>
  <w:style w:type="paragraph" w:styleId="ab">
    <w:name w:val="footer"/>
    <w:basedOn w:val="a"/>
    <w:link w:val="ac"/>
    <w:uiPriority w:val="99"/>
    <w:unhideWhenUsed/>
    <w:rsid w:val="00FB2B8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B2B83"/>
    <w:rPr>
      <w:rFonts w:ascii="Times New Roman" w:hAnsi="Times New Roman"/>
      <w:sz w:val="28"/>
      <w:szCs w:val="28"/>
    </w:rPr>
  </w:style>
  <w:style w:type="paragraph" w:styleId="ad">
    <w:name w:val="Normal (Web)"/>
    <w:basedOn w:val="a"/>
    <w:uiPriority w:val="99"/>
    <w:semiHidden/>
    <w:unhideWhenUsed/>
    <w:rsid w:val="00305453"/>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8AB"/>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493D"/>
    <w:pPr>
      <w:spacing w:after="0" w:line="240" w:lineRule="auto"/>
    </w:pPr>
    <w:rPr>
      <w:rFonts w:ascii="Times New Roman" w:hAnsi="Times New Roman"/>
      <w:sz w:val="28"/>
      <w:szCs w:val="28"/>
    </w:rPr>
  </w:style>
  <w:style w:type="paragraph" w:styleId="a4">
    <w:name w:val="Balloon Text"/>
    <w:basedOn w:val="a"/>
    <w:link w:val="a5"/>
    <w:uiPriority w:val="99"/>
    <w:semiHidden/>
    <w:unhideWhenUsed/>
    <w:rsid w:val="009249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493D"/>
    <w:rPr>
      <w:rFonts w:ascii="Tahoma" w:hAnsi="Tahoma" w:cs="Tahoma"/>
      <w:sz w:val="16"/>
      <w:szCs w:val="16"/>
    </w:rPr>
  </w:style>
  <w:style w:type="table" w:styleId="a6">
    <w:name w:val="Table Grid"/>
    <w:basedOn w:val="a1"/>
    <w:uiPriority w:val="59"/>
    <w:rsid w:val="00416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16848"/>
    <w:pPr>
      <w:ind w:left="720"/>
      <w:contextualSpacing/>
    </w:pPr>
  </w:style>
  <w:style w:type="character" w:styleId="a8">
    <w:name w:val="line number"/>
    <w:basedOn w:val="a0"/>
    <w:uiPriority w:val="99"/>
    <w:semiHidden/>
    <w:unhideWhenUsed/>
    <w:rsid w:val="00FB2B83"/>
  </w:style>
  <w:style w:type="paragraph" w:styleId="a9">
    <w:name w:val="header"/>
    <w:basedOn w:val="a"/>
    <w:link w:val="aa"/>
    <w:uiPriority w:val="99"/>
    <w:unhideWhenUsed/>
    <w:rsid w:val="00FB2B8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B2B83"/>
    <w:rPr>
      <w:rFonts w:ascii="Times New Roman" w:hAnsi="Times New Roman"/>
      <w:sz w:val="28"/>
      <w:szCs w:val="28"/>
    </w:rPr>
  </w:style>
  <w:style w:type="paragraph" w:styleId="ab">
    <w:name w:val="footer"/>
    <w:basedOn w:val="a"/>
    <w:link w:val="ac"/>
    <w:uiPriority w:val="99"/>
    <w:unhideWhenUsed/>
    <w:rsid w:val="00FB2B8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B2B83"/>
    <w:rPr>
      <w:rFonts w:ascii="Times New Roman" w:hAnsi="Times New Roman"/>
      <w:sz w:val="28"/>
      <w:szCs w:val="28"/>
    </w:rPr>
  </w:style>
  <w:style w:type="paragraph" w:styleId="ad">
    <w:name w:val="Normal (Web)"/>
    <w:basedOn w:val="a"/>
    <w:uiPriority w:val="99"/>
    <w:semiHidden/>
    <w:unhideWhenUsed/>
    <w:rsid w:val="00305453"/>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337973">
      <w:bodyDiv w:val="1"/>
      <w:marLeft w:val="0"/>
      <w:marRight w:val="0"/>
      <w:marTop w:val="0"/>
      <w:marBottom w:val="0"/>
      <w:divBdr>
        <w:top w:val="none" w:sz="0" w:space="0" w:color="auto"/>
        <w:left w:val="none" w:sz="0" w:space="0" w:color="auto"/>
        <w:bottom w:val="none" w:sz="0" w:space="0" w:color="auto"/>
        <w:right w:val="none" w:sz="0" w:space="0" w:color="auto"/>
      </w:divBdr>
    </w:div>
    <w:div w:id="769744534">
      <w:bodyDiv w:val="1"/>
      <w:marLeft w:val="0"/>
      <w:marRight w:val="0"/>
      <w:marTop w:val="0"/>
      <w:marBottom w:val="0"/>
      <w:divBdr>
        <w:top w:val="none" w:sz="0" w:space="0" w:color="auto"/>
        <w:left w:val="none" w:sz="0" w:space="0" w:color="auto"/>
        <w:bottom w:val="none" w:sz="0" w:space="0" w:color="auto"/>
        <w:right w:val="none" w:sz="0" w:space="0" w:color="auto"/>
      </w:divBdr>
    </w:div>
    <w:div w:id="1252087115">
      <w:bodyDiv w:val="1"/>
      <w:marLeft w:val="0"/>
      <w:marRight w:val="0"/>
      <w:marTop w:val="0"/>
      <w:marBottom w:val="0"/>
      <w:divBdr>
        <w:top w:val="none" w:sz="0" w:space="0" w:color="auto"/>
        <w:left w:val="none" w:sz="0" w:space="0" w:color="auto"/>
        <w:bottom w:val="none" w:sz="0" w:space="0" w:color="auto"/>
        <w:right w:val="none" w:sz="0" w:space="0" w:color="auto"/>
      </w:divBdr>
    </w:div>
    <w:div w:id="147621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B5199-059D-451A-9488-9773D014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39</Pages>
  <Words>10960</Words>
  <Characters>62477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Кочарян Нина Григорьевна</dc:creator>
  <cp:lastModifiedBy>Семенова Елена Викторовна</cp:lastModifiedBy>
  <cp:revision>7</cp:revision>
  <cp:lastPrinted>2017-03-02T08:57:00Z</cp:lastPrinted>
  <dcterms:created xsi:type="dcterms:W3CDTF">2017-02-27T13:40:00Z</dcterms:created>
  <dcterms:modified xsi:type="dcterms:W3CDTF">2017-03-02T09:11:00Z</dcterms:modified>
</cp:coreProperties>
</file>