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территориальная ИЗБИРАТЕЛЬНАЯ КОМИССИЯ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ШПАКОВСКОГО РАЙОНА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b w:val="0"/>
          <w:vertAlign w:val="superscript"/>
        </w:rPr>
      </w:pPr>
    </w:p>
    <w:p w:rsidR="00274F18" w:rsidRDefault="00274F18" w:rsidP="00274F18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ПОСТАНОВЛЕНИЕ</w:t>
      </w:r>
    </w:p>
    <w:p w:rsidR="00274F18" w:rsidRDefault="00274F18" w:rsidP="00274F18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70"/>
        <w:gridCol w:w="3226"/>
      </w:tblGrid>
      <w:tr w:rsidR="00274F18" w:rsidTr="00274F18">
        <w:tc>
          <w:tcPr>
            <w:tcW w:w="3190" w:type="dxa"/>
            <w:hideMark/>
          </w:tcPr>
          <w:p w:rsidR="00274F18" w:rsidRDefault="000C54C2">
            <w:pPr>
              <w:widowControl w:val="0"/>
              <w:spacing w:line="264" w:lineRule="auto"/>
            </w:pPr>
            <w:r>
              <w:t xml:space="preserve">09 августа </w:t>
            </w:r>
            <w:r w:rsidR="00274F18">
              <w:t>2024 года</w:t>
            </w:r>
          </w:p>
        </w:tc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367" w:type="dxa"/>
            <w:hideMark/>
          </w:tcPr>
          <w:p w:rsidR="00274F18" w:rsidRDefault="00274F18" w:rsidP="001B4944">
            <w:pPr>
              <w:widowControl w:val="0"/>
              <w:spacing w:line="264" w:lineRule="auto"/>
              <w:jc w:val="right"/>
            </w:pPr>
            <w:r>
              <w:t>№</w:t>
            </w:r>
            <w:r w:rsidR="000C54C2">
              <w:t>18/1</w:t>
            </w:r>
            <w:r w:rsidR="001B4944">
              <w:t>5</w:t>
            </w:r>
            <w:r>
              <w:t xml:space="preserve">  </w:t>
            </w:r>
          </w:p>
        </w:tc>
      </w:tr>
      <w:tr w:rsidR="00274F18" w:rsidTr="00274F18"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190" w:type="dxa"/>
            <w:hideMark/>
          </w:tcPr>
          <w:p w:rsidR="00274F18" w:rsidRDefault="00274F18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Михайловск</w:t>
            </w:r>
          </w:p>
        </w:tc>
        <w:tc>
          <w:tcPr>
            <w:tcW w:w="3367" w:type="dxa"/>
          </w:tcPr>
          <w:p w:rsidR="00274F18" w:rsidRDefault="00274F18">
            <w:pPr>
              <w:widowControl w:val="0"/>
              <w:spacing w:line="264" w:lineRule="auto"/>
              <w:jc w:val="right"/>
            </w:pPr>
          </w:p>
        </w:tc>
      </w:tr>
    </w:tbl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widowControl w:val="0"/>
        <w:spacing w:line="240" w:lineRule="exact"/>
        <w:jc w:val="both"/>
      </w:pPr>
      <w:r>
        <w:t>О зачислении в резерв составов участковых избирательных комиссий, формируемый на территории Шпаковского муниципального округа Ставропольского края</w:t>
      </w: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ind w:firstLine="708"/>
        <w:jc w:val="both"/>
      </w:pPr>
      <w:r>
        <w:t xml:space="preserve">На основании пункта 9 статьи 26 и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 152/1137-6, территориальная </w:t>
      </w:r>
      <w:r>
        <w:rPr>
          <w:highlight w:val="white"/>
        </w:rPr>
        <w:t>избирательная комиссия Шпаковского района</w:t>
      </w:r>
    </w:p>
    <w:p w:rsidR="00274F18" w:rsidRDefault="00274F18" w:rsidP="00274F18">
      <w:pPr>
        <w:widowControl w:val="0"/>
        <w:spacing w:line="216" w:lineRule="auto"/>
        <w:ind w:firstLine="142"/>
        <w:jc w:val="both"/>
      </w:pPr>
    </w:p>
    <w:p w:rsidR="00274F18" w:rsidRDefault="00274F18" w:rsidP="00274F18">
      <w:pPr>
        <w:widowControl w:val="0"/>
        <w:spacing w:line="216" w:lineRule="auto"/>
        <w:jc w:val="both"/>
      </w:pPr>
      <w:r>
        <w:t>ПОСТАНОВЛЯЕТ:</w:t>
      </w:r>
    </w:p>
    <w:p w:rsidR="00274F18" w:rsidRDefault="00274F18" w:rsidP="00274F18">
      <w:pPr>
        <w:widowControl w:val="0"/>
        <w:spacing w:line="216" w:lineRule="auto"/>
        <w:jc w:val="both"/>
      </w:pPr>
    </w:p>
    <w:p w:rsidR="00274F18" w:rsidRDefault="00274F18" w:rsidP="00274F18">
      <w:pPr>
        <w:widowControl w:val="0"/>
        <w:ind w:firstLine="700"/>
        <w:jc w:val="both"/>
      </w:pPr>
      <w:r>
        <w:t>1.Зачислить в резерв составов участковых избирательных комиссий, формируемый на территории Шпаковского муниципального округа Ставропольского края лиц согласно прилагаемому списку.</w:t>
      </w:r>
    </w:p>
    <w:p w:rsidR="00274F18" w:rsidRDefault="00274F18" w:rsidP="00274F18">
      <w:pPr>
        <w:widowControl w:val="0"/>
        <w:ind w:firstLine="708"/>
        <w:jc w:val="both"/>
      </w:pPr>
      <w:r>
        <w:t>2.Направить настоящее постановление в избирательную комиссию Ставропольского края.</w:t>
      </w:r>
    </w:p>
    <w:p w:rsidR="00274F18" w:rsidRDefault="00274F18" w:rsidP="00274F18">
      <w:pPr>
        <w:widowControl w:val="0"/>
        <w:ind w:firstLine="708"/>
        <w:jc w:val="both"/>
      </w:pPr>
      <w:r>
        <w:t>3.Разместить настоящее постановление и список лиц, зачисленных</w:t>
      </w:r>
      <w:r>
        <w:br/>
        <w:t>в резерв составов участковых избирательных комиссий,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274F18" w:rsidRDefault="00274F18" w:rsidP="00274F18">
      <w:pPr>
        <w:widowControl w:val="0"/>
        <w:ind w:right="3" w:firstLine="709"/>
        <w:jc w:val="both"/>
      </w:pPr>
      <w:r>
        <w:t xml:space="preserve">4.Контроль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t>Зиборову</w:t>
      </w:r>
      <w:proofErr w:type="spellEnd"/>
      <w:r>
        <w:t xml:space="preserve"> Е.Н.</w:t>
      </w: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</w:t>
      </w:r>
      <w:r w:rsidR="008B6A0A">
        <w:rPr>
          <w:rFonts w:ascii="Times New Roman" w:hAnsi="Times New Roman"/>
          <w:sz w:val="28"/>
        </w:rPr>
        <w:t>седатель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</w:rPr>
        <w:t>Д.В.Шаповалов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</w:t>
      </w:r>
      <w:r w:rsidR="008B6A0A">
        <w:rPr>
          <w:rFonts w:ascii="Times New Roman" w:hAnsi="Times New Roman"/>
          <w:sz w:val="28"/>
        </w:rPr>
        <w:t>арь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   </w:t>
      </w:r>
      <w:proofErr w:type="spellStart"/>
      <w:r w:rsidR="008B6A0A">
        <w:rPr>
          <w:rFonts w:ascii="Times New Roman" w:hAnsi="Times New Roman"/>
          <w:sz w:val="28"/>
        </w:rPr>
        <w:t>Е.Н.Зиборова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274F18" w:rsidTr="00274F18">
        <w:trPr>
          <w:trHeight w:val="992"/>
        </w:trPr>
        <w:tc>
          <w:tcPr>
            <w:tcW w:w="5007" w:type="dxa"/>
          </w:tcPr>
          <w:p w:rsidR="00274F18" w:rsidRDefault="00274F18">
            <w:pPr>
              <w:widowControl w:val="0"/>
              <w:spacing w:line="240" w:lineRule="exact"/>
            </w:pPr>
          </w:p>
        </w:tc>
        <w:tc>
          <w:tcPr>
            <w:tcW w:w="4724" w:type="dxa"/>
            <w:hideMark/>
          </w:tcPr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Приложение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к постановлению территориальной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избирательной комиссии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Шпаковского района</w:t>
            </w:r>
          </w:p>
          <w:p w:rsidR="00274F18" w:rsidRDefault="00274F18" w:rsidP="001B4944">
            <w:pPr>
              <w:widowControl w:val="0"/>
              <w:spacing w:line="240" w:lineRule="exact"/>
              <w:jc w:val="center"/>
            </w:pPr>
            <w:r>
              <w:t xml:space="preserve">от </w:t>
            </w:r>
            <w:r w:rsidR="000C54C2">
              <w:t>09.08.</w:t>
            </w:r>
            <w:r>
              <w:t xml:space="preserve">2024 г. № </w:t>
            </w:r>
            <w:r w:rsidR="000C54C2">
              <w:t>18/1</w:t>
            </w:r>
            <w:r w:rsidR="001B4944">
              <w:t>5</w:t>
            </w:r>
            <w:bookmarkStart w:id="0" w:name="_GoBack"/>
            <w:bookmarkEnd w:id="0"/>
          </w:p>
        </w:tc>
      </w:tr>
    </w:tbl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spacing w:line="240" w:lineRule="exact"/>
        <w:jc w:val="center"/>
      </w:pPr>
      <w:r>
        <w:t>СПИСОК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лиц, зачисленных в резерв состава участковой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избирательной комиссии 1</w:t>
      </w:r>
      <w:r w:rsidR="00CA0066">
        <w:t>2</w:t>
      </w:r>
      <w:r w:rsidR="001F56FB">
        <w:t>75</w:t>
      </w:r>
    </w:p>
    <w:p w:rsidR="00274F18" w:rsidRDefault="00274F18" w:rsidP="00274F18">
      <w:pPr>
        <w:widowControl w:val="0"/>
        <w:jc w:val="center"/>
        <w:rPr>
          <w:sz w:val="20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</w:tbl>
    <w:p w:rsidR="00274F18" w:rsidRDefault="00274F18" w:rsidP="00274F18">
      <w:pPr>
        <w:rPr>
          <w:sz w:val="2"/>
          <w:szCs w:val="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4F18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FB" w:rsidRDefault="0085593D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Лапина </w:t>
            </w:r>
          </w:p>
          <w:p w:rsidR="0085593D" w:rsidRDefault="0085593D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5C" w:rsidRDefault="00C5155C" w:rsidP="00C5155C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Шпаковское местное отделение Всероссийской политической партии </w:t>
            </w:r>
            <w:r>
              <w:rPr>
                <w:b/>
                <w:sz w:val="24"/>
                <w:szCs w:val="24"/>
              </w:rPr>
              <w:t>«ЕДИНАЯ РОССИЯ»</w:t>
            </w:r>
          </w:p>
          <w:p w:rsidR="00274F18" w:rsidRDefault="00C5155C" w:rsidP="00C5155C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1F56FB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B" w:rsidRDefault="001F56FB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B" w:rsidRDefault="00997883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Сальникова</w:t>
            </w:r>
          </w:p>
          <w:p w:rsidR="0085593D" w:rsidRDefault="0085593D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Лидия Евгеньевна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B" w:rsidRDefault="001F56FB" w:rsidP="001F56FB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Шпаковское местное отделение Всероссийской политической партии </w:t>
            </w:r>
            <w:r>
              <w:rPr>
                <w:b/>
                <w:sz w:val="24"/>
                <w:szCs w:val="24"/>
              </w:rPr>
              <w:t>«ЕДИНАЯ РОССИЯ»</w:t>
            </w:r>
          </w:p>
          <w:p w:rsidR="001F56FB" w:rsidRDefault="001F56FB" w:rsidP="001F56FB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B" w:rsidRDefault="001F56FB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74F18" w:rsidRDefault="00274F18" w:rsidP="00274F18">
      <w:pPr>
        <w:widowControl w:val="0"/>
        <w:jc w:val="both"/>
        <w:rPr>
          <w:shd w:val="clear" w:color="auto" w:fill="FFE779"/>
        </w:rPr>
      </w:pPr>
    </w:p>
    <w:p w:rsidR="00274F18" w:rsidRDefault="00274F18" w:rsidP="00274F18">
      <w:pPr>
        <w:widowControl w:val="0"/>
        <w:rPr>
          <w:sz w:val="2"/>
          <w:shd w:val="clear" w:color="auto" w:fill="FFE779"/>
        </w:rPr>
      </w:pPr>
    </w:p>
    <w:p w:rsidR="00274F18" w:rsidRDefault="00274F18" w:rsidP="00274F18">
      <w:pPr>
        <w:widowControl w:val="0"/>
        <w:rPr>
          <w:shd w:val="clear" w:color="auto" w:fill="FFE779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D777F" w:rsidRDefault="002D777F"/>
    <w:sectPr w:rsidR="002D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0C54C2"/>
    <w:rsid w:val="001630DB"/>
    <w:rsid w:val="001B4944"/>
    <w:rsid w:val="001F56FB"/>
    <w:rsid w:val="00203317"/>
    <w:rsid w:val="00274F18"/>
    <w:rsid w:val="002D777F"/>
    <w:rsid w:val="005B7D2A"/>
    <w:rsid w:val="006502E6"/>
    <w:rsid w:val="0085593D"/>
    <w:rsid w:val="008B6A0A"/>
    <w:rsid w:val="00930703"/>
    <w:rsid w:val="00986E23"/>
    <w:rsid w:val="00997883"/>
    <w:rsid w:val="00A77130"/>
    <w:rsid w:val="00B218EB"/>
    <w:rsid w:val="00C12DE1"/>
    <w:rsid w:val="00C5155C"/>
    <w:rsid w:val="00CA0066"/>
    <w:rsid w:val="00D86B5B"/>
    <w:rsid w:val="00E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3AF8"/>
  <w15:chartTrackingRefBased/>
  <w15:docId w15:val="{075B8249-4B4B-41B7-85BD-5A5079D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8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F18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74F18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274F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6</cp:revision>
  <dcterms:created xsi:type="dcterms:W3CDTF">2024-06-18T12:17:00Z</dcterms:created>
  <dcterms:modified xsi:type="dcterms:W3CDTF">2024-08-09T11:01:00Z</dcterms:modified>
</cp:coreProperties>
</file>