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1D3" w:rsidRPr="00D03E74" w:rsidRDefault="00D03E74" w:rsidP="00D03E74">
      <w:pPr>
        <w:spacing w:line="240" w:lineRule="exact"/>
        <w:ind w:left="8505"/>
        <w:jc w:val="center"/>
        <w:rPr>
          <w:color w:val="000000"/>
          <w:szCs w:val="28"/>
        </w:rPr>
      </w:pPr>
      <w:r w:rsidRPr="00D03E74">
        <w:rPr>
          <w:color w:val="000000"/>
          <w:szCs w:val="28"/>
        </w:rPr>
        <w:t>Приложение № 3</w:t>
      </w:r>
      <w:r w:rsidRPr="00D03E74">
        <w:rPr>
          <w:color w:val="000000"/>
          <w:szCs w:val="28"/>
        </w:rPr>
        <w:br/>
        <w:t>к муниципальной программе Шпаковского муниципального округа Ставропольского края «Развитие культуры и реализация молодежной политики»</w:t>
      </w:r>
    </w:p>
    <w:p w:rsidR="00D03E74" w:rsidRPr="00D03E74" w:rsidRDefault="00D03E74" w:rsidP="00D03E74">
      <w:pPr>
        <w:ind w:left="8931"/>
        <w:jc w:val="center"/>
        <w:rPr>
          <w:color w:val="000000"/>
          <w:szCs w:val="28"/>
        </w:rPr>
      </w:pPr>
    </w:p>
    <w:p w:rsidR="00D03E74" w:rsidRPr="00D03E74" w:rsidRDefault="00D03E74" w:rsidP="00D03E74">
      <w:pPr>
        <w:spacing w:line="240" w:lineRule="exact"/>
        <w:jc w:val="center"/>
        <w:rPr>
          <w:color w:val="000000"/>
          <w:szCs w:val="28"/>
        </w:rPr>
      </w:pPr>
      <w:r w:rsidRPr="00D03E74">
        <w:rPr>
          <w:color w:val="000000"/>
          <w:szCs w:val="28"/>
        </w:rPr>
        <w:t>РЕСУРСНОЕ ОБЕСПЕЧЕНИЕ</w:t>
      </w:r>
    </w:p>
    <w:p w:rsidR="00D03E74" w:rsidRPr="00D03E74" w:rsidRDefault="00D03E74" w:rsidP="00D03E74">
      <w:pPr>
        <w:spacing w:line="240" w:lineRule="exact"/>
        <w:jc w:val="center"/>
        <w:rPr>
          <w:color w:val="000000"/>
          <w:szCs w:val="28"/>
        </w:rPr>
      </w:pPr>
    </w:p>
    <w:p w:rsidR="00D03E74" w:rsidRDefault="00D03E74" w:rsidP="00D03E74">
      <w:pPr>
        <w:spacing w:line="240" w:lineRule="exact"/>
        <w:jc w:val="center"/>
        <w:rPr>
          <w:color w:val="000000"/>
          <w:szCs w:val="28"/>
        </w:rPr>
      </w:pPr>
      <w:r w:rsidRPr="00D03E74">
        <w:rPr>
          <w:color w:val="000000"/>
          <w:szCs w:val="28"/>
        </w:rPr>
        <w:t xml:space="preserve">реализации муниципальной программы Шпаковского муниципального округа  Ставропольского края </w:t>
      </w:r>
      <w:r w:rsidRPr="00D03E74">
        <w:rPr>
          <w:color w:val="000000"/>
          <w:szCs w:val="28"/>
        </w:rPr>
        <w:br/>
        <w:t>«Развитие культуры и реализация молодежной политики»</w:t>
      </w:r>
    </w:p>
    <w:p w:rsidR="00D03E74" w:rsidRDefault="00D03E74" w:rsidP="00D03E74">
      <w:pPr>
        <w:spacing w:line="240" w:lineRule="exact"/>
        <w:jc w:val="center"/>
        <w:rPr>
          <w:color w:val="000000"/>
          <w:szCs w:val="28"/>
        </w:rPr>
      </w:pPr>
    </w:p>
    <w:p w:rsidR="00D03E74" w:rsidRPr="00D03E74" w:rsidRDefault="00D03E74" w:rsidP="00D03E74">
      <w:pPr>
        <w:spacing w:line="240" w:lineRule="exact"/>
        <w:jc w:val="center"/>
        <w:rPr>
          <w:szCs w:val="28"/>
        </w:rPr>
      </w:pPr>
    </w:p>
    <w:tbl>
      <w:tblPr>
        <w:tblW w:w="153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40"/>
        <w:gridCol w:w="2639"/>
        <w:gridCol w:w="73"/>
        <w:gridCol w:w="1720"/>
        <w:gridCol w:w="360"/>
        <w:gridCol w:w="1771"/>
        <w:gridCol w:w="2588"/>
        <w:gridCol w:w="89"/>
        <w:gridCol w:w="1340"/>
        <w:gridCol w:w="1220"/>
        <w:gridCol w:w="149"/>
        <w:gridCol w:w="1091"/>
        <w:gridCol w:w="327"/>
        <w:gridCol w:w="1417"/>
      </w:tblGrid>
      <w:tr w:rsidR="00D03E74" w:rsidRPr="00D03E74" w:rsidTr="00B83A2F">
        <w:trPr>
          <w:trHeight w:val="2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 xml:space="preserve">№ </w:t>
            </w:r>
            <w:proofErr w:type="gramStart"/>
            <w:r w:rsidRPr="00D03E74">
              <w:rPr>
                <w:color w:val="000000"/>
                <w:sz w:val="24"/>
              </w:rPr>
              <w:t>п</w:t>
            </w:r>
            <w:proofErr w:type="gramEnd"/>
            <w:r w:rsidRPr="00D03E74">
              <w:rPr>
                <w:color w:val="000000"/>
                <w:sz w:val="24"/>
              </w:rPr>
              <w:t>/п</w:t>
            </w:r>
          </w:p>
        </w:tc>
        <w:tc>
          <w:tcPr>
            <w:tcW w:w="27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Наименование основного мероприятия (мероприятия)</w:t>
            </w:r>
            <w:r w:rsidRPr="00D03E74">
              <w:rPr>
                <w:color w:val="000000"/>
                <w:sz w:val="24"/>
              </w:rPr>
              <w:br/>
              <w:t>Программы (подпрограммы)</w:t>
            </w:r>
          </w:p>
        </w:tc>
        <w:tc>
          <w:tcPr>
            <w:tcW w:w="20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Ответственный</w:t>
            </w:r>
            <w:r w:rsidRPr="00D03E74">
              <w:rPr>
                <w:color w:val="000000"/>
                <w:sz w:val="24"/>
              </w:rPr>
              <w:br/>
              <w:t>Исполнитель</w:t>
            </w:r>
          </w:p>
        </w:tc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ГРБС</w:t>
            </w:r>
          </w:p>
        </w:tc>
        <w:tc>
          <w:tcPr>
            <w:tcW w:w="26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Источники ресурсного обеспечения</w:t>
            </w:r>
          </w:p>
        </w:tc>
        <w:tc>
          <w:tcPr>
            <w:tcW w:w="554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Прогнозируемый объем финансирования</w:t>
            </w:r>
            <w:r w:rsidRPr="00D03E74">
              <w:rPr>
                <w:color w:val="000000"/>
                <w:sz w:val="24"/>
              </w:rPr>
              <w:br/>
              <w:t xml:space="preserve"> (тыс. руб.)</w:t>
            </w:r>
          </w:p>
        </w:tc>
      </w:tr>
      <w:tr w:rsidR="00D03E74" w:rsidRPr="00D03E74" w:rsidTr="00B83A2F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7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6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Всего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2021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2022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2023</w:t>
            </w:r>
          </w:p>
        </w:tc>
      </w:tr>
      <w:tr w:rsidR="00D03E74" w:rsidRPr="00D03E74" w:rsidTr="00B83A2F">
        <w:trPr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1</w:t>
            </w:r>
          </w:p>
        </w:tc>
        <w:tc>
          <w:tcPr>
            <w:tcW w:w="2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2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3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4</w:t>
            </w:r>
          </w:p>
        </w:tc>
        <w:tc>
          <w:tcPr>
            <w:tcW w:w="2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8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9</w:t>
            </w:r>
          </w:p>
        </w:tc>
      </w:tr>
      <w:tr w:rsidR="00D03E74" w:rsidRPr="00D03E74" w:rsidTr="00B83A2F">
        <w:trPr>
          <w:trHeight w:val="20"/>
        </w:trPr>
        <w:tc>
          <w:tcPr>
            <w:tcW w:w="1532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Подпрограмма "Обеспечение развития сферы культуры, искусства  и молодежной политики"</w:t>
            </w:r>
          </w:p>
        </w:tc>
      </w:tr>
      <w:tr w:rsidR="00D03E74" w:rsidRPr="00D03E74" w:rsidTr="00B83A2F">
        <w:trPr>
          <w:trHeight w:val="20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1.</w:t>
            </w:r>
          </w:p>
        </w:tc>
        <w:tc>
          <w:tcPr>
            <w:tcW w:w="271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Основное мероприятие: реализация дополнительных образовательных программ и дополнительных предпрофессиональных общеобразовательных программ в области искусства</w:t>
            </w:r>
          </w:p>
        </w:tc>
        <w:tc>
          <w:tcPr>
            <w:tcW w:w="20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B83A2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 xml:space="preserve">комитет по культуре и туризму администрации Шпаковского муниципального округа Ставропольского края (далее </w:t>
            </w:r>
            <w:proofErr w:type="gramStart"/>
            <w:r w:rsidRPr="00D03E74">
              <w:rPr>
                <w:color w:val="000000"/>
                <w:sz w:val="24"/>
              </w:rPr>
              <w:t>–к</w:t>
            </w:r>
            <w:proofErr w:type="gramEnd"/>
            <w:r w:rsidRPr="00D03E74">
              <w:rPr>
                <w:color w:val="000000"/>
                <w:sz w:val="24"/>
              </w:rPr>
              <w:t>омитет по культуре и туризму)</w:t>
            </w:r>
          </w:p>
        </w:tc>
        <w:tc>
          <w:tcPr>
            <w:tcW w:w="17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B83A2F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 xml:space="preserve">комитет по культуре и туризму администрации Шпаковского муниципального округа Ставропольского края (далее </w:t>
            </w:r>
            <w:proofErr w:type="gramStart"/>
            <w:r w:rsidRPr="00D03E74">
              <w:rPr>
                <w:color w:val="000000"/>
                <w:sz w:val="24"/>
              </w:rPr>
              <w:t>–к</w:t>
            </w:r>
            <w:proofErr w:type="gramEnd"/>
            <w:r w:rsidRPr="00D03E74">
              <w:rPr>
                <w:color w:val="000000"/>
                <w:sz w:val="24"/>
              </w:rPr>
              <w:t>омитет по культуре и туризму)</w:t>
            </w:r>
          </w:p>
        </w:tc>
        <w:tc>
          <w:tcPr>
            <w:tcW w:w="2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Всего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106 818,14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36 219,28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35 299,43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35 299,43</w:t>
            </w:r>
          </w:p>
        </w:tc>
      </w:tr>
      <w:tr w:rsidR="00D03E74" w:rsidRPr="00D03E74" w:rsidTr="00B83A2F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7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</w:tr>
      <w:tr w:rsidR="00D03E74" w:rsidRPr="00D03E74" w:rsidTr="00B83A2F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7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</w:tr>
      <w:tr w:rsidR="00D03E74" w:rsidRPr="00D03E74" w:rsidTr="00B83A2F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7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 xml:space="preserve">местный бюджет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106 818,14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36 219,28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35 299,43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35 299,43</w:t>
            </w:r>
          </w:p>
        </w:tc>
      </w:tr>
      <w:tr w:rsidR="00D03E74" w:rsidRPr="00D03E74" w:rsidTr="00B83A2F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7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средства бюджетов государственных внебюджетных фондов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</w:tr>
      <w:tr w:rsidR="00D03E74" w:rsidRPr="00D03E74" w:rsidTr="00B83A2F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7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B83A2F">
            <w:pPr>
              <w:spacing w:line="240" w:lineRule="exact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1средства внебюджетных источников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</w:tr>
      <w:tr w:rsidR="00D03E74" w:rsidRPr="00D03E74" w:rsidTr="00B83A2F">
        <w:trPr>
          <w:trHeight w:val="2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2.</w:t>
            </w:r>
          </w:p>
        </w:tc>
        <w:tc>
          <w:tcPr>
            <w:tcW w:w="27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Основное мероприятие: ре</w:t>
            </w:r>
            <w:r w:rsidR="00B83A2F">
              <w:rPr>
                <w:color w:val="000000"/>
                <w:sz w:val="24"/>
              </w:rPr>
              <w:t>ализация регионального проекта «Культурная среда»</w:t>
            </w:r>
            <w:r w:rsidRPr="00D03E74">
              <w:rPr>
                <w:color w:val="000000"/>
                <w:sz w:val="24"/>
              </w:rPr>
              <w:t xml:space="preserve"> Государственная </w:t>
            </w:r>
            <w:r w:rsidRPr="00D03E74">
              <w:rPr>
                <w:color w:val="000000"/>
                <w:sz w:val="24"/>
              </w:rPr>
              <w:br w:type="page"/>
              <w:t xml:space="preserve">поддержка отрасли </w:t>
            </w:r>
            <w:r w:rsidRPr="00D03E74">
              <w:rPr>
                <w:color w:val="000000"/>
                <w:sz w:val="24"/>
              </w:rPr>
              <w:lastRenderedPageBreak/>
              <w:t>культуры (приобретение музыкальных инструментов, оборудования и материалов для муниципальных образовательных организаций дополнительного образования (детских школ искусств) по видам искусств и профессиональных образовательных организаций)</w:t>
            </w:r>
            <w:r w:rsidRPr="00D03E74">
              <w:rPr>
                <w:color w:val="000000"/>
                <w:sz w:val="24"/>
              </w:rPr>
              <w:br w:type="page"/>
            </w:r>
          </w:p>
        </w:tc>
        <w:tc>
          <w:tcPr>
            <w:tcW w:w="20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lastRenderedPageBreak/>
              <w:t>комитет по культуре и туризму</w:t>
            </w:r>
          </w:p>
        </w:tc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комитет по культуре и туризму</w:t>
            </w:r>
          </w:p>
        </w:tc>
        <w:tc>
          <w:tcPr>
            <w:tcW w:w="2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Всего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5 117,99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5 117,99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</w:tr>
      <w:tr w:rsidR="00D03E74" w:rsidRPr="00D03E74" w:rsidTr="00B83A2F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7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</w:tr>
      <w:tr w:rsidR="00D03E74" w:rsidRPr="00D03E74" w:rsidTr="00B83A2F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7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4 861,99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4 861,99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</w:tr>
      <w:tr w:rsidR="00D03E74" w:rsidRPr="00D03E74" w:rsidTr="00B83A2F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7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местный бюджет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256,00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256,00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</w:tr>
      <w:tr w:rsidR="00D03E74" w:rsidRPr="00D03E74" w:rsidTr="00B83A2F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7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 xml:space="preserve">средства бюджетов государственных </w:t>
            </w:r>
            <w:r w:rsidRPr="00D03E74">
              <w:rPr>
                <w:color w:val="000000"/>
                <w:sz w:val="24"/>
              </w:rPr>
              <w:lastRenderedPageBreak/>
              <w:t>внебюджетных фондов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lastRenderedPageBreak/>
              <w:t>-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</w:tr>
      <w:tr w:rsidR="00D03E74" w:rsidRPr="00D03E74" w:rsidTr="00B83A2F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7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1средства внебюджетных источников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</w:tr>
      <w:tr w:rsidR="00D03E74" w:rsidRPr="00D03E74" w:rsidTr="00B83A2F">
        <w:trPr>
          <w:trHeight w:val="2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3.</w:t>
            </w:r>
          </w:p>
        </w:tc>
        <w:tc>
          <w:tcPr>
            <w:tcW w:w="27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Основное мероприятие:</w:t>
            </w:r>
            <w:r w:rsidRPr="00D03E74">
              <w:rPr>
                <w:color w:val="000000"/>
                <w:sz w:val="24"/>
              </w:rPr>
              <w:br/>
              <w:t>реализация молодёжной политики в Шпаковском муниципальном округе</w:t>
            </w:r>
          </w:p>
        </w:tc>
        <w:tc>
          <w:tcPr>
            <w:tcW w:w="20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 xml:space="preserve">комитет по культуре и туризму  </w:t>
            </w:r>
          </w:p>
        </w:tc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 xml:space="preserve">комитет по культуре и туризму  </w:t>
            </w:r>
          </w:p>
        </w:tc>
        <w:tc>
          <w:tcPr>
            <w:tcW w:w="2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Всего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11 375,73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4 622,77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3 376,48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3 376,48</w:t>
            </w:r>
          </w:p>
        </w:tc>
      </w:tr>
      <w:tr w:rsidR="00D03E74" w:rsidRPr="00D03E74" w:rsidTr="00B83A2F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7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</w:tr>
      <w:tr w:rsidR="00D03E74" w:rsidRPr="00D03E74" w:rsidTr="00B83A2F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7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</w:tr>
      <w:tr w:rsidR="00D03E74" w:rsidRPr="00D03E74" w:rsidTr="00B83A2F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7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местный бюджет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11 375,73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4 622,77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3 376,48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3 376,48</w:t>
            </w:r>
          </w:p>
        </w:tc>
      </w:tr>
      <w:tr w:rsidR="00D03E74" w:rsidRPr="00D03E74" w:rsidTr="00B83A2F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7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средства бюджетов государственных внебюджетных фондов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</w:tr>
      <w:tr w:rsidR="00D03E74" w:rsidRPr="00D03E74" w:rsidTr="00B83A2F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7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B83A2F">
            <w:pPr>
              <w:spacing w:line="240" w:lineRule="exact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1средства внебюджетных источников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</w:tr>
      <w:tr w:rsidR="00D03E74" w:rsidRPr="00D03E74" w:rsidTr="00B83A2F">
        <w:trPr>
          <w:trHeight w:val="2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4.</w:t>
            </w:r>
          </w:p>
        </w:tc>
        <w:tc>
          <w:tcPr>
            <w:tcW w:w="27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Основное мероприятие:</w:t>
            </w:r>
            <w:r w:rsidRPr="00D03E74">
              <w:rPr>
                <w:color w:val="000000"/>
                <w:sz w:val="24"/>
              </w:rPr>
              <w:br/>
              <w:t>реализация методического, информационного, аналитического обеспечения и координация сохранения нематериального культурного наследия</w:t>
            </w:r>
          </w:p>
        </w:tc>
        <w:tc>
          <w:tcPr>
            <w:tcW w:w="20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 xml:space="preserve">комитет по культуре и туризму  </w:t>
            </w:r>
          </w:p>
        </w:tc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 xml:space="preserve">комитет по культуре и туризму  </w:t>
            </w:r>
          </w:p>
        </w:tc>
        <w:tc>
          <w:tcPr>
            <w:tcW w:w="2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Всего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4" w:rsidRPr="00D03E74" w:rsidRDefault="00D03E74" w:rsidP="005E539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 xml:space="preserve">9 </w:t>
            </w:r>
            <w:r w:rsidR="005E5390">
              <w:rPr>
                <w:color w:val="000000"/>
                <w:sz w:val="24"/>
              </w:rPr>
              <w:t>578,73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4" w:rsidRPr="00D03E74" w:rsidRDefault="00D03E74" w:rsidP="005E539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 xml:space="preserve">3 </w:t>
            </w:r>
            <w:r w:rsidR="005E5390">
              <w:rPr>
                <w:color w:val="000000"/>
                <w:sz w:val="24"/>
              </w:rPr>
              <w:t>831,15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2 873,79</w:t>
            </w: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2 873,79</w:t>
            </w:r>
          </w:p>
        </w:tc>
      </w:tr>
      <w:tr w:rsidR="00D03E74" w:rsidRPr="00D03E74" w:rsidTr="00B83A2F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7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</w:tr>
      <w:tr w:rsidR="00D03E74" w:rsidRPr="00D03E74" w:rsidTr="00B83A2F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7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</w:tr>
      <w:tr w:rsidR="00D03E74" w:rsidRPr="00D03E74" w:rsidTr="00B83A2F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7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местный бюджет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4" w:rsidRPr="00D03E74" w:rsidRDefault="00D03E74" w:rsidP="005E539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 xml:space="preserve">9 </w:t>
            </w:r>
            <w:r w:rsidR="005E5390">
              <w:rPr>
                <w:color w:val="000000"/>
                <w:sz w:val="24"/>
              </w:rPr>
              <w:t>578,73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4" w:rsidRPr="00D03E74" w:rsidRDefault="00D03E74" w:rsidP="005E539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 xml:space="preserve">3 </w:t>
            </w:r>
            <w:r w:rsidR="005E5390">
              <w:rPr>
                <w:color w:val="000000"/>
                <w:sz w:val="24"/>
              </w:rPr>
              <w:t>831</w:t>
            </w:r>
            <w:r w:rsidRPr="00D03E74">
              <w:rPr>
                <w:color w:val="000000"/>
                <w:sz w:val="24"/>
              </w:rPr>
              <w:t>,</w:t>
            </w:r>
            <w:r w:rsidR="005E5390">
              <w:rPr>
                <w:color w:val="000000"/>
                <w:sz w:val="24"/>
              </w:rPr>
              <w:t>15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2 873,79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2 873,79</w:t>
            </w:r>
          </w:p>
        </w:tc>
      </w:tr>
      <w:tr w:rsidR="00D03E74" w:rsidRPr="00D03E74" w:rsidTr="00B83A2F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7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средства бюджетов государственных внебюджетных фондов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</w:tr>
      <w:tr w:rsidR="00D03E74" w:rsidRPr="00D03E74" w:rsidTr="00B83A2F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7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1средства внебюджетных источников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</w:tr>
      <w:tr w:rsidR="00D03E74" w:rsidRPr="00D03E74" w:rsidTr="00B83A2F">
        <w:trPr>
          <w:trHeight w:val="2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5.</w:t>
            </w:r>
          </w:p>
        </w:tc>
        <w:tc>
          <w:tcPr>
            <w:tcW w:w="27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Основное мероприятие:</w:t>
            </w:r>
            <w:r w:rsidRPr="00D03E74">
              <w:rPr>
                <w:color w:val="000000"/>
                <w:sz w:val="24"/>
              </w:rPr>
              <w:br/>
              <w:t xml:space="preserve">расходы на обеспечение </w:t>
            </w:r>
            <w:r w:rsidRPr="00D03E74">
              <w:rPr>
                <w:color w:val="000000"/>
                <w:sz w:val="24"/>
              </w:rPr>
              <w:lastRenderedPageBreak/>
              <w:t>деятельности (оказание услуг) учреждений культуры</w:t>
            </w:r>
          </w:p>
        </w:tc>
        <w:tc>
          <w:tcPr>
            <w:tcW w:w="20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lastRenderedPageBreak/>
              <w:t xml:space="preserve">комитет по культуре и </w:t>
            </w:r>
            <w:r w:rsidRPr="00D03E74">
              <w:rPr>
                <w:color w:val="000000"/>
                <w:sz w:val="24"/>
              </w:rPr>
              <w:lastRenderedPageBreak/>
              <w:t xml:space="preserve">туризму  </w:t>
            </w:r>
          </w:p>
        </w:tc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lastRenderedPageBreak/>
              <w:t xml:space="preserve">комитет по культуре и </w:t>
            </w:r>
            <w:r w:rsidRPr="00D03E74">
              <w:rPr>
                <w:color w:val="000000"/>
                <w:sz w:val="24"/>
              </w:rPr>
              <w:lastRenderedPageBreak/>
              <w:t xml:space="preserve">туризму  </w:t>
            </w:r>
          </w:p>
        </w:tc>
        <w:tc>
          <w:tcPr>
            <w:tcW w:w="2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lastRenderedPageBreak/>
              <w:t>Всего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5E539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 xml:space="preserve">212 </w:t>
            </w:r>
            <w:r w:rsidR="005E5390">
              <w:rPr>
                <w:color w:val="000000"/>
                <w:sz w:val="24"/>
              </w:rPr>
              <w:t>150</w:t>
            </w:r>
            <w:r w:rsidRPr="00D03E74">
              <w:rPr>
                <w:color w:val="000000"/>
                <w:sz w:val="24"/>
              </w:rPr>
              <w:t>,06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5E539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 xml:space="preserve">72 </w:t>
            </w:r>
            <w:r w:rsidR="005E5390">
              <w:rPr>
                <w:color w:val="000000"/>
                <w:sz w:val="24"/>
              </w:rPr>
              <w:t>293</w:t>
            </w:r>
            <w:r w:rsidRPr="00D03E74">
              <w:rPr>
                <w:color w:val="000000"/>
                <w:sz w:val="24"/>
              </w:rPr>
              <w:t>,46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69 928,30</w:t>
            </w: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69 928,30</w:t>
            </w:r>
          </w:p>
        </w:tc>
      </w:tr>
      <w:tr w:rsidR="00D03E74" w:rsidRPr="00D03E74" w:rsidTr="00B83A2F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7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1 000,00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1 000,00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</w:tr>
      <w:tr w:rsidR="00D03E74" w:rsidRPr="00D03E74" w:rsidTr="00B83A2F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7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63,83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63,83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</w:tr>
      <w:tr w:rsidR="00D03E74" w:rsidRPr="00D03E74" w:rsidTr="00B83A2F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7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местный бюджет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5E539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21</w:t>
            </w:r>
            <w:r w:rsidR="005E5390">
              <w:rPr>
                <w:color w:val="000000"/>
                <w:sz w:val="24"/>
              </w:rPr>
              <w:t>1 086</w:t>
            </w:r>
            <w:r w:rsidRPr="00D03E74">
              <w:rPr>
                <w:color w:val="000000"/>
                <w:sz w:val="24"/>
              </w:rPr>
              <w:t>,23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5E5390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71 229</w:t>
            </w:r>
            <w:r w:rsidR="00D03E74" w:rsidRPr="00D03E74">
              <w:rPr>
                <w:color w:val="000000"/>
                <w:sz w:val="24"/>
              </w:rPr>
              <w:t>,63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69 928,30</w:t>
            </w: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69 928,30</w:t>
            </w:r>
          </w:p>
        </w:tc>
      </w:tr>
      <w:tr w:rsidR="00D03E74" w:rsidRPr="00D03E74" w:rsidTr="00B83A2F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7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средства бюджетов государственных внебюджетных фондов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</w:tr>
      <w:tr w:rsidR="00D03E74" w:rsidRPr="00D03E74" w:rsidTr="00B83A2F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7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1средства внебюджетных источников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</w:tr>
      <w:tr w:rsidR="00D03E74" w:rsidRPr="00D03E74" w:rsidTr="00B83A2F">
        <w:trPr>
          <w:trHeight w:val="2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6.</w:t>
            </w:r>
          </w:p>
        </w:tc>
        <w:tc>
          <w:tcPr>
            <w:tcW w:w="27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 xml:space="preserve">Основное мероприятие: </w:t>
            </w:r>
            <w:r w:rsidRPr="00D03E74">
              <w:rPr>
                <w:sz w:val="24"/>
              </w:rPr>
              <w:t>обеспечение деятельности (оказание услуг) музея</w:t>
            </w:r>
          </w:p>
        </w:tc>
        <w:tc>
          <w:tcPr>
            <w:tcW w:w="20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 xml:space="preserve">комитет по культуре и туризму  </w:t>
            </w:r>
          </w:p>
        </w:tc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 xml:space="preserve">комитет по культуре и туризму  </w:t>
            </w:r>
          </w:p>
        </w:tc>
        <w:tc>
          <w:tcPr>
            <w:tcW w:w="2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Всего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8 306,00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2 953,42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2 676,29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2 676,29</w:t>
            </w:r>
          </w:p>
        </w:tc>
      </w:tr>
      <w:tr w:rsidR="00D03E74" w:rsidRPr="00D03E74" w:rsidTr="00B83A2F">
        <w:trPr>
          <w:trHeight w:val="2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7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0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7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</w:tr>
      <w:tr w:rsidR="00D03E74" w:rsidRPr="00D03E74" w:rsidTr="00B83A2F">
        <w:trPr>
          <w:trHeight w:val="2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7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0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7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</w:tr>
      <w:tr w:rsidR="00D03E74" w:rsidRPr="00D03E74" w:rsidTr="00B83A2F">
        <w:trPr>
          <w:trHeight w:val="2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7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0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7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местный бюджет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8 306,00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2 953,42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2 676,29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2 676,29</w:t>
            </w:r>
          </w:p>
        </w:tc>
      </w:tr>
      <w:tr w:rsidR="00D03E74" w:rsidRPr="00D03E74" w:rsidTr="00B83A2F">
        <w:trPr>
          <w:trHeight w:val="2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7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0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7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средства бюджетов государственных внебюджетных фондов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</w:tr>
      <w:tr w:rsidR="00D03E74" w:rsidRPr="00D03E74" w:rsidTr="00B83A2F">
        <w:trPr>
          <w:trHeight w:val="2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7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0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7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1средства внебюджетных источников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</w:tr>
      <w:tr w:rsidR="00D03E74" w:rsidRPr="00D03E74" w:rsidTr="00B83A2F">
        <w:trPr>
          <w:trHeight w:val="2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7.</w:t>
            </w:r>
          </w:p>
        </w:tc>
        <w:tc>
          <w:tcPr>
            <w:tcW w:w="27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sz w:val="24"/>
              </w:rPr>
            </w:pPr>
            <w:r w:rsidRPr="00D03E74">
              <w:rPr>
                <w:sz w:val="24"/>
              </w:rPr>
              <w:t>Основное мероприятие: ре</w:t>
            </w:r>
            <w:r w:rsidR="00B83A2F">
              <w:rPr>
                <w:sz w:val="24"/>
              </w:rPr>
              <w:t xml:space="preserve">ализация регионального проекта «Культурная среда» </w:t>
            </w:r>
            <w:bookmarkStart w:id="0" w:name="_GoBack"/>
            <w:bookmarkEnd w:id="0"/>
            <w:r w:rsidRPr="00D03E74">
              <w:rPr>
                <w:sz w:val="24"/>
              </w:rPr>
              <w:t xml:space="preserve">Государственная </w:t>
            </w:r>
            <w:r w:rsidRPr="00D03E74">
              <w:rPr>
                <w:sz w:val="24"/>
              </w:rPr>
              <w:br/>
              <w:t>поддержка отрасли культуры (создание и модернизация учреждений культурно-досугового типа в сельской местности, включая строительство, реконструкцию и капитальный ремонт зданий учреждений)</w:t>
            </w:r>
          </w:p>
        </w:tc>
        <w:tc>
          <w:tcPr>
            <w:tcW w:w="20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 </w:t>
            </w:r>
          </w:p>
        </w:tc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 </w:t>
            </w:r>
          </w:p>
        </w:tc>
        <w:tc>
          <w:tcPr>
            <w:tcW w:w="2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Всего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9 563,77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9 563,77</w:t>
            </w:r>
          </w:p>
        </w:tc>
      </w:tr>
      <w:tr w:rsidR="00D03E74" w:rsidRPr="00D03E74" w:rsidTr="00B83A2F">
        <w:trPr>
          <w:trHeight w:val="20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712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sz w:val="24"/>
              </w:rPr>
            </w:pPr>
          </w:p>
        </w:tc>
        <w:tc>
          <w:tcPr>
            <w:tcW w:w="2080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771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9 085,58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sz w:val="24"/>
              </w:rPr>
            </w:pPr>
            <w:r w:rsidRPr="00D03E74">
              <w:rPr>
                <w:sz w:val="24"/>
              </w:rPr>
              <w:t>9 085,58</w:t>
            </w:r>
          </w:p>
        </w:tc>
      </w:tr>
      <w:tr w:rsidR="00D03E74" w:rsidRPr="00D03E74" w:rsidTr="00B83A2F">
        <w:trPr>
          <w:trHeight w:val="20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712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sz w:val="24"/>
              </w:rPr>
            </w:pPr>
          </w:p>
        </w:tc>
        <w:tc>
          <w:tcPr>
            <w:tcW w:w="2080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771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478,19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sz w:val="24"/>
              </w:rPr>
            </w:pPr>
            <w:r w:rsidRPr="00D03E74">
              <w:rPr>
                <w:sz w:val="24"/>
              </w:rPr>
              <w:t>478,19</w:t>
            </w:r>
          </w:p>
        </w:tc>
      </w:tr>
      <w:tr w:rsidR="00D03E74" w:rsidRPr="00D03E74" w:rsidTr="00B83A2F">
        <w:trPr>
          <w:trHeight w:val="20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712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sz w:val="24"/>
              </w:rPr>
            </w:pPr>
          </w:p>
        </w:tc>
        <w:tc>
          <w:tcPr>
            <w:tcW w:w="2080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771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местный бюджет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sz w:val="24"/>
              </w:rPr>
            </w:pPr>
            <w:r w:rsidRPr="00D03E74">
              <w:rPr>
                <w:sz w:val="24"/>
              </w:rPr>
              <w:t>-</w:t>
            </w:r>
          </w:p>
        </w:tc>
      </w:tr>
      <w:tr w:rsidR="00D03E74" w:rsidRPr="00D03E74" w:rsidTr="00B83A2F">
        <w:trPr>
          <w:trHeight w:val="20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712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sz w:val="24"/>
              </w:rPr>
            </w:pPr>
          </w:p>
        </w:tc>
        <w:tc>
          <w:tcPr>
            <w:tcW w:w="2080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771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средства бюджетов государственных внебюджетных фондов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</w:tr>
      <w:tr w:rsidR="00D03E74" w:rsidRPr="00D03E74" w:rsidTr="00B83A2F">
        <w:trPr>
          <w:trHeight w:val="20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712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sz w:val="24"/>
              </w:rPr>
            </w:pPr>
          </w:p>
        </w:tc>
        <w:tc>
          <w:tcPr>
            <w:tcW w:w="2080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771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1средства внебюджетных источников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</w:tr>
      <w:tr w:rsidR="00D03E74" w:rsidRPr="00D03E74" w:rsidTr="00B83A2F">
        <w:trPr>
          <w:trHeight w:val="20"/>
        </w:trPr>
        <w:tc>
          <w:tcPr>
            <w:tcW w:w="710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Итого по Подпрограмме 1</w:t>
            </w:r>
          </w:p>
        </w:tc>
        <w:tc>
          <w:tcPr>
            <w:tcW w:w="2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Всего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5E539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 xml:space="preserve">362 </w:t>
            </w:r>
            <w:r w:rsidR="005E5390">
              <w:rPr>
                <w:color w:val="000000"/>
                <w:sz w:val="24"/>
              </w:rPr>
              <w:t>910,43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5E5390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119 920,09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119 272,28</w:t>
            </w: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123 718,06</w:t>
            </w:r>
          </w:p>
        </w:tc>
      </w:tr>
      <w:tr w:rsidR="00D03E74" w:rsidRPr="00D03E74" w:rsidTr="00B83A2F">
        <w:trPr>
          <w:trHeight w:val="20"/>
        </w:trPr>
        <w:tc>
          <w:tcPr>
            <w:tcW w:w="710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10 085,58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1 000,00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9 085,58</w:t>
            </w:r>
          </w:p>
        </w:tc>
      </w:tr>
      <w:tr w:rsidR="00D03E74" w:rsidRPr="00D03E74" w:rsidTr="00B83A2F">
        <w:trPr>
          <w:trHeight w:val="20"/>
        </w:trPr>
        <w:tc>
          <w:tcPr>
            <w:tcW w:w="710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5 404,01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63,83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4 861,99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478,19</w:t>
            </w:r>
          </w:p>
        </w:tc>
      </w:tr>
      <w:tr w:rsidR="00D03E74" w:rsidRPr="00D03E74" w:rsidTr="00B83A2F">
        <w:trPr>
          <w:trHeight w:val="20"/>
        </w:trPr>
        <w:tc>
          <w:tcPr>
            <w:tcW w:w="710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местный бюджет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5E5390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347 420,84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5E5390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118 </w:t>
            </w:r>
            <w:r>
              <w:rPr>
                <w:color w:val="000000"/>
                <w:sz w:val="24"/>
              </w:rPr>
              <w:lastRenderedPageBreak/>
              <w:t>856,26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lastRenderedPageBreak/>
              <w:t xml:space="preserve">114 </w:t>
            </w:r>
            <w:r w:rsidRPr="00D03E74">
              <w:rPr>
                <w:color w:val="000000"/>
                <w:sz w:val="24"/>
              </w:rPr>
              <w:lastRenderedPageBreak/>
              <w:t>410,29</w:t>
            </w: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lastRenderedPageBreak/>
              <w:t>114 154,29</w:t>
            </w:r>
          </w:p>
        </w:tc>
      </w:tr>
      <w:tr w:rsidR="00D03E74" w:rsidRPr="00D03E74" w:rsidTr="00B83A2F">
        <w:trPr>
          <w:trHeight w:val="20"/>
        </w:trPr>
        <w:tc>
          <w:tcPr>
            <w:tcW w:w="710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средства бюджетов государственных внебюджетных фондов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</w:tr>
      <w:tr w:rsidR="00D03E74" w:rsidRPr="00D03E74" w:rsidTr="00B83A2F">
        <w:trPr>
          <w:trHeight w:val="20"/>
        </w:trPr>
        <w:tc>
          <w:tcPr>
            <w:tcW w:w="710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1средства внебюджетных источников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</w:tr>
      <w:tr w:rsidR="00D03E74" w:rsidRPr="00D03E74" w:rsidTr="00B83A2F">
        <w:trPr>
          <w:trHeight w:val="20"/>
        </w:trPr>
        <w:tc>
          <w:tcPr>
            <w:tcW w:w="1532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Подпрограмма "Сохранение и развитие культуры в Шпаковском муниципальном округе"</w:t>
            </w:r>
          </w:p>
        </w:tc>
      </w:tr>
      <w:tr w:rsidR="00D03E74" w:rsidRPr="00D03E74" w:rsidTr="00B83A2F">
        <w:trPr>
          <w:trHeight w:val="20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7.</w:t>
            </w:r>
          </w:p>
        </w:tc>
        <w:tc>
          <w:tcPr>
            <w:tcW w:w="2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 xml:space="preserve">Основное мероприятие: </w:t>
            </w:r>
            <w:r w:rsidRPr="00D03E74">
              <w:rPr>
                <w:color w:val="000000"/>
                <w:sz w:val="24"/>
              </w:rPr>
              <w:br/>
              <w:t>организация культурного обслуживания населения</w:t>
            </w:r>
          </w:p>
        </w:tc>
        <w:tc>
          <w:tcPr>
            <w:tcW w:w="17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 xml:space="preserve">комитет по культуре и туризму  </w:t>
            </w:r>
          </w:p>
        </w:tc>
        <w:tc>
          <w:tcPr>
            <w:tcW w:w="213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 xml:space="preserve">комитет по культуре и туризму  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Всего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5E5390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7 78</w:t>
            </w:r>
            <w:r w:rsidR="00D03E74" w:rsidRPr="00D03E74">
              <w:rPr>
                <w:color w:val="000000"/>
                <w:sz w:val="24"/>
              </w:rPr>
              <w:t>4,00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5E5390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5 78</w:t>
            </w:r>
            <w:r w:rsidR="00D03E74" w:rsidRPr="00D03E74">
              <w:rPr>
                <w:color w:val="000000"/>
                <w:sz w:val="24"/>
              </w:rPr>
              <w:t>4,00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1 000,00</w:t>
            </w:r>
          </w:p>
        </w:tc>
      </w:tr>
      <w:tr w:rsidR="00D03E74" w:rsidRPr="00D03E74" w:rsidTr="00B83A2F">
        <w:trPr>
          <w:trHeight w:val="2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7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1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</w:tr>
      <w:tr w:rsidR="00D03E74" w:rsidRPr="00D03E74" w:rsidTr="00B83A2F">
        <w:trPr>
          <w:trHeight w:val="2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7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1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</w:tr>
      <w:tr w:rsidR="00D03E74" w:rsidRPr="00D03E74" w:rsidTr="00B83A2F">
        <w:trPr>
          <w:trHeight w:val="2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7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1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местный бюджет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5E5390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7 78</w:t>
            </w:r>
            <w:r w:rsidR="00D03E74" w:rsidRPr="00D03E74">
              <w:rPr>
                <w:color w:val="000000"/>
                <w:sz w:val="24"/>
              </w:rPr>
              <w:t>4,00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5E5390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5 78</w:t>
            </w:r>
            <w:r w:rsidR="00D03E74" w:rsidRPr="00D03E74">
              <w:rPr>
                <w:color w:val="000000"/>
                <w:sz w:val="24"/>
              </w:rPr>
              <w:t>4,00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1 000,00</w:t>
            </w:r>
          </w:p>
        </w:tc>
      </w:tr>
      <w:tr w:rsidR="00D03E74" w:rsidRPr="00D03E74" w:rsidTr="00B83A2F">
        <w:trPr>
          <w:trHeight w:val="2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7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1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средства бюджетов государственных внебюджетных фондов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</w:tr>
      <w:tr w:rsidR="00D03E74" w:rsidRPr="00D03E74" w:rsidTr="00B83A2F">
        <w:trPr>
          <w:trHeight w:val="2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7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1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1средства внебюджетных источников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</w:tr>
      <w:tr w:rsidR="00D03E74" w:rsidRPr="00D03E74" w:rsidTr="00B83A2F">
        <w:trPr>
          <w:trHeight w:val="2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8.</w:t>
            </w:r>
          </w:p>
        </w:tc>
        <w:tc>
          <w:tcPr>
            <w:tcW w:w="2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Основное мероприятие:</w:t>
            </w:r>
            <w:r w:rsidRPr="00D03E74">
              <w:rPr>
                <w:color w:val="000000"/>
                <w:sz w:val="24"/>
              </w:rPr>
              <w:br/>
              <w:t>развитие библиотечного обслуживания населения</w:t>
            </w:r>
          </w:p>
        </w:tc>
        <w:tc>
          <w:tcPr>
            <w:tcW w:w="17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 xml:space="preserve">комитет по культуре и туризму  </w:t>
            </w:r>
          </w:p>
        </w:tc>
        <w:tc>
          <w:tcPr>
            <w:tcW w:w="21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 xml:space="preserve">комитет по культуре и туризму  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Всего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2 606,05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1 369,91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sz w:val="24"/>
              </w:rPr>
            </w:pPr>
            <w:r w:rsidRPr="00D03E74">
              <w:rPr>
                <w:sz w:val="24"/>
              </w:rPr>
              <w:t>618,07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618,07</w:t>
            </w:r>
          </w:p>
        </w:tc>
      </w:tr>
      <w:tr w:rsidR="00D03E74" w:rsidRPr="00D03E74" w:rsidTr="00B83A2F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7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1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671,40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671,40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</w:tr>
      <w:tr w:rsidR="00D03E74" w:rsidRPr="00D03E74" w:rsidTr="00B83A2F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7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1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734,15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273,29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230,43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230,43</w:t>
            </w:r>
          </w:p>
        </w:tc>
      </w:tr>
      <w:tr w:rsidR="00D03E74" w:rsidRPr="00D03E74" w:rsidTr="00B83A2F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7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1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местный бюджет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1 200,50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425,22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387,64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387,64</w:t>
            </w:r>
          </w:p>
        </w:tc>
      </w:tr>
      <w:tr w:rsidR="00D03E74" w:rsidRPr="00D03E74" w:rsidTr="00B83A2F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7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1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средства бюджетов государственных внебюджетных фондов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</w:tr>
      <w:tr w:rsidR="00D03E74" w:rsidRPr="00D03E74" w:rsidTr="00B83A2F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7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1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1средства внебюджетных источников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</w:tr>
      <w:tr w:rsidR="00D03E74" w:rsidRPr="00D03E74" w:rsidTr="00B83A2F">
        <w:trPr>
          <w:trHeight w:val="2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9.</w:t>
            </w:r>
          </w:p>
        </w:tc>
        <w:tc>
          <w:tcPr>
            <w:tcW w:w="2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Основное мероприятие:</w:t>
            </w:r>
            <w:r w:rsidRPr="00D03E74">
              <w:rPr>
                <w:color w:val="000000"/>
                <w:sz w:val="24"/>
              </w:rPr>
              <w:br/>
              <w:t>обеспечение деятельности (оказание услуг) библиотек</w:t>
            </w:r>
          </w:p>
        </w:tc>
        <w:tc>
          <w:tcPr>
            <w:tcW w:w="17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 xml:space="preserve">комитет по культуре и туризму  </w:t>
            </w:r>
          </w:p>
        </w:tc>
        <w:tc>
          <w:tcPr>
            <w:tcW w:w="21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 xml:space="preserve">комитет по культуре и туризму  </w:t>
            </w:r>
          </w:p>
        </w:tc>
        <w:tc>
          <w:tcPr>
            <w:tcW w:w="2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Всего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79 936,52</w:t>
            </w: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28 664,70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25 635,91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25 635,91</w:t>
            </w:r>
          </w:p>
        </w:tc>
      </w:tr>
      <w:tr w:rsidR="00D03E74" w:rsidRPr="00D03E74" w:rsidTr="00B83A2F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7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1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</w:tr>
      <w:tr w:rsidR="00D03E74" w:rsidRPr="00D03E74" w:rsidTr="00B83A2F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7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1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</w:tr>
      <w:tr w:rsidR="00D03E74" w:rsidRPr="00D03E74" w:rsidTr="00B83A2F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7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1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местный бюджет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79 936,52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28 664,70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25 635,91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25 635,91</w:t>
            </w:r>
          </w:p>
        </w:tc>
      </w:tr>
      <w:tr w:rsidR="00D03E74" w:rsidRPr="00D03E74" w:rsidTr="00B83A2F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7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1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средства бюджетов государственных внебюджетных фондов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</w:tr>
      <w:tr w:rsidR="00D03E74" w:rsidRPr="00D03E74" w:rsidTr="00B83A2F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7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1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1средства внебюджетных источников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</w:tr>
      <w:tr w:rsidR="00D03E74" w:rsidRPr="00D03E74" w:rsidTr="00B83A2F">
        <w:trPr>
          <w:trHeight w:val="20"/>
        </w:trPr>
        <w:tc>
          <w:tcPr>
            <w:tcW w:w="710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Итого по Подпрограмме 2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Всего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5E5390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90 32</w:t>
            </w:r>
            <w:r w:rsidR="00D03E74" w:rsidRPr="00D03E74">
              <w:rPr>
                <w:color w:val="000000"/>
                <w:sz w:val="24"/>
              </w:rPr>
              <w:t>6,57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5E5390" w:rsidP="00D03E74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35 818</w:t>
            </w:r>
            <w:r w:rsidR="00D03E74" w:rsidRPr="00D03E74">
              <w:rPr>
                <w:sz w:val="24"/>
              </w:rPr>
              <w:t>,61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27 253,98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27 253,98</w:t>
            </w:r>
          </w:p>
        </w:tc>
      </w:tr>
      <w:tr w:rsidR="00D03E74" w:rsidRPr="00D03E74" w:rsidTr="00B83A2F">
        <w:trPr>
          <w:trHeight w:val="20"/>
        </w:trPr>
        <w:tc>
          <w:tcPr>
            <w:tcW w:w="710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671,40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671,40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</w:tr>
      <w:tr w:rsidR="00D03E74" w:rsidRPr="00D03E74" w:rsidTr="00B83A2F">
        <w:trPr>
          <w:trHeight w:val="20"/>
        </w:trPr>
        <w:tc>
          <w:tcPr>
            <w:tcW w:w="710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734,15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273,29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230,43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230,43</w:t>
            </w:r>
          </w:p>
        </w:tc>
      </w:tr>
      <w:tr w:rsidR="00D03E74" w:rsidRPr="00D03E74" w:rsidTr="00B83A2F">
        <w:trPr>
          <w:trHeight w:val="20"/>
        </w:trPr>
        <w:tc>
          <w:tcPr>
            <w:tcW w:w="710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местный бюджет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5E5390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88 921</w:t>
            </w:r>
            <w:r w:rsidR="00D03E74" w:rsidRPr="00D03E74">
              <w:rPr>
                <w:color w:val="000000"/>
                <w:sz w:val="24"/>
              </w:rPr>
              <w:t>,02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5E5390" w:rsidP="00D03E74">
            <w:pPr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34 873</w:t>
            </w:r>
            <w:r w:rsidR="00D03E74" w:rsidRPr="00D03E74">
              <w:rPr>
                <w:sz w:val="24"/>
              </w:rPr>
              <w:t>,92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27 023,55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27 023,55</w:t>
            </w:r>
          </w:p>
        </w:tc>
      </w:tr>
      <w:tr w:rsidR="00D03E74" w:rsidRPr="00D03E74" w:rsidTr="00B83A2F">
        <w:trPr>
          <w:trHeight w:val="20"/>
        </w:trPr>
        <w:tc>
          <w:tcPr>
            <w:tcW w:w="710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средства бюджетов государственных внебюджетных фондов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</w:tr>
      <w:tr w:rsidR="00D03E74" w:rsidRPr="00D03E74" w:rsidTr="00B83A2F">
        <w:trPr>
          <w:trHeight w:val="20"/>
        </w:trPr>
        <w:tc>
          <w:tcPr>
            <w:tcW w:w="710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1средства внебюджетных источников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</w:tr>
      <w:tr w:rsidR="00D03E74" w:rsidRPr="00D03E74" w:rsidTr="00B83A2F">
        <w:trPr>
          <w:trHeight w:val="20"/>
        </w:trPr>
        <w:tc>
          <w:tcPr>
            <w:tcW w:w="710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Итого по Программе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Всего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5E539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45</w:t>
            </w:r>
            <w:r w:rsidR="005E5390">
              <w:rPr>
                <w:color w:val="000000"/>
                <w:sz w:val="24"/>
              </w:rPr>
              <w:t>3 237,00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5E539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15</w:t>
            </w:r>
            <w:r w:rsidR="005E5390">
              <w:rPr>
                <w:color w:val="000000"/>
                <w:sz w:val="24"/>
              </w:rPr>
              <w:t>5 738,70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146 526,26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150 972,04</w:t>
            </w:r>
          </w:p>
        </w:tc>
      </w:tr>
      <w:tr w:rsidR="00D03E74" w:rsidRPr="00D03E74" w:rsidTr="00B83A2F">
        <w:trPr>
          <w:trHeight w:val="20"/>
        </w:trPr>
        <w:tc>
          <w:tcPr>
            <w:tcW w:w="710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10 756,98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1 671,40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9 085,58</w:t>
            </w:r>
          </w:p>
        </w:tc>
      </w:tr>
      <w:tr w:rsidR="00D03E74" w:rsidRPr="00D03E74" w:rsidTr="00B83A2F">
        <w:trPr>
          <w:trHeight w:val="20"/>
        </w:trPr>
        <w:tc>
          <w:tcPr>
            <w:tcW w:w="710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6 138,16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337,12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5 092,42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708,62</w:t>
            </w:r>
          </w:p>
        </w:tc>
      </w:tr>
      <w:tr w:rsidR="00D03E74" w:rsidRPr="00D03E74" w:rsidTr="00B83A2F">
        <w:trPr>
          <w:trHeight w:val="20"/>
        </w:trPr>
        <w:tc>
          <w:tcPr>
            <w:tcW w:w="710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местный бюджет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5E5390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436 341,86</w:t>
            </w: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5E5390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15</w:t>
            </w:r>
            <w:r w:rsidR="005E5390">
              <w:rPr>
                <w:color w:val="000000"/>
                <w:sz w:val="24"/>
              </w:rPr>
              <w:t>3 730,18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141 433,84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141 177,84</w:t>
            </w:r>
          </w:p>
        </w:tc>
      </w:tr>
      <w:tr w:rsidR="00D03E74" w:rsidRPr="00D03E74" w:rsidTr="00B83A2F">
        <w:trPr>
          <w:trHeight w:val="20"/>
        </w:trPr>
        <w:tc>
          <w:tcPr>
            <w:tcW w:w="710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средства бюджетов государственных внебюджетных фондов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</w:tr>
      <w:tr w:rsidR="00D03E74" w:rsidRPr="00D03E74" w:rsidTr="00B83A2F">
        <w:trPr>
          <w:trHeight w:val="20"/>
        </w:trPr>
        <w:tc>
          <w:tcPr>
            <w:tcW w:w="710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1средства внебюджетных источников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74" w:rsidRPr="00D03E74" w:rsidRDefault="00D03E74" w:rsidP="00D03E74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D03E74">
              <w:rPr>
                <w:color w:val="000000"/>
                <w:sz w:val="24"/>
              </w:rPr>
              <w:t>-</w:t>
            </w:r>
          </w:p>
        </w:tc>
      </w:tr>
    </w:tbl>
    <w:p w:rsidR="00D03E74" w:rsidRDefault="00D03E74" w:rsidP="00D03E74">
      <w:pPr>
        <w:jc w:val="both"/>
        <w:rPr>
          <w:color w:val="000000"/>
          <w:sz w:val="24"/>
        </w:rPr>
      </w:pPr>
      <w:r w:rsidRPr="00D03E74">
        <w:rPr>
          <w:color w:val="000000"/>
          <w:sz w:val="24"/>
        </w:rPr>
        <w:t>1средства физических и юридических лиц, в том числе средства бюджетных учреждений, полученные от предпринимательской и иной приносящей доход деятельности.</w:t>
      </w:r>
    </w:p>
    <w:p w:rsidR="00D03E74" w:rsidRDefault="00D03E74" w:rsidP="00D03E74">
      <w:pPr>
        <w:jc w:val="both"/>
        <w:rPr>
          <w:color w:val="000000"/>
          <w:sz w:val="24"/>
        </w:rPr>
      </w:pPr>
    </w:p>
    <w:p w:rsidR="00D03E74" w:rsidRPr="00346829" w:rsidRDefault="00D03E74" w:rsidP="00D03E74">
      <w:pPr>
        <w:pStyle w:val="ConsPlusNormal"/>
        <w:widowControl/>
        <w:spacing w:line="240" w:lineRule="exact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_________________</w:t>
      </w:r>
    </w:p>
    <w:p w:rsidR="00D03E74" w:rsidRDefault="00D03E74" w:rsidP="00D03E74">
      <w:pPr>
        <w:jc w:val="both"/>
      </w:pPr>
    </w:p>
    <w:sectPr w:rsidR="00D03E74" w:rsidSect="00D03E74">
      <w:headerReference w:type="default" r:id="rId7"/>
      <w:pgSz w:w="16838" w:h="11906" w:orient="landscape"/>
      <w:pgMar w:top="1701" w:right="1134" w:bottom="850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D3E" w:rsidRDefault="00C34D3E" w:rsidP="00D03E74">
      <w:r>
        <w:separator/>
      </w:r>
    </w:p>
  </w:endnote>
  <w:endnote w:type="continuationSeparator" w:id="0">
    <w:p w:rsidR="00C34D3E" w:rsidRDefault="00C34D3E" w:rsidP="00D03E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D3E" w:rsidRDefault="00C34D3E" w:rsidP="00D03E74">
      <w:r>
        <w:separator/>
      </w:r>
    </w:p>
  </w:footnote>
  <w:footnote w:type="continuationSeparator" w:id="0">
    <w:p w:rsidR="00C34D3E" w:rsidRDefault="00C34D3E" w:rsidP="00D03E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94931640"/>
      <w:docPartObj>
        <w:docPartGallery w:val="Page Numbers (Top of Page)"/>
        <w:docPartUnique/>
      </w:docPartObj>
    </w:sdtPr>
    <w:sdtEndPr/>
    <w:sdtContent>
      <w:p w:rsidR="00D03E74" w:rsidRDefault="00D03E74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3A2F">
          <w:rPr>
            <w:noProof/>
          </w:rPr>
          <w:t>5</w:t>
        </w:r>
        <w:r>
          <w:fldChar w:fldCharType="end"/>
        </w:r>
      </w:p>
    </w:sdtContent>
  </w:sdt>
  <w:p w:rsidR="00D03E74" w:rsidRDefault="00D03E74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E74"/>
    <w:rsid w:val="00073762"/>
    <w:rsid w:val="001B682B"/>
    <w:rsid w:val="005E5390"/>
    <w:rsid w:val="00974214"/>
    <w:rsid w:val="00B83A2F"/>
    <w:rsid w:val="00C34D3E"/>
    <w:rsid w:val="00C84979"/>
    <w:rsid w:val="00CA61D3"/>
    <w:rsid w:val="00D03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762"/>
    <w:rPr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73762"/>
    <w:pPr>
      <w:keepNext/>
      <w:spacing w:line="240" w:lineRule="exact"/>
      <w:jc w:val="both"/>
      <w:outlineLvl w:val="0"/>
    </w:pPr>
    <w:rPr>
      <w:lang w:eastAsia="en-US"/>
    </w:rPr>
  </w:style>
  <w:style w:type="paragraph" w:styleId="3">
    <w:name w:val="heading 3"/>
    <w:basedOn w:val="a"/>
    <w:next w:val="a"/>
    <w:link w:val="30"/>
    <w:qFormat/>
    <w:rsid w:val="00073762"/>
    <w:pPr>
      <w:keepNext/>
      <w:spacing w:line="240" w:lineRule="exact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073762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073762"/>
    <w:rPr>
      <w:sz w:val="28"/>
      <w:szCs w:val="24"/>
      <w:lang w:eastAsia="ru-RU"/>
    </w:rPr>
  </w:style>
  <w:style w:type="paragraph" w:styleId="a3">
    <w:name w:val="Title"/>
    <w:basedOn w:val="a"/>
    <w:link w:val="a4"/>
    <w:qFormat/>
    <w:rsid w:val="00073762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073762"/>
    <w:rPr>
      <w:b/>
      <w:bCs/>
      <w:sz w:val="28"/>
      <w:szCs w:val="24"/>
      <w:lang w:eastAsia="ru-RU"/>
    </w:rPr>
  </w:style>
  <w:style w:type="paragraph" w:styleId="a5">
    <w:name w:val="Subtitle"/>
    <w:basedOn w:val="a"/>
    <w:link w:val="a6"/>
    <w:qFormat/>
    <w:rsid w:val="00073762"/>
    <w:pPr>
      <w:jc w:val="center"/>
    </w:pPr>
    <w:rPr>
      <w:b/>
      <w:bCs/>
      <w:sz w:val="32"/>
    </w:rPr>
  </w:style>
  <w:style w:type="character" w:customStyle="1" w:styleId="a6">
    <w:name w:val="Подзаголовок Знак"/>
    <w:basedOn w:val="a0"/>
    <w:link w:val="a5"/>
    <w:rsid w:val="00073762"/>
    <w:rPr>
      <w:b/>
      <w:bCs/>
      <w:sz w:val="32"/>
      <w:szCs w:val="24"/>
      <w:lang w:eastAsia="ru-RU"/>
    </w:rPr>
  </w:style>
  <w:style w:type="paragraph" w:styleId="a7">
    <w:name w:val="No Spacing"/>
    <w:basedOn w:val="a8"/>
    <w:uiPriority w:val="1"/>
    <w:qFormat/>
    <w:rsid w:val="00073762"/>
    <w:pPr>
      <w:spacing w:after="200" w:line="276" w:lineRule="auto"/>
      <w:ind w:left="0" w:firstLine="708"/>
      <w:jc w:val="both"/>
    </w:pPr>
    <w:rPr>
      <w:rFonts w:eastAsia="Calibri"/>
      <w:szCs w:val="28"/>
      <w:lang w:eastAsia="en-US"/>
    </w:rPr>
  </w:style>
  <w:style w:type="paragraph" w:styleId="a8">
    <w:name w:val="List Paragraph"/>
    <w:basedOn w:val="a"/>
    <w:uiPriority w:val="34"/>
    <w:qFormat/>
    <w:rsid w:val="00073762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customStyle="1" w:styleId="ConsPlusNormal">
    <w:name w:val="ConsPlusNormal"/>
    <w:rsid w:val="00D03E74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9">
    <w:name w:val="header"/>
    <w:basedOn w:val="a"/>
    <w:link w:val="aa"/>
    <w:uiPriority w:val="99"/>
    <w:unhideWhenUsed/>
    <w:rsid w:val="00D03E7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03E74"/>
    <w:rPr>
      <w:sz w:val="28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D03E7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03E74"/>
    <w:rPr>
      <w:sz w:val="28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03E7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03E74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762"/>
    <w:rPr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73762"/>
    <w:pPr>
      <w:keepNext/>
      <w:spacing w:line="240" w:lineRule="exact"/>
      <w:jc w:val="both"/>
      <w:outlineLvl w:val="0"/>
    </w:pPr>
    <w:rPr>
      <w:lang w:eastAsia="en-US"/>
    </w:rPr>
  </w:style>
  <w:style w:type="paragraph" w:styleId="3">
    <w:name w:val="heading 3"/>
    <w:basedOn w:val="a"/>
    <w:next w:val="a"/>
    <w:link w:val="30"/>
    <w:qFormat/>
    <w:rsid w:val="00073762"/>
    <w:pPr>
      <w:keepNext/>
      <w:spacing w:line="240" w:lineRule="exact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073762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073762"/>
    <w:rPr>
      <w:sz w:val="28"/>
      <w:szCs w:val="24"/>
      <w:lang w:eastAsia="ru-RU"/>
    </w:rPr>
  </w:style>
  <w:style w:type="paragraph" w:styleId="a3">
    <w:name w:val="Title"/>
    <w:basedOn w:val="a"/>
    <w:link w:val="a4"/>
    <w:qFormat/>
    <w:rsid w:val="00073762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073762"/>
    <w:rPr>
      <w:b/>
      <w:bCs/>
      <w:sz w:val="28"/>
      <w:szCs w:val="24"/>
      <w:lang w:eastAsia="ru-RU"/>
    </w:rPr>
  </w:style>
  <w:style w:type="paragraph" w:styleId="a5">
    <w:name w:val="Subtitle"/>
    <w:basedOn w:val="a"/>
    <w:link w:val="a6"/>
    <w:qFormat/>
    <w:rsid w:val="00073762"/>
    <w:pPr>
      <w:jc w:val="center"/>
    </w:pPr>
    <w:rPr>
      <w:b/>
      <w:bCs/>
      <w:sz w:val="32"/>
    </w:rPr>
  </w:style>
  <w:style w:type="character" w:customStyle="1" w:styleId="a6">
    <w:name w:val="Подзаголовок Знак"/>
    <w:basedOn w:val="a0"/>
    <w:link w:val="a5"/>
    <w:rsid w:val="00073762"/>
    <w:rPr>
      <w:b/>
      <w:bCs/>
      <w:sz w:val="32"/>
      <w:szCs w:val="24"/>
      <w:lang w:eastAsia="ru-RU"/>
    </w:rPr>
  </w:style>
  <w:style w:type="paragraph" w:styleId="a7">
    <w:name w:val="No Spacing"/>
    <w:basedOn w:val="a8"/>
    <w:uiPriority w:val="1"/>
    <w:qFormat/>
    <w:rsid w:val="00073762"/>
    <w:pPr>
      <w:spacing w:after="200" w:line="276" w:lineRule="auto"/>
      <w:ind w:left="0" w:firstLine="708"/>
      <w:jc w:val="both"/>
    </w:pPr>
    <w:rPr>
      <w:rFonts w:eastAsia="Calibri"/>
      <w:szCs w:val="28"/>
      <w:lang w:eastAsia="en-US"/>
    </w:rPr>
  </w:style>
  <w:style w:type="paragraph" w:styleId="a8">
    <w:name w:val="List Paragraph"/>
    <w:basedOn w:val="a"/>
    <w:uiPriority w:val="34"/>
    <w:qFormat/>
    <w:rsid w:val="00073762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customStyle="1" w:styleId="ConsPlusNormal">
    <w:name w:val="ConsPlusNormal"/>
    <w:rsid w:val="00D03E74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9">
    <w:name w:val="header"/>
    <w:basedOn w:val="a"/>
    <w:link w:val="aa"/>
    <w:uiPriority w:val="99"/>
    <w:unhideWhenUsed/>
    <w:rsid w:val="00D03E7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03E74"/>
    <w:rPr>
      <w:sz w:val="28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D03E7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03E74"/>
    <w:rPr>
      <w:sz w:val="28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03E7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03E74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25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1029</Words>
  <Characters>5866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Князь Александра Николаевна</dc:creator>
  <cp:lastModifiedBy>Князь Александра Николаевна</cp:lastModifiedBy>
  <cp:revision>4</cp:revision>
  <cp:lastPrinted>2022-01-26T08:16:00Z</cp:lastPrinted>
  <dcterms:created xsi:type="dcterms:W3CDTF">2022-01-13T06:50:00Z</dcterms:created>
  <dcterms:modified xsi:type="dcterms:W3CDTF">2022-01-26T08:18:00Z</dcterms:modified>
</cp:coreProperties>
</file>