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B62E8" w14:textId="77777777" w:rsidR="00B93C8B" w:rsidRPr="00BB014D" w:rsidRDefault="003F6BFB" w:rsidP="00585B02">
      <w:pPr>
        <w:pStyle w:val="31"/>
        <w:widowControl w:val="0"/>
        <w:suppressAutoHyphens/>
        <w:rPr>
          <w:rFonts w:ascii="Times New Roman" w:hAnsi="Times New Roman"/>
          <w:caps/>
        </w:rPr>
      </w:pPr>
      <w:r w:rsidRPr="00BB014D">
        <w:rPr>
          <w:rFonts w:ascii="Times New Roman" w:hAnsi="Times New Roman"/>
          <w:caps/>
        </w:rPr>
        <w:t>территориальная ИЗБИРАТЕЛЬНАЯ КОМИССИЯ</w:t>
      </w:r>
    </w:p>
    <w:p w14:paraId="386E3EDD" w14:textId="77777777" w:rsidR="00B93C8B" w:rsidRPr="00BB014D" w:rsidRDefault="003F6BFB" w:rsidP="00585B02">
      <w:pPr>
        <w:pStyle w:val="31"/>
        <w:widowControl w:val="0"/>
        <w:suppressAutoHyphens/>
        <w:rPr>
          <w:rFonts w:ascii="Times New Roman" w:hAnsi="Times New Roman"/>
          <w:caps/>
        </w:rPr>
      </w:pPr>
      <w:r w:rsidRPr="00BB014D">
        <w:rPr>
          <w:rFonts w:ascii="Times New Roman" w:hAnsi="Times New Roman"/>
          <w:caps/>
        </w:rPr>
        <w:t>ШПАКОВСКОГО РАЙОНА</w:t>
      </w:r>
    </w:p>
    <w:p w14:paraId="786E834B" w14:textId="77777777" w:rsidR="00B93C8B" w:rsidRPr="00BB014D" w:rsidRDefault="00B93C8B" w:rsidP="00585B02">
      <w:pPr>
        <w:pStyle w:val="31"/>
        <w:widowControl w:val="0"/>
        <w:suppressAutoHyphens/>
        <w:rPr>
          <w:rFonts w:ascii="Times New Roman" w:hAnsi="Times New Roman"/>
          <w:b w:val="0"/>
          <w:vertAlign w:val="superscript"/>
        </w:rPr>
      </w:pPr>
    </w:p>
    <w:p w14:paraId="42AFBA60" w14:textId="77777777" w:rsidR="00B93C8B" w:rsidRPr="00BB014D" w:rsidRDefault="003F6BFB" w:rsidP="00585B02">
      <w:pPr>
        <w:pStyle w:val="3"/>
        <w:keepNext w:val="0"/>
        <w:suppressAutoHyphens/>
        <w:ind w:firstLine="0"/>
        <w:rPr>
          <w:b w:val="0"/>
          <w:sz w:val="40"/>
        </w:rPr>
      </w:pPr>
      <w:r w:rsidRPr="00BB014D">
        <w:rPr>
          <w:b w:val="0"/>
          <w:sz w:val="40"/>
        </w:rPr>
        <w:t>ПОСТАНОВЛЕНИЕ</w:t>
      </w:r>
    </w:p>
    <w:p w14:paraId="6A8DBE87" w14:textId="77777777" w:rsidR="00B93C8B" w:rsidRPr="00BB014D" w:rsidRDefault="00B93C8B" w:rsidP="00585B02">
      <w:pPr>
        <w:widowControl w:val="0"/>
        <w:suppressAutoHyphens/>
        <w:jc w:val="center"/>
        <w:rPr>
          <w:sz w:val="18"/>
          <w:szCs w:val="18"/>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B93C8B" w:rsidRPr="00405378" w14:paraId="6EEFFB65" w14:textId="77777777">
        <w:tc>
          <w:tcPr>
            <w:tcW w:w="3213" w:type="dxa"/>
            <w:tcBorders>
              <w:right w:val="nil"/>
            </w:tcBorders>
            <w:tcMar>
              <w:left w:w="0" w:type="dxa"/>
              <w:right w:w="0" w:type="dxa"/>
            </w:tcMar>
          </w:tcPr>
          <w:p w14:paraId="5AD33016" w14:textId="699A64D3" w:rsidR="00B93C8B" w:rsidRPr="00EB368E" w:rsidRDefault="00D15059" w:rsidP="00D15059">
            <w:pPr>
              <w:widowControl w:val="0"/>
              <w:suppressAutoHyphens/>
              <w:rPr>
                <w:sz w:val="28"/>
              </w:rPr>
            </w:pPr>
            <w:r>
              <w:rPr>
                <w:sz w:val="28"/>
              </w:rPr>
              <w:t>19</w:t>
            </w:r>
            <w:r w:rsidR="004D576C">
              <w:rPr>
                <w:sz w:val="28"/>
              </w:rPr>
              <w:t xml:space="preserve"> ию</w:t>
            </w:r>
            <w:r w:rsidR="00B540BA">
              <w:rPr>
                <w:sz w:val="28"/>
              </w:rPr>
              <w:t>н</w:t>
            </w:r>
            <w:r w:rsidR="003F6BFB" w:rsidRPr="00EB368E">
              <w:rPr>
                <w:sz w:val="28"/>
              </w:rPr>
              <w:t>я 202</w:t>
            </w:r>
            <w:r>
              <w:rPr>
                <w:sz w:val="28"/>
              </w:rPr>
              <w:t>6</w:t>
            </w:r>
            <w:r w:rsidR="003F6BFB" w:rsidRPr="00EB368E">
              <w:rPr>
                <w:sz w:val="28"/>
              </w:rPr>
              <w:t xml:space="preserve"> года</w:t>
            </w:r>
          </w:p>
        </w:tc>
        <w:tc>
          <w:tcPr>
            <w:tcW w:w="3213" w:type="dxa"/>
            <w:tcBorders>
              <w:left w:val="nil"/>
            </w:tcBorders>
            <w:tcMar>
              <w:left w:w="0" w:type="dxa"/>
              <w:right w:w="0" w:type="dxa"/>
            </w:tcMar>
          </w:tcPr>
          <w:p w14:paraId="72E89D2C" w14:textId="77777777" w:rsidR="00B93C8B" w:rsidRPr="00EB368E" w:rsidRDefault="00B93C8B" w:rsidP="00585B02">
            <w:pPr>
              <w:widowControl w:val="0"/>
              <w:suppressAutoHyphens/>
              <w:jc w:val="center"/>
              <w:rPr>
                <w:sz w:val="28"/>
              </w:rPr>
            </w:pPr>
          </w:p>
        </w:tc>
        <w:tc>
          <w:tcPr>
            <w:tcW w:w="3213" w:type="dxa"/>
            <w:tcMar>
              <w:left w:w="0" w:type="dxa"/>
              <w:right w:w="0" w:type="dxa"/>
            </w:tcMar>
          </w:tcPr>
          <w:p w14:paraId="60E29160" w14:textId="511A262D" w:rsidR="00B93C8B" w:rsidRPr="00405378" w:rsidRDefault="003F6BFB" w:rsidP="00EC7989">
            <w:pPr>
              <w:widowControl w:val="0"/>
              <w:suppressAutoHyphens/>
              <w:jc w:val="right"/>
              <w:rPr>
                <w:sz w:val="28"/>
              </w:rPr>
            </w:pPr>
            <w:r w:rsidRPr="00405378">
              <w:rPr>
                <w:sz w:val="28"/>
              </w:rPr>
              <w:t xml:space="preserve">№ </w:t>
            </w:r>
            <w:r w:rsidR="00D15059">
              <w:rPr>
                <w:sz w:val="28"/>
              </w:rPr>
              <w:t>8/</w:t>
            </w:r>
            <w:r w:rsidR="00EB681D">
              <w:rPr>
                <w:sz w:val="28"/>
              </w:rPr>
              <w:t>4</w:t>
            </w:r>
            <w:r w:rsidR="00EC7989">
              <w:rPr>
                <w:sz w:val="28"/>
              </w:rPr>
              <w:t>5</w:t>
            </w:r>
          </w:p>
        </w:tc>
      </w:tr>
      <w:tr w:rsidR="00B93C8B" w:rsidRPr="00405378" w14:paraId="6C6E1CF6" w14:textId="77777777">
        <w:tc>
          <w:tcPr>
            <w:tcW w:w="3213" w:type="dxa"/>
            <w:tcMar>
              <w:left w:w="0" w:type="dxa"/>
              <w:right w:w="0" w:type="dxa"/>
            </w:tcMar>
          </w:tcPr>
          <w:p w14:paraId="078C44A3" w14:textId="77777777" w:rsidR="00B93C8B" w:rsidRPr="00BB014D" w:rsidRDefault="00B93C8B" w:rsidP="00585B02">
            <w:pPr>
              <w:widowControl w:val="0"/>
              <w:suppressAutoHyphens/>
              <w:jc w:val="center"/>
              <w:rPr>
                <w:sz w:val="18"/>
              </w:rPr>
            </w:pPr>
          </w:p>
        </w:tc>
        <w:tc>
          <w:tcPr>
            <w:tcW w:w="3213" w:type="dxa"/>
            <w:tcMar>
              <w:left w:w="0" w:type="dxa"/>
              <w:right w:w="0" w:type="dxa"/>
            </w:tcMar>
          </w:tcPr>
          <w:p w14:paraId="2B31C6E8" w14:textId="77777777" w:rsidR="00B93C8B" w:rsidRPr="00AD3027" w:rsidRDefault="003F6BFB" w:rsidP="00585B02">
            <w:pPr>
              <w:widowControl w:val="0"/>
              <w:suppressAutoHyphens/>
              <w:jc w:val="center"/>
            </w:pPr>
            <w:proofErr w:type="spellStart"/>
            <w:r w:rsidRPr="00AD3027">
              <w:t>г.Михайловск</w:t>
            </w:r>
            <w:proofErr w:type="spellEnd"/>
          </w:p>
        </w:tc>
        <w:tc>
          <w:tcPr>
            <w:tcW w:w="3213" w:type="dxa"/>
            <w:tcMar>
              <w:left w:w="0" w:type="dxa"/>
              <w:right w:w="0" w:type="dxa"/>
            </w:tcMar>
          </w:tcPr>
          <w:p w14:paraId="2FA873C5" w14:textId="77777777" w:rsidR="00B93C8B" w:rsidRPr="00405378" w:rsidRDefault="00B93C8B" w:rsidP="00585B02">
            <w:pPr>
              <w:widowControl w:val="0"/>
              <w:suppressAutoHyphens/>
              <w:jc w:val="center"/>
              <w:rPr>
                <w:sz w:val="18"/>
              </w:rPr>
            </w:pPr>
          </w:p>
        </w:tc>
      </w:tr>
    </w:tbl>
    <w:p w14:paraId="575A05BF" w14:textId="77777777" w:rsidR="00B93C8B" w:rsidRPr="00EB368E" w:rsidRDefault="00B93C8B" w:rsidP="00585B02">
      <w:pPr>
        <w:widowControl w:val="0"/>
        <w:suppressAutoHyphens/>
        <w:jc w:val="center"/>
        <w:rPr>
          <w:sz w:val="24"/>
          <w:szCs w:val="24"/>
        </w:rPr>
      </w:pPr>
    </w:p>
    <w:p w14:paraId="758B811C" w14:textId="5C05CBE8" w:rsidR="00585B02" w:rsidRDefault="004103BB" w:rsidP="004103BB">
      <w:pPr>
        <w:widowControl w:val="0"/>
        <w:suppressAutoHyphens/>
        <w:spacing w:line="240" w:lineRule="exact"/>
        <w:jc w:val="both"/>
        <w:rPr>
          <w:sz w:val="28"/>
          <w:szCs w:val="28"/>
        </w:rPr>
      </w:pPr>
      <w:r>
        <w:rPr>
          <w:sz w:val="28"/>
          <w:szCs w:val="28"/>
        </w:rPr>
        <w:t xml:space="preserve">О </w:t>
      </w:r>
      <w:r w:rsidRPr="004103BB">
        <w:rPr>
          <w:sz w:val="28"/>
          <w:szCs w:val="28"/>
        </w:rPr>
        <w:t>Рабоч</w:t>
      </w:r>
      <w:r>
        <w:rPr>
          <w:sz w:val="28"/>
          <w:szCs w:val="28"/>
        </w:rPr>
        <w:t>ей</w:t>
      </w:r>
      <w:r w:rsidRPr="004103BB">
        <w:rPr>
          <w:sz w:val="28"/>
          <w:szCs w:val="28"/>
        </w:rPr>
        <w:t xml:space="preserve"> групп</w:t>
      </w:r>
      <w:r>
        <w:rPr>
          <w:sz w:val="28"/>
          <w:szCs w:val="28"/>
        </w:rPr>
        <w:t>е</w:t>
      </w:r>
      <w:r w:rsidRPr="004103BB">
        <w:rPr>
          <w:sz w:val="28"/>
          <w:szCs w:val="28"/>
        </w:rPr>
        <w:t xml:space="preserve"> по информационным спорам и иным вопросам информационного обеспечения выборов, референдумов</w:t>
      </w:r>
    </w:p>
    <w:p w14:paraId="656C7937" w14:textId="77777777" w:rsidR="004103BB" w:rsidRPr="004D576C" w:rsidRDefault="004103BB" w:rsidP="004103BB">
      <w:pPr>
        <w:widowControl w:val="0"/>
        <w:suppressAutoHyphens/>
        <w:spacing w:line="240" w:lineRule="exact"/>
        <w:jc w:val="both"/>
        <w:rPr>
          <w:sz w:val="28"/>
          <w:szCs w:val="28"/>
        </w:rPr>
      </w:pPr>
    </w:p>
    <w:p w14:paraId="03E4F514" w14:textId="03FE8461" w:rsidR="004D576C" w:rsidRDefault="004103BB" w:rsidP="00460CF3">
      <w:pPr>
        <w:autoSpaceDE w:val="0"/>
        <w:autoSpaceDN w:val="0"/>
        <w:adjustRightInd w:val="0"/>
        <w:ind w:firstLine="709"/>
        <w:jc w:val="both"/>
        <w:rPr>
          <w:sz w:val="28"/>
          <w:szCs w:val="28"/>
        </w:rPr>
      </w:pPr>
      <w:bookmarkStart w:id="0" w:name="_GoBack"/>
      <w:r w:rsidRPr="00F33F13">
        <w:rPr>
          <w:rFonts w:eastAsia="Calibri"/>
          <w:color w:val="auto"/>
          <w:kern w:val="3"/>
          <w:sz w:val="28"/>
          <w:szCs w:val="28"/>
          <w:lang w:eastAsia="en-US" w:bidi="en-US"/>
        </w:rPr>
        <w:t xml:space="preserve">В соответствии с </w:t>
      </w:r>
      <w:hyperlink r:id="rId7" w:history="1">
        <w:r w:rsidRPr="00F33F13">
          <w:rPr>
            <w:rStyle w:val="af0"/>
            <w:rFonts w:eastAsia="Calibri"/>
            <w:kern w:val="3"/>
            <w:sz w:val="28"/>
            <w:szCs w:val="28"/>
            <w:u w:val="none"/>
            <w:lang w:eastAsia="en-US" w:bidi="en-US"/>
          </w:rPr>
          <w:t>пунктом 10 статьи 23</w:t>
        </w:r>
      </w:hyperlink>
      <w:r w:rsidRPr="00F33F13">
        <w:rPr>
          <w:rFonts w:eastAsia="Calibri"/>
          <w:color w:val="auto"/>
          <w:kern w:val="3"/>
          <w:sz w:val="28"/>
          <w:szCs w:val="28"/>
          <w:lang w:eastAsia="en-US" w:bidi="en-US"/>
        </w:rPr>
        <w:t xml:space="preserve"> Федерального закона </w:t>
      </w:r>
      <w:r w:rsidR="00CB220A" w:rsidRPr="00F33F13">
        <w:rPr>
          <w:rFonts w:eastAsia="Calibri"/>
          <w:color w:val="auto"/>
          <w:kern w:val="3"/>
          <w:sz w:val="28"/>
          <w:szCs w:val="28"/>
          <w:lang w:eastAsia="en-US" w:bidi="en-US"/>
        </w:rPr>
        <w:t>«</w:t>
      </w:r>
      <w:r w:rsidRPr="00F33F13">
        <w:rPr>
          <w:rFonts w:eastAsia="Calibri"/>
          <w:color w:val="auto"/>
          <w:kern w:val="3"/>
          <w:sz w:val="28"/>
          <w:szCs w:val="28"/>
          <w:lang w:eastAsia="en-US" w:bidi="en-US"/>
        </w:rPr>
        <w:t>Об основных гарантиях избирательных прав и права на участие в референдуме граждан Российской Федерации</w:t>
      </w:r>
      <w:r w:rsidR="00CB220A" w:rsidRPr="00F33F13">
        <w:rPr>
          <w:rFonts w:eastAsia="Calibri"/>
          <w:color w:val="auto"/>
          <w:kern w:val="3"/>
          <w:sz w:val="28"/>
          <w:szCs w:val="28"/>
          <w:lang w:eastAsia="en-US" w:bidi="en-US"/>
        </w:rPr>
        <w:t>»</w:t>
      </w:r>
      <w:r w:rsidRPr="00F33F13">
        <w:rPr>
          <w:rFonts w:eastAsia="Calibri"/>
          <w:color w:val="auto"/>
          <w:kern w:val="3"/>
          <w:sz w:val="28"/>
          <w:szCs w:val="28"/>
          <w:lang w:eastAsia="en-US" w:bidi="en-US"/>
        </w:rPr>
        <w:t xml:space="preserve">, </w:t>
      </w:r>
      <w:hyperlink r:id="rId8" w:history="1">
        <w:r w:rsidRPr="00F33F13">
          <w:rPr>
            <w:rStyle w:val="af0"/>
            <w:rFonts w:eastAsia="Calibri"/>
            <w:kern w:val="3"/>
            <w:sz w:val="28"/>
            <w:szCs w:val="28"/>
            <w:u w:val="none"/>
            <w:lang w:eastAsia="en-US" w:bidi="en-US"/>
          </w:rPr>
          <w:t>пунктом 12 статьи 3</w:t>
        </w:r>
      </w:hyperlink>
      <w:r w:rsidRPr="00F33F13">
        <w:rPr>
          <w:rFonts w:eastAsia="Calibri"/>
          <w:color w:val="auto"/>
          <w:kern w:val="3"/>
          <w:sz w:val="28"/>
          <w:szCs w:val="28"/>
          <w:lang w:eastAsia="en-US" w:bidi="en-US"/>
        </w:rPr>
        <w:t xml:space="preserve"> Закона Ставропольского края </w:t>
      </w:r>
      <w:r w:rsidR="00CB220A" w:rsidRPr="00F33F13">
        <w:rPr>
          <w:rFonts w:eastAsia="Calibri"/>
          <w:color w:val="auto"/>
          <w:kern w:val="3"/>
          <w:sz w:val="28"/>
          <w:szCs w:val="28"/>
          <w:lang w:eastAsia="en-US" w:bidi="en-US"/>
        </w:rPr>
        <w:t>«</w:t>
      </w:r>
      <w:r w:rsidRPr="00F33F13">
        <w:rPr>
          <w:rFonts w:eastAsia="Calibri"/>
          <w:color w:val="auto"/>
          <w:kern w:val="3"/>
          <w:sz w:val="28"/>
          <w:szCs w:val="28"/>
          <w:lang w:eastAsia="en-US" w:bidi="en-US"/>
        </w:rPr>
        <w:t>О системе избирательных комиссий в Ставропольском</w:t>
      </w:r>
      <w:r w:rsidRPr="004103BB">
        <w:rPr>
          <w:rFonts w:eastAsia="Calibri"/>
          <w:color w:val="auto"/>
          <w:kern w:val="3"/>
          <w:sz w:val="28"/>
          <w:szCs w:val="28"/>
          <w:lang w:eastAsia="en-US" w:bidi="en-US"/>
        </w:rPr>
        <w:t xml:space="preserve"> </w:t>
      </w:r>
      <w:bookmarkEnd w:id="0"/>
      <w:r w:rsidRPr="004103BB">
        <w:rPr>
          <w:rFonts w:eastAsia="Calibri"/>
          <w:color w:val="auto"/>
          <w:kern w:val="3"/>
          <w:sz w:val="28"/>
          <w:szCs w:val="28"/>
          <w:lang w:eastAsia="en-US" w:bidi="en-US"/>
        </w:rPr>
        <w:t>крае</w:t>
      </w:r>
      <w:r w:rsidR="00CB220A">
        <w:rPr>
          <w:rFonts w:eastAsia="Calibri"/>
          <w:color w:val="auto"/>
          <w:kern w:val="3"/>
          <w:sz w:val="28"/>
          <w:szCs w:val="28"/>
          <w:lang w:eastAsia="en-US" w:bidi="en-US"/>
        </w:rPr>
        <w:t>»</w:t>
      </w:r>
      <w:r w:rsidR="00D2669F">
        <w:rPr>
          <w:rFonts w:eastAsia="Lucida Sans Unicode"/>
          <w:kern w:val="3"/>
          <w:sz w:val="28"/>
          <w:szCs w:val="28"/>
          <w:lang w:eastAsia="en-US" w:bidi="en-US"/>
        </w:rPr>
        <w:t xml:space="preserve"> </w:t>
      </w:r>
      <w:r w:rsidR="004D576C">
        <w:rPr>
          <w:sz w:val="28"/>
          <w:szCs w:val="28"/>
        </w:rPr>
        <w:t>территориальная избирательная комиссия Шпаковского района</w:t>
      </w:r>
      <w:r w:rsidR="004C0825">
        <w:rPr>
          <w:sz w:val="28"/>
          <w:szCs w:val="28"/>
        </w:rPr>
        <w:t>, осуществляющая полномочия окружной избирательной комиссии одномандатного избирательного округа № 25</w:t>
      </w:r>
    </w:p>
    <w:p w14:paraId="019AB4F2" w14:textId="77777777" w:rsidR="00B93C8B" w:rsidRDefault="003F6BFB" w:rsidP="00460CF3">
      <w:pPr>
        <w:widowControl w:val="0"/>
        <w:suppressAutoHyphens/>
        <w:spacing w:before="120" w:after="120"/>
        <w:jc w:val="both"/>
        <w:rPr>
          <w:sz w:val="28"/>
        </w:rPr>
      </w:pPr>
      <w:r w:rsidRPr="00BB014D">
        <w:rPr>
          <w:sz w:val="28"/>
        </w:rPr>
        <w:t>ПОСТАНОВЛЯЕТ:</w:t>
      </w:r>
    </w:p>
    <w:p w14:paraId="2E65917E" w14:textId="77777777" w:rsidR="004103BB" w:rsidRDefault="004103BB" w:rsidP="004103BB">
      <w:pPr>
        <w:pStyle w:val="ConsPlusNormal"/>
        <w:ind w:firstLine="709"/>
        <w:jc w:val="both"/>
      </w:pPr>
      <w:r>
        <w:t>1. Образовать Рабочую группу по информационным спорам и иным вопросам информационного обеспечения выборов, референдумов.</w:t>
      </w:r>
    </w:p>
    <w:p w14:paraId="098B4A7F" w14:textId="77777777" w:rsidR="004103BB" w:rsidRDefault="004103BB" w:rsidP="004103BB">
      <w:pPr>
        <w:pStyle w:val="ConsPlusNormal"/>
        <w:spacing w:before="160"/>
        <w:ind w:firstLine="709"/>
        <w:jc w:val="both"/>
      </w:pPr>
      <w:r>
        <w:t>2. Утвердить прилагаемые:</w:t>
      </w:r>
    </w:p>
    <w:p w14:paraId="3FB594B2" w14:textId="77777777" w:rsidR="004103BB" w:rsidRDefault="004103BB" w:rsidP="004103BB">
      <w:pPr>
        <w:pStyle w:val="ConsPlusNormal"/>
        <w:spacing w:before="160"/>
        <w:ind w:firstLine="709"/>
        <w:jc w:val="both"/>
      </w:pPr>
      <w:r>
        <w:t>2.1.  о Рабочей группе по информационным спорам и иным вопросам информационного обеспечения выборов, референдумов.</w:t>
      </w:r>
    </w:p>
    <w:p w14:paraId="34165119" w14:textId="77777777" w:rsidR="004103BB" w:rsidRDefault="004103BB" w:rsidP="004103BB">
      <w:pPr>
        <w:pStyle w:val="ConsPlusNormal"/>
        <w:spacing w:before="160"/>
        <w:ind w:firstLine="709"/>
        <w:jc w:val="both"/>
      </w:pPr>
      <w:r>
        <w:t>2.2.  приема, учета, проверки на соответствие требованиям законодательства и хранения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w:t>
      </w:r>
    </w:p>
    <w:p w14:paraId="5731FD27" w14:textId="76A61985" w:rsidR="004103BB" w:rsidRDefault="004103BB" w:rsidP="004103BB">
      <w:pPr>
        <w:pStyle w:val="ConsPlusNormal"/>
        <w:spacing w:before="160"/>
        <w:ind w:firstLine="709"/>
        <w:jc w:val="both"/>
      </w:pPr>
      <w:r>
        <w:t>2.3.  Рабочей группы по информационным спорам и иным вопросам информационного обеспечения выборов, референдумов.</w:t>
      </w:r>
    </w:p>
    <w:p w14:paraId="5D2DF37C" w14:textId="77777777" w:rsidR="004103BB" w:rsidRDefault="004103BB" w:rsidP="004103BB">
      <w:pPr>
        <w:pStyle w:val="ConsPlusNormal"/>
        <w:spacing w:before="160"/>
        <w:ind w:firstLine="540"/>
        <w:jc w:val="both"/>
      </w:pPr>
    </w:p>
    <w:p w14:paraId="2B1E1220" w14:textId="3BB7B15C" w:rsidR="00EB368E" w:rsidRDefault="00322C48" w:rsidP="00D2669F">
      <w:pPr>
        <w:pStyle w:val="afe"/>
        <w:widowControl w:val="0"/>
        <w:suppressAutoHyphens/>
        <w:ind w:left="0" w:right="0" w:firstLine="709"/>
        <w:jc w:val="both"/>
        <w:rPr>
          <w:b w:val="0"/>
          <w:szCs w:val="28"/>
        </w:rPr>
      </w:pPr>
      <w:r>
        <w:rPr>
          <w:b w:val="0"/>
          <w:szCs w:val="28"/>
        </w:rPr>
        <w:t>3</w:t>
      </w:r>
      <w:r w:rsidR="00BB014D" w:rsidRPr="00405378">
        <w:rPr>
          <w:b w:val="0"/>
          <w:szCs w:val="28"/>
        </w:rPr>
        <w:t>.</w:t>
      </w:r>
      <w:r w:rsidR="00A7414D">
        <w:rPr>
          <w:b w:val="0"/>
          <w:szCs w:val="28"/>
        </w:rPr>
        <w:t xml:space="preserve"> </w:t>
      </w:r>
      <w:r w:rsidR="00BB014D" w:rsidRPr="00405378">
        <w:rPr>
          <w:b w:val="0"/>
          <w:szCs w:val="28"/>
        </w:rPr>
        <w:t>Контроль за выполнением настоящего постановления возложить</w:t>
      </w:r>
      <w:r w:rsidR="00BB014D" w:rsidRPr="00405378">
        <w:rPr>
          <w:b w:val="0"/>
          <w:szCs w:val="28"/>
        </w:rPr>
        <w:br/>
        <w:t xml:space="preserve">на секретаря территориальной избирательной комиссии Шпаковского района </w:t>
      </w:r>
      <w:proofErr w:type="spellStart"/>
      <w:r w:rsidR="00336BDE">
        <w:rPr>
          <w:b w:val="0"/>
          <w:szCs w:val="28"/>
        </w:rPr>
        <w:t>Зиборову</w:t>
      </w:r>
      <w:proofErr w:type="spellEnd"/>
      <w:r w:rsidR="00336BDE">
        <w:rPr>
          <w:b w:val="0"/>
          <w:szCs w:val="28"/>
        </w:rPr>
        <w:t xml:space="preserve"> Е.Н.</w:t>
      </w:r>
    </w:p>
    <w:p w14:paraId="111BF582" w14:textId="77777777" w:rsidR="004103BB" w:rsidRPr="00460CF3" w:rsidRDefault="004103BB" w:rsidP="00D2669F">
      <w:pPr>
        <w:pStyle w:val="afe"/>
        <w:widowControl w:val="0"/>
        <w:suppressAutoHyphens/>
        <w:ind w:left="0" w:right="0" w:firstLine="709"/>
        <w:jc w:val="both"/>
        <w:rPr>
          <w:b w:val="0"/>
          <w:sz w:val="22"/>
          <w:szCs w:val="22"/>
        </w:rPr>
      </w:pPr>
    </w:p>
    <w:p w14:paraId="3BAA2AD2" w14:textId="6DDF272C" w:rsidR="00BB014D" w:rsidRDefault="00322C48" w:rsidP="00336BDE">
      <w:pPr>
        <w:pStyle w:val="afe"/>
        <w:widowControl w:val="0"/>
        <w:suppressAutoHyphens/>
        <w:ind w:left="0" w:right="0" w:firstLine="709"/>
        <w:jc w:val="both"/>
      </w:pPr>
      <w:r>
        <w:rPr>
          <w:b w:val="0"/>
          <w:szCs w:val="28"/>
        </w:rPr>
        <w:t>4</w:t>
      </w:r>
      <w:r w:rsidR="00585B02" w:rsidRPr="00405378">
        <w:rPr>
          <w:b w:val="0"/>
          <w:szCs w:val="28"/>
        </w:rPr>
        <w:t>.</w:t>
      </w:r>
      <w:r w:rsidR="00336BDE" w:rsidRPr="00336BDE">
        <w:rPr>
          <w:b w:val="0"/>
          <w:bCs/>
          <w:color w:val="auto"/>
          <w:szCs w:val="28"/>
        </w:rPr>
        <w:t xml:space="preserve"> Разместить настоящее постановление на официальном сайте администрации Шпаковского муниципального округа Ставропольского края в информационно-телекоммуникационной сети </w:t>
      </w:r>
      <w:r w:rsidR="00CB220A">
        <w:rPr>
          <w:b w:val="0"/>
          <w:bCs/>
          <w:color w:val="auto"/>
          <w:szCs w:val="28"/>
        </w:rPr>
        <w:t>«</w:t>
      </w:r>
      <w:r w:rsidR="00336BDE" w:rsidRPr="00336BDE">
        <w:rPr>
          <w:b w:val="0"/>
          <w:bCs/>
          <w:color w:val="auto"/>
          <w:szCs w:val="28"/>
        </w:rPr>
        <w:t>Интернет</w:t>
      </w:r>
      <w:r w:rsidR="00CB220A">
        <w:rPr>
          <w:b w:val="0"/>
          <w:bCs/>
          <w:color w:val="auto"/>
          <w:szCs w:val="28"/>
        </w:rPr>
        <w:t>»</w:t>
      </w:r>
      <w:r w:rsidR="00336BDE" w:rsidRPr="00336BDE">
        <w:rPr>
          <w:b w:val="0"/>
          <w:color w:val="auto"/>
          <w:szCs w:val="28"/>
        </w:rPr>
        <w:t>.</w:t>
      </w:r>
    </w:p>
    <w:p w14:paraId="0A3981ED" w14:textId="5A1F4235" w:rsidR="001E0971" w:rsidRDefault="001E0971" w:rsidP="00585B02">
      <w:pPr>
        <w:widowControl w:val="0"/>
        <w:suppressAutoHyphens/>
        <w:spacing w:line="228" w:lineRule="auto"/>
        <w:jc w:val="both"/>
        <w:rPr>
          <w:sz w:val="28"/>
        </w:rPr>
      </w:pPr>
    </w:p>
    <w:p w14:paraId="65854A74" w14:textId="77777777" w:rsidR="00A7414D" w:rsidRPr="00BB014D" w:rsidRDefault="00A7414D" w:rsidP="00585B02">
      <w:pPr>
        <w:widowControl w:val="0"/>
        <w:suppressAutoHyphens/>
        <w:spacing w:line="228" w:lineRule="auto"/>
        <w:jc w:val="both"/>
        <w:rPr>
          <w:sz w:val="28"/>
        </w:rPr>
      </w:pPr>
    </w:p>
    <w:p w14:paraId="5B3A0716" w14:textId="17CCD291" w:rsidR="00B93C8B" w:rsidRPr="00BB014D" w:rsidRDefault="003F6BFB" w:rsidP="00585B02">
      <w:pPr>
        <w:widowControl w:val="0"/>
        <w:suppressAutoHyphens/>
        <w:spacing w:line="228" w:lineRule="auto"/>
        <w:jc w:val="both"/>
        <w:rPr>
          <w:sz w:val="28"/>
        </w:rPr>
      </w:pPr>
      <w:r w:rsidRPr="00BB014D">
        <w:rPr>
          <w:sz w:val="28"/>
        </w:rPr>
        <w:t>Председатель комиссии</w:t>
      </w:r>
      <w:r w:rsidRPr="00BB014D">
        <w:rPr>
          <w:sz w:val="28"/>
        </w:rPr>
        <w:tab/>
      </w:r>
      <w:r w:rsidRPr="00BB014D">
        <w:rPr>
          <w:sz w:val="28"/>
        </w:rPr>
        <w:tab/>
      </w:r>
      <w:r w:rsidRPr="00BB014D">
        <w:rPr>
          <w:sz w:val="28"/>
        </w:rPr>
        <w:tab/>
      </w:r>
      <w:r w:rsidRPr="00BB014D">
        <w:rPr>
          <w:sz w:val="28"/>
        </w:rPr>
        <w:tab/>
      </w:r>
      <w:r w:rsidRPr="00BB014D">
        <w:rPr>
          <w:sz w:val="28"/>
        </w:rPr>
        <w:tab/>
      </w:r>
      <w:r w:rsidRPr="00BB014D">
        <w:rPr>
          <w:sz w:val="28"/>
        </w:rPr>
        <w:tab/>
      </w:r>
      <w:r w:rsidRPr="00BB014D">
        <w:rPr>
          <w:sz w:val="28"/>
        </w:rPr>
        <w:tab/>
        <w:t xml:space="preserve">      </w:t>
      </w:r>
      <w:r w:rsidR="00A7414D">
        <w:rPr>
          <w:sz w:val="28"/>
        </w:rPr>
        <w:t xml:space="preserve">   </w:t>
      </w:r>
      <w:r w:rsidRPr="00BB014D">
        <w:rPr>
          <w:sz w:val="28"/>
        </w:rPr>
        <w:t xml:space="preserve"> </w:t>
      </w:r>
      <w:proofErr w:type="spellStart"/>
      <w:r w:rsidR="00A7414D">
        <w:rPr>
          <w:sz w:val="28"/>
        </w:rPr>
        <w:t>Е</w:t>
      </w:r>
      <w:r w:rsidRPr="00BB014D">
        <w:rPr>
          <w:sz w:val="28"/>
        </w:rPr>
        <w:t>.В.</w:t>
      </w:r>
      <w:r w:rsidR="00A7414D">
        <w:rPr>
          <w:sz w:val="28"/>
        </w:rPr>
        <w:t>Семенова</w:t>
      </w:r>
      <w:proofErr w:type="spellEnd"/>
    </w:p>
    <w:p w14:paraId="5C2EB45A" w14:textId="77777777" w:rsidR="00B93C8B" w:rsidRDefault="00B93C8B" w:rsidP="00585B02">
      <w:pPr>
        <w:widowControl w:val="0"/>
        <w:suppressAutoHyphens/>
        <w:spacing w:line="228" w:lineRule="auto"/>
        <w:jc w:val="both"/>
        <w:rPr>
          <w:sz w:val="28"/>
          <w:szCs w:val="28"/>
        </w:rPr>
      </w:pPr>
    </w:p>
    <w:p w14:paraId="4F03762D" w14:textId="77777777" w:rsidR="00A7414D" w:rsidRPr="001E0971" w:rsidRDefault="00A7414D" w:rsidP="00585B02">
      <w:pPr>
        <w:widowControl w:val="0"/>
        <w:suppressAutoHyphens/>
        <w:spacing w:line="228" w:lineRule="auto"/>
        <w:jc w:val="both"/>
        <w:rPr>
          <w:sz w:val="28"/>
          <w:szCs w:val="28"/>
        </w:rPr>
      </w:pPr>
    </w:p>
    <w:p w14:paraId="05E315FA" w14:textId="1F30ECDC" w:rsidR="00B93C8B" w:rsidRDefault="00336BDE" w:rsidP="00585B02">
      <w:pPr>
        <w:widowControl w:val="0"/>
        <w:suppressAutoHyphens/>
        <w:spacing w:line="228" w:lineRule="auto"/>
        <w:jc w:val="both"/>
        <w:rPr>
          <w:sz w:val="28"/>
        </w:rPr>
      </w:pPr>
      <w:r>
        <w:rPr>
          <w:sz w:val="28"/>
        </w:rPr>
        <w:t>Секретарь комиссии</w:t>
      </w:r>
      <w:r>
        <w:rPr>
          <w:sz w:val="28"/>
        </w:rPr>
        <w:tab/>
      </w:r>
      <w:r>
        <w:rPr>
          <w:sz w:val="28"/>
        </w:rPr>
        <w:tab/>
      </w:r>
      <w:r>
        <w:rPr>
          <w:sz w:val="28"/>
        </w:rPr>
        <w:tab/>
      </w:r>
      <w:r>
        <w:rPr>
          <w:sz w:val="28"/>
        </w:rPr>
        <w:tab/>
      </w:r>
      <w:r>
        <w:rPr>
          <w:sz w:val="28"/>
        </w:rPr>
        <w:tab/>
      </w:r>
      <w:r>
        <w:rPr>
          <w:sz w:val="28"/>
        </w:rPr>
        <w:tab/>
      </w:r>
      <w:r>
        <w:rPr>
          <w:sz w:val="28"/>
        </w:rPr>
        <w:tab/>
      </w:r>
      <w:r>
        <w:rPr>
          <w:sz w:val="28"/>
        </w:rPr>
        <w:tab/>
      </w:r>
      <w:proofErr w:type="spellStart"/>
      <w:r>
        <w:rPr>
          <w:sz w:val="28"/>
        </w:rPr>
        <w:t>Е.Н</w:t>
      </w:r>
      <w:r w:rsidR="003F6BFB" w:rsidRPr="00BB014D">
        <w:rPr>
          <w:sz w:val="28"/>
        </w:rPr>
        <w:t>.</w:t>
      </w:r>
      <w:r>
        <w:rPr>
          <w:sz w:val="28"/>
        </w:rPr>
        <w:t>Зиборова</w:t>
      </w:r>
      <w:proofErr w:type="spellEnd"/>
    </w:p>
    <w:p w14:paraId="4E78EC65" w14:textId="4F16D701" w:rsidR="004408E3" w:rsidRDefault="004408E3" w:rsidP="004408E3">
      <w:pPr>
        <w:widowControl w:val="0"/>
        <w:overflowPunct w:val="0"/>
        <w:autoSpaceDE w:val="0"/>
        <w:autoSpaceDN w:val="0"/>
        <w:adjustRightInd w:val="0"/>
        <w:spacing w:line="240" w:lineRule="exact"/>
        <w:ind w:left="5670"/>
        <w:jc w:val="center"/>
        <w:textAlignment w:val="baseline"/>
        <w:rPr>
          <w:rFonts w:ascii="Times New Roman CYR" w:hAnsi="Times New Roman CYR"/>
          <w:sz w:val="24"/>
        </w:rPr>
      </w:pPr>
      <w:r>
        <w:rPr>
          <w:rFonts w:ascii="Times New Roman CYR" w:hAnsi="Times New Roman CYR"/>
          <w:sz w:val="24"/>
        </w:rPr>
        <w:lastRenderedPageBreak/>
        <w:t>Утверждено</w:t>
      </w:r>
    </w:p>
    <w:p w14:paraId="1011B816" w14:textId="7864BD78" w:rsidR="004408E3" w:rsidRDefault="004408E3" w:rsidP="004408E3">
      <w:pPr>
        <w:widowControl w:val="0"/>
        <w:overflowPunct w:val="0"/>
        <w:autoSpaceDE w:val="0"/>
        <w:autoSpaceDN w:val="0"/>
        <w:adjustRightInd w:val="0"/>
        <w:spacing w:line="240" w:lineRule="exact"/>
        <w:ind w:left="5670"/>
        <w:jc w:val="center"/>
        <w:textAlignment w:val="baseline"/>
        <w:rPr>
          <w:rFonts w:ascii="Times New Roman CYR" w:hAnsi="Times New Roman CYR"/>
          <w:sz w:val="24"/>
        </w:rPr>
      </w:pPr>
      <w:r>
        <w:rPr>
          <w:rFonts w:ascii="Times New Roman CYR" w:hAnsi="Times New Roman CYR"/>
          <w:sz w:val="24"/>
        </w:rPr>
        <w:t xml:space="preserve">постановлением территориальной избирательной комиссии Шпаковского района, осуществляющей полномочия </w:t>
      </w:r>
      <w:r w:rsidRPr="00167078">
        <w:rPr>
          <w:rFonts w:ascii="Times New Roman CYR" w:hAnsi="Times New Roman CYR"/>
          <w:sz w:val="24"/>
        </w:rPr>
        <w:t>окружной избирательной комиссии одномандатного избирательного округа № 25</w:t>
      </w:r>
    </w:p>
    <w:p w14:paraId="12CFD752" w14:textId="6F2D967C" w:rsidR="004408E3" w:rsidRDefault="004408E3" w:rsidP="004408E3">
      <w:pPr>
        <w:overflowPunct w:val="0"/>
        <w:autoSpaceDE w:val="0"/>
        <w:autoSpaceDN w:val="0"/>
        <w:adjustRightInd w:val="0"/>
        <w:ind w:left="5670"/>
        <w:jc w:val="center"/>
        <w:textAlignment w:val="baseline"/>
        <w:rPr>
          <w:rFonts w:ascii="Times New Roman CYR" w:hAnsi="Times New Roman CYR"/>
          <w:sz w:val="24"/>
        </w:rPr>
      </w:pPr>
      <w:r>
        <w:rPr>
          <w:rFonts w:ascii="Times New Roman CYR" w:hAnsi="Times New Roman CYR"/>
          <w:sz w:val="24"/>
        </w:rPr>
        <w:t>от 19.06.2026 № 8/45</w:t>
      </w:r>
    </w:p>
    <w:p w14:paraId="32FB7E7A" w14:textId="752FDDE4" w:rsidR="0064716C" w:rsidRDefault="0064716C" w:rsidP="00585B02">
      <w:pPr>
        <w:widowControl w:val="0"/>
        <w:suppressAutoHyphens/>
        <w:spacing w:line="228" w:lineRule="auto"/>
        <w:jc w:val="both"/>
        <w:rPr>
          <w:sz w:val="28"/>
        </w:rPr>
      </w:pPr>
    </w:p>
    <w:p w14:paraId="79D4BA68" w14:textId="77777777" w:rsidR="00D37E72" w:rsidRPr="00D37E72" w:rsidRDefault="00D37E72" w:rsidP="00D37E72">
      <w:pPr>
        <w:widowControl w:val="0"/>
        <w:autoSpaceDE w:val="0"/>
        <w:autoSpaceDN w:val="0"/>
        <w:adjustRightInd w:val="0"/>
        <w:jc w:val="both"/>
        <w:rPr>
          <w:rFonts w:ascii="Arial" w:hAnsi="Arial" w:cs="Arial"/>
          <w:color w:val="auto"/>
          <w:sz w:val="16"/>
          <w:szCs w:val="16"/>
        </w:rPr>
      </w:pPr>
    </w:p>
    <w:p w14:paraId="71002DAD" w14:textId="77777777" w:rsidR="00D37E72" w:rsidRPr="00D37E72" w:rsidRDefault="00D37E72" w:rsidP="00D37E72">
      <w:pPr>
        <w:widowControl w:val="0"/>
        <w:autoSpaceDE w:val="0"/>
        <w:autoSpaceDN w:val="0"/>
        <w:adjustRightInd w:val="0"/>
        <w:jc w:val="center"/>
        <w:rPr>
          <w:bCs/>
          <w:color w:val="auto"/>
          <w:sz w:val="28"/>
          <w:szCs w:val="28"/>
        </w:rPr>
      </w:pPr>
      <w:bookmarkStart w:id="1" w:name="Par67"/>
      <w:bookmarkEnd w:id="1"/>
      <w:r w:rsidRPr="00D37E72">
        <w:rPr>
          <w:bCs/>
          <w:color w:val="auto"/>
          <w:sz w:val="28"/>
          <w:szCs w:val="28"/>
        </w:rPr>
        <w:t>ПОЛОЖЕНИЕ</w:t>
      </w:r>
    </w:p>
    <w:p w14:paraId="2EE53677" w14:textId="77777777" w:rsidR="00D37E72" w:rsidRPr="00D37E72" w:rsidRDefault="00D37E72" w:rsidP="00D37E72">
      <w:pPr>
        <w:widowControl w:val="0"/>
        <w:autoSpaceDE w:val="0"/>
        <w:autoSpaceDN w:val="0"/>
        <w:adjustRightInd w:val="0"/>
        <w:jc w:val="center"/>
        <w:rPr>
          <w:bCs/>
          <w:color w:val="auto"/>
          <w:sz w:val="28"/>
          <w:szCs w:val="28"/>
        </w:rPr>
      </w:pPr>
      <w:r w:rsidRPr="00D37E72">
        <w:rPr>
          <w:bCs/>
          <w:color w:val="auto"/>
          <w:sz w:val="28"/>
          <w:szCs w:val="28"/>
        </w:rPr>
        <w:t>О РАБОЧЕЙ ГРУППЕ ПО ИНФОРМАЦИОННЫМ СПОРАМ И ИНЫМ ВОПРОСАМ</w:t>
      </w:r>
    </w:p>
    <w:p w14:paraId="2A674D5F" w14:textId="77777777" w:rsidR="00D37E72" w:rsidRPr="00D37E72" w:rsidRDefault="00D37E72" w:rsidP="00D37E72">
      <w:pPr>
        <w:widowControl w:val="0"/>
        <w:autoSpaceDE w:val="0"/>
        <w:autoSpaceDN w:val="0"/>
        <w:adjustRightInd w:val="0"/>
        <w:jc w:val="center"/>
        <w:rPr>
          <w:bCs/>
          <w:color w:val="auto"/>
          <w:sz w:val="28"/>
          <w:szCs w:val="28"/>
        </w:rPr>
      </w:pPr>
      <w:r w:rsidRPr="00D37E72">
        <w:rPr>
          <w:bCs/>
          <w:color w:val="auto"/>
          <w:sz w:val="28"/>
          <w:szCs w:val="28"/>
        </w:rPr>
        <w:t>ИНФОРМАЦИОННОГО ОБЕСПЕЧЕНИЯ ВЫБОРОВ, РЕФЕРЕНДУМОВ</w:t>
      </w:r>
    </w:p>
    <w:p w14:paraId="580FFCB1" w14:textId="77777777" w:rsidR="00D37E72" w:rsidRPr="00D37E72" w:rsidRDefault="00D37E72" w:rsidP="00D37E72">
      <w:pPr>
        <w:widowControl w:val="0"/>
        <w:autoSpaceDE w:val="0"/>
        <w:autoSpaceDN w:val="0"/>
        <w:adjustRightInd w:val="0"/>
        <w:rPr>
          <w:color w:val="auto"/>
          <w:sz w:val="28"/>
          <w:szCs w:val="28"/>
        </w:rPr>
      </w:pPr>
    </w:p>
    <w:p w14:paraId="0F84A049" w14:textId="77777777" w:rsidR="00D37E72" w:rsidRDefault="00D37E72" w:rsidP="00D37E72">
      <w:pPr>
        <w:pStyle w:val="ConsPlusNormal"/>
        <w:jc w:val="both"/>
      </w:pPr>
    </w:p>
    <w:p w14:paraId="6E05CEC8" w14:textId="77777777" w:rsidR="00D37E72" w:rsidRDefault="00D37E72" w:rsidP="00D37E72">
      <w:pPr>
        <w:pStyle w:val="ConsPlusNormal"/>
        <w:ind w:firstLine="540"/>
        <w:jc w:val="both"/>
      </w:pPr>
      <w:r>
        <w:t>1. Настоящее Положение определяет порядок и формы деятельности Рабочей группы по информационным спорам и иным вопросам информационного обеспечения выборов, референдумов (далее - Рабочая группа).</w:t>
      </w:r>
    </w:p>
    <w:p w14:paraId="6FDACCAF" w14:textId="744B2F0C" w:rsidR="00D37E72" w:rsidRDefault="00D37E72" w:rsidP="00D37E72">
      <w:pPr>
        <w:pStyle w:val="ConsPlusNormal"/>
        <w:spacing w:before="160"/>
        <w:ind w:firstLine="540"/>
        <w:jc w:val="both"/>
      </w:pPr>
      <w:r>
        <w:t xml:space="preserve">Рабочая группа образуется из числа членов избирательной комиссии </w:t>
      </w:r>
      <w:r w:rsidR="00CB220A">
        <w:t>Шпаковского района</w:t>
      </w:r>
      <w:r>
        <w:t>, представителей территориальных органов федеральных органов исполнительной власти, уполномоченных в сфере массовых коммуникаций, иных государственных органов, общественных объединений, организаций, осуществляющих выпуск средств массовой информации, ученых и специалистов.</w:t>
      </w:r>
    </w:p>
    <w:p w14:paraId="37EB437F" w14:textId="07C2A966" w:rsidR="00D37E72" w:rsidRDefault="00D37E72" w:rsidP="00D37E72">
      <w:pPr>
        <w:pStyle w:val="ConsPlusNormal"/>
        <w:spacing w:before="160"/>
        <w:ind w:firstLine="540"/>
        <w:jc w:val="both"/>
      </w:pPr>
      <w:r>
        <w:t xml:space="preserve">Состав Рабочей группы утверждается избирательной комиссией </w:t>
      </w:r>
      <w:r w:rsidR="00CB220A">
        <w:t>Шпаковского района</w:t>
      </w:r>
      <w:r>
        <w:t>.</w:t>
      </w:r>
    </w:p>
    <w:p w14:paraId="57892498" w14:textId="77777777" w:rsidR="00D37E72" w:rsidRDefault="00D37E72" w:rsidP="00D37E72">
      <w:pPr>
        <w:pStyle w:val="ConsPlusNormal"/>
        <w:spacing w:before="160"/>
        <w:ind w:firstLine="540"/>
        <w:jc w:val="both"/>
      </w:pPr>
      <w:r>
        <w:t>2. В компетенцию Рабочей группы входит:</w:t>
      </w:r>
    </w:p>
    <w:p w14:paraId="434DC3AB" w14:textId="409851A3" w:rsidR="00D37E72" w:rsidRDefault="00D37E72" w:rsidP="00D37E72">
      <w:pPr>
        <w:pStyle w:val="ConsPlusNormal"/>
        <w:spacing w:before="160"/>
        <w:ind w:firstLine="540"/>
        <w:jc w:val="both"/>
      </w:pPr>
      <w:r>
        <w:t xml:space="preserve">сбор и систематизация уведомлений о готовности предоставить эфирное время, печатную площадь политическим партиям, зарегистрированным кандидатам в депутаты Государственной Думы Федерального Собрания Российской Федерации, зарегистрированным кандидатам на должность Президента Российской Федерации, зарегистрированным кандидатам в депутаты Думы Ставропольского края, избирательным объединениям, зарегистрировавшим краевые списки кандидатов в депутаты Думы Ставропольского края, зарегистрированным кандидатам на должность Губернатора Ставропольского края, инициативной группе, а также сведений о размерах и иных условиях их оплаты, представленных в избирательную комиссию Ставропольского края организациями телерадиовещания, редакциями периодических печатных изданий, в том числе с помощью специального программного обеспечения, размещенного на официальном сайте избирательной комиссии Ставропольского края Интернет-портала государственной автоматизированной системы Российской Федерации </w:t>
      </w:r>
      <w:r w:rsidR="00CB220A">
        <w:t>«</w:t>
      </w:r>
      <w:r>
        <w:t>Выборы</w:t>
      </w:r>
      <w:r w:rsidR="00CB220A">
        <w:t>»</w:t>
      </w:r>
      <w:r>
        <w:t xml:space="preserve"> (далее - ГАС </w:t>
      </w:r>
      <w:r w:rsidR="00CB220A">
        <w:t>«</w:t>
      </w:r>
      <w:r>
        <w:t>Выборы</w:t>
      </w:r>
      <w:r w:rsidR="00CB220A">
        <w:t>»</w:t>
      </w:r>
      <w:r>
        <w:t>), в порядке, установленном законодательством о выборах и референдумах;</w:t>
      </w:r>
    </w:p>
    <w:p w14:paraId="195858E8" w14:textId="6DE42084" w:rsidR="00D37E72" w:rsidRDefault="00D37E72" w:rsidP="00D37E72">
      <w:pPr>
        <w:pStyle w:val="ConsPlusNormal"/>
        <w:spacing w:before="160"/>
        <w:ind w:firstLine="540"/>
        <w:jc w:val="both"/>
      </w:pPr>
      <w:r>
        <w:lastRenderedPageBreak/>
        <w:t xml:space="preserve">сбор и систематизация уведомлений о готовности предоставить услуги по размещению агитационных материалов в сетевом издании зарегистрированным кандидатам в депутаты Думы Ставропольского края, избирательным объединениям, зарегистрировавшим краевые списки кандидатов в депутаты Думы Ставропольского края, зарегистрированным кандидатам на должность Губернатора Ставропольского края, инициативной группе, а также сведений об условиях их оплаты, представленных редакциями сетевых изданий в избирательную комиссию Ставропольского края, в том числе с помощью специального программного обеспечения, размещенного на официальном сайте Центральной избирательной комиссии Российской Федерации Интернет-портала ГАС </w:t>
      </w:r>
      <w:r w:rsidR="00CB220A">
        <w:t>«</w:t>
      </w:r>
      <w:r>
        <w:t>Выборы</w:t>
      </w:r>
      <w:r w:rsidR="00CB220A">
        <w:t>»</w:t>
      </w:r>
      <w:r>
        <w:t>, в порядке, установленном федеральным законодательством о выборах;</w:t>
      </w:r>
    </w:p>
    <w:p w14:paraId="6D577154" w14:textId="5BEB052C" w:rsidR="00D37E72" w:rsidRDefault="00D37E72" w:rsidP="00D37E72">
      <w:pPr>
        <w:pStyle w:val="ConsPlusNormal"/>
        <w:spacing w:before="160"/>
        <w:ind w:firstLine="540"/>
        <w:jc w:val="both"/>
      </w:pPr>
      <w:r>
        <w:t xml:space="preserve">сбор и систематизация сведений о размере (в валюте Российской Федерации) и других условиях оплаты работ (услуг) по изготовлению печатных агитационных материалов, представляемых организациями, индивидуальными предпринимателями, выполняющими работы (оказывающими услуги) по изготовлению печатных агитационных материалов, в избирательную комиссию Ставропольского края, в том числе с помощью специального программного обеспечения, размещенного на официальном сайте избирательной комиссии Ставропольского края Интернет-портала ГАС </w:t>
      </w:r>
      <w:r w:rsidR="00CB220A">
        <w:t>«</w:t>
      </w:r>
      <w:r>
        <w:t>Выборы</w:t>
      </w:r>
      <w:r w:rsidR="00CB220A">
        <w:t>»</w:t>
      </w:r>
      <w:r>
        <w:t>, в порядке, установленном законодательством о выборах и референдумах;</w:t>
      </w:r>
    </w:p>
    <w:p w14:paraId="4EA3946F" w14:textId="77777777" w:rsidR="00D37E72" w:rsidRDefault="00D37E72" w:rsidP="00D37E72">
      <w:pPr>
        <w:pStyle w:val="ConsPlusNormal"/>
        <w:spacing w:before="160"/>
        <w:ind w:firstLine="540"/>
        <w:jc w:val="both"/>
      </w:pPr>
      <w:r>
        <w:t>сбор и систематизация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а также электронных образов этих предвыборных агитационных материалов, представленных в избирательную комиссию Ставропольского края политическими партиями, кандидатами в депутаты Государственной Думы Федерального Собрания Российской Федерации, кандидатами на должность Президента Российской Федерации, избирательными объединениями, выдвинувшими списки кандидатов в депутаты Думы Ставропольского края, кандидатам на должность Губернатора Ставропольского края, инициативной группой по проведению референдума Ставропольского края (далее - краевой референдум) и иной группой участников краевого референдума, инициативной группой;</w:t>
      </w:r>
    </w:p>
    <w:p w14:paraId="748235F8" w14:textId="77777777" w:rsidR="00D37E72" w:rsidRPr="00D37E72" w:rsidRDefault="00D37E72" w:rsidP="00D37E72">
      <w:pPr>
        <w:pStyle w:val="ConsPlusNormal"/>
        <w:spacing w:before="200"/>
        <w:jc w:val="both"/>
      </w:pPr>
      <w:r w:rsidRPr="00D37E72">
        <w:t xml:space="preserve">    </w:t>
      </w:r>
      <w:proofErr w:type="gramStart"/>
      <w:r w:rsidRPr="00D37E72">
        <w:t>сбор,  систематизация</w:t>
      </w:r>
      <w:proofErr w:type="gramEnd"/>
      <w:r w:rsidRPr="00D37E72">
        <w:t xml:space="preserve">  и  размещение на официальном сайте избирательной</w:t>
      </w:r>
    </w:p>
    <w:p w14:paraId="2359BD61" w14:textId="39FEA4D4" w:rsidR="00D37E72" w:rsidRPr="00D37E72" w:rsidRDefault="00D37E72" w:rsidP="00D37E72">
      <w:pPr>
        <w:pStyle w:val="ConsPlusNormal"/>
        <w:jc w:val="both"/>
      </w:pPr>
      <w:r w:rsidRPr="00D37E72">
        <w:t xml:space="preserve">комиссии  Ставропольского  края  Интернет-портала ГАС </w:t>
      </w:r>
      <w:r w:rsidR="00CB220A">
        <w:t>«</w:t>
      </w:r>
      <w:r w:rsidRPr="00D37E72">
        <w:t>Выборы</w:t>
      </w:r>
      <w:r w:rsidR="00CB220A">
        <w:t>»</w:t>
      </w:r>
      <w:r w:rsidRPr="00D37E72">
        <w:t xml:space="preserve"> информации о</w:t>
      </w:r>
      <w:r>
        <w:t xml:space="preserve"> </w:t>
      </w:r>
      <w:r w:rsidRPr="00D37E72">
        <w:t>фактах предоставления помещений зарегистрированным кандидатам, политическим</w:t>
      </w:r>
      <w:r>
        <w:t xml:space="preserve"> </w:t>
      </w:r>
      <w:r w:rsidRPr="00D37E72">
        <w:t>партиям,    выдвинувшим    зарегистрированных   кандидатов,   избирательным</w:t>
      </w:r>
      <w:r>
        <w:t xml:space="preserve"> </w:t>
      </w:r>
      <w:r w:rsidRPr="00D37E72">
        <w:t>объединениям,  зарегистрировавшим  краевые  списки кандидатов, инициативной</w:t>
      </w:r>
      <w:r>
        <w:t xml:space="preserve"> </w:t>
      </w:r>
      <w:r w:rsidRPr="00D37E72">
        <w:t xml:space="preserve">группе  по  проведению  референдума,  иной  </w:t>
      </w:r>
      <w:r>
        <w:t xml:space="preserve">группе участников референдума в </w:t>
      </w:r>
      <w:r w:rsidRPr="00D37E72">
        <w:t xml:space="preserve">соответствии  с  </w:t>
      </w:r>
      <w:hyperlink r:id="rId9" w:history="1">
        <w:r w:rsidRPr="00D37E72">
          <w:rPr>
            <w:color w:val="0000FF"/>
          </w:rPr>
          <w:t>пунктами 4</w:t>
        </w:r>
      </w:hyperlink>
      <w:r w:rsidRPr="00D37E72">
        <w:t xml:space="preserve"> и </w:t>
      </w:r>
      <w:hyperlink r:id="rId10" w:history="1">
        <w:r w:rsidRPr="00D37E72">
          <w:rPr>
            <w:color w:val="0000FF"/>
          </w:rPr>
          <w:t>4  статьи 53</w:t>
        </w:r>
      </w:hyperlink>
      <w:r w:rsidRPr="00D37E72">
        <w:t xml:space="preserve"> Ф</w:t>
      </w:r>
      <w:r>
        <w:t xml:space="preserve">едерального закона </w:t>
      </w:r>
      <w:r w:rsidR="00CB220A">
        <w:t>«</w:t>
      </w:r>
      <w:r>
        <w:t xml:space="preserve">Об основных </w:t>
      </w:r>
      <w:r w:rsidRPr="00D37E72">
        <w:t>гарантиях  избирательных  прав  и  права  на</w:t>
      </w:r>
      <w:r>
        <w:t xml:space="preserve">  участие в референдуме граждан </w:t>
      </w:r>
      <w:r w:rsidRPr="00D37E72">
        <w:t>Российской  Федерации</w:t>
      </w:r>
      <w:r w:rsidR="00CB220A">
        <w:t>»</w:t>
      </w:r>
      <w:r w:rsidRPr="00D37E72">
        <w:t xml:space="preserve">,  </w:t>
      </w:r>
      <w:hyperlink r:id="rId11" w:history="1">
        <w:r w:rsidRPr="00D37E72">
          <w:rPr>
            <w:color w:val="0000FF"/>
          </w:rPr>
          <w:t>частями  4</w:t>
        </w:r>
      </w:hyperlink>
      <w:r w:rsidRPr="00D37E72">
        <w:t xml:space="preserve">  и  </w:t>
      </w:r>
      <w:hyperlink r:id="rId12" w:history="1">
        <w:r w:rsidRPr="00D37E72">
          <w:rPr>
            <w:color w:val="0000FF"/>
          </w:rPr>
          <w:t>5  статьи 67</w:t>
        </w:r>
      </w:hyperlink>
      <w:r>
        <w:t xml:space="preserve"> Федерального закона </w:t>
      </w:r>
      <w:r w:rsidR="00CB220A">
        <w:t>«</w:t>
      </w:r>
      <w:r>
        <w:t xml:space="preserve">О </w:t>
      </w:r>
      <w:r w:rsidRPr="00D37E72">
        <w:t>выборах  депутатов  Государственной  Думы  Ф</w:t>
      </w:r>
      <w:r>
        <w:t xml:space="preserve">едерального Собрания Российской </w:t>
      </w:r>
      <w:r w:rsidRPr="00D37E72">
        <w:t>Федерации</w:t>
      </w:r>
      <w:r w:rsidR="00CB220A">
        <w:t>»</w:t>
      </w:r>
      <w:r w:rsidRPr="00D37E72">
        <w:t>;</w:t>
      </w:r>
    </w:p>
    <w:p w14:paraId="44C300EA" w14:textId="0C289EF4" w:rsidR="00D37E72" w:rsidRDefault="00D37E72" w:rsidP="00D37E72">
      <w:pPr>
        <w:pStyle w:val="ConsPlusNormal"/>
        <w:ind w:firstLine="540"/>
        <w:jc w:val="both"/>
      </w:pPr>
      <w:r>
        <w:lastRenderedPageBreak/>
        <w:t xml:space="preserve">ввод в задачу </w:t>
      </w:r>
      <w:r w:rsidR="00CB220A">
        <w:t>«</w:t>
      </w:r>
      <w:r>
        <w:t>Агитация</w:t>
      </w:r>
      <w:r w:rsidR="00CB220A">
        <w:t>»</w:t>
      </w:r>
      <w:r>
        <w:t xml:space="preserve"> ГАС </w:t>
      </w:r>
      <w:r w:rsidR="00CB220A">
        <w:t>«</w:t>
      </w:r>
      <w:r>
        <w:t>Выборы</w:t>
      </w:r>
      <w:r w:rsidR="00CB220A">
        <w:t>»</w:t>
      </w:r>
      <w:r>
        <w:t xml:space="preserve"> сведений, предусмотренных </w:t>
      </w:r>
      <w:hyperlink r:id="rId13" w:history="1">
        <w:r>
          <w:rPr>
            <w:color w:val="0000FF"/>
          </w:rPr>
          <w:t>Регламентом</w:t>
        </w:r>
      </w:hyperlink>
      <w:r>
        <w:t xml:space="preserve"> использования Государственной автоматизированной системы Российской Федерации </w:t>
      </w:r>
      <w:r w:rsidR="00CB220A">
        <w:t>«</w:t>
      </w:r>
      <w:r>
        <w:t>Выборы</w:t>
      </w:r>
      <w:r w:rsidR="00CB220A">
        <w:t>»</w:t>
      </w:r>
      <w:r>
        <w:t xml:space="preserve"> для контроля за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комиссии Российской Федерации от 14 февраля 2013 г. </w:t>
      </w:r>
      <w:r w:rsidR="00CB220A">
        <w:t>№</w:t>
      </w:r>
      <w:r>
        <w:t xml:space="preserve"> 161/1192-6;</w:t>
      </w:r>
    </w:p>
    <w:p w14:paraId="0806E036" w14:textId="16446859" w:rsidR="00D37E72" w:rsidRDefault="00D37E72" w:rsidP="00D37E72">
      <w:pPr>
        <w:pStyle w:val="ConsPlusNormal"/>
        <w:spacing w:before="160"/>
        <w:ind w:firstLine="540"/>
        <w:jc w:val="both"/>
      </w:pPr>
      <w:r>
        <w:t xml:space="preserve">размещение на официальном сайте избирательной комиссии Ставропольского края Интернет-портала ГАС </w:t>
      </w:r>
      <w:r w:rsidR="00CB220A">
        <w:t>«</w:t>
      </w:r>
      <w:r>
        <w:t>Выборы</w:t>
      </w:r>
      <w:r w:rsidR="00CB220A">
        <w:t>»</w:t>
      </w:r>
      <w:r>
        <w:t>:</w:t>
      </w:r>
    </w:p>
    <w:p w14:paraId="0AD42ADF" w14:textId="77777777" w:rsidR="00D37E72" w:rsidRDefault="00D37E72" w:rsidP="00D37E72">
      <w:pPr>
        <w:pStyle w:val="ConsPlusNormal"/>
        <w:spacing w:before="160"/>
        <w:ind w:firstLine="540"/>
        <w:jc w:val="both"/>
      </w:pPr>
      <w:r>
        <w:t>- перечня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представленного территориальным органом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w:t>
      </w:r>
    </w:p>
    <w:p w14:paraId="087D69C8" w14:textId="77777777" w:rsidR="00D37E72" w:rsidRDefault="00D37E72" w:rsidP="00D37E72">
      <w:pPr>
        <w:pStyle w:val="ConsPlusNormal"/>
        <w:spacing w:before="160"/>
        <w:ind w:firstLine="540"/>
        <w:jc w:val="both"/>
      </w:pPr>
      <w:r>
        <w:t>- обобщенных сведений о поступивших от региональных и муниципальных организаций телерадиовещания уведомлениях о готовности предоставлять эфирное время;</w:t>
      </w:r>
    </w:p>
    <w:p w14:paraId="4E4FDD0C" w14:textId="77777777" w:rsidR="00D37E72" w:rsidRDefault="00D37E72" w:rsidP="00D37E72">
      <w:pPr>
        <w:pStyle w:val="ConsPlusNormal"/>
        <w:spacing w:before="160"/>
        <w:ind w:firstLine="540"/>
        <w:jc w:val="both"/>
      </w:pPr>
      <w:r>
        <w:t>- обобщенных сведений о поступивших от редакций региональных и муниципальных периодических печатных изданий уведомлениях о готовности предоставить печатную площадь;</w:t>
      </w:r>
    </w:p>
    <w:p w14:paraId="68DFE275" w14:textId="77777777" w:rsidR="00D37E72" w:rsidRDefault="00D37E72" w:rsidP="00D37E72">
      <w:pPr>
        <w:pStyle w:val="ConsPlusNormal"/>
        <w:spacing w:before="160"/>
        <w:ind w:firstLine="540"/>
        <w:jc w:val="both"/>
      </w:pPr>
      <w:r>
        <w:t>- обобщенных сведений о поступивших от редакций сетевых изданий уведомлениях о готовности предоставлять эфирное время;</w:t>
      </w:r>
    </w:p>
    <w:p w14:paraId="6FFF9F2F" w14:textId="77777777" w:rsidR="00D37E72" w:rsidRDefault="00D37E72" w:rsidP="00D37E72">
      <w:pPr>
        <w:pStyle w:val="ConsPlusNormal"/>
        <w:spacing w:before="160"/>
        <w:ind w:firstLine="540"/>
        <w:jc w:val="both"/>
      </w:pPr>
      <w:r>
        <w:t>- обобщенных сведений о поступивших от организаций, индивидуальных предпринимателей уведомлениях о готовности выполнять работы (оказывать услуги) по изготовлению печатных предвыборных агитационных материалов;</w:t>
      </w:r>
    </w:p>
    <w:p w14:paraId="3C8AB181" w14:textId="77777777" w:rsidR="00D37E72" w:rsidRDefault="00D37E72" w:rsidP="00D37E72">
      <w:pPr>
        <w:pStyle w:val="ConsPlusNormal"/>
        <w:spacing w:before="160"/>
        <w:ind w:firstLine="540"/>
        <w:jc w:val="both"/>
      </w:pPr>
      <w:r>
        <w:t>- графиков распределения эфирного времени, протоколов жеребьевок по распределению печатной площади;</w:t>
      </w:r>
    </w:p>
    <w:p w14:paraId="2FC87D34" w14:textId="70FE6FE3" w:rsidR="00D37E72" w:rsidRDefault="00D37E72" w:rsidP="00D37E72">
      <w:pPr>
        <w:pStyle w:val="ConsPlusNormal"/>
        <w:spacing w:before="160"/>
        <w:ind w:firstLine="540"/>
        <w:jc w:val="both"/>
      </w:pPr>
      <w:r>
        <w:t xml:space="preserve">рассмотрение во взаимодействии с контрольно-ревизионной службой при избирательной комиссии </w:t>
      </w:r>
      <w:r w:rsidR="00CB220A">
        <w:t>Шпаковского района</w:t>
      </w:r>
      <w:r>
        <w:t xml:space="preserve">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представленных в избирательную комиссию Ставропольского края политическими партиями, кандидатами в депутаты Государственной Думы Федерального Собрания Российской Федерации, кандидатами на должность Президента Российской Федерации, избирательными объединениями, выдвинувшими списки кандидатов в депутаты Думы Ставропольского края, кандидатами на должность Губернатора Ставропольского края, инициативной группой по проведению краевого референдума, иной группой участников краевого референдума, инициативной группой на предмет их соответствия законодательству о выборах и референдумах, а также подготовка соответствующих заключений;</w:t>
      </w:r>
    </w:p>
    <w:p w14:paraId="3977F77A" w14:textId="77777777" w:rsidR="00D37E72" w:rsidRDefault="00D37E72" w:rsidP="00D37E72">
      <w:pPr>
        <w:pStyle w:val="ConsPlusNormal"/>
        <w:spacing w:before="160"/>
        <w:ind w:firstLine="540"/>
        <w:jc w:val="both"/>
      </w:pPr>
      <w:r>
        <w:lastRenderedPageBreak/>
        <w:t>рассмотрение вопросов, касающихся публикаций результатов опросов общественного мнения, связанных с выборами депутатов Государственной Думы Федерального Собрания Российской Федерации, Президента Российской Федерации, депутатов Думы Ставропольского края, Губернатора Ставропольского края, с краевым референдумом;</w:t>
      </w:r>
    </w:p>
    <w:p w14:paraId="4A5DD704" w14:textId="39101520" w:rsidR="00D37E72" w:rsidRDefault="00D37E72" w:rsidP="00D37E72">
      <w:pPr>
        <w:pStyle w:val="ConsPlusNormal"/>
        <w:spacing w:before="160"/>
        <w:ind w:firstLine="540"/>
        <w:jc w:val="both"/>
      </w:pPr>
      <w:r>
        <w:t xml:space="preserve">предварительное рассмотрение обращений о нарушениях положений федеральных законов </w:t>
      </w:r>
      <w:r w:rsidR="00CB220A">
        <w:t>«</w:t>
      </w:r>
      <w:hyperlink r:id="rId14" w:history="1">
        <w:r>
          <w:rPr>
            <w:color w:val="0000FF"/>
          </w:rPr>
          <w:t>Об основных</w:t>
        </w:r>
      </w:hyperlink>
      <w:r>
        <w:t xml:space="preserve"> гарантиях избирательных прав и права на участие в референдуме граждан Российской Федерации</w:t>
      </w:r>
      <w:r w:rsidR="00CB220A">
        <w:t>»</w:t>
      </w:r>
      <w:r>
        <w:t xml:space="preserve">, </w:t>
      </w:r>
      <w:r w:rsidR="00CB220A">
        <w:t>«</w:t>
      </w:r>
      <w:hyperlink r:id="rId15" w:history="1">
        <w:r>
          <w:rPr>
            <w:color w:val="0000FF"/>
          </w:rPr>
          <w:t>О выборах</w:t>
        </w:r>
      </w:hyperlink>
      <w:r>
        <w:t xml:space="preserve"> депутатов Государственной Думы Федерального Собрания Российской Федерации</w:t>
      </w:r>
      <w:r w:rsidR="00CB220A">
        <w:t>»</w:t>
      </w:r>
      <w:r>
        <w:t xml:space="preserve">, </w:t>
      </w:r>
      <w:r w:rsidR="00CB220A">
        <w:t>«</w:t>
      </w:r>
      <w:hyperlink r:id="rId16" w:history="1">
        <w:r>
          <w:rPr>
            <w:color w:val="0000FF"/>
          </w:rPr>
          <w:t>О выборах</w:t>
        </w:r>
      </w:hyperlink>
      <w:r>
        <w:t xml:space="preserve"> Президента Российской Федерации</w:t>
      </w:r>
      <w:r w:rsidR="00CB220A">
        <w:t>»</w:t>
      </w:r>
      <w:r>
        <w:t xml:space="preserve">, законов Ставропольского края </w:t>
      </w:r>
      <w:r w:rsidR="00CB220A">
        <w:t>«</w:t>
      </w:r>
      <w:hyperlink r:id="rId17" w:history="1">
        <w:r>
          <w:rPr>
            <w:color w:val="0000FF"/>
          </w:rPr>
          <w:t>О выборах</w:t>
        </w:r>
      </w:hyperlink>
      <w:r>
        <w:t xml:space="preserve"> депутатов Думы Ставропольского края</w:t>
      </w:r>
      <w:r w:rsidR="00CB220A">
        <w:t>»</w:t>
      </w:r>
      <w:r>
        <w:t xml:space="preserve">, </w:t>
      </w:r>
      <w:r w:rsidR="00CB220A">
        <w:t>«</w:t>
      </w:r>
      <w:hyperlink r:id="rId18" w:history="1">
        <w:r>
          <w:rPr>
            <w:color w:val="0000FF"/>
          </w:rPr>
          <w:t>О выборах</w:t>
        </w:r>
      </w:hyperlink>
      <w:r>
        <w:t xml:space="preserve"> Губернатора Ставропольского края</w:t>
      </w:r>
      <w:r w:rsidR="00CB220A">
        <w:t>»</w:t>
      </w:r>
      <w:r>
        <w:t xml:space="preserve">, </w:t>
      </w:r>
      <w:r w:rsidR="00CB220A">
        <w:t>«</w:t>
      </w:r>
      <w:hyperlink r:id="rId19" w:history="1">
        <w:r>
          <w:rPr>
            <w:color w:val="0000FF"/>
          </w:rPr>
          <w:t>О выборах</w:t>
        </w:r>
      </w:hyperlink>
      <w:r>
        <w:t xml:space="preserve"> в органы местного самоуправления муниципальных образований Ставропольского края</w:t>
      </w:r>
      <w:r w:rsidR="00CB220A">
        <w:t>»</w:t>
      </w:r>
      <w:r>
        <w:t xml:space="preserve">, </w:t>
      </w:r>
      <w:r w:rsidR="00CB220A">
        <w:t>«</w:t>
      </w:r>
      <w:hyperlink r:id="rId20" w:history="1">
        <w:r>
          <w:rPr>
            <w:color w:val="0000FF"/>
          </w:rPr>
          <w:t>О референдуме</w:t>
        </w:r>
      </w:hyperlink>
      <w:r>
        <w:t xml:space="preserve"> Ставропольского края и местном референдуме</w:t>
      </w:r>
      <w:r w:rsidR="00CB220A">
        <w:t>»</w:t>
      </w:r>
      <w:r>
        <w:t>, регулирующих информирование избирателей, участников референдума, проведение предвыборной агитации, агитации по вопросам референдума;</w:t>
      </w:r>
    </w:p>
    <w:p w14:paraId="0D0E8A2D" w14:textId="77777777" w:rsidR="00D37E72" w:rsidRDefault="00D37E72" w:rsidP="00D37E72">
      <w:pPr>
        <w:pStyle w:val="ConsPlusNormal"/>
        <w:spacing w:before="160"/>
        <w:ind w:firstLine="540"/>
        <w:jc w:val="both"/>
      </w:pPr>
      <w:r>
        <w:t>сбор и систематизация материалов о нарушениях федерального законодательства, регулирующего порядок информирования избирателей, участников референдума и проведения предвыборной агитации, агитации по вопросам референдума, допущенных избирательными объединениями, кандидатами, инициативной группой по проведению референдума, иной группой участников референдума, инициативной группой, организациями телерадиовещания, редакциями периодических печатных изданий, иными лицами в ходе избирательных кампаний по выборам депутатов Государственной Думы Федерального Собрания Российской Федерации, Президента Российской Федерации, депутатов Думы Ставропольского края, Губернатора Ставропольского края, при подготовке и проведении краевого референдума, подготовка и принятие соответствующих заключений (решений) Рабочей группы;</w:t>
      </w:r>
    </w:p>
    <w:p w14:paraId="01D78C09" w14:textId="3C627F75" w:rsidR="00D37E72" w:rsidRDefault="00D37E72" w:rsidP="00D37E72">
      <w:pPr>
        <w:pStyle w:val="ConsPlusNormal"/>
        <w:spacing w:before="160"/>
        <w:ind w:firstLine="540"/>
        <w:jc w:val="both"/>
      </w:pPr>
      <w:r>
        <w:t xml:space="preserve">подготовка проектов представлений избирательной комиссии </w:t>
      </w:r>
      <w:r w:rsidR="00CB220A">
        <w:t>Шпаковского района</w:t>
      </w:r>
      <w: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14:paraId="4523E4C6" w14:textId="6A9FAE08" w:rsidR="00D37E72" w:rsidRDefault="00D37E72" w:rsidP="00D37E72">
      <w:pPr>
        <w:pStyle w:val="ConsPlusNormal"/>
        <w:spacing w:before="160"/>
        <w:ind w:firstLine="540"/>
        <w:jc w:val="both"/>
      </w:pPr>
      <w:r>
        <w:t xml:space="preserve">рассмотрение полученных избирательной комиссией </w:t>
      </w:r>
      <w:r w:rsidR="00CB220A">
        <w:t xml:space="preserve">Шпаковского </w:t>
      </w:r>
      <w:proofErr w:type="spellStart"/>
      <w:r w:rsidR="00CB220A">
        <w:t>трайона</w:t>
      </w:r>
      <w:proofErr w:type="spellEnd"/>
      <w:r>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общественных объединений, их должностных лиц, сведений и материалов по вопросам компетенции Рабочей группы;</w:t>
      </w:r>
    </w:p>
    <w:p w14:paraId="0D0C5FEB" w14:textId="77777777" w:rsidR="00D37E72" w:rsidRDefault="00D37E72" w:rsidP="00D37E72">
      <w:pPr>
        <w:pStyle w:val="ConsPlusNormal"/>
        <w:spacing w:before="160"/>
        <w:ind w:firstLine="540"/>
        <w:jc w:val="both"/>
      </w:pPr>
      <w:r>
        <w:t>иные вопросы, связанные с нарушением законодательства о выборах.</w:t>
      </w:r>
    </w:p>
    <w:p w14:paraId="42044C19" w14:textId="77777777" w:rsidR="00D37E72" w:rsidRDefault="00D37E72" w:rsidP="00D37E72">
      <w:pPr>
        <w:pStyle w:val="ConsPlusNormal"/>
        <w:spacing w:before="160"/>
        <w:ind w:firstLine="540"/>
        <w:jc w:val="both"/>
      </w:pPr>
      <w:r>
        <w:t xml:space="preserve">3. Рабочая группа в своей деятельности руководствуется </w:t>
      </w:r>
      <w:hyperlink r:id="rId21" w:history="1">
        <w:r>
          <w:rPr>
            <w:color w:val="0000FF"/>
          </w:rPr>
          <w:t>Конституцией</w:t>
        </w:r>
      </w:hyperlink>
      <w:r>
        <w:t xml:space="preserve"> Российской Федерации, федеральными законами, законами Ставропольского края, решениями Центральной избирательной комиссии Российской Федерации, </w:t>
      </w:r>
      <w:r>
        <w:lastRenderedPageBreak/>
        <w:t>решениями избирательной комиссии Ставропольского края, а также настоящим Положением.</w:t>
      </w:r>
    </w:p>
    <w:p w14:paraId="39E8396B" w14:textId="77777777" w:rsidR="00D37E72" w:rsidRDefault="00D37E72" w:rsidP="00D37E72">
      <w:pPr>
        <w:pStyle w:val="ConsPlusNormal"/>
        <w:spacing w:before="160"/>
        <w:ind w:firstLine="540"/>
        <w:jc w:val="both"/>
      </w:pPr>
      <w:r>
        <w:t>4. Членами Рабочей группы не могут быть:</w:t>
      </w:r>
    </w:p>
    <w:p w14:paraId="1CEF8BA6" w14:textId="77777777" w:rsidR="00D37E72" w:rsidRDefault="00D37E72" w:rsidP="00D37E72">
      <w:pPr>
        <w:pStyle w:val="ConsPlusNormal"/>
        <w:spacing w:before="160"/>
        <w:ind w:firstLine="540"/>
        <w:jc w:val="both"/>
      </w:pPr>
      <w:r>
        <w:t>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14:paraId="2CCD279D" w14:textId="77777777" w:rsidR="00D37E72" w:rsidRDefault="00D37E72" w:rsidP="00D37E72">
      <w:pPr>
        <w:pStyle w:val="ConsPlusNormal"/>
        <w:spacing w:before="160"/>
        <w:ind w:firstLine="540"/>
        <w:jc w:val="both"/>
      </w:pPr>
      <w:r>
        <w:t>члены и уполномоченные представители инициативных групп по проведению референдума, иных групп участников референдума;</w:t>
      </w:r>
    </w:p>
    <w:p w14:paraId="55757060" w14:textId="77777777" w:rsidR="00D37E72" w:rsidRDefault="00D37E72" w:rsidP="00D37E72">
      <w:pPr>
        <w:pStyle w:val="ConsPlusNormal"/>
        <w:spacing w:before="160"/>
        <w:ind w:firstLine="540"/>
        <w:jc w:val="both"/>
      </w:pPr>
      <w:r>
        <w:t>члены комиссий с правом совещательного голоса;</w:t>
      </w:r>
    </w:p>
    <w:p w14:paraId="1564F183" w14:textId="77777777" w:rsidR="00D37E72" w:rsidRDefault="00D37E72" w:rsidP="00D37E72">
      <w:pPr>
        <w:pStyle w:val="ConsPlusNormal"/>
        <w:spacing w:before="160"/>
        <w:ind w:firstLine="540"/>
        <w:jc w:val="both"/>
      </w:pPr>
      <w:r>
        <w:t>супруги и близкие родственники кандидатов, близкие родственники супругов кандидатов;</w:t>
      </w:r>
    </w:p>
    <w:p w14:paraId="5C91F1E0" w14:textId="77777777" w:rsidR="00D37E72" w:rsidRDefault="00D37E72" w:rsidP="00D37E72">
      <w:pPr>
        <w:pStyle w:val="ConsPlusNormal"/>
        <w:spacing w:before="160"/>
        <w:ind w:firstLine="540"/>
        <w:jc w:val="both"/>
      </w:pPr>
      <w:r>
        <w:t>лица, которые находятся в непосредственном подчинении у кандидатов.</w:t>
      </w:r>
    </w:p>
    <w:p w14:paraId="65F8FC8F" w14:textId="77777777" w:rsidR="00D37E72" w:rsidRDefault="00D37E72" w:rsidP="00D37E72">
      <w:pPr>
        <w:pStyle w:val="ConsPlusNormal"/>
        <w:spacing w:before="160"/>
        <w:ind w:firstLine="540"/>
        <w:jc w:val="both"/>
      </w:pPr>
      <w:r>
        <w:t>В случае появления вышеназванных оснований полномочия члена Рабочей группы приостанавливаются по решению Рабочей группы.</w:t>
      </w:r>
    </w:p>
    <w:p w14:paraId="1BFDE027" w14:textId="3D6EC365" w:rsidR="00D37E72" w:rsidRDefault="00D37E72" w:rsidP="00D37E72">
      <w:pPr>
        <w:pStyle w:val="ConsPlusNormal"/>
        <w:spacing w:before="160"/>
        <w:ind w:firstLine="540"/>
        <w:jc w:val="both"/>
      </w:pPr>
      <w:r>
        <w:t>Член Рабочей группы обязан незамедлительно уведомить Рабочую группу о появлении вышеназванных оснований.</w:t>
      </w:r>
    </w:p>
    <w:p w14:paraId="5075DE21" w14:textId="77777777" w:rsidR="004408E3" w:rsidRDefault="004408E3" w:rsidP="004408E3">
      <w:pPr>
        <w:pStyle w:val="ConsPlusNormal"/>
        <w:spacing w:before="160"/>
        <w:ind w:firstLine="540"/>
        <w:jc w:val="both"/>
      </w:pPr>
      <w:r>
        <w:t>5.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14:paraId="54D773C6" w14:textId="77777777" w:rsidR="004408E3" w:rsidRDefault="004408E3" w:rsidP="004408E3">
      <w:pPr>
        <w:pStyle w:val="ConsPlusNormal"/>
        <w:spacing w:before="160"/>
        <w:ind w:firstLine="540"/>
        <w:jc w:val="both"/>
      </w:pPr>
      <w:r>
        <w:t>Деятельность Рабочей группы осуществляется на основе коллегиальности, открытого обсуждения вопросов, относящихся к ее компетенции.</w:t>
      </w:r>
    </w:p>
    <w:p w14:paraId="68816053" w14:textId="0583BBA4" w:rsidR="004408E3" w:rsidRDefault="004408E3" w:rsidP="004408E3">
      <w:pPr>
        <w:pStyle w:val="ConsPlusNormal"/>
        <w:spacing w:before="160"/>
        <w:ind w:firstLine="540"/>
        <w:jc w:val="both"/>
      </w:pPr>
      <w:r>
        <w:t xml:space="preserve">На заседаниях Рабочей группы вправе присутствовать и высказывать свое мнение члены Центральной избирательной комиссии Российской Федерации и работники ее аппарата, члены избирательной комиссии </w:t>
      </w:r>
      <w:r w:rsidR="004D795E">
        <w:t>Шпаковского района</w:t>
      </w:r>
      <w:r>
        <w:t xml:space="preserve">, не являющиеся членами Рабочей группы, а также работники </w:t>
      </w:r>
      <w:r w:rsidR="004D795E">
        <w:t>администрации Шпаковского муниципального округа</w:t>
      </w:r>
      <w:r>
        <w:t>, участвующие в подготовке материалов к заседанию Рабочей группы.</w:t>
      </w:r>
    </w:p>
    <w:p w14:paraId="4659317C" w14:textId="77777777" w:rsidR="004408E3" w:rsidRDefault="004408E3" w:rsidP="004408E3">
      <w:pPr>
        <w:pStyle w:val="ConsPlusNormal"/>
        <w:spacing w:before="160"/>
        <w:ind w:firstLine="540"/>
        <w:jc w:val="both"/>
      </w:pPr>
      <w:r>
        <w:t xml:space="preserve">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w:t>
      </w:r>
      <w:r>
        <w:lastRenderedPageBreak/>
        <w:t>либо заместителем руководителя Рабочей группы накануне очередного заседания.</w:t>
      </w:r>
    </w:p>
    <w:p w14:paraId="66CC3A03" w14:textId="313F362D" w:rsidR="004408E3" w:rsidRDefault="004408E3" w:rsidP="004408E3">
      <w:pPr>
        <w:pStyle w:val="ConsPlusNormal"/>
        <w:spacing w:before="160"/>
        <w:ind w:firstLine="540"/>
        <w:jc w:val="both"/>
      </w:pPr>
      <w:r>
        <w:t xml:space="preserve">О времени и месте заседания Рабочей группы извещаются члены избирательной комиссии </w:t>
      </w:r>
      <w:r w:rsidR="004D795E">
        <w:t>Шпаковского района</w:t>
      </w:r>
      <w:r>
        <w:t xml:space="preserve"> с правом решающего.</w:t>
      </w:r>
    </w:p>
    <w:p w14:paraId="43DA685F" w14:textId="77777777" w:rsidR="004408E3" w:rsidRDefault="004408E3" w:rsidP="004408E3">
      <w:pPr>
        <w:pStyle w:val="ConsPlusNormal"/>
        <w:spacing w:before="160"/>
        <w:ind w:firstLine="540"/>
        <w:jc w:val="both"/>
      </w:pPr>
      <w: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осуществляет контроль за организацией делопроизводства в Рабочей группе, ведет заседания Рабочей группы, председательствует на ее заседаниях либо назначает председательствующего, предоставляет слово участникам заседания, ставит на голосование поступающие предложения, оглашает результаты голосования, организует принятие решения по обсуждаемому вопросу.</w:t>
      </w:r>
    </w:p>
    <w:p w14:paraId="2CE2D1D7" w14:textId="77777777" w:rsidR="004408E3" w:rsidRDefault="004408E3" w:rsidP="004408E3">
      <w:pPr>
        <w:pStyle w:val="ConsPlusNormal"/>
        <w:spacing w:before="160"/>
        <w:ind w:firstLine="540"/>
        <w:jc w:val="both"/>
      </w:pPr>
      <w:r>
        <w:t>В отсутствие руководителя Рабочей группы, а также по его поручению обязанности руководителя Рабочей группы исполняет заместитель руководителя Рабочей группы, а в случае его отсутствия - иной уполномоченный на то член Рабочей группы из числа членов избирательной комиссии Ставропольского края с правом решающего голоса.</w:t>
      </w:r>
    </w:p>
    <w:p w14:paraId="1498E9F8" w14:textId="77777777" w:rsidR="004408E3" w:rsidRDefault="004408E3" w:rsidP="004408E3">
      <w:pPr>
        <w:pStyle w:val="ConsPlusNormal"/>
        <w:spacing w:before="160"/>
        <w:ind w:firstLine="540"/>
        <w:jc w:val="both"/>
      </w:pPr>
      <w: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14:paraId="49547FCC" w14:textId="77777777" w:rsidR="004408E3" w:rsidRDefault="004408E3" w:rsidP="004408E3">
      <w:pPr>
        <w:pStyle w:val="ConsPlusNormal"/>
        <w:spacing w:before="160"/>
        <w:ind w:firstLine="540"/>
        <w:jc w:val="both"/>
      </w:pPr>
      <w:r>
        <w:t>По решению руководителя Рабочей группы заседания Рабочей группы могут проводиться с использованием систем видео-конференц-связи. Член Рабочей группы в случае его участия в заседании Рабочей группы с использованием систем видео-конференц-связи считается присутствующим на соответствующем заседании Рабочей группы.</w:t>
      </w:r>
    </w:p>
    <w:p w14:paraId="49B7917F" w14:textId="4EEC07C4" w:rsidR="004408E3" w:rsidRDefault="004408E3" w:rsidP="004408E3">
      <w:pPr>
        <w:pStyle w:val="ConsPlusNormal"/>
        <w:spacing w:before="160"/>
        <w:ind w:firstLine="540"/>
        <w:jc w:val="both"/>
      </w:pPr>
      <w:r>
        <w:t xml:space="preserve">6. Поступившие в избирательную комиссию </w:t>
      </w:r>
      <w:r w:rsidR="004D795E">
        <w:t>Шпаковского района</w:t>
      </w:r>
      <w:r>
        <w:t xml:space="preserve"> обращения и иные документы рассматриваются на заседаниях Рабочей группы по поручению председателя, а в его отсутствие - заместителя председателя или секретаря избирательной комиссии Ставропольского края.</w:t>
      </w:r>
    </w:p>
    <w:p w14:paraId="22558D8E" w14:textId="03C764FA" w:rsidR="004408E3" w:rsidRDefault="004408E3" w:rsidP="004408E3">
      <w:pPr>
        <w:pStyle w:val="ConsPlusNormal"/>
        <w:spacing w:before="160"/>
        <w:ind w:firstLine="540"/>
        <w:jc w:val="both"/>
      </w:pPr>
      <w: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соответствующими избирательными комиссиями, а также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14:paraId="472440F3" w14:textId="4228A2BA" w:rsidR="004408E3" w:rsidRDefault="004408E3" w:rsidP="004408E3">
      <w:pPr>
        <w:pStyle w:val="ConsPlusNormal"/>
        <w:spacing w:before="160"/>
        <w:ind w:firstLine="540"/>
        <w:jc w:val="both"/>
      </w:pPr>
      <w:r>
        <w:t xml:space="preserve">По поручению руководителя Рабочей группы секретарь Рабочей группы, обеспечивает членов Рабочей группы всеми материалами, поступившими в </w:t>
      </w:r>
      <w:r>
        <w:lastRenderedPageBreak/>
        <w:t xml:space="preserve">избирательную комиссию </w:t>
      </w:r>
      <w:r w:rsidR="004D795E">
        <w:t>Шпаковского района</w:t>
      </w:r>
      <w:r>
        <w:t xml:space="preserve"> по рассматриваемому обращению, извещает членов Рабочей группы и работников </w:t>
      </w:r>
      <w:r w:rsidR="004D795E">
        <w:t>администрации Шпаковского муниципального округа</w:t>
      </w:r>
      <w:r>
        <w:t>, участвующих в подготовке материалов к заседанию Рабочей группы, о дате, времени и месте заседания Рабочей группы, направляет телефонограммы заинтересованным сторонам, другим лицам, приглашаемым на заседание Рабочей группы, составляет список участников заседания, в том числе приглашенных, регистрирует участников заседания Рабочей группы.</w:t>
      </w:r>
    </w:p>
    <w:p w14:paraId="54DC853D" w14:textId="37F6FCBC" w:rsidR="004408E3" w:rsidRDefault="004408E3" w:rsidP="004408E3">
      <w:pPr>
        <w:pStyle w:val="ConsPlusNormal"/>
        <w:spacing w:before="160"/>
        <w:ind w:firstLine="540"/>
        <w:jc w:val="both"/>
      </w:pPr>
      <w:r>
        <w:t xml:space="preserve">7. Срок рассмотрения обращений, поступающих в Рабочую группу, определяется в соответствии с федеральными законами, инструкцией по делопроизводству, утвержденной избирательной комиссией </w:t>
      </w:r>
      <w:r w:rsidR="004D795E">
        <w:t>Шпаковского района</w:t>
      </w:r>
      <w:r>
        <w:t>.</w:t>
      </w:r>
    </w:p>
    <w:p w14:paraId="2AF062A2" w14:textId="0931D2E6" w:rsidR="004408E3" w:rsidRDefault="004408E3" w:rsidP="004408E3">
      <w:pPr>
        <w:pStyle w:val="ConsPlusNormal"/>
        <w:spacing w:before="160"/>
        <w:ind w:firstLine="540"/>
        <w:jc w:val="both"/>
      </w:pPr>
      <w:r>
        <w:t>8. На заседании Рабочей группы ведется протокол, а при необходимости - аудиозапись. Протокол заседания Рабочей группы ведет секретарь Рабочей группы, а в его отсутствие - иное лицо, назначенное председательствующим на заседании Рабочей группы</w:t>
      </w:r>
      <w:r w:rsidR="004D795E">
        <w:t xml:space="preserve"> из числа членов Рабочей группы.</w:t>
      </w:r>
      <w:r>
        <w:t xml:space="preserve"> </w:t>
      </w:r>
    </w:p>
    <w:p w14:paraId="6304A2C9" w14:textId="77777777" w:rsidR="004408E3" w:rsidRDefault="004408E3" w:rsidP="004408E3">
      <w:pPr>
        <w:pStyle w:val="ConsPlusNormal"/>
        <w:spacing w:before="160"/>
        <w:ind w:firstLine="540"/>
        <w:jc w:val="both"/>
      </w:pPr>
      <w:r>
        <w:t>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w:t>
      </w:r>
    </w:p>
    <w:p w14:paraId="43E5F33A" w14:textId="77777777" w:rsidR="004408E3" w:rsidRDefault="004408E3" w:rsidP="004408E3">
      <w:pPr>
        <w:pStyle w:val="ConsPlusNormal"/>
        <w:spacing w:before="160"/>
        <w:ind w:firstLine="540"/>
        <w:jc w:val="both"/>
      </w:pPr>
      <w:r>
        <w:t>Протокол подписывается председательствующим на заседании Рабочей группы и секретарем Рабочей группы.</w:t>
      </w:r>
    </w:p>
    <w:p w14:paraId="67B0DBB9" w14:textId="77777777" w:rsidR="004408E3" w:rsidRDefault="004408E3" w:rsidP="004408E3">
      <w:pPr>
        <w:pStyle w:val="ConsPlusNormal"/>
        <w:spacing w:before="160"/>
        <w:ind w:firstLine="540"/>
        <w:jc w:val="both"/>
      </w:pPr>
      <w: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14:paraId="06EA3861" w14:textId="6595F459" w:rsidR="004408E3" w:rsidRDefault="004408E3" w:rsidP="004408E3">
      <w:pPr>
        <w:pStyle w:val="ConsPlusNormal"/>
        <w:spacing w:before="160"/>
        <w:ind w:firstLine="540"/>
        <w:jc w:val="both"/>
      </w:pPr>
      <w:r>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w:t>
      </w:r>
      <w:r w:rsidR="00CB220A">
        <w:t>«</w:t>
      </w:r>
      <w:r>
        <w:t>за</w:t>
      </w:r>
      <w:r w:rsidR="00CB220A">
        <w:t>»</w:t>
      </w:r>
      <w:r>
        <w:t xml:space="preserve"> и </w:t>
      </w:r>
      <w:r w:rsidR="00CB220A">
        <w:t>«</w:t>
      </w:r>
      <w:r>
        <w:t>против</w:t>
      </w:r>
      <w:r w:rsidR="00CB220A">
        <w:t>»</w:t>
      </w:r>
      <w:r>
        <w:t xml:space="preserve"> голос председательствующего на заседании Рабочей группы является решающим.</w:t>
      </w:r>
    </w:p>
    <w:p w14:paraId="6281917E" w14:textId="77777777" w:rsidR="004408E3" w:rsidRDefault="004408E3" w:rsidP="004408E3">
      <w:pPr>
        <w:pStyle w:val="ConsPlusNormal"/>
        <w:spacing w:before="160"/>
        <w:ind w:firstLine="540"/>
        <w:jc w:val="both"/>
      </w:pPr>
      <w: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14:paraId="1FB767B7" w14:textId="4B3DD582" w:rsidR="004408E3" w:rsidRDefault="004408E3" w:rsidP="004408E3">
      <w:pPr>
        <w:pStyle w:val="ConsPlusNormal"/>
        <w:spacing w:before="160"/>
        <w:ind w:firstLine="540"/>
        <w:jc w:val="both"/>
      </w:pPr>
      <w:r>
        <w:t xml:space="preserve">9. Решение Рабочей группы, а при необходимости и соответствующий проект решения избирательной комиссии </w:t>
      </w:r>
      <w:r w:rsidR="004D795E">
        <w:t>Шпаковского района</w:t>
      </w:r>
      <w:r>
        <w:t xml:space="preserve"> выносятся на заседание избирательной комиссии </w:t>
      </w:r>
      <w:r w:rsidR="004D795E">
        <w:t>Шпаковского района</w:t>
      </w:r>
      <w:r>
        <w:t xml:space="preserve"> в установленном порядке. С докладом по этому вопросу выступает руководитель Рабочей группы, </w:t>
      </w:r>
      <w:r>
        <w:lastRenderedPageBreak/>
        <w:t xml:space="preserve">либо по его поручению - заместитель руководителя Рабочей группы, либо член Рабочей группы - член избирательной комиссии </w:t>
      </w:r>
      <w:r w:rsidR="004D795E">
        <w:t>Шпаковского района</w:t>
      </w:r>
      <w:r>
        <w:t xml:space="preserve"> с правом решающего голоса.</w:t>
      </w:r>
    </w:p>
    <w:p w14:paraId="5A12A242" w14:textId="77777777" w:rsidR="004408E3" w:rsidRDefault="004408E3" w:rsidP="004408E3">
      <w:pPr>
        <w:pStyle w:val="ConsPlusNormal"/>
        <w:spacing w:before="160"/>
        <w:ind w:firstLine="540"/>
        <w:jc w:val="both"/>
      </w:pPr>
      <w:r>
        <w:t>10. Обращения, касающиеся нарушений законодательства о выборах и референдумах в ходе информирования избирателей, участников краевого референдума, при проведении предвыборной агитации, агитации по вопросам референдума, копии ответов на эти обращения, а также предоставленные организациями телерадиовещания и редакциями периодических печатных изданий, организациями, индивидуальными предпринимателями сведения о размере и иных условиях оплаты эфирного времени, печатной площади, уведомления о готовности предоставить эфирное время и печатную площадь политическим партиям, зарегистрированным кандидатам, в депутаты Государственной Думы Федерального Собрания Российской Федерации, зарегистрированным кандидатам на должность Президента Российской Федерации, зарегистрированным кандидатам в депутаты Думы Ставропольского края, избирательным объединениям, зарегистрировавшим списки кандидатов в депутаты Думы Ставропольского края, зарегистрированным кандидатам на должность Губернатора Ставропольского края, инициативной группе по проведению референдума Ставропольского края, иной группе участников референдума, инициативной группе, предоставленные редакциями сетевых изданий сведения о размере и иных условиях оплаты услуг по размещению предвыборных агитационных мероприятий в сетевых изданиях зарегистрированных кандидатов в депутаты Думы Ставропольского края, избирательных объединений, зарегистрировавших списки кандидатов в депутаты Думы Ставропольского края, зарегистрированных кандидатов на должность Губернатора Ставропольского края, инициативной группы по проведению референдума Ставропольского края, иной группы участников референдума, инициативной группы, обращения о порядке применения законодательства в ходе информирования избирателей, участников референдума при проведении предвыборной агитации, другие документы передаются исполнителями на хранение в порядке, установленном Центральной избирательной комиссией Российской Федерации или избирательной комиссией Ставропольского края.</w:t>
      </w:r>
    </w:p>
    <w:p w14:paraId="17E7A275" w14:textId="7C009749" w:rsidR="004408E3" w:rsidRDefault="004408E3" w:rsidP="004408E3">
      <w:pPr>
        <w:pStyle w:val="ConsPlusNormal"/>
        <w:spacing w:before="160"/>
        <w:ind w:firstLine="540"/>
        <w:jc w:val="both"/>
      </w:pPr>
      <w:r>
        <w:t>11. Обеспечение деятельности Рабочей группы осуществляет избирательн</w:t>
      </w:r>
      <w:r w:rsidR="004D795E">
        <w:t>ая</w:t>
      </w:r>
      <w:r>
        <w:t xml:space="preserve"> комисси</w:t>
      </w:r>
      <w:r w:rsidR="004D795E">
        <w:t>я</w:t>
      </w:r>
      <w:r>
        <w:t xml:space="preserve"> </w:t>
      </w:r>
      <w:r w:rsidR="004D795E">
        <w:t>Шпаковского района</w:t>
      </w:r>
      <w:r>
        <w:t>.</w:t>
      </w:r>
    </w:p>
    <w:p w14:paraId="5D4AC777" w14:textId="77777777" w:rsidR="004408E3" w:rsidRDefault="004408E3" w:rsidP="00D37E72">
      <w:pPr>
        <w:pStyle w:val="ConsPlusNormal"/>
        <w:spacing w:before="160"/>
        <w:ind w:firstLine="540"/>
        <w:jc w:val="both"/>
      </w:pPr>
    </w:p>
    <w:p w14:paraId="02A480FC" w14:textId="56212BF2" w:rsidR="0064716C" w:rsidRDefault="0064716C" w:rsidP="00585B02">
      <w:pPr>
        <w:widowControl w:val="0"/>
        <w:suppressAutoHyphens/>
        <w:spacing w:line="228" w:lineRule="auto"/>
        <w:jc w:val="both"/>
        <w:rPr>
          <w:sz w:val="28"/>
        </w:rPr>
      </w:pPr>
    </w:p>
    <w:p w14:paraId="519FC24C" w14:textId="6034BA95" w:rsidR="004408E3" w:rsidRDefault="004408E3" w:rsidP="00585B02">
      <w:pPr>
        <w:widowControl w:val="0"/>
        <w:suppressAutoHyphens/>
        <w:spacing w:line="228" w:lineRule="auto"/>
        <w:jc w:val="both"/>
        <w:rPr>
          <w:sz w:val="28"/>
        </w:rPr>
      </w:pPr>
    </w:p>
    <w:tbl>
      <w:tblPr>
        <w:tblW w:w="0" w:type="auto"/>
        <w:tblLook w:val="04A0" w:firstRow="1" w:lastRow="0" w:firstColumn="1" w:lastColumn="0" w:noHBand="0" w:noVBand="1"/>
      </w:tblPr>
      <w:tblGrid>
        <w:gridCol w:w="3496"/>
        <w:gridCol w:w="3524"/>
        <w:gridCol w:w="2620"/>
      </w:tblGrid>
      <w:tr w:rsidR="0050735F" w14:paraId="427D1F7E" w14:textId="77777777" w:rsidTr="0050735F">
        <w:tc>
          <w:tcPr>
            <w:tcW w:w="3509" w:type="dxa"/>
            <w:hideMark/>
          </w:tcPr>
          <w:p w14:paraId="51BC0DF9" w14:textId="77777777" w:rsidR="0050735F" w:rsidRDefault="0050735F">
            <w:pPr>
              <w:ind w:right="79"/>
              <w:jc w:val="both"/>
              <w:rPr>
                <w:sz w:val="28"/>
              </w:rPr>
            </w:pPr>
            <w:r>
              <w:rPr>
                <w:sz w:val="28"/>
              </w:rPr>
              <w:t>Секретарь комиссии</w:t>
            </w:r>
          </w:p>
        </w:tc>
        <w:tc>
          <w:tcPr>
            <w:tcW w:w="3545" w:type="dxa"/>
          </w:tcPr>
          <w:p w14:paraId="3670F3C8" w14:textId="77777777" w:rsidR="0050735F" w:rsidRDefault="0050735F">
            <w:pPr>
              <w:ind w:right="79"/>
              <w:jc w:val="both"/>
              <w:rPr>
                <w:sz w:val="28"/>
              </w:rPr>
            </w:pPr>
          </w:p>
        </w:tc>
        <w:tc>
          <w:tcPr>
            <w:tcW w:w="2624" w:type="dxa"/>
            <w:vAlign w:val="bottom"/>
            <w:hideMark/>
          </w:tcPr>
          <w:p w14:paraId="26450FD5" w14:textId="77777777" w:rsidR="0050735F" w:rsidRDefault="0050735F">
            <w:pPr>
              <w:ind w:right="79"/>
              <w:jc w:val="right"/>
              <w:rPr>
                <w:sz w:val="28"/>
              </w:rPr>
            </w:pPr>
            <w:proofErr w:type="spellStart"/>
            <w:r>
              <w:rPr>
                <w:sz w:val="28"/>
              </w:rPr>
              <w:t>Е.Н.Зиборова</w:t>
            </w:r>
            <w:proofErr w:type="spellEnd"/>
          </w:p>
        </w:tc>
      </w:tr>
    </w:tbl>
    <w:p w14:paraId="61E6D159" w14:textId="3D886B43" w:rsidR="004408E3" w:rsidRDefault="004408E3" w:rsidP="00585B02">
      <w:pPr>
        <w:widowControl w:val="0"/>
        <w:suppressAutoHyphens/>
        <w:spacing w:line="228" w:lineRule="auto"/>
        <w:jc w:val="both"/>
        <w:rPr>
          <w:sz w:val="28"/>
        </w:rPr>
      </w:pPr>
    </w:p>
    <w:p w14:paraId="3587BC83" w14:textId="7C4A5EF3" w:rsidR="004408E3" w:rsidRDefault="004408E3" w:rsidP="00585B02">
      <w:pPr>
        <w:widowControl w:val="0"/>
        <w:suppressAutoHyphens/>
        <w:spacing w:line="228" w:lineRule="auto"/>
        <w:jc w:val="both"/>
        <w:rPr>
          <w:sz w:val="28"/>
        </w:rPr>
      </w:pPr>
    </w:p>
    <w:p w14:paraId="4C298338" w14:textId="1586EC11" w:rsidR="004408E3" w:rsidRDefault="004408E3" w:rsidP="00585B02">
      <w:pPr>
        <w:widowControl w:val="0"/>
        <w:suppressAutoHyphens/>
        <w:spacing w:line="228" w:lineRule="auto"/>
        <w:jc w:val="both"/>
        <w:rPr>
          <w:sz w:val="28"/>
        </w:rPr>
      </w:pPr>
    </w:p>
    <w:p w14:paraId="741B16EC" w14:textId="533E784D" w:rsidR="004408E3" w:rsidRDefault="004408E3" w:rsidP="00585B02">
      <w:pPr>
        <w:widowControl w:val="0"/>
        <w:suppressAutoHyphens/>
        <w:spacing w:line="228" w:lineRule="auto"/>
        <w:jc w:val="both"/>
        <w:rPr>
          <w:sz w:val="28"/>
        </w:rPr>
      </w:pPr>
    </w:p>
    <w:p w14:paraId="1E99F512" w14:textId="2539CBA8" w:rsidR="004408E3" w:rsidRDefault="004408E3" w:rsidP="00585B02">
      <w:pPr>
        <w:widowControl w:val="0"/>
        <w:suppressAutoHyphens/>
        <w:spacing w:line="228" w:lineRule="auto"/>
        <w:jc w:val="both"/>
        <w:rPr>
          <w:sz w:val="28"/>
        </w:rPr>
      </w:pPr>
    </w:p>
    <w:p w14:paraId="3546A833" w14:textId="141D656C" w:rsidR="004408E3" w:rsidRDefault="004408E3" w:rsidP="00585B02">
      <w:pPr>
        <w:widowControl w:val="0"/>
        <w:suppressAutoHyphens/>
        <w:spacing w:line="228" w:lineRule="auto"/>
        <w:jc w:val="both"/>
        <w:rPr>
          <w:sz w:val="28"/>
        </w:rPr>
      </w:pPr>
    </w:p>
    <w:p w14:paraId="4CEE950A" w14:textId="2A3FA305" w:rsidR="004408E3" w:rsidRDefault="004408E3" w:rsidP="004408E3">
      <w:pPr>
        <w:widowControl w:val="0"/>
        <w:overflowPunct w:val="0"/>
        <w:autoSpaceDE w:val="0"/>
        <w:autoSpaceDN w:val="0"/>
        <w:adjustRightInd w:val="0"/>
        <w:spacing w:line="240" w:lineRule="exact"/>
        <w:ind w:left="5670"/>
        <w:jc w:val="center"/>
        <w:textAlignment w:val="baseline"/>
        <w:rPr>
          <w:rFonts w:ascii="Times New Roman CYR" w:hAnsi="Times New Roman CYR"/>
          <w:sz w:val="24"/>
        </w:rPr>
      </w:pPr>
      <w:r>
        <w:rPr>
          <w:rFonts w:ascii="Times New Roman CYR" w:hAnsi="Times New Roman CYR"/>
          <w:sz w:val="24"/>
        </w:rPr>
        <w:lastRenderedPageBreak/>
        <w:t>У</w:t>
      </w:r>
      <w:r w:rsidR="00661E22">
        <w:rPr>
          <w:rFonts w:ascii="Times New Roman CYR" w:hAnsi="Times New Roman CYR"/>
          <w:sz w:val="24"/>
        </w:rPr>
        <w:t>твержден</w:t>
      </w:r>
    </w:p>
    <w:p w14:paraId="77D87659" w14:textId="77777777" w:rsidR="004408E3" w:rsidRDefault="004408E3" w:rsidP="004408E3">
      <w:pPr>
        <w:widowControl w:val="0"/>
        <w:overflowPunct w:val="0"/>
        <w:autoSpaceDE w:val="0"/>
        <w:autoSpaceDN w:val="0"/>
        <w:adjustRightInd w:val="0"/>
        <w:spacing w:line="240" w:lineRule="exact"/>
        <w:ind w:left="5670"/>
        <w:jc w:val="center"/>
        <w:textAlignment w:val="baseline"/>
        <w:rPr>
          <w:rFonts w:ascii="Times New Roman CYR" w:hAnsi="Times New Roman CYR"/>
          <w:sz w:val="24"/>
        </w:rPr>
      </w:pPr>
      <w:r>
        <w:rPr>
          <w:rFonts w:ascii="Times New Roman CYR" w:hAnsi="Times New Roman CYR"/>
          <w:sz w:val="24"/>
        </w:rPr>
        <w:t xml:space="preserve">постановлением территориальной избирательной комиссии Шпаковского района, осуществляющей полномочия </w:t>
      </w:r>
      <w:r w:rsidRPr="00167078">
        <w:rPr>
          <w:rFonts w:ascii="Times New Roman CYR" w:hAnsi="Times New Roman CYR"/>
          <w:sz w:val="24"/>
        </w:rPr>
        <w:t>окружной избирательной комиссии одномандатного избирательного округа № 25</w:t>
      </w:r>
    </w:p>
    <w:p w14:paraId="46412CBE" w14:textId="0C685274" w:rsidR="004408E3" w:rsidRDefault="004408E3" w:rsidP="004408E3">
      <w:pPr>
        <w:overflowPunct w:val="0"/>
        <w:autoSpaceDE w:val="0"/>
        <w:autoSpaceDN w:val="0"/>
        <w:adjustRightInd w:val="0"/>
        <w:ind w:left="5670"/>
        <w:jc w:val="center"/>
        <w:textAlignment w:val="baseline"/>
        <w:rPr>
          <w:rFonts w:ascii="Times New Roman CYR" w:hAnsi="Times New Roman CYR"/>
          <w:sz w:val="24"/>
        </w:rPr>
      </w:pPr>
      <w:r>
        <w:rPr>
          <w:rFonts w:ascii="Times New Roman CYR" w:hAnsi="Times New Roman CYR"/>
          <w:sz w:val="24"/>
        </w:rPr>
        <w:t>от 19.06.2026 № 8/45</w:t>
      </w:r>
    </w:p>
    <w:p w14:paraId="192FE52A" w14:textId="77777777" w:rsidR="004408E3" w:rsidRDefault="004408E3" w:rsidP="004408E3">
      <w:pPr>
        <w:overflowPunct w:val="0"/>
        <w:autoSpaceDE w:val="0"/>
        <w:autoSpaceDN w:val="0"/>
        <w:adjustRightInd w:val="0"/>
        <w:ind w:left="5670"/>
        <w:jc w:val="center"/>
        <w:textAlignment w:val="baseline"/>
        <w:rPr>
          <w:rFonts w:ascii="Times New Roman CYR" w:hAnsi="Times New Roman CYR"/>
          <w:sz w:val="24"/>
        </w:rPr>
      </w:pPr>
    </w:p>
    <w:p w14:paraId="46FC48F3" w14:textId="77777777" w:rsidR="004408E3" w:rsidRPr="004408E3" w:rsidRDefault="004408E3" w:rsidP="004408E3">
      <w:pPr>
        <w:widowControl w:val="0"/>
        <w:suppressAutoHyphens/>
        <w:spacing w:line="228" w:lineRule="auto"/>
        <w:jc w:val="center"/>
        <w:rPr>
          <w:sz w:val="28"/>
        </w:rPr>
      </w:pPr>
      <w:r w:rsidRPr="004408E3">
        <w:rPr>
          <w:sz w:val="28"/>
        </w:rPr>
        <w:t>ПОРЯДОК</w:t>
      </w:r>
    </w:p>
    <w:p w14:paraId="57877661" w14:textId="77777777" w:rsidR="004408E3" w:rsidRPr="004408E3" w:rsidRDefault="004408E3" w:rsidP="004408E3">
      <w:pPr>
        <w:widowControl w:val="0"/>
        <w:suppressAutoHyphens/>
        <w:spacing w:line="228" w:lineRule="auto"/>
        <w:jc w:val="center"/>
        <w:rPr>
          <w:sz w:val="28"/>
        </w:rPr>
      </w:pPr>
      <w:r w:rsidRPr="004408E3">
        <w:rPr>
          <w:sz w:val="28"/>
        </w:rPr>
        <w:t>ПРИЕМА, УЧЕТА, ПРОВЕРКИ НА СООТВЕТСТВИЕ ТРЕБОВАНИЯМ</w:t>
      </w:r>
    </w:p>
    <w:p w14:paraId="02D55ADB" w14:textId="77777777" w:rsidR="004408E3" w:rsidRPr="004408E3" w:rsidRDefault="004408E3" w:rsidP="004408E3">
      <w:pPr>
        <w:widowControl w:val="0"/>
        <w:suppressAutoHyphens/>
        <w:spacing w:line="228" w:lineRule="auto"/>
        <w:jc w:val="center"/>
        <w:rPr>
          <w:sz w:val="28"/>
        </w:rPr>
      </w:pPr>
      <w:r w:rsidRPr="004408E3">
        <w:rPr>
          <w:sz w:val="28"/>
        </w:rPr>
        <w:t>ЗАКОНОДАТЕЛЬСТВА И ХРАНЕНИЯ ЭКЗЕМПЛЯРОВ ПЕЧАТНЫХ</w:t>
      </w:r>
    </w:p>
    <w:p w14:paraId="29B31620" w14:textId="77777777" w:rsidR="004408E3" w:rsidRDefault="004408E3" w:rsidP="004408E3">
      <w:pPr>
        <w:widowControl w:val="0"/>
        <w:suppressAutoHyphens/>
        <w:spacing w:line="228" w:lineRule="auto"/>
        <w:jc w:val="center"/>
        <w:rPr>
          <w:sz w:val="28"/>
        </w:rPr>
      </w:pPr>
      <w:r w:rsidRPr="004408E3">
        <w:rPr>
          <w:sz w:val="28"/>
        </w:rPr>
        <w:t>АГИТАЦИОННЫХ МАТЕРИАЛОВ</w:t>
      </w:r>
    </w:p>
    <w:p w14:paraId="4E0B4173" w14:textId="3B0AD5A6" w:rsidR="004408E3" w:rsidRPr="004408E3" w:rsidRDefault="004408E3" w:rsidP="004408E3">
      <w:pPr>
        <w:widowControl w:val="0"/>
        <w:suppressAutoHyphens/>
        <w:spacing w:line="228" w:lineRule="auto"/>
        <w:jc w:val="center"/>
        <w:rPr>
          <w:sz w:val="28"/>
        </w:rPr>
      </w:pPr>
      <w:r w:rsidRPr="004408E3">
        <w:rPr>
          <w:sz w:val="28"/>
        </w:rPr>
        <w:t xml:space="preserve"> ИЛИ ИХ КОПИЙ, ЭКЗЕМПЛЯРОВ ИЛИ КОПИЙ</w:t>
      </w:r>
    </w:p>
    <w:p w14:paraId="20DAB3F8" w14:textId="77777777" w:rsidR="004408E3" w:rsidRPr="004408E3" w:rsidRDefault="004408E3" w:rsidP="004408E3">
      <w:pPr>
        <w:widowControl w:val="0"/>
        <w:suppressAutoHyphens/>
        <w:spacing w:line="228" w:lineRule="auto"/>
        <w:jc w:val="center"/>
        <w:rPr>
          <w:sz w:val="28"/>
        </w:rPr>
      </w:pPr>
      <w:r w:rsidRPr="004408E3">
        <w:rPr>
          <w:sz w:val="28"/>
        </w:rPr>
        <w:t>АУДИОВИЗУАЛЬНЫХ АГИТАЦИОННЫХ МАТЕРИАЛОВ, ФОТОГРАФИЙ,</w:t>
      </w:r>
    </w:p>
    <w:p w14:paraId="66D0864E" w14:textId="2D4C2D3C" w:rsidR="004408E3" w:rsidRDefault="004408E3" w:rsidP="004408E3">
      <w:pPr>
        <w:widowControl w:val="0"/>
        <w:suppressAutoHyphens/>
        <w:spacing w:line="228" w:lineRule="auto"/>
        <w:jc w:val="center"/>
        <w:rPr>
          <w:sz w:val="28"/>
        </w:rPr>
      </w:pPr>
      <w:r w:rsidRPr="004408E3">
        <w:rPr>
          <w:sz w:val="28"/>
        </w:rPr>
        <w:t>ЭКЗЕМПЛЯРОВ ИЛИ КОПИЙ ИНЫХ АГИТАЦИОННЫХ МАТЕРИАЛОВ</w:t>
      </w:r>
    </w:p>
    <w:p w14:paraId="5C2FAB22" w14:textId="77777777" w:rsidR="004408E3" w:rsidRPr="004408E3" w:rsidRDefault="004408E3" w:rsidP="004408E3">
      <w:pPr>
        <w:rPr>
          <w:sz w:val="28"/>
        </w:rPr>
      </w:pPr>
    </w:p>
    <w:p w14:paraId="48B45622" w14:textId="77777777" w:rsidR="004408E3" w:rsidRPr="004408E3" w:rsidRDefault="004408E3" w:rsidP="004408E3">
      <w:pPr>
        <w:pStyle w:val="ConsPlusNormal"/>
        <w:spacing w:line="240" w:lineRule="exact"/>
        <w:jc w:val="center"/>
        <w:outlineLvl w:val="1"/>
        <w:rPr>
          <w:bCs/>
        </w:rPr>
      </w:pPr>
      <w:r w:rsidRPr="004408E3">
        <w:rPr>
          <w:bCs/>
        </w:rPr>
        <w:t>1. Организация работы по приему и регистрации экземпляров</w:t>
      </w:r>
    </w:p>
    <w:p w14:paraId="495933F0" w14:textId="77777777" w:rsidR="004408E3" w:rsidRPr="004408E3" w:rsidRDefault="004408E3" w:rsidP="004408E3">
      <w:pPr>
        <w:pStyle w:val="ConsPlusNormal"/>
        <w:spacing w:line="240" w:lineRule="exact"/>
        <w:jc w:val="center"/>
        <w:rPr>
          <w:bCs/>
        </w:rPr>
      </w:pPr>
      <w:r w:rsidRPr="004408E3">
        <w:rPr>
          <w:bCs/>
        </w:rPr>
        <w:t>печатных агитационных материалов или их копий, экземпляров</w:t>
      </w:r>
    </w:p>
    <w:p w14:paraId="7E2A5301" w14:textId="77777777" w:rsidR="004408E3" w:rsidRPr="004408E3" w:rsidRDefault="004408E3" w:rsidP="004408E3">
      <w:pPr>
        <w:pStyle w:val="ConsPlusNormal"/>
        <w:spacing w:line="240" w:lineRule="exact"/>
        <w:jc w:val="center"/>
        <w:rPr>
          <w:bCs/>
        </w:rPr>
      </w:pPr>
      <w:r w:rsidRPr="004408E3">
        <w:rPr>
          <w:bCs/>
        </w:rPr>
        <w:t>или копий аудиовизуальных агитационных материалов,</w:t>
      </w:r>
    </w:p>
    <w:p w14:paraId="38BF3EE1" w14:textId="77777777" w:rsidR="004408E3" w:rsidRPr="004408E3" w:rsidRDefault="004408E3" w:rsidP="004408E3">
      <w:pPr>
        <w:pStyle w:val="ConsPlusNormal"/>
        <w:spacing w:line="240" w:lineRule="exact"/>
        <w:jc w:val="center"/>
        <w:rPr>
          <w:bCs/>
        </w:rPr>
      </w:pPr>
      <w:r w:rsidRPr="004408E3">
        <w:rPr>
          <w:bCs/>
        </w:rPr>
        <w:t>фотографий, экземпляров или копий иных агитационных</w:t>
      </w:r>
    </w:p>
    <w:p w14:paraId="1BDC1EC6" w14:textId="77777777" w:rsidR="004408E3" w:rsidRPr="004408E3" w:rsidRDefault="004408E3" w:rsidP="004408E3">
      <w:pPr>
        <w:pStyle w:val="ConsPlusNormal"/>
        <w:spacing w:line="240" w:lineRule="exact"/>
        <w:jc w:val="center"/>
        <w:rPr>
          <w:bCs/>
        </w:rPr>
      </w:pPr>
      <w:r w:rsidRPr="004408E3">
        <w:rPr>
          <w:bCs/>
        </w:rPr>
        <w:t>материалов и представляемых одновременно с ними документов</w:t>
      </w:r>
    </w:p>
    <w:p w14:paraId="5E702E63" w14:textId="1045E602" w:rsidR="004408E3" w:rsidRPr="004408E3" w:rsidRDefault="004408E3" w:rsidP="004408E3">
      <w:pPr>
        <w:rPr>
          <w:sz w:val="28"/>
        </w:rPr>
      </w:pPr>
    </w:p>
    <w:p w14:paraId="47546BAA" w14:textId="54C10378" w:rsidR="004408E3" w:rsidRDefault="004408E3" w:rsidP="004408E3">
      <w:pPr>
        <w:pStyle w:val="ConsPlusNormal"/>
        <w:ind w:firstLine="540"/>
        <w:jc w:val="both"/>
      </w:pPr>
      <w:r>
        <w:t xml:space="preserve">1.1. Прием и регистрация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(далее - агитационные материалы) и представляемых одновременно с ними в соответствии с </w:t>
      </w:r>
      <w:hyperlink r:id="rId22" w:history="1">
        <w:r>
          <w:rPr>
            <w:color w:val="0000FF"/>
          </w:rPr>
          <w:t>пунктом 9 статьи 48</w:t>
        </w:r>
      </w:hyperlink>
      <w:r>
        <w:t xml:space="preserve"> и </w:t>
      </w:r>
      <w:hyperlink r:id="rId23" w:history="1">
        <w:r>
          <w:rPr>
            <w:color w:val="0000FF"/>
          </w:rPr>
          <w:t>пунктом 3 статьи 54</w:t>
        </w:r>
      </w:hyperlink>
      <w:r>
        <w:t xml:space="preserve"> Федерального закона </w:t>
      </w:r>
      <w:r w:rsidR="00CB220A">
        <w:t>«</w:t>
      </w:r>
      <w:r>
        <w:t>Об основных гарантиях избирательных прав и права на участие в референдуме граждан Российской Федерации</w:t>
      </w:r>
      <w:r w:rsidR="00CB220A">
        <w:t>»</w:t>
      </w:r>
      <w:r>
        <w:t xml:space="preserve"> документов осуществляется в соответствии с </w:t>
      </w:r>
      <w:hyperlink r:id="rId24" w:history="1">
        <w:r>
          <w:rPr>
            <w:color w:val="0000FF"/>
          </w:rPr>
          <w:t>Инструкцией</w:t>
        </w:r>
      </w:hyperlink>
      <w:r>
        <w:t xml:space="preserve"> по делопроизводству в избирательной комиссии Ставропольского края, утвержденной постановлением избирательной комиссии Ставропольского края от 29 февраля 2016 г. </w:t>
      </w:r>
      <w:r w:rsidR="00CB220A">
        <w:t>№</w:t>
      </w:r>
      <w:r>
        <w:t xml:space="preserve"> 184/1825-5.</w:t>
      </w:r>
    </w:p>
    <w:p w14:paraId="0CB339F1" w14:textId="5947E90D" w:rsidR="004408E3" w:rsidRDefault="004408E3" w:rsidP="004408E3">
      <w:pPr>
        <w:pStyle w:val="ConsPlusNormal"/>
        <w:spacing w:before="160"/>
        <w:ind w:firstLine="540"/>
        <w:jc w:val="both"/>
      </w:pPr>
      <w:r>
        <w:t xml:space="preserve">При этом после регистрации указанных документов сканируется только сопроводительное письмо, электронный образ которого присоединяется к регистрационной карточке программного изделия </w:t>
      </w:r>
      <w:r w:rsidR="00CB220A">
        <w:t>«</w:t>
      </w:r>
      <w:r>
        <w:t>ДЕЛО</w:t>
      </w:r>
      <w:r w:rsidR="00CB220A">
        <w:t>»</w:t>
      </w:r>
      <w:r>
        <w:t xml:space="preserve"> подсистемы документооборота Государственной автоматизированной системы Российской Федерации </w:t>
      </w:r>
      <w:r w:rsidR="00CB220A">
        <w:t>«</w:t>
      </w:r>
      <w:r>
        <w:t>Выборы</w:t>
      </w:r>
      <w:r w:rsidR="00CB220A">
        <w:t>»</w:t>
      </w:r>
      <w:r>
        <w:t xml:space="preserve"> в формате *.</w:t>
      </w:r>
      <w:proofErr w:type="spellStart"/>
      <w:r>
        <w:t>pdf</w:t>
      </w:r>
      <w:proofErr w:type="spellEnd"/>
      <w:r>
        <w:t>.</w:t>
      </w:r>
    </w:p>
    <w:p w14:paraId="52C29C94" w14:textId="77777777" w:rsidR="004408E3" w:rsidRDefault="004408E3" w:rsidP="004408E3">
      <w:pPr>
        <w:pStyle w:val="ConsPlusNormal"/>
        <w:spacing w:before="160"/>
        <w:ind w:firstLine="540"/>
        <w:jc w:val="both"/>
      </w:pPr>
      <w:r>
        <w:t xml:space="preserve">1.2. При приеме документов, указанных в  настоящего Порядка, секретарь Рабочей группы по информационным спорам и иным вопросам информационного обеспечения выборов, референдумов (далее - Рабочая группа), а в случае его отсутствия - работник отдела материально-технического, правового и методического обеспечения избирательного процесса аппарата избирательной комиссии Ставропольского края, осуществляет первоначальную проверку представленных материалов и документов на соответствие требованиям законодательства. В случае выявления несоответствия представленных материалов и (или) документов требованиям законодательства он информирует об этом факте уполномоченное лицо и рекомендует представить </w:t>
      </w:r>
      <w:r>
        <w:lastRenderedPageBreak/>
        <w:t>эти материалы и документы в избирательную комиссию Ставропольского края (далее - Комиссия) после устранения указанного несоответствия.</w:t>
      </w:r>
    </w:p>
    <w:p w14:paraId="0EFDC54B" w14:textId="77777777" w:rsidR="004408E3" w:rsidRDefault="004408E3" w:rsidP="004408E3">
      <w:pPr>
        <w:pStyle w:val="ConsPlusNormal"/>
        <w:spacing w:before="160"/>
        <w:ind w:firstLine="540"/>
        <w:jc w:val="both"/>
      </w:pPr>
      <w:r>
        <w:t>Представленные материалы и документы (в том числе в случае несогласия уполномоченного лица на устранение вышеуказанного несоответствия) вместе с сопроводительным письмом и его копией незамедлительно передаются секретарем Рабочей группы или, в случае его отсутствия, работником отдела материально-технического, правового и методического обеспечения избирательного процесса работнику отдела организационной работы и делопроизводства аппарата Комиссии, ответственному за ведение делопроизводства в Комиссии, для регистрации.</w:t>
      </w:r>
    </w:p>
    <w:p w14:paraId="38867476" w14:textId="637AD4D7" w:rsidR="004408E3" w:rsidRDefault="004408E3" w:rsidP="004408E3">
      <w:pPr>
        <w:pStyle w:val="ConsPlusNormal"/>
        <w:spacing w:before="160"/>
        <w:ind w:firstLine="540"/>
        <w:jc w:val="both"/>
      </w:pPr>
      <w:r>
        <w:t>1.3. Учет агитационных материалов и представляемых одновременно с ними документов, поступивших в Комиссию, организуют члены Рабочей группы при содействии работников аппарата Комиссии.</w:t>
      </w:r>
    </w:p>
    <w:p w14:paraId="7A443736" w14:textId="77777777" w:rsidR="004408E3" w:rsidRDefault="004408E3" w:rsidP="004408E3">
      <w:pPr>
        <w:pStyle w:val="ConsPlusNormal"/>
        <w:spacing w:before="160"/>
        <w:ind w:firstLine="540"/>
        <w:jc w:val="both"/>
      </w:pPr>
    </w:p>
    <w:p w14:paraId="33E5A593" w14:textId="77777777" w:rsidR="004408E3" w:rsidRPr="004408E3" w:rsidRDefault="004408E3" w:rsidP="004408E3">
      <w:pPr>
        <w:pStyle w:val="ConsPlusNormal"/>
        <w:spacing w:line="240" w:lineRule="exact"/>
        <w:jc w:val="center"/>
        <w:outlineLvl w:val="1"/>
        <w:rPr>
          <w:bCs/>
        </w:rPr>
      </w:pPr>
      <w:r>
        <w:tab/>
      </w:r>
      <w:r w:rsidRPr="004408E3">
        <w:rPr>
          <w:bCs/>
        </w:rPr>
        <w:t>2. Организация работы по проверке представленных</w:t>
      </w:r>
    </w:p>
    <w:p w14:paraId="0C0DC9C7" w14:textId="77777777" w:rsidR="004408E3" w:rsidRPr="004408E3" w:rsidRDefault="004408E3" w:rsidP="004408E3">
      <w:pPr>
        <w:pStyle w:val="ConsPlusNormal"/>
        <w:spacing w:line="240" w:lineRule="exact"/>
        <w:jc w:val="center"/>
        <w:rPr>
          <w:bCs/>
        </w:rPr>
      </w:pPr>
      <w:r w:rsidRPr="004408E3">
        <w:rPr>
          <w:bCs/>
        </w:rPr>
        <w:t>агитационных материалов на соответствие требованиям</w:t>
      </w:r>
    </w:p>
    <w:p w14:paraId="080294D0" w14:textId="77777777" w:rsidR="004408E3" w:rsidRPr="004408E3" w:rsidRDefault="004408E3" w:rsidP="004408E3">
      <w:pPr>
        <w:pStyle w:val="ConsPlusNormal"/>
        <w:spacing w:line="240" w:lineRule="exact"/>
        <w:jc w:val="center"/>
        <w:rPr>
          <w:bCs/>
        </w:rPr>
      </w:pPr>
      <w:r w:rsidRPr="004408E3">
        <w:rPr>
          <w:bCs/>
        </w:rPr>
        <w:t>законодательства о порядке изготовления</w:t>
      </w:r>
    </w:p>
    <w:p w14:paraId="6613A7E8" w14:textId="77777777" w:rsidR="004408E3" w:rsidRPr="004408E3" w:rsidRDefault="004408E3" w:rsidP="004408E3">
      <w:pPr>
        <w:pStyle w:val="ConsPlusNormal"/>
        <w:spacing w:line="240" w:lineRule="exact"/>
        <w:jc w:val="center"/>
        <w:rPr>
          <w:bCs/>
        </w:rPr>
      </w:pPr>
      <w:r w:rsidRPr="004408E3">
        <w:rPr>
          <w:bCs/>
        </w:rPr>
        <w:t>и распространения агитационных материалов</w:t>
      </w:r>
    </w:p>
    <w:p w14:paraId="1C17DED2" w14:textId="77777777" w:rsidR="004408E3" w:rsidRDefault="004408E3" w:rsidP="004408E3">
      <w:pPr>
        <w:pStyle w:val="ConsPlusNormal"/>
        <w:jc w:val="both"/>
      </w:pPr>
    </w:p>
    <w:p w14:paraId="5ACBD61C" w14:textId="77777777" w:rsidR="004408E3" w:rsidRDefault="004408E3" w:rsidP="004408E3">
      <w:pPr>
        <w:pStyle w:val="ConsPlusNormal"/>
        <w:ind w:firstLine="540"/>
        <w:jc w:val="both"/>
      </w:pPr>
      <w:r>
        <w:t xml:space="preserve">2.1. Документы, указанные </w:t>
      </w:r>
      <w:proofErr w:type="gramStart"/>
      <w:r>
        <w:t>в  настоящего</w:t>
      </w:r>
      <w:proofErr w:type="gramEnd"/>
      <w:r>
        <w:t xml:space="preserve"> Порядка, после их регистрации незамедлительно передаются секретарю Рабочей группы.</w:t>
      </w:r>
    </w:p>
    <w:p w14:paraId="58E1D65F" w14:textId="77777777" w:rsidR="004408E3" w:rsidRDefault="004408E3" w:rsidP="004408E3">
      <w:pPr>
        <w:pStyle w:val="ConsPlusNormal"/>
        <w:spacing w:before="160"/>
        <w:ind w:firstLine="540"/>
        <w:jc w:val="both"/>
      </w:pPr>
      <w:r>
        <w:t xml:space="preserve">2.2. Секретарь Рабочей группы после получения от уполномоченного лица документов, указанных </w:t>
      </w:r>
      <w:proofErr w:type="gramStart"/>
      <w:r>
        <w:t>в  настоящего</w:t>
      </w:r>
      <w:proofErr w:type="gramEnd"/>
      <w:r>
        <w:t xml:space="preserve"> порядка, информирует об этом руководителя Рабочей группы, а в случае его отсутствия - заместителя руководителя Рабочей группы, а также координирует учет соответствующих документов.</w:t>
      </w:r>
    </w:p>
    <w:p w14:paraId="6AE9F16C" w14:textId="77777777" w:rsidR="004408E3" w:rsidRDefault="004408E3" w:rsidP="004408E3">
      <w:pPr>
        <w:pStyle w:val="ConsPlusNormal"/>
        <w:spacing w:before="160"/>
        <w:ind w:firstLine="540"/>
        <w:jc w:val="both"/>
      </w:pPr>
      <w:r>
        <w:t xml:space="preserve">2.3. В случае представления в Комиссию агитационных материалов на внешних носителях (дискетах, оптических компакт-дисках CD-R, CD-RW, DVD либо USB </w:t>
      </w:r>
      <w:proofErr w:type="spellStart"/>
      <w:r>
        <w:t>Flash</w:t>
      </w:r>
      <w:proofErr w:type="spellEnd"/>
      <w:r>
        <w:t xml:space="preserve"> </w:t>
      </w:r>
      <w:proofErr w:type="spellStart"/>
      <w:r>
        <w:t>Drive</w:t>
      </w:r>
      <w:proofErr w:type="spellEnd"/>
      <w:r>
        <w:t>), зарегистрированное сопроводительное письмо с прилагаемым к нему внешним носителем передается для осуществления проверки носителя на отсутствие на нем вредоносных программ секретарем Комиссии в информационный центр аппарата Комиссии. Если по результатам указанной проверки на соответствующем носителе будет обнаружена вредоносная программа или на носителе не будут обнаружены данные, об этом составляется акт в двух экземплярах. Об указанных обстоятельствах избирательное объединение, политическая партия, кандидат, инициативная группа, иная группа по проведению референдума Ставропольского края (далее - референдум), инициативная группа уведомляется письмом за подписью руководителя Рабочей Группы с приложением одного экземпляра акта.</w:t>
      </w:r>
    </w:p>
    <w:p w14:paraId="2BDFA031" w14:textId="77777777" w:rsidR="004408E3" w:rsidRDefault="004408E3" w:rsidP="004408E3">
      <w:pPr>
        <w:pStyle w:val="ConsPlusNormal"/>
        <w:spacing w:before="160"/>
        <w:ind w:firstLine="540"/>
        <w:jc w:val="both"/>
      </w:pPr>
      <w:r>
        <w:t>2.4. Агитационные материалы рассматриваются на соответствие требованиям законодательства о порядке изготовления и распространения агитационных материалов.</w:t>
      </w:r>
    </w:p>
    <w:p w14:paraId="3D113744" w14:textId="77777777" w:rsidR="004408E3" w:rsidRDefault="004408E3" w:rsidP="004408E3">
      <w:pPr>
        <w:pStyle w:val="ConsPlusNormal"/>
        <w:spacing w:before="160"/>
        <w:ind w:firstLine="540"/>
        <w:jc w:val="both"/>
      </w:pPr>
      <w:bookmarkStart w:id="2" w:name="Par190"/>
      <w:bookmarkEnd w:id="2"/>
      <w:r>
        <w:lastRenderedPageBreak/>
        <w:t>2.5. Контрольно-ревизионная служба при избирательной комиссии Ставропольского края (далее - КРС) 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 фондов референдума.</w:t>
      </w:r>
    </w:p>
    <w:p w14:paraId="5881FFC6" w14:textId="77777777" w:rsidR="004408E3" w:rsidRDefault="004408E3" w:rsidP="004408E3">
      <w:pPr>
        <w:pStyle w:val="ConsPlusNormal"/>
        <w:spacing w:before="160"/>
        <w:ind w:firstLine="540"/>
        <w:jc w:val="both"/>
      </w:pPr>
      <w:r>
        <w:t>В случае необходимости в КРС могут передаваться копии агитационных материалов и представленных вместе с ними документов или их электронные образы.</w:t>
      </w:r>
    </w:p>
    <w:p w14:paraId="0E3E2121" w14:textId="77777777" w:rsidR="004408E3" w:rsidRDefault="004408E3" w:rsidP="004408E3">
      <w:pPr>
        <w:pStyle w:val="ConsPlusNormal"/>
        <w:spacing w:before="160"/>
        <w:ind w:firstLine="540"/>
        <w:jc w:val="both"/>
      </w:pPr>
      <w:r>
        <w:t xml:space="preserve">2.6. В случае если при проведении проверки, указанной </w:t>
      </w:r>
      <w:proofErr w:type="gramStart"/>
      <w:r>
        <w:t>в  настоящего</w:t>
      </w:r>
      <w:proofErr w:type="gramEnd"/>
      <w:r>
        <w:t xml:space="preserve"> Порядка, выявлены нарушения, работник КРС, осуществивший проверку, незамедлительно информирует о выявленном нарушении руководителя КРС и секретаря Рабочей группы.</w:t>
      </w:r>
    </w:p>
    <w:p w14:paraId="0089AC6F" w14:textId="77777777" w:rsidR="004408E3" w:rsidRDefault="004408E3" w:rsidP="004408E3">
      <w:pPr>
        <w:pStyle w:val="ConsPlusNormal"/>
        <w:spacing w:before="160"/>
        <w:ind w:firstLine="540"/>
        <w:jc w:val="both"/>
      </w:pPr>
      <w:r>
        <w:t xml:space="preserve">2.7. Секретарь Рабочей группы выносит в письменной </w:t>
      </w:r>
      <w:proofErr w:type="gramStart"/>
      <w:r>
        <w:t>форме  по</w:t>
      </w:r>
      <w:proofErr w:type="gramEnd"/>
      <w:r>
        <w:t xml:space="preserve"> форме согласно приложению к настоящему Порядку о соответствии (несоответствии) представленных агитационных материалов требованиям законодательства Российской Федерации о выборах и референдумах согласно Приложению к настоящему Порядку и представляет его руководителю Рабочей группы.</w:t>
      </w:r>
    </w:p>
    <w:p w14:paraId="3CA8CFB4" w14:textId="77777777" w:rsidR="004408E3" w:rsidRDefault="004408E3" w:rsidP="004408E3">
      <w:pPr>
        <w:pStyle w:val="ConsPlusNormal"/>
        <w:spacing w:before="160"/>
        <w:ind w:firstLine="540"/>
        <w:jc w:val="both"/>
      </w:pPr>
      <w:r>
        <w:t>2.8. Заключение о соответствии (несоответствии) представленных агитационных материалов требованиям законодательства Российской Федерации о выборах и референдумах подлежит утверждению на заседании Рабочей группы. Утвержденное заключение подписывается руководителем Рабочей группы, в случае его отсутствия - лицом, его замещающим.</w:t>
      </w:r>
    </w:p>
    <w:p w14:paraId="3334FAC5" w14:textId="0E9248B7" w:rsidR="004408E3" w:rsidRDefault="004408E3" w:rsidP="004408E3">
      <w:pPr>
        <w:pStyle w:val="ConsPlusNormal"/>
        <w:spacing w:before="160"/>
        <w:ind w:firstLine="540"/>
        <w:jc w:val="both"/>
      </w:pPr>
      <w:r>
        <w:t>2.9. О выявленных нарушениях законодательства Российской Федерации о выборах и референдумах руководитель Рабочей группы докладывает председателю или заместителю председателя Комиссии, а в случае его отсутствия - лицу, его замещающему, а также согласует вынесение вопроса на рассмотрение Комиссии с последующим направлением представления в правоохранительные органы.</w:t>
      </w:r>
    </w:p>
    <w:p w14:paraId="1CFC590B" w14:textId="77777777" w:rsidR="004408E3" w:rsidRDefault="004408E3" w:rsidP="004408E3">
      <w:pPr>
        <w:pStyle w:val="ConsPlusNormal"/>
        <w:spacing w:before="160"/>
        <w:ind w:firstLine="540"/>
        <w:jc w:val="both"/>
      </w:pPr>
    </w:p>
    <w:p w14:paraId="2A240F03" w14:textId="77777777" w:rsidR="004408E3" w:rsidRPr="004408E3" w:rsidRDefault="004408E3" w:rsidP="004408E3">
      <w:pPr>
        <w:pStyle w:val="ConsPlusNormal"/>
        <w:spacing w:line="240" w:lineRule="exact"/>
        <w:jc w:val="center"/>
        <w:outlineLvl w:val="1"/>
        <w:rPr>
          <w:bCs/>
        </w:rPr>
      </w:pPr>
      <w:r w:rsidRPr="004408E3">
        <w:rPr>
          <w:bCs/>
        </w:rPr>
        <w:t>3. Учет и хранение агитационных материалов,</w:t>
      </w:r>
    </w:p>
    <w:p w14:paraId="4460A5C8" w14:textId="67C1CC49" w:rsidR="004408E3" w:rsidRDefault="004408E3" w:rsidP="004408E3">
      <w:pPr>
        <w:pStyle w:val="ConsPlusNormal"/>
        <w:spacing w:line="240" w:lineRule="exact"/>
        <w:jc w:val="center"/>
        <w:rPr>
          <w:bCs/>
        </w:rPr>
      </w:pPr>
      <w:r w:rsidRPr="004408E3">
        <w:rPr>
          <w:bCs/>
        </w:rPr>
        <w:t>представляемых в Комиссию</w:t>
      </w:r>
    </w:p>
    <w:p w14:paraId="10C6FBA4" w14:textId="77777777" w:rsidR="004408E3" w:rsidRPr="004408E3" w:rsidRDefault="004408E3" w:rsidP="004408E3">
      <w:pPr>
        <w:pStyle w:val="ConsPlusNormal"/>
        <w:spacing w:line="240" w:lineRule="exact"/>
        <w:jc w:val="center"/>
        <w:rPr>
          <w:bCs/>
        </w:rPr>
      </w:pPr>
    </w:p>
    <w:p w14:paraId="7F2515D8" w14:textId="77777777" w:rsidR="004408E3" w:rsidRDefault="004408E3" w:rsidP="004408E3">
      <w:pPr>
        <w:pStyle w:val="ConsPlusNormal"/>
        <w:ind w:firstLine="540"/>
        <w:jc w:val="both"/>
      </w:pPr>
      <w:r>
        <w:t>3.1. Учет агитационных материалов и представляемых одновременно с ними документов осуществляется отдельно для каждого избирательного объединения, политической партии, для каждого кандидата, инициативной группы, иной группы по проведению референдума, инициативной группы.</w:t>
      </w:r>
    </w:p>
    <w:p w14:paraId="4CC3F0C3" w14:textId="77777777" w:rsidR="004408E3" w:rsidRDefault="004408E3" w:rsidP="004408E3">
      <w:pPr>
        <w:pStyle w:val="ConsPlusNormal"/>
        <w:spacing w:before="160"/>
        <w:ind w:firstLine="540"/>
        <w:jc w:val="both"/>
      </w:pPr>
      <w:r>
        <w:t>3.2. Агитационные материалы и представляемые одновременно с ними документы, хранятся у секретаря Рабочей группы.</w:t>
      </w:r>
    </w:p>
    <w:p w14:paraId="140AEDD2" w14:textId="2CE7B943" w:rsidR="004408E3" w:rsidRDefault="004408E3" w:rsidP="004408E3">
      <w:pPr>
        <w:pStyle w:val="ConsPlusNormal"/>
        <w:ind w:firstLine="7938"/>
        <w:outlineLvl w:val="1"/>
      </w:pPr>
      <w:r>
        <w:lastRenderedPageBreak/>
        <w:t xml:space="preserve">  Приложение</w:t>
      </w:r>
    </w:p>
    <w:p w14:paraId="02523D33" w14:textId="77777777" w:rsidR="004408E3" w:rsidRDefault="004408E3" w:rsidP="004408E3">
      <w:pPr>
        <w:pStyle w:val="ConsPlusNormal"/>
        <w:spacing w:line="240" w:lineRule="exact"/>
        <w:jc w:val="right"/>
      </w:pPr>
      <w:r>
        <w:t>к Порядку</w:t>
      </w:r>
    </w:p>
    <w:p w14:paraId="280291F0" w14:textId="77777777" w:rsidR="004408E3" w:rsidRDefault="004408E3" w:rsidP="004408E3">
      <w:pPr>
        <w:pStyle w:val="ConsPlusNormal"/>
        <w:spacing w:line="240" w:lineRule="exact"/>
        <w:jc w:val="right"/>
      </w:pPr>
      <w:r>
        <w:t>приема, учета, проверки на соответствие</w:t>
      </w:r>
    </w:p>
    <w:p w14:paraId="05A577D0" w14:textId="77777777" w:rsidR="004408E3" w:rsidRDefault="004408E3" w:rsidP="004408E3">
      <w:pPr>
        <w:pStyle w:val="ConsPlusNormal"/>
        <w:spacing w:line="240" w:lineRule="exact"/>
        <w:jc w:val="right"/>
      </w:pPr>
      <w:r>
        <w:t>требованиям законодательства и хранения</w:t>
      </w:r>
    </w:p>
    <w:p w14:paraId="37F225F4" w14:textId="77777777" w:rsidR="004408E3" w:rsidRDefault="004408E3" w:rsidP="004408E3">
      <w:pPr>
        <w:pStyle w:val="ConsPlusNormal"/>
        <w:spacing w:line="240" w:lineRule="exact"/>
        <w:jc w:val="right"/>
      </w:pPr>
      <w:r>
        <w:t>экземпляров печатных агитационных</w:t>
      </w:r>
    </w:p>
    <w:p w14:paraId="5FA6CEBD" w14:textId="77777777" w:rsidR="004408E3" w:rsidRDefault="004408E3" w:rsidP="004408E3">
      <w:pPr>
        <w:pStyle w:val="ConsPlusNormal"/>
        <w:spacing w:line="240" w:lineRule="exact"/>
        <w:jc w:val="right"/>
      </w:pPr>
      <w:r>
        <w:t>материалов или их копий, экземпляров</w:t>
      </w:r>
    </w:p>
    <w:p w14:paraId="1D562558" w14:textId="77777777" w:rsidR="004408E3" w:rsidRDefault="004408E3" w:rsidP="004408E3">
      <w:pPr>
        <w:pStyle w:val="ConsPlusNormal"/>
        <w:spacing w:line="240" w:lineRule="exact"/>
        <w:jc w:val="right"/>
      </w:pPr>
      <w:r>
        <w:t>или копий аудиовизуальных агитационных</w:t>
      </w:r>
    </w:p>
    <w:p w14:paraId="0CE35E0A" w14:textId="77777777" w:rsidR="004408E3" w:rsidRDefault="004408E3" w:rsidP="004408E3">
      <w:pPr>
        <w:pStyle w:val="ConsPlusNormal"/>
        <w:spacing w:line="240" w:lineRule="exact"/>
        <w:jc w:val="right"/>
      </w:pPr>
      <w:r>
        <w:t>материалов, фотографий, экземпляров</w:t>
      </w:r>
    </w:p>
    <w:p w14:paraId="099B5A89" w14:textId="77777777" w:rsidR="004408E3" w:rsidRDefault="004408E3" w:rsidP="004408E3">
      <w:pPr>
        <w:pStyle w:val="ConsPlusNormal"/>
        <w:spacing w:line="240" w:lineRule="exact"/>
        <w:jc w:val="right"/>
      </w:pPr>
      <w:r>
        <w:t>или копий иных агитационных материалов</w:t>
      </w:r>
    </w:p>
    <w:p w14:paraId="13F834E5" w14:textId="77777777" w:rsidR="004408E3" w:rsidRDefault="004408E3" w:rsidP="004408E3">
      <w:pPr>
        <w:pStyle w:val="ConsPlusNormal"/>
        <w:jc w:val="right"/>
      </w:pPr>
    </w:p>
    <w:p w14:paraId="3411F6AE" w14:textId="77777777" w:rsidR="004408E3" w:rsidRDefault="004408E3" w:rsidP="004408E3">
      <w:pPr>
        <w:pStyle w:val="ConsPlusNormal"/>
        <w:jc w:val="both"/>
      </w:pPr>
    </w:p>
    <w:p w14:paraId="0BB7551A" w14:textId="77777777" w:rsidR="004408E3" w:rsidRPr="004408E3" w:rsidRDefault="004408E3" w:rsidP="004408E3">
      <w:pPr>
        <w:tabs>
          <w:tab w:val="left" w:pos="3795"/>
        </w:tabs>
        <w:spacing w:line="240" w:lineRule="exact"/>
        <w:jc w:val="center"/>
        <w:rPr>
          <w:sz w:val="28"/>
        </w:rPr>
      </w:pPr>
      <w:r w:rsidRPr="004408E3">
        <w:rPr>
          <w:sz w:val="28"/>
        </w:rPr>
        <w:t>ЗАКЛЮЧЕНИЕ</w:t>
      </w:r>
    </w:p>
    <w:p w14:paraId="13486DA3" w14:textId="786F10C1" w:rsidR="004408E3" w:rsidRPr="004408E3" w:rsidRDefault="004408E3" w:rsidP="004408E3">
      <w:pPr>
        <w:tabs>
          <w:tab w:val="left" w:pos="3795"/>
        </w:tabs>
        <w:spacing w:line="240" w:lineRule="exact"/>
        <w:jc w:val="center"/>
        <w:rPr>
          <w:sz w:val="28"/>
        </w:rPr>
      </w:pPr>
      <w:r w:rsidRPr="004408E3">
        <w:rPr>
          <w:sz w:val="28"/>
        </w:rPr>
        <w:t>о соответствии (несоответствии) предвыборных агитационных</w:t>
      </w:r>
    </w:p>
    <w:p w14:paraId="5CA2B99D" w14:textId="57E2B053" w:rsidR="004408E3" w:rsidRPr="004408E3" w:rsidRDefault="004408E3" w:rsidP="004408E3">
      <w:pPr>
        <w:tabs>
          <w:tab w:val="left" w:pos="3795"/>
        </w:tabs>
        <w:spacing w:line="240" w:lineRule="exact"/>
        <w:jc w:val="center"/>
        <w:rPr>
          <w:sz w:val="28"/>
        </w:rPr>
      </w:pPr>
      <w:r w:rsidRPr="004408E3">
        <w:rPr>
          <w:sz w:val="28"/>
        </w:rPr>
        <w:t>материалов законодательству о выборах, референдумах</w:t>
      </w:r>
    </w:p>
    <w:p w14:paraId="64958881" w14:textId="6BC6A50F" w:rsidR="004408E3" w:rsidRDefault="004408E3" w:rsidP="004408E3">
      <w:pPr>
        <w:tabs>
          <w:tab w:val="left" w:pos="3795"/>
        </w:tabs>
        <w:spacing w:line="240" w:lineRule="exact"/>
        <w:jc w:val="center"/>
        <w:rPr>
          <w:sz w:val="28"/>
        </w:rPr>
      </w:pPr>
    </w:p>
    <w:p w14:paraId="0EC6277C" w14:textId="77777777" w:rsidR="004408E3" w:rsidRPr="004408E3" w:rsidRDefault="004408E3" w:rsidP="004408E3">
      <w:pPr>
        <w:widowControl w:val="0"/>
        <w:autoSpaceDE w:val="0"/>
        <w:autoSpaceDN w:val="0"/>
        <w:adjustRightInd w:val="0"/>
        <w:jc w:val="both"/>
        <w:rPr>
          <w:rFonts w:ascii="Courier New" w:hAnsi="Courier New" w:cs="Courier New"/>
          <w:color w:val="auto"/>
        </w:rPr>
      </w:pPr>
      <w:r w:rsidRPr="004408E3">
        <w:rPr>
          <w:rFonts w:ascii="Courier New" w:hAnsi="Courier New" w:cs="Courier New"/>
          <w:color w:val="auto"/>
        </w:rPr>
        <w:t>___________________________________________________________________________</w:t>
      </w:r>
    </w:p>
    <w:p w14:paraId="62E5807C" w14:textId="77777777" w:rsidR="004408E3" w:rsidRPr="004408E3" w:rsidRDefault="004408E3" w:rsidP="004408E3">
      <w:pPr>
        <w:widowControl w:val="0"/>
        <w:autoSpaceDE w:val="0"/>
        <w:autoSpaceDN w:val="0"/>
        <w:adjustRightInd w:val="0"/>
        <w:jc w:val="center"/>
        <w:rPr>
          <w:color w:val="auto"/>
        </w:rPr>
      </w:pPr>
      <w:r w:rsidRPr="004408E3">
        <w:rPr>
          <w:color w:val="auto"/>
        </w:rPr>
        <w:t>(указывается наименование политической партии, избирательного объединения,</w:t>
      </w:r>
    </w:p>
    <w:p w14:paraId="197EF6FB" w14:textId="42C136D2" w:rsidR="004408E3" w:rsidRPr="004408E3" w:rsidRDefault="004408E3" w:rsidP="004408E3">
      <w:pPr>
        <w:widowControl w:val="0"/>
        <w:autoSpaceDE w:val="0"/>
        <w:autoSpaceDN w:val="0"/>
        <w:adjustRightInd w:val="0"/>
        <w:jc w:val="center"/>
        <w:rPr>
          <w:color w:val="auto"/>
        </w:rPr>
      </w:pPr>
      <w:r w:rsidRPr="004408E3">
        <w:rPr>
          <w:color w:val="auto"/>
        </w:rPr>
        <w:t>фамилия, имя, отчество кандидата, инициативная группа, иная группа</w:t>
      </w:r>
    </w:p>
    <w:p w14:paraId="36D5BE2C" w14:textId="0960EC3C" w:rsidR="004408E3" w:rsidRPr="004408E3" w:rsidRDefault="004408E3" w:rsidP="004408E3">
      <w:pPr>
        <w:widowControl w:val="0"/>
        <w:autoSpaceDE w:val="0"/>
        <w:autoSpaceDN w:val="0"/>
        <w:adjustRightInd w:val="0"/>
        <w:jc w:val="center"/>
        <w:rPr>
          <w:color w:val="auto"/>
        </w:rPr>
      </w:pPr>
      <w:r w:rsidRPr="004408E3">
        <w:rPr>
          <w:color w:val="auto"/>
        </w:rPr>
        <w:t>по проведению референдума Ставропольского края, инициативная группа)</w:t>
      </w:r>
    </w:p>
    <w:p w14:paraId="40ED604C" w14:textId="77777777" w:rsidR="004408E3" w:rsidRPr="004408E3" w:rsidRDefault="004408E3" w:rsidP="004408E3">
      <w:pPr>
        <w:widowControl w:val="0"/>
        <w:autoSpaceDE w:val="0"/>
        <w:autoSpaceDN w:val="0"/>
        <w:adjustRightInd w:val="0"/>
        <w:jc w:val="center"/>
        <w:rPr>
          <w:color w:val="auto"/>
          <w:sz w:val="16"/>
          <w:szCs w:val="16"/>
        </w:rPr>
      </w:pPr>
    </w:p>
    <w:p w14:paraId="3EB71EAB" w14:textId="70789455" w:rsidR="004408E3" w:rsidRDefault="004408E3" w:rsidP="004408E3">
      <w:pPr>
        <w:tabs>
          <w:tab w:val="left" w:pos="3795"/>
        </w:tabs>
        <w:spacing w:line="240" w:lineRule="exact"/>
        <w:jc w:val="center"/>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2"/>
        <w:gridCol w:w="1871"/>
        <w:gridCol w:w="1077"/>
        <w:gridCol w:w="907"/>
        <w:gridCol w:w="850"/>
        <w:gridCol w:w="680"/>
        <w:gridCol w:w="794"/>
        <w:gridCol w:w="850"/>
        <w:gridCol w:w="1191"/>
      </w:tblGrid>
      <w:tr w:rsidR="004408E3" w14:paraId="7F4E25D0" w14:textId="77777777" w:rsidTr="005D71B1">
        <w:tc>
          <w:tcPr>
            <w:tcW w:w="912" w:type="dxa"/>
            <w:tcBorders>
              <w:top w:val="single" w:sz="4" w:space="0" w:color="auto"/>
              <w:left w:val="single" w:sz="4" w:space="0" w:color="auto"/>
              <w:bottom w:val="single" w:sz="4" w:space="0" w:color="auto"/>
              <w:right w:val="single" w:sz="4" w:space="0" w:color="auto"/>
            </w:tcBorders>
            <w:vAlign w:val="center"/>
          </w:tcPr>
          <w:p w14:paraId="75E3F681" w14:textId="7A0D7D8B" w:rsidR="004408E3" w:rsidRDefault="004408E3" w:rsidP="005D71B1">
            <w:pPr>
              <w:pStyle w:val="ConsPlusNormal"/>
              <w:jc w:val="center"/>
            </w:pPr>
            <w:r>
              <w:t xml:space="preserve">Входящий </w:t>
            </w:r>
            <w:r w:rsidR="00CB220A">
              <w:t>№</w:t>
            </w:r>
          </w:p>
        </w:tc>
        <w:tc>
          <w:tcPr>
            <w:tcW w:w="1871" w:type="dxa"/>
            <w:tcBorders>
              <w:top w:val="single" w:sz="4" w:space="0" w:color="auto"/>
              <w:left w:val="single" w:sz="4" w:space="0" w:color="auto"/>
              <w:bottom w:val="single" w:sz="4" w:space="0" w:color="auto"/>
              <w:right w:val="single" w:sz="4" w:space="0" w:color="auto"/>
            </w:tcBorders>
            <w:vAlign w:val="center"/>
          </w:tcPr>
          <w:p w14:paraId="4574B533" w14:textId="77777777" w:rsidR="004408E3" w:rsidRDefault="004408E3" w:rsidP="005D71B1">
            <w:pPr>
              <w:pStyle w:val="ConsPlusNormal"/>
              <w:jc w:val="center"/>
            </w:pPr>
            <w:r>
              <w:t>Подпись секретаря Рабочей группы, подготовившего заключение об агитационном материале</w:t>
            </w:r>
          </w:p>
        </w:tc>
        <w:tc>
          <w:tcPr>
            <w:tcW w:w="1077" w:type="dxa"/>
            <w:tcBorders>
              <w:top w:val="single" w:sz="4" w:space="0" w:color="auto"/>
              <w:left w:val="single" w:sz="4" w:space="0" w:color="auto"/>
              <w:bottom w:val="single" w:sz="4" w:space="0" w:color="auto"/>
              <w:right w:val="single" w:sz="4" w:space="0" w:color="auto"/>
            </w:tcBorders>
            <w:vAlign w:val="center"/>
          </w:tcPr>
          <w:p w14:paraId="29585133" w14:textId="77777777" w:rsidR="004408E3" w:rsidRDefault="004408E3" w:rsidP="005D71B1">
            <w:pPr>
              <w:pStyle w:val="ConsPlusNormal"/>
              <w:jc w:val="center"/>
            </w:pPr>
            <w:r>
              <w:t>Сведения об оплате из избирательного фонда</w:t>
            </w:r>
          </w:p>
        </w:tc>
        <w:tc>
          <w:tcPr>
            <w:tcW w:w="907" w:type="dxa"/>
            <w:tcBorders>
              <w:top w:val="single" w:sz="4" w:space="0" w:color="auto"/>
              <w:left w:val="single" w:sz="4" w:space="0" w:color="auto"/>
              <w:bottom w:val="single" w:sz="4" w:space="0" w:color="auto"/>
              <w:right w:val="single" w:sz="4" w:space="0" w:color="auto"/>
            </w:tcBorders>
            <w:vAlign w:val="center"/>
          </w:tcPr>
          <w:p w14:paraId="3C2FEC0B" w14:textId="77777777" w:rsidR="004408E3" w:rsidRDefault="004408E3" w:rsidP="005D71B1">
            <w:pPr>
              <w:pStyle w:val="ConsPlusNormal"/>
              <w:jc w:val="center"/>
            </w:pPr>
            <w:r>
              <w:t>Вид агитационного материала</w:t>
            </w:r>
          </w:p>
        </w:tc>
        <w:tc>
          <w:tcPr>
            <w:tcW w:w="850" w:type="dxa"/>
            <w:tcBorders>
              <w:top w:val="single" w:sz="4" w:space="0" w:color="auto"/>
              <w:left w:val="single" w:sz="4" w:space="0" w:color="auto"/>
              <w:bottom w:val="single" w:sz="4" w:space="0" w:color="auto"/>
              <w:right w:val="single" w:sz="4" w:space="0" w:color="auto"/>
            </w:tcBorders>
            <w:vAlign w:val="center"/>
          </w:tcPr>
          <w:p w14:paraId="157F25A9" w14:textId="77777777" w:rsidR="004408E3" w:rsidRDefault="004408E3" w:rsidP="005D71B1">
            <w:pPr>
              <w:pStyle w:val="ConsPlusNormal"/>
              <w:jc w:val="center"/>
            </w:pPr>
            <w:r>
              <w:t>Тираж (кол-во экз.)</w:t>
            </w:r>
          </w:p>
        </w:tc>
        <w:tc>
          <w:tcPr>
            <w:tcW w:w="680" w:type="dxa"/>
            <w:tcBorders>
              <w:top w:val="single" w:sz="4" w:space="0" w:color="auto"/>
              <w:left w:val="single" w:sz="4" w:space="0" w:color="auto"/>
              <w:bottom w:val="single" w:sz="4" w:space="0" w:color="auto"/>
              <w:right w:val="single" w:sz="4" w:space="0" w:color="auto"/>
            </w:tcBorders>
            <w:vAlign w:val="center"/>
          </w:tcPr>
          <w:p w14:paraId="49D478B2" w14:textId="77777777" w:rsidR="004408E3" w:rsidRDefault="004408E3" w:rsidP="005D71B1">
            <w:pPr>
              <w:pStyle w:val="ConsPlusNormal"/>
              <w:jc w:val="center"/>
            </w:pPr>
            <w:r>
              <w:t>Дата выпуска</w:t>
            </w:r>
          </w:p>
        </w:tc>
        <w:tc>
          <w:tcPr>
            <w:tcW w:w="794" w:type="dxa"/>
            <w:tcBorders>
              <w:top w:val="single" w:sz="4" w:space="0" w:color="auto"/>
              <w:left w:val="single" w:sz="4" w:space="0" w:color="auto"/>
              <w:bottom w:val="single" w:sz="4" w:space="0" w:color="auto"/>
              <w:right w:val="single" w:sz="4" w:space="0" w:color="auto"/>
            </w:tcBorders>
            <w:vAlign w:val="center"/>
          </w:tcPr>
          <w:p w14:paraId="77271642" w14:textId="77777777" w:rsidR="004408E3" w:rsidRDefault="004408E3" w:rsidP="005D71B1">
            <w:pPr>
              <w:pStyle w:val="ConsPlusNormal"/>
              <w:jc w:val="center"/>
            </w:pPr>
            <w:r>
              <w:t>Сведения об изготовителе</w:t>
            </w:r>
          </w:p>
        </w:tc>
        <w:tc>
          <w:tcPr>
            <w:tcW w:w="850" w:type="dxa"/>
            <w:tcBorders>
              <w:top w:val="single" w:sz="4" w:space="0" w:color="auto"/>
              <w:left w:val="single" w:sz="4" w:space="0" w:color="auto"/>
              <w:bottom w:val="single" w:sz="4" w:space="0" w:color="auto"/>
              <w:right w:val="single" w:sz="4" w:space="0" w:color="auto"/>
            </w:tcBorders>
            <w:vAlign w:val="center"/>
          </w:tcPr>
          <w:p w14:paraId="318DDAC3" w14:textId="77777777" w:rsidR="004408E3" w:rsidRDefault="004408E3" w:rsidP="005D71B1">
            <w:pPr>
              <w:pStyle w:val="ConsPlusNormal"/>
              <w:jc w:val="center"/>
            </w:pPr>
            <w:r>
              <w:t>Сведения об заказчике</w:t>
            </w:r>
          </w:p>
        </w:tc>
        <w:tc>
          <w:tcPr>
            <w:tcW w:w="1191" w:type="dxa"/>
            <w:tcBorders>
              <w:top w:val="single" w:sz="4" w:space="0" w:color="auto"/>
              <w:left w:val="single" w:sz="4" w:space="0" w:color="auto"/>
              <w:bottom w:val="single" w:sz="4" w:space="0" w:color="auto"/>
              <w:right w:val="single" w:sz="4" w:space="0" w:color="auto"/>
            </w:tcBorders>
            <w:vAlign w:val="center"/>
          </w:tcPr>
          <w:p w14:paraId="2A0E3D30" w14:textId="77777777" w:rsidR="004408E3" w:rsidRDefault="004408E3" w:rsidP="005D71B1">
            <w:pPr>
              <w:pStyle w:val="ConsPlusNormal"/>
              <w:jc w:val="center"/>
            </w:pPr>
            <w:r>
              <w:t>Согласие лица (лиц) на использование высказываний</w:t>
            </w:r>
          </w:p>
        </w:tc>
      </w:tr>
      <w:tr w:rsidR="004408E3" w14:paraId="7034997E" w14:textId="77777777" w:rsidTr="005D71B1">
        <w:tc>
          <w:tcPr>
            <w:tcW w:w="912" w:type="dxa"/>
            <w:tcBorders>
              <w:top w:val="single" w:sz="4" w:space="0" w:color="auto"/>
              <w:left w:val="single" w:sz="4" w:space="0" w:color="auto"/>
              <w:bottom w:val="single" w:sz="4" w:space="0" w:color="auto"/>
              <w:right w:val="single" w:sz="4" w:space="0" w:color="auto"/>
            </w:tcBorders>
          </w:tcPr>
          <w:p w14:paraId="740D926C" w14:textId="77777777" w:rsidR="004408E3" w:rsidRDefault="004408E3" w:rsidP="005D71B1">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tcPr>
          <w:p w14:paraId="47B72ECC" w14:textId="77777777" w:rsidR="004408E3" w:rsidRDefault="004408E3" w:rsidP="005D71B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14:paraId="598B21CC" w14:textId="77777777" w:rsidR="004408E3" w:rsidRDefault="004408E3" w:rsidP="005D71B1">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tcPr>
          <w:p w14:paraId="499C7935" w14:textId="77777777" w:rsidR="004408E3" w:rsidRDefault="004408E3" w:rsidP="005D71B1">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14:paraId="12E2C7E3" w14:textId="77777777" w:rsidR="004408E3" w:rsidRDefault="004408E3" w:rsidP="005D71B1">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14:paraId="211B1CF1" w14:textId="77777777" w:rsidR="004408E3" w:rsidRDefault="004408E3" w:rsidP="005D71B1">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14:paraId="28321C59" w14:textId="77777777" w:rsidR="004408E3" w:rsidRDefault="004408E3" w:rsidP="005D71B1">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14:paraId="25765129" w14:textId="77777777" w:rsidR="004408E3" w:rsidRDefault="004408E3" w:rsidP="005D71B1">
            <w:pPr>
              <w:pStyle w:val="ConsPlusNormal"/>
              <w:jc w:val="center"/>
            </w:pPr>
            <w:r>
              <w:t>8</w:t>
            </w:r>
          </w:p>
        </w:tc>
        <w:tc>
          <w:tcPr>
            <w:tcW w:w="1191" w:type="dxa"/>
            <w:tcBorders>
              <w:top w:val="single" w:sz="4" w:space="0" w:color="auto"/>
              <w:left w:val="single" w:sz="4" w:space="0" w:color="auto"/>
              <w:bottom w:val="single" w:sz="4" w:space="0" w:color="auto"/>
              <w:right w:val="single" w:sz="4" w:space="0" w:color="auto"/>
            </w:tcBorders>
          </w:tcPr>
          <w:p w14:paraId="471448AB" w14:textId="77777777" w:rsidR="004408E3" w:rsidRDefault="004408E3" w:rsidP="005D71B1">
            <w:pPr>
              <w:pStyle w:val="ConsPlusNormal"/>
              <w:jc w:val="center"/>
            </w:pPr>
            <w:r>
              <w:t>9</w:t>
            </w:r>
          </w:p>
        </w:tc>
      </w:tr>
      <w:tr w:rsidR="004408E3" w14:paraId="2A05270B" w14:textId="77777777" w:rsidTr="005D71B1">
        <w:tc>
          <w:tcPr>
            <w:tcW w:w="912" w:type="dxa"/>
            <w:tcBorders>
              <w:top w:val="single" w:sz="4" w:space="0" w:color="auto"/>
              <w:left w:val="single" w:sz="4" w:space="0" w:color="auto"/>
              <w:bottom w:val="single" w:sz="4" w:space="0" w:color="auto"/>
              <w:right w:val="single" w:sz="4" w:space="0" w:color="auto"/>
            </w:tcBorders>
          </w:tcPr>
          <w:p w14:paraId="2CF15AA8" w14:textId="77777777" w:rsidR="004408E3" w:rsidRDefault="004408E3" w:rsidP="005D71B1">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422F9774" w14:textId="77777777" w:rsidR="004408E3" w:rsidRDefault="004408E3" w:rsidP="005D71B1">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6D20E5D" w14:textId="77777777" w:rsidR="004408E3" w:rsidRDefault="004408E3" w:rsidP="005D71B1">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337DDBBB" w14:textId="77777777" w:rsidR="004408E3" w:rsidRDefault="004408E3" w:rsidP="005D71B1">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7E635585" w14:textId="77777777" w:rsidR="004408E3" w:rsidRDefault="004408E3" w:rsidP="005D71B1">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43D4BF2F" w14:textId="77777777" w:rsidR="004408E3" w:rsidRDefault="004408E3" w:rsidP="005D71B1">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53B74F41" w14:textId="77777777" w:rsidR="004408E3" w:rsidRDefault="004408E3" w:rsidP="005D71B1">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3A686102" w14:textId="77777777" w:rsidR="004408E3" w:rsidRDefault="004408E3" w:rsidP="005D71B1">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515E4EE2" w14:textId="77777777" w:rsidR="004408E3" w:rsidRDefault="004408E3" w:rsidP="005D71B1">
            <w:pPr>
              <w:pStyle w:val="ConsPlusNormal"/>
            </w:pPr>
          </w:p>
        </w:tc>
      </w:tr>
      <w:tr w:rsidR="004408E3" w14:paraId="4791ADA2" w14:textId="77777777" w:rsidTr="005D71B1">
        <w:tc>
          <w:tcPr>
            <w:tcW w:w="912" w:type="dxa"/>
            <w:tcBorders>
              <w:top w:val="single" w:sz="4" w:space="0" w:color="auto"/>
              <w:left w:val="single" w:sz="4" w:space="0" w:color="auto"/>
              <w:bottom w:val="single" w:sz="4" w:space="0" w:color="auto"/>
              <w:right w:val="single" w:sz="4" w:space="0" w:color="auto"/>
            </w:tcBorders>
          </w:tcPr>
          <w:p w14:paraId="22B79CE7" w14:textId="77777777" w:rsidR="004408E3" w:rsidRDefault="004408E3" w:rsidP="005D71B1">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790AFD77" w14:textId="77777777" w:rsidR="004408E3" w:rsidRDefault="004408E3" w:rsidP="005D71B1">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5AABD3C" w14:textId="77777777" w:rsidR="004408E3" w:rsidRDefault="004408E3" w:rsidP="005D71B1">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722A7C23" w14:textId="77777777" w:rsidR="004408E3" w:rsidRDefault="004408E3" w:rsidP="005D71B1">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62E946A5" w14:textId="77777777" w:rsidR="004408E3" w:rsidRDefault="004408E3" w:rsidP="005D71B1">
            <w:pPr>
              <w:pStyle w:val="ConsPlusNormal"/>
            </w:pPr>
          </w:p>
        </w:tc>
        <w:tc>
          <w:tcPr>
            <w:tcW w:w="680" w:type="dxa"/>
            <w:tcBorders>
              <w:top w:val="single" w:sz="4" w:space="0" w:color="auto"/>
              <w:left w:val="single" w:sz="4" w:space="0" w:color="auto"/>
              <w:bottom w:val="single" w:sz="4" w:space="0" w:color="auto"/>
              <w:right w:val="single" w:sz="4" w:space="0" w:color="auto"/>
            </w:tcBorders>
          </w:tcPr>
          <w:p w14:paraId="2A481291" w14:textId="77777777" w:rsidR="004408E3" w:rsidRDefault="004408E3" w:rsidP="005D71B1">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29FD0A5C" w14:textId="77777777" w:rsidR="004408E3" w:rsidRDefault="004408E3" w:rsidP="005D71B1">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6B834269" w14:textId="77777777" w:rsidR="004408E3" w:rsidRDefault="004408E3" w:rsidP="005D71B1">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597B1EE" w14:textId="77777777" w:rsidR="004408E3" w:rsidRDefault="004408E3" w:rsidP="005D71B1">
            <w:pPr>
              <w:pStyle w:val="ConsPlusNormal"/>
            </w:pPr>
          </w:p>
        </w:tc>
      </w:tr>
    </w:tbl>
    <w:p w14:paraId="16CA4C13" w14:textId="77777777" w:rsidR="00661E22" w:rsidRDefault="00661E22" w:rsidP="00661E22">
      <w:pPr>
        <w:spacing w:line="240" w:lineRule="exact"/>
        <w:jc w:val="center"/>
        <w:rPr>
          <w:sz w:val="28"/>
        </w:rPr>
      </w:pPr>
    </w:p>
    <w:p w14:paraId="1AF99178" w14:textId="77777777" w:rsidR="00661E22" w:rsidRDefault="00661E22" w:rsidP="00661E22">
      <w:pPr>
        <w:spacing w:line="240" w:lineRule="exact"/>
        <w:jc w:val="center"/>
        <w:rPr>
          <w:sz w:val="28"/>
        </w:rPr>
      </w:pPr>
    </w:p>
    <w:p w14:paraId="3D48DE0B" w14:textId="77777777" w:rsidR="00661E22" w:rsidRDefault="00661E22" w:rsidP="00661E22">
      <w:pPr>
        <w:spacing w:line="240" w:lineRule="exact"/>
        <w:jc w:val="center"/>
        <w:rPr>
          <w:sz w:val="28"/>
        </w:rPr>
      </w:pPr>
    </w:p>
    <w:p w14:paraId="3D837471" w14:textId="77777777" w:rsidR="00661E22" w:rsidRDefault="00661E22" w:rsidP="00661E22">
      <w:pPr>
        <w:spacing w:line="240" w:lineRule="exact"/>
        <w:jc w:val="center"/>
        <w:rPr>
          <w:sz w:val="28"/>
        </w:rPr>
      </w:pPr>
    </w:p>
    <w:p w14:paraId="0B9DEF5F" w14:textId="77777777" w:rsidR="00661E22" w:rsidRDefault="00661E22" w:rsidP="00661E22">
      <w:pPr>
        <w:spacing w:line="240" w:lineRule="exact"/>
        <w:jc w:val="center"/>
        <w:rPr>
          <w:sz w:val="28"/>
        </w:rPr>
      </w:pPr>
    </w:p>
    <w:p w14:paraId="04EA0D52" w14:textId="77777777" w:rsidR="00661E22" w:rsidRDefault="00661E22" w:rsidP="00661E22">
      <w:pPr>
        <w:spacing w:line="240" w:lineRule="exact"/>
        <w:jc w:val="center"/>
        <w:rPr>
          <w:sz w:val="28"/>
        </w:rPr>
      </w:pPr>
    </w:p>
    <w:p w14:paraId="630B9D10" w14:textId="77777777" w:rsidR="00661E22" w:rsidRDefault="00661E22" w:rsidP="00661E22">
      <w:pPr>
        <w:spacing w:line="240" w:lineRule="exact"/>
        <w:jc w:val="center"/>
        <w:rPr>
          <w:sz w:val="28"/>
        </w:rPr>
      </w:pPr>
    </w:p>
    <w:p w14:paraId="5B1B2A44" w14:textId="77777777" w:rsidR="00661E22" w:rsidRDefault="00661E22" w:rsidP="00661E22">
      <w:pPr>
        <w:spacing w:line="240" w:lineRule="exact"/>
        <w:jc w:val="center"/>
        <w:rPr>
          <w:sz w:val="28"/>
        </w:rPr>
      </w:pPr>
    </w:p>
    <w:p w14:paraId="45F5B580" w14:textId="77777777" w:rsidR="00661E22" w:rsidRDefault="00661E22" w:rsidP="00661E22">
      <w:pPr>
        <w:spacing w:line="240" w:lineRule="exact"/>
        <w:jc w:val="center"/>
        <w:rPr>
          <w:sz w:val="28"/>
        </w:rPr>
      </w:pPr>
    </w:p>
    <w:p w14:paraId="49ABF2FC" w14:textId="77777777" w:rsidR="00661E22" w:rsidRDefault="00661E22" w:rsidP="00661E22">
      <w:pPr>
        <w:spacing w:line="240" w:lineRule="exact"/>
        <w:jc w:val="center"/>
        <w:rPr>
          <w:sz w:val="28"/>
        </w:rPr>
      </w:pPr>
    </w:p>
    <w:p w14:paraId="6039F486" w14:textId="77777777" w:rsidR="00661E22" w:rsidRDefault="00661E22" w:rsidP="00661E22">
      <w:pPr>
        <w:spacing w:line="240" w:lineRule="exact"/>
        <w:jc w:val="center"/>
        <w:rPr>
          <w:sz w:val="28"/>
        </w:rPr>
      </w:pPr>
    </w:p>
    <w:p w14:paraId="5E0BF2DA" w14:textId="77777777" w:rsidR="00661E22" w:rsidRDefault="00661E22" w:rsidP="00661E22">
      <w:pPr>
        <w:spacing w:line="240" w:lineRule="exact"/>
        <w:jc w:val="center"/>
        <w:rPr>
          <w:sz w:val="28"/>
        </w:rPr>
      </w:pPr>
    </w:p>
    <w:p w14:paraId="0F07B6EC" w14:textId="77777777" w:rsidR="00661E22" w:rsidRDefault="00661E22" w:rsidP="00661E22">
      <w:pPr>
        <w:spacing w:line="240" w:lineRule="exact"/>
        <w:jc w:val="center"/>
        <w:rPr>
          <w:sz w:val="28"/>
        </w:rPr>
      </w:pPr>
    </w:p>
    <w:p w14:paraId="0CFC7EED" w14:textId="77777777" w:rsidR="00661E22" w:rsidRDefault="00661E22" w:rsidP="00661E22">
      <w:pPr>
        <w:spacing w:line="240" w:lineRule="exact"/>
        <w:jc w:val="center"/>
        <w:rPr>
          <w:sz w:val="28"/>
        </w:rPr>
      </w:pPr>
    </w:p>
    <w:p w14:paraId="3AE7819B" w14:textId="77777777" w:rsidR="00661E22" w:rsidRDefault="00661E22" w:rsidP="00661E22">
      <w:pPr>
        <w:spacing w:line="240" w:lineRule="exact"/>
        <w:jc w:val="center"/>
        <w:rPr>
          <w:sz w:val="28"/>
        </w:rPr>
      </w:pPr>
    </w:p>
    <w:p w14:paraId="507CA097" w14:textId="77777777" w:rsidR="00661E22" w:rsidRDefault="00661E22" w:rsidP="00661E22">
      <w:pPr>
        <w:spacing w:line="240" w:lineRule="exact"/>
        <w:jc w:val="center"/>
        <w:rPr>
          <w:sz w:val="28"/>
        </w:rPr>
      </w:pPr>
    </w:p>
    <w:p w14:paraId="7EA71725" w14:textId="77777777" w:rsidR="00661E22" w:rsidRDefault="00661E22" w:rsidP="00661E22">
      <w:pPr>
        <w:spacing w:line="240" w:lineRule="exact"/>
        <w:jc w:val="center"/>
        <w:rPr>
          <w:sz w:val="28"/>
        </w:rPr>
      </w:pPr>
    </w:p>
    <w:p w14:paraId="422A0571" w14:textId="77777777" w:rsidR="00661E22" w:rsidRDefault="00661E22" w:rsidP="00661E22">
      <w:pPr>
        <w:spacing w:line="240" w:lineRule="exact"/>
        <w:jc w:val="center"/>
        <w:rPr>
          <w:sz w:val="28"/>
        </w:rPr>
      </w:pPr>
    </w:p>
    <w:p w14:paraId="4511B547" w14:textId="77777777" w:rsidR="00661E22" w:rsidRDefault="00661E22" w:rsidP="00661E22">
      <w:pPr>
        <w:spacing w:line="240" w:lineRule="exact"/>
        <w:jc w:val="center"/>
        <w:rPr>
          <w:sz w:val="28"/>
        </w:rPr>
      </w:pPr>
    </w:p>
    <w:p w14:paraId="0A2DA3E1" w14:textId="77777777" w:rsidR="00661E22" w:rsidRDefault="00661E22" w:rsidP="00661E22">
      <w:pPr>
        <w:spacing w:line="240" w:lineRule="exact"/>
        <w:jc w:val="center"/>
        <w:rPr>
          <w:sz w:val="28"/>
        </w:rPr>
      </w:pPr>
    </w:p>
    <w:p w14:paraId="647D7B18" w14:textId="5897F025" w:rsidR="00661E22" w:rsidRDefault="00661E22" w:rsidP="00661E22">
      <w:pPr>
        <w:spacing w:line="240" w:lineRule="exact"/>
        <w:jc w:val="center"/>
        <w:rPr>
          <w:sz w:val="28"/>
        </w:rPr>
      </w:pPr>
    </w:p>
    <w:p w14:paraId="65CE199F" w14:textId="77777777" w:rsidR="00661E22" w:rsidRDefault="00661E22" w:rsidP="00661E22">
      <w:pPr>
        <w:pStyle w:val="ConsPlusNormal"/>
        <w:ind w:firstLine="7938"/>
        <w:outlineLvl w:val="1"/>
      </w:pPr>
      <w:r>
        <w:lastRenderedPageBreak/>
        <w:t>Приложение</w:t>
      </w:r>
    </w:p>
    <w:p w14:paraId="2EB9DAF4" w14:textId="77777777" w:rsidR="00661E22" w:rsidRDefault="00661E22" w:rsidP="00661E22">
      <w:pPr>
        <w:pStyle w:val="ConsPlusNormal"/>
        <w:spacing w:line="240" w:lineRule="exact"/>
        <w:jc w:val="right"/>
      </w:pPr>
      <w:r>
        <w:t>к Порядку</w:t>
      </w:r>
    </w:p>
    <w:p w14:paraId="2B119596" w14:textId="77777777" w:rsidR="00661E22" w:rsidRDefault="00661E22" w:rsidP="00661E22">
      <w:pPr>
        <w:pStyle w:val="ConsPlusNormal"/>
        <w:spacing w:line="240" w:lineRule="exact"/>
        <w:jc w:val="right"/>
      </w:pPr>
      <w:r>
        <w:t>приема, учета, проверки на соответствие</w:t>
      </w:r>
    </w:p>
    <w:p w14:paraId="5CA47841" w14:textId="77777777" w:rsidR="00661E22" w:rsidRDefault="00661E22" w:rsidP="00661E22">
      <w:pPr>
        <w:pStyle w:val="ConsPlusNormal"/>
        <w:spacing w:line="240" w:lineRule="exact"/>
        <w:jc w:val="right"/>
      </w:pPr>
      <w:r>
        <w:t>требованиям законодательства и хранения</w:t>
      </w:r>
    </w:p>
    <w:p w14:paraId="2CA62A82" w14:textId="77777777" w:rsidR="00661E22" w:rsidRDefault="00661E22" w:rsidP="00661E22">
      <w:pPr>
        <w:pStyle w:val="ConsPlusNormal"/>
        <w:spacing w:line="240" w:lineRule="exact"/>
        <w:jc w:val="right"/>
      </w:pPr>
      <w:r>
        <w:t>экземпляров печатных агитационных</w:t>
      </w:r>
    </w:p>
    <w:p w14:paraId="7DB98F58" w14:textId="77777777" w:rsidR="00661E22" w:rsidRDefault="00661E22" w:rsidP="00661E22">
      <w:pPr>
        <w:pStyle w:val="ConsPlusNormal"/>
        <w:spacing w:line="240" w:lineRule="exact"/>
        <w:jc w:val="right"/>
      </w:pPr>
      <w:r>
        <w:t>материалов или их копий, экземпляров</w:t>
      </w:r>
    </w:p>
    <w:p w14:paraId="52BD262B" w14:textId="77777777" w:rsidR="00661E22" w:rsidRDefault="00661E22" w:rsidP="00661E22">
      <w:pPr>
        <w:pStyle w:val="ConsPlusNormal"/>
        <w:spacing w:line="240" w:lineRule="exact"/>
        <w:jc w:val="right"/>
      </w:pPr>
      <w:r>
        <w:t>или копий аудиовизуальных агитационных</w:t>
      </w:r>
    </w:p>
    <w:p w14:paraId="3D6E1B8F" w14:textId="77777777" w:rsidR="00661E22" w:rsidRDefault="00661E22" w:rsidP="00661E22">
      <w:pPr>
        <w:pStyle w:val="ConsPlusNormal"/>
        <w:spacing w:line="240" w:lineRule="exact"/>
        <w:jc w:val="right"/>
      </w:pPr>
      <w:r>
        <w:t>материалов, фотографий, экземпляров</w:t>
      </w:r>
    </w:p>
    <w:p w14:paraId="442411EB" w14:textId="77777777" w:rsidR="00661E22" w:rsidRDefault="00661E22" w:rsidP="00661E22">
      <w:pPr>
        <w:pStyle w:val="ConsPlusNormal"/>
        <w:spacing w:line="240" w:lineRule="exact"/>
        <w:jc w:val="right"/>
      </w:pPr>
      <w:r>
        <w:t>или копий иных агитационных материалов</w:t>
      </w:r>
    </w:p>
    <w:p w14:paraId="57E49308" w14:textId="0CEE3C72" w:rsidR="00661E22" w:rsidRDefault="00661E22" w:rsidP="00661E22">
      <w:pPr>
        <w:spacing w:line="240" w:lineRule="exact"/>
        <w:jc w:val="center"/>
        <w:rPr>
          <w:sz w:val="28"/>
        </w:rPr>
      </w:pPr>
    </w:p>
    <w:p w14:paraId="2A918D79" w14:textId="77777777" w:rsidR="00661E22" w:rsidRDefault="00661E22" w:rsidP="00661E22">
      <w:pPr>
        <w:spacing w:line="240" w:lineRule="exact"/>
        <w:jc w:val="center"/>
        <w:rPr>
          <w:sz w:val="28"/>
        </w:rPr>
      </w:pPr>
    </w:p>
    <w:p w14:paraId="3D3A8DED" w14:textId="31D72EB4" w:rsidR="00661E22" w:rsidRPr="00661E22" w:rsidRDefault="00661E22" w:rsidP="00661E22">
      <w:pPr>
        <w:spacing w:line="240" w:lineRule="exact"/>
        <w:jc w:val="center"/>
        <w:rPr>
          <w:sz w:val="28"/>
        </w:rPr>
      </w:pPr>
      <w:r w:rsidRPr="00661E22">
        <w:rPr>
          <w:sz w:val="28"/>
        </w:rPr>
        <w:t>ЗАКЛЮЧЕНИЕ</w:t>
      </w:r>
    </w:p>
    <w:p w14:paraId="0A63967E" w14:textId="27278ACE" w:rsidR="00661E22" w:rsidRPr="00661E22" w:rsidRDefault="00661E22" w:rsidP="00661E22">
      <w:pPr>
        <w:spacing w:line="240" w:lineRule="exact"/>
        <w:jc w:val="center"/>
        <w:rPr>
          <w:sz w:val="28"/>
        </w:rPr>
      </w:pPr>
      <w:r w:rsidRPr="00661E22">
        <w:rPr>
          <w:sz w:val="28"/>
        </w:rPr>
        <w:t>о соответствии (несоответствии) предвыборных агитационных</w:t>
      </w:r>
    </w:p>
    <w:p w14:paraId="299107A3" w14:textId="3304CB64" w:rsidR="00661E22" w:rsidRPr="00661E22" w:rsidRDefault="00661E22" w:rsidP="00661E22">
      <w:pPr>
        <w:spacing w:line="240" w:lineRule="exact"/>
        <w:jc w:val="center"/>
        <w:rPr>
          <w:sz w:val="28"/>
        </w:rPr>
      </w:pPr>
      <w:r w:rsidRPr="00661E22">
        <w:rPr>
          <w:sz w:val="28"/>
        </w:rPr>
        <w:t>материалов законодательству о выборах, референдумах</w:t>
      </w:r>
    </w:p>
    <w:p w14:paraId="2FAA33CD" w14:textId="383A3A43" w:rsidR="00661E22" w:rsidRDefault="00661E22" w:rsidP="00661E22">
      <w:pPr>
        <w:spacing w:line="240" w:lineRule="exact"/>
        <w:jc w:val="center"/>
        <w:rPr>
          <w:sz w:val="28"/>
        </w:rPr>
      </w:pPr>
    </w:p>
    <w:p w14:paraId="3E761674" w14:textId="77777777" w:rsidR="00661E22" w:rsidRDefault="00661E22" w:rsidP="00661E22">
      <w:pPr>
        <w:pStyle w:val="ConsPlusNormal"/>
        <w:jc w:val="both"/>
        <w:rPr>
          <w:rFonts w:ascii="Courier New" w:hAnsi="Courier New" w:cs="Courier New"/>
          <w:sz w:val="20"/>
          <w:szCs w:val="20"/>
        </w:rPr>
      </w:pPr>
    </w:p>
    <w:p w14:paraId="5348278C" w14:textId="77777777" w:rsidR="00661E22" w:rsidRDefault="00661E22" w:rsidP="00661E2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22203AC" w14:textId="77777777" w:rsidR="00661E22" w:rsidRPr="00661E22" w:rsidRDefault="00661E22" w:rsidP="00661E22">
      <w:pPr>
        <w:pStyle w:val="ConsPlusNormal"/>
        <w:jc w:val="center"/>
        <w:rPr>
          <w:sz w:val="24"/>
          <w:szCs w:val="24"/>
        </w:rPr>
      </w:pPr>
      <w:r w:rsidRPr="00661E22">
        <w:rPr>
          <w:sz w:val="24"/>
          <w:szCs w:val="24"/>
        </w:rPr>
        <w:t>(указывается наименование политической партии, избирательного объединения,</w:t>
      </w:r>
    </w:p>
    <w:p w14:paraId="3DF3A0D8" w14:textId="1968019D" w:rsidR="00661E22" w:rsidRPr="00661E22" w:rsidRDefault="00661E22" w:rsidP="00661E22">
      <w:pPr>
        <w:pStyle w:val="ConsPlusNormal"/>
        <w:jc w:val="center"/>
        <w:rPr>
          <w:sz w:val="24"/>
          <w:szCs w:val="24"/>
        </w:rPr>
      </w:pPr>
      <w:r w:rsidRPr="00661E22">
        <w:rPr>
          <w:sz w:val="24"/>
          <w:szCs w:val="24"/>
        </w:rPr>
        <w:t>фамилия, имя, отчество кандидата, инициативная группа, иная группа</w:t>
      </w:r>
    </w:p>
    <w:p w14:paraId="466E639F" w14:textId="4612933D" w:rsidR="00661E22" w:rsidRPr="00661E22" w:rsidRDefault="00661E22" w:rsidP="00661E22">
      <w:pPr>
        <w:pStyle w:val="ConsPlusNormal"/>
        <w:jc w:val="center"/>
        <w:rPr>
          <w:sz w:val="24"/>
          <w:szCs w:val="24"/>
        </w:rPr>
      </w:pPr>
      <w:r w:rsidRPr="00661E22">
        <w:rPr>
          <w:sz w:val="24"/>
          <w:szCs w:val="24"/>
        </w:rPr>
        <w:t>по проведению референдума Ставропольского края, инициативная группа)</w:t>
      </w:r>
    </w:p>
    <w:p w14:paraId="13F0ACD9" w14:textId="77777777" w:rsidR="00661E22" w:rsidRPr="00661E22" w:rsidRDefault="00661E22" w:rsidP="00661E22">
      <w:pPr>
        <w:pStyle w:val="ConsPlusNormal"/>
        <w:jc w:val="cente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
        <w:gridCol w:w="1928"/>
        <w:gridCol w:w="1134"/>
        <w:gridCol w:w="907"/>
        <w:gridCol w:w="850"/>
        <w:gridCol w:w="737"/>
        <w:gridCol w:w="964"/>
        <w:gridCol w:w="794"/>
        <w:gridCol w:w="1077"/>
      </w:tblGrid>
      <w:tr w:rsidR="00661E22" w14:paraId="1C0BD1E9" w14:textId="77777777" w:rsidTr="005D71B1">
        <w:tc>
          <w:tcPr>
            <w:tcW w:w="742" w:type="dxa"/>
            <w:tcBorders>
              <w:top w:val="single" w:sz="4" w:space="0" w:color="auto"/>
              <w:left w:val="single" w:sz="4" w:space="0" w:color="auto"/>
              <w:bottom w:val="single" w:sz="4" w:space="0" w:color="auto"/>
              <w:right w:val="single" w:sz="4" w:space="0" w:color="auto"/>
            </w:tcBorders>
            <w:vAlign w:val="center"/>
          </w:tcPr>
          <w:p w14:paraId="403C350C" w14:textId="073D1FA0" w:rsidR="00661E22" w:rsidRDefault="00661E22" w:rsidP="005D71B1">
            <w:pPr>
              <w:pStyle w:val="ConsPlusNormal"/>
              <w:jc w:val="center"/>
            </w:pPr>
            <w:r>
              <w:t xml:space="preserve">Входящий </w:t>
            </w:r>
            <w:r w:rsidR="00CB220A">
              <w:t>№</w:t>
            </w:r>
          </w:p>
        </w:tc>
        <w:tc>
          <w:tcPr>
            <w:tcW w:w="1928" w:type="dxa"/>
            <w:tcBorders>
              <w:top w:val="single" w:sz="4" w:space="0" w:color="auto"/>
              <w:left w:val="single" w:sz="4" w:space="0" w:color="auto"/>
              <w:bottom w:val="single" w:sz="4" w:space="0" w:color="auto"/>
              <w:right w:val="single" w:sz="4" w:space="0" w:color="auto"/>
            </w:tcBorders>
            <w:vAlign w:val="center"/>
          </w:tcPr>
          <w:p w14:paraId="60CBD7FC" w14:textId="77777777" w:rsidR="00661E22" w:rsidRDefault="00661E22" w:rsidP="005D71B1">
            <w:pPr>
              <w:pStyle w:val="ConsPlusNormal"/>
              <w:jc w:val="center"/>
            </w:pPr>
            <w:r>
              <w:t>Подпись секретаря Рабочей группы, подготовившего заключение об агитационном материале</w:t>
            </w:r>
          </w:p>
        </w:tc>
        <w:tc>
          <w:tcPr>
            <w:tcW w:w="1134" w:type="dxa"/>
            <w:tcBorders>
              <w:top w:val="single" w:sz="4" w:space="0" w:color="auto"/>
              <w:left w:val="single" w:sz="4" w:space="0" w:color="auto"/>
              <w:bottom w:val="single" w:sz="4" w:space="0" w:color="auto"/>
              <w:right w:val="single" w:sz="4" w:space="0" w:color="auto"/>
            </w:tcBorders>
            <w:vAlign w:val="center"/>
          </w:tcPr>
          <w:p w14:paraId="0729DB75" w14:textId="77777777" w:rsidR="00661E22" w:rsidRDefault="00661E22" w:rsidP="005D71B1">
            <w:pPr>
              <w:pStyle w:val="ConsPlusNormal"/>
              <w:jc w:val="center"/>
            </w:pPr>
            <w:r>
              <w:t>Сведения об оплате из избирательного фонда</w:t>
            </w:r>
          </w:p>
        </w:tc>
        <w:tc>
          <w:tcPr>
            <w:tcW w:w="907" w:type="dxa"/>
            <w:tcBorders>
              <w:top w:val="single" w:sz="4" w:space="0" w:color="auto"/>
              <w:left w:val="single" w:sz="4" w:space="0" w:color="auto"/>
              <w:bottom w:val="single" w:sz="4" w:space="0" w:color="auto"/>
              <w:right w:val="single" w:sz="4" w:space="0" w:color="auto"/>
            </w:tcBorders>
            <w:vAlign w:val="center"/>
          </w:tcPr>
          <w:p w14:paraId="6BD4C31C" w14:textId="77777777" w:rsidR="00661E22" w:rsidRDefault="00661E22" w:rsidP="005D71B1">
            <w:pPr>
              <w:pStyle w:val="ConsPlusNormal"/>
              <w:jc w:val="center"/>
            </w:pPr>
            <w:r>
              <w:t>Вид агитационного материала</w:t>
            </w:r>
          </w:p>
        </w:tc>
        <w:tc>
          <w:tcPr>
            <w:tcW w:w="850" w:type="dxa"/>
            <w:tcBorders>
              <w:top w:val="single" w:sz="4" w:space="0" w:color="auto"/>
              <w:left w:val="single" w:sz="4" w:space="0" w:color="auto"/>
              <w:bottom w:val="single" w:sz="4" w:space="0" w:color="auto"/>
              <w:right w:val="single" w:sz="4" w:space="0" w:color="auto"/>
            </w:tcBorders>
            <w:vAlign w:val="center"/>
          </w:tcPr>
          <w:p w14:paraId="5C4DFE6F" w14:textId="77777777" w:rsidR="00661E22" w:rsidRDefault="00661E22" w:rsidP="005D71B1">
            <w:pPr>
              <w:pStyle w:val="ConsPlusNormal"/>
              <w:jc w:val="center"/>
            </w:pPr>
            <w:r>
              <w:t>Тираж (кол-во экз.)</w:t>
            </w:r>
          </w:p>
        </w:tc>
        <w:tc>
          <w:tcPr>
            <w:tcW w:w="737" w:type="dxa"/>
            <w:tcBorders>
              <w:top w:val="single" w:sz="4" w:space="0" w:color="auto"/>
              <w:left w:val="single" w:sz="4" w:space="0" w:color="auto"/>
              <w:bottom w:val="single" w:sz="4" w:space="0" w:color="auto"/>
              <w:right w:val="single" w:sz="4" w:space="0" w:color="auto"/>
            </w:tcBorders>
            <w:vAlign w:val="center"/>
          </w:tcPr>
          <w:p w14:paraId="3726CC81" w14:textId="77777777" w:rsidR="00661E22" w:rsidRDefault="00661E22" w:rsidP="005D71B1">
            <w:pPr>
              <w:pStyle w:val="ConsPlusNormal"/>
              <w:jc w:val="center"/>
            </w:pPr>
            <w:r>
              <w:t>Дата выпуска</w:t>
            </w:r>
          </w:p>
        </w:tc>
        <w:tc>
          <w:tcPr>
            <w:tcW w:w="964" w:type="dxa"/>
            <w:tcBorders>
              <w:top w:val="single" w:sz="4" w:space="0" w:color="auto"/>
              <w:left w:val="single" w:sz="4" w:space="0" w:color="auto"/>
              <w:bottom w:val="single" w:sz="4" w:space="0" w:color="auto"/>
              <w:right w:val="single" w:sz="4" w:space="0" w:color="auto"/>
            </w:tcBorders>
            <w:vAlign w:val="center"/>
          </w:tcPr>
          <w:p w14:paraId="66804515" w14:textId="77777777" w:rsidR="00661E22" w:rsidRDefault="00661E22" w:rsidP="005D71B1">
            <w:pPr>
              <w:pStyle w:val="ConsPlusNormal"/>
              <w:jc w:val="center"/>
            </w:pPr>
            <w:r>
              <w:t>Сведения об изготовителе</w:t>
            </w:r>
          </w:p>
        </w:tc>
        <w:tc>
          <w:tcPr>
            <w:tcW w:w="794" w:type="dxa"/>
            <w:tcBorders>
              <w:top w:val="single" w:sz="4" w:space="0" w:color="auto"/>
              <w:left w:val="single" w:sz="4" w:space="0" w:color="auto"/>
              <w:bottom w:val="single" w:sz="4" w:space="0" w:color="auto"/>
              <w:right w:val="single" w:sz="4" w:space="0" w:color="auto"/>
            </w:tcBorders>
            <w:vAlign w:val="center"/>
          </w:tcPr>
          <w:p w14:paraId="61E716C3" w14:textId="77777777" w:rsidR="00661E22" w:rsidRDefault="00661E22" w:rsidP="005D71B1">
            <w:pPr>
              <w:pStyle w:val="ConsPlusNormal"/>
              <w:jc w:val="center"/>
            </w:pPr>
            <w:r>
              <w:t>Сведения об заказчике</w:t>
            </w:r>
          </w:p>
        </w:tc>
        <w:tc>
          <w:tcPr>
            <w:tcW w:w="1077" w:type="dxa"/>
            <w:tcBorders>
              <w:top w:val="single" w:sz="4" w:space="0" w:color="auto"/>
              <w:left w:val="single" w:sz="4" w:space="0" w:color="auto"/>
              <w:bottom w:val="single" w:sz="4" w:space="0" w:color="auto"/>
              <w:right w:val="single" w:sz="4" w:space="0" w:color="auto"/>
            </w:tcBorders>
            <w:vAlign w:val="center"/>
          </w:tcPr>
          <w:p w14:paraId="79611266" w14:textId="77777777" w:rsidR="00661E22" w:rsidRDefault="00661E22" w:rsidP="005D71B1">
            <w:pPr>
              <w:pStyle w:val="ConsPlusNormal"/>
              <w:jc w:val="center"/>
            </w:pPr>
            <w:r>
              <w:t>Согласие лица (лиц) на использование высказываний</w:t>
            </w:r>
          </w:p>
        </w:tc>
      </w:tr>
      <w:tr w:rsidR="00661E22" w14:paraId="04BA8B2B" w14:textId="77777777" w:rsidTr="005D71B1">
        <w:tc>
          <w:tcPr>
            <w:tcW w:w="742" w:type="dxa"/>
            <w:tcBorders>
              <w:top w:val="single" w:sz="4" w:space="0" w:color="auto"/>
              <w:left w:val="single" w:sz="4" w:space="0" w:color="auto"/>
              <w:bottom w:val="single" w:sz="4" w:space="0" w:color="auto"/>
              <w:right w:val="single" w:sz="4" w:space="0" w:color="auto"/>
            </w:tcBorders>
          </w:tcPr>
          <w:p w14:paraId="0C809F0E" w14:textId="77777777" w:rsidR="00661E22" w:rsidRDefault="00661E22" w:rsidP="005D71B1">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tcPr>
          <w:p w14:paraId="3D629389" w14:textId="77777777" w:rsidR="00661E22" w:rsidRDefault="00661E22" w:rsidP="005D71B1">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14:paraId="09C2B222" w14:textId="77777777" w:rsidR="00661E22" w:rsidRDefault="00661E22" w:rsidP="005D71B1">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tcPr>
          <w:p w14:paraId="0D388125" w14:textId="77777777" w:rsidR="00661E22" w:rsidRDefault="00661E22" w:rsidP="005D71B1">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14:paraId="4BBF2429" w14:textId="77777777" w:rsidR="00661E22" w:rsidRDefault="00661E22" w:rsidP="005D71B1">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14:paraId="7EDB09D0" w14:textId="77777777" w:rsidR="00661E22" w:rsidRDefault="00661E22" w:rsidP="005D71B1">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14:paraId="3414775C" w14:textId="77777777" w:rsidR="00661E22" w:rsidRDefault="00661E22" w:rsidP="005D71B1">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14:paraId="1033D593" w14:textId="77777777" w:rsidR="00661E22" w:rsidRDefault="00661E22" w:rsidP="005D71B1">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tcPr>
          <w:p w14:paraId="2F951104" w14:textId="77777777" w:rsidR="00661E22" w:rsidRDefault="00661E22" w:rsidP="005D71B1">
            <w:pPr>
              <w:pStyle w:val="ConsPlusNormal"/>
              <w:jc w:val="center"/>
            </w:pPr>
            <w:r>
              <w:t>9</w:t>
            </w:r>
          </w:p>
        </w:tc>
      </w:tr>
      <w:tr w:rsidR="00661E22" w14:paraId="0E4E2EDF" w14:textId="77777777" w:rsidTr="005D71B1">
        <w:tc>
          <w:tcPr>
            <w:tcW w:w="742" w:type="dxa"/>
            <w:tcBorders>
              <w:top w:val="single" w:sz="4" w:space="0" w:color="auto"/>
              <w:left w:val="single" w:sz="4" w:space="0" w:color="auto"/>
              <w:bottom w:val="single" w:sz="4" w:space="0" w:color="auto"/>
              <w:right w:val="single" w:sz="4" w:space="0" w:color="auto"/>
            </w:tcBorders>
          </w:tcPr>
          <w:p w14:paraId="03799364" w14:textId="77777777" w:rsidR="00661E22" w:rsidRDefault="00661E22" w:rsidP="005D71B1">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A182197" w14:textId="77777777" w:rsidR="00661E22" w:rsidRDefault="00661E22" w:rsidP="005D71B1">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3ACD9BE3" w14:textId="77777777" w:rsidR="00661E22" w:rsidRDefault="00661E22" w:rsidP="005D71B1">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7CE21ADE" w14:textId="77777777" w:rsidR="00661E22" w:rsidRDefault="00661E22" w:rsidP="005D71B1">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092DBAD3" w14:textId="77777777" w:rsidR="00661E22" w:rsidRDefault="00661E22" w:rsidP="005D71B1">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3A64F403" w14:textId="77777777" w:rsidR="00661E22" w:rsidRDefault="00661E22" w:rsidP="005D71B1">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4DF1FC3E" w14:textId="77777777" w:rsidR="00661E22" w:rsidRDefault="00661E22" w:rsidP="005D71B1">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5766B89A" w14:textId="77777777" w:rsidR="00661E22" w:rsidRDefault="00661E22" w:rsidP="005D71B1">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AC4E33C" w14:textId="77777777" w:rsidR="00661E22" w:rsidRDefault="00661E22" w:rsidP="005D71B1">
            <w:pPr>
              <w:pStyle w:val="ConsPlusNormal"/>
            </w:pPr>
          </w:p>
        </w:tc>
      </w:tr>
      <w:tr w:rsidR="00661E22" w14:paraId="5822DA16" w14:textId="77777777" w:rsidTr="005D71B1">
        <w:tc>
          <w:tcPr>
            <w:tcW w:w="742" w:type="dxa"/>
            <w:tcBorders>
              <w:top w:val="single" w:sz="4" w:space="0" w:color="auto"/>
              <w:left w:val="single" w:sz="4" w:space="0" w:color="auto"/>
              <w:bottom w:val="single" w:sz="4" w:space="0" w:color="auto"/>
              <w:right w:val="single" w:sz="4" w:space="0" w:color="auto"/>
            </w:tcBorders>
          </w:tcPr>
          <w:p w14:paraId="6868CBB8" w14:textId="77777777" w:rsidR="00661E22" w:rsidRDefault="00661E22" w:rsidP="005D71B1">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175C4037" w14:textId="77777777" w:rsidR="00661E22" w:rsidRDefault="00661E22" w:rsidP="005D71B1">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491846CF" w14:textId="77777777" w:rsidR="00661E22" w:rsidRDefault="00661E22" w:rsidP="005D71B1">
            <w:pPr>
              <w:pStyle w:val="ConsPlusNormal"/>
            </w:pPr>
          </w:p>
        </w:tc>
        <w:tc>
          <w:tcPr>
            <w:tcW w:w="907" w:type="dxa"/>
            <w:tcBorders>
              <w:top w:val="single" w:sz="4" w:space="0" w:color="auto"/>
              <w:left w:val="single" w:sz="4" w:space="0" w:color="auto"/>
              <w:bottom w:val="single" w:sz="4" w:space="0" w:color="auto"/>
              <w:right w:val="single" w:sz="4" w:space="0" w:color="auto"/>
            </w:tcBorders>
          </w:tcPr>
          <w:p w14:paraId="43616251" w14:textId="77777777" w:rsidR="00661E22" w:rsidRDefault="00661E22" w:rsidP="005D71B1">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0A05A594" w14:textId="77777777" w:rsidR="00661E22" w:rsidRDefault="00661E22" w:rsidP="005D71B1">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15ADE4AD" w14:textId="77777777" w:rsidR="00661E22" w:rsidRDefault="00661E22" w:rsidP="005D71B1">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4B2A8661" w14:textId="77777777" w:rsidR="00661E22" w:rsidRDefault="00661E22" w:rsidP="005D71B1">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97226A8" w14:textId="77777777" w:rsidR="00661E22" w:rsidRDefault="00661E22" w:rsidP="005D71B1">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6B41D8B0" w14:textId="77777777" w:rsidR="00661E22" w:rsidRDefault="00661E22" w:rsidP="005D71B1">
            <w:pPr>
              <w:pStyle w:val="ConsPlusNormal"/>
            </w:pPr>
          </w:p>
        </w:tc>
      </w:tr>
    </w:tbl>
    <w:p w14:paraId="2CD9ED57" w14:textId="740736F3" w:rsidR="00661E22" w:rsidRDefault="00661E22" w:rsidP="00661E22">
      <w:pPr>
        <w:spacing w:line="240" w:lineRule="exact"/>
        <w:jc w:val="center"/>
        <w:rPr>
          <w:sz w:val="28"/>
        </w:rPr>
      </w:pPr>
    </w:p>
    <w:p w14:paraId="53D4070E" w14:textId="55BDAEEB" w:rsidR="00661E22" w:rsidRDefault="00661E22" w:rsidP="00661E22">
      <w:pPr>
        <w:spacing w:line="240" w:lineRule="exact"/>
        <w:jc w:val="center"/>
        <w:rPr>
          <w:sz w:val="28"/>
        </w:rPr>
      </w:pPr>
    </w:p>
    <w:p w14:paraId="68EC5C1D" w14:textId="6E612461" w:rsidR="00661E22" w:rsidRDefault="00661E22" w:rsidP="00661E22">
      <w:pPr>
        <w:spacing w:line="240" w:lineRule="exact"/>
        <w:jc w:val="center"/>
        <w:rPr>
          <w:sz w:val="28"/>
        </w:rPr>
      </w:pPr>
    </w:p>
    <w:tbl>
      <w:tblPr>
        <w:tblW w:w="0" w:type="auto"/>
        <w:tblLook w:val="04A0" w:firstRow="1" w:lastRow="0" w:firstColumn="1" w:lastColumn="0" w:noHBand="0" w:noVBand="1"/>
      </w:tblPr>
      <w:tblGrid>
        <w:gridCol w:w="3496"/>
        <w:gridCol w:w="3524"/>
        <w:gridCol w:w="2620"/>
      </w:tblGrid>
      <w:tr w:rsidR="0050735F" w14:paraId="22F42B0D" w14:textId="77777777" w:rsidTr="0050735F">
        <w:tc>
          <w:tcPr>
            <w:tcW w:w="3509" w:type="dxa"/>
            <w:hideMark/>
          </w:tcPr>
          <w:p w14:paraId="66435B95" w14:textId="77777777" w:rsidR="0050735F" w:rsidRDefault="0050735F">
            <w:pPr>
              <w:ind w:right="79"/>
              <w:jc w:val="both"/>
              <w:rPr>
                <w:sz w:val="28"/>
              </w:rPr>
            </w:pPr>
            <w:r>
              <w:rPr>
                <w:sz w:val="28"/>
              </w:rPr>
              <w:t>Секретарь комиссии</w:t>
            </w:r>
          </w:p>
        </w:tc>
        <w:tc>
          <w:tcPr>
            <w:tcW w:w="3545" w:type="dxa"/>
          </w:tcPr>
          <w:p w14:paraId="411D5E3D" w14:textId="77777777" w:rsidR="0050735F" w:rsidRDefault="0050735F">
            <w:pPr>
              <w:ind w:right="79"/>
              <w:jc w:val="both"/>
              <w:rPr>
                <w:sz w:val="28"/>
              </w:rPr>
            </w:pPr>
          </w:p>
        </w:tc>
        <w:tc>
          <w:tcPr>
            <w:tcW w:w="2624" w:type="dxa"/>
            <w:vAlign w:val="bottom"/>
            <w:hideMark/>
          </w:tcPr>
          <w:p w14:paraId="1EB50E59" w14:textId="77777777" w:rsidR="0050735F" w:rsidRDefault="0050735F">
            <w:pPr>
              <w:ind w:right="79"/>
              <w:jc w:val="right"/>
              <w:rPr>
                <w:sz w:val="28"/>
              </w:rPr>
            </w:pPr>
            <w:proofErr w:type="spellStart"/>
            <w:r>
              <w:rPr>
                <w:sz w:val="28"/>
              </w:rPr>
              <w:t>Е.Н.Зиборова</w:t>
            </w:r>
            <w:proofErr w:type="spellEnd"/>
          </w:p>
        </w:tc>
      </w:tr>
    </w:tbl>
    <w:p w14:paraId="1FBD8EFB" w14:textId="28EC18D4" w:rsidR="00661E22" w:rsidRDefault="00661E22" w:rsidP="00661E22">
      <w:pPr>
        <w:spacing w:line="240" w:lineRule="exact"/>
        <w:jc w:val="center"/>
        <w:rPr>
          <w:sz w:val="28"/>
        </w:rPr>
      </w:pPr>
    </w:p>
    <w:p w14:paraId="04813B6F" w14:textId="59117FE2" w:rsidR="00661E22" w:rsidRDefault="00661E22" w:rsidP="00661E22">
      <w:pPr>
        <w:spacing w:line="240" w:lineRule="exact"/>
        <w:jc w:val="center"/>
        <w:rPr>
          <w:sz w:val="28"/>
        </w:rPr>
      </w:pPr>
    </w:p>
    <w:p w14:paraId="0F63E50F" w14:textId="1475B2CC" w:rsidR="00661E22" w:rsidRDefault="00661E22" w:rsidP="00661E22">
      <w:pPr>
        <w:spacing w:line="240" w:lineRule="exact"/>
        <w:jc w:val="center"/>
        <w:rPr>
          <w:sz w:val="28"/>
        </w:rPr>
      </w:pPr>
    </w:p>
    <w:p w14:paraId="0258FCB4" w14:textId="1C0FAA4C" w:rsidR="00661E22" w:rsidRDefault="00661E22" w:rsidP="00661E22">
      <w:pPr>
        <w:spacing w:line="240" w:lineRule="exact"/>
        <w:jc w:val="center"/>
        <w:rPr>
          <w:sz w:val="28"/>
        </w:rPr>
      </w:pPr>
    </w:p>
    <w:p w14:paraId="2004D87D" w14:textId="57B12458" w:rsidR="00661E22" w:rsidRDefault="00661E22" w:rsidP="00661E22">
      <w:pPr>
        <w:spacing w:line="240" w:lineRule="exact"/>
        <w:jc w:val="center"/>
        <w:rPr>
          <w:sz w:val="28"/>
        </w:rPr>
      </w:pPr>
    </w:p>
    <w:p w14:paraId="41CC3BDB" w14:textId="5EEF5E8D" w:rsidR="00661E22" w:rsidRDefault="00661E22" w:rsidP="00661E22">
      <w:pPr>
        <w:spacing w:line="240" w:lineRule="exact"/>
        <w:jc w:val="center"/>
        <w:rPr>
          <w:sz w:val="28"/>
        </w:rPr>
      </w:pPr>
    </w:p>
    <w:p w14:paraId="200B208A" w14:textId="74A01941" w:rsidR="00661E22" w:rsidRDefault="00661E22" w:rsidP="00661E22">
      <w:pPr>
        <w:spacing w:line="240" w:lineRule="exact"/>
        <w:jc w:val="center"/>
        <w:rPr>
          <w:sz w:val="28"/>
        </w:rPr>
      </w:pPr>
    </w:p>
    <w:p w14:paraId="3CF5C6E7" w14:textId="78EC90C6" w:rsidR="00661E22" w:rsidRDefault="00661E22" w:rsidP="00661E22">
      <w:pPr>
        <w:spacing w:line="240" w:lineRule="exact"/>
        <w:jc w:val="center"/>
        <w:rPr>
          <w:sz w:val="28"/>
        </w:rPr>
      </w:pPr>
    </w:p>
    <w:p w14:paraId="267AF816" w14:textId="1E9BA081" w:rsidR="00661E22" w:rsidRDefault="00661E22" w:rsidP="00661E22">
      <w:pPr>
        <w:spacing w:line="240" w:lineRule="exact"/>
        <w:jc w:val="center"/>
        <w:rPr>
          <w:sz w:val="28"/>
        </w:rPr>
      </w:pPr>
    </w:p>
    <w:p w14:paraId="536939A6" w14:textId="5735328F" w:rsidR="00661E22" w:rsidRDefault="00661E22" w:rsidP="00661E22">
      <w:pPr>
        <w:spacing w:line="240" w:lineRule="exact"/>
        <w:jc w:val="center"/>
        <w:rPr>
          <w:sz w:val="28"/>
        </w:rPr>
      </w:pPr>
    </w:p>
    <w:p w14:paraId="2EE186D8" w14:textId="6B0CF8A5" w:rsidR="00661E22" w:rsidRDefault="00661E22" w:rsidP="00661E22">
      <w:pPr>
        <w:spacing w:line="240" w:lineRule="exact"/>
        <w:jc w:val="center"/>
        <w:rPr>
          <w:sz w:val="28"/>
        </w:rPr>
      </w:pPr>
    </w:p>
    <w:p w14:paraId="6BABB8E4" w14:textId="234EF593" w:rsidR="00661E22" w:rsidRDefault="00661E22" w:rsidP="00661E22">
      <w:pPr>
        <w:spacing w:line="240" w:lineRule="exact"/>
        <w:jc w:val="center"/>
        <w:rPr>
          <w:sz w:val="28"/>
        </w:rPr>
      </w:pPr>
    </w:p>
    <w:p w14:paraId="272FBDD4" w14:textId="6B8D6D3B" w:rsidR="00661E22" w:rsidRDefault="00661E22" w:rsidP="00661E22">
      <w:pPr>
        <w:spacing w:line="240" w:lineRule="exact"/>
        <w:jc w:val="center"/>
        <w:rPr>
          <w:sz w:val="28"/>
        </w:rPr>
      </w:pPr>
    </w:p>
    <w:p w14:paraId="2BA45E94" w14:textId="66176D9E" w:rsidR="00661E22" w:rsidRDefault="00661E22" w:rsidP="00661E22">
      <w:pPr>
        <w:spacing w:line="240" w:lineRule="exact"/>
        <w:jc w:val="center"/>
        <w:rPr>
          <w:sz w:val="28"/>
        </w:rPr>
      </w:pPr>
    </w:p>
    <w:p w14:paraId="2BD52782" w14:textId="0BCF2AF4" w:rsidR="00661E22" w:rsidRDefault="00661E22" w:rsidP="00661E22">
      <w:pPr>
        <w:spacing w:line="240" w:lineRule="exact"/>
        <w:jc w:val="center"/>
        <w:rPr>
          <w:sz w:val="28"/>
        </w:rPr>
      </w:pPr>
    </w:p>
    <w:p w14:paraId="25AF952E" w14:textId="68083569" w:rsidR="00661E22" w:rsidRDefault="00661E22" w:rsidP="00661E22">
      <w:pPr>
        <w:spacing w:line="240" w:lineRule="exact"/>
        <w:jc w:val="center"/>
        <w:rPr>
          <w:sz w:val="28"/>
        </w:rPr>
      </w:pPr>
    </w:p>
    <w:p w14:paraId="1DF5DAA8" w14:textId="71B45C0C" w:rsidR="00661E22" w:rsidRDefault="00661E22" w:rsidP="00661E22">
      <w:pPr>
        <w:spacing w:line="240" w:lineRule="exact"/>
        <w:jc w:val="center"/>
        <w:rPr>
          <w:sz w:val="28"/>
        </w:rPr>
      </w:pPr>
    </w:p>
    <w:p w14:paraId="3EBE0912" w14:textId="77777777" w:rsidR="00661E22" w:rsidRDefault="00661E22" w:rsidP="00661E22">
      <w:pPr>
        <w:widowControl w:val="0"/>
        <w:overflowPunct w:val="0"/>
        <w:autoSpaceDE w:val="0"/>
        <w:autoSpaceDN w:val="0"/>
        <w:adjustRightInd w:val="0"/>
        <w:spacing w:line="240" w:lineRule="exact"/>
        <w:ind w:left="5670"/>
        <w:jc w:val="center"/>
        <w:textAlignment w:val="baseline"/>
        <w:rPr>
          <w:rFonts w:ascii="Times New Roman CYR" w:hAnsi="Times New Roman CYR"/>
          <w:sz w:val="24"/>
        </w:rPr>
      </w:pPr>
      <w:r>
        <w:rPr>
          <w:rFonts w:ascii="Times New Roman CYR" w:hAnsi="Times New Roman CYR"/>
          <w:sz w:val="24"/>
        </w:rPr>
        <w:t>Утвержден</w:t>
      </w:r>
    </w:p>
    <w:p w14:paraId="1B6EC684" w14:textId="77777777" w:rsidR="00661E22" w:rsidRDefault="00661E22" w:rsidP="00661E22">
      <w:pPr>
        <w:widowControl w:val="0"/>
        <w:overflowPunct w:val="0"/>
        <w:autoSpaceDE w:val="0"/>
        <w:autoSpaceDN w:val="0"/>
        <w:adjustRightInd w:val="0"/>
        <w:spacing w:line="240" w:lineRule="exact"/>
        <w:ind w:left="5670"/>
        <w:jc w:val="center"/>
        <w:textAlignment w:val="baseline"/>
        <w:rPr>
          <w:rFonts w:ascii="Times New Roman CYR" w:hAnsi="Times New Roman CYR"/>
          <w:sz w:val="24"/>
        </w:rPr>
      </w:pPr>
      <w:r>
        <w:rPr>
          <w:rFonts w:ascii="Times New Roman CYR" w:hAnsi="Times New Roman CYR"/>
          <w:sz w:val="24"/>
        </w:rPr>
        <w:t xml:space="preserve">постановлением территориальной избирательной комиссии Шпаковского района, осуществляющей полномочия </w:t>
      </w:r>
      <w:r w:rsidRPr="00167078">
        <w:rPr>
          <w:rFonts w:ascii="Times New Roman CYR" w:hAnsi="Times New Roman CYR"/>
          <w:sz w:val="24"/>
        </w:rPr>
        <w:t>окружной избирательной комиссии одномандатного избирательного округа № 25</w:t>
      </w:r>
    </w:p>
    <w:p w14:paraId="03C27AAB" w14:textId="77777777" w:rsidR="00661E22" w:rsidRDefault="00661E22" w:rsidP="00661E22">
      <w:pPr>
        <w:overflowPunct w:val="0"/>
        <w:autoSpaceDE w:val="0"/>
        <w:autoSpaceDN w:val="0"/>
        <w:adjustRightInd w:val="0"/>
        <w:ind w:left="5670"/>
        <w:jc w:val="center"/>
        <w:textAlignment w:val="baseline"/>
        <w:rPr>
          <w:rFonts w:ascii="Times New Roman CYR" w:hAnsi="Times New Roman CYR"/>
          <w:sz w:val="24"/>
        </w:rPr>
      </w:pPr>
      <w:r>
        <w:rPr>
          <w:rFonts w:ascii="Times New Roman CYR" w:hAnsi="Times New Roman CYR"/>
          <w:sz w:val="24"/>
        </w:rPr>
        <w:t>от 19.06.2026 № 8/45</w:t>
      </w:r>
    </w:p>
    <w:p w14:paraId="452A13F3" w14:textId="77777777" w:rsidR="00661E22" w:rsidRPr="00661E22" w:rsidRDefault="00661E22" w:rsidP="00661E22">
      <w:pPr>
        <w:spacing w:line="240" w:lineRule="exact"/>
        <w:jc w:val="center"/>
        <w:rPr>
          <w:sz w:val="28"/>
        </w:rPr>
      </w:pPr>
      <w:r w:rsidRPr="00661E22">
        <w:rPr>
          <w:sz w:val="28"/>
        </w:rPr>
        <w:t>СОСТАВ</w:t>
      </w:r>
    </w:p>
    <w:p w14:paraId="7A4C2E7C" w14:textId="77777777" w:rsidR="00661E22" w:rsidRPr="00661E22" w:rsidRDefault="00661E22" w:rsidP="00661E22">
      <w:pPr>
        <w:spacing w:line="240" w:lineRule="exact"/>
        <w:jc w:val="center"/>
        <w:rPr>
          <w:sz w:val="28"/>
        </w:rPr>
      </w:pPr>
      <w:r w:rsidRPr="00661E22">
        <w:rPr>
          <w:sz w:val="28"/>
        </w:rPr>
        <w:t>РАБОЧЕЙ ГРУППЫ ПО ИНФОРМАЦИОННЫМ СПОРАМ И ИНЫМ ВОПРОСАМ</w:t>
      </w:r>
    </w:p>
    <w:p w14:paraId="2F3C1AE4" w14:textId="259364CF" w:rsidR="00661E22" w:rsidRDefault="00661E22" w:rsidP="00661E22">
      <w:pPr>
        <w:spacing w:line="240" w:lineRule="exact"/>
        <w:jc w:val="center"/>
        <w:rPr>
          <w:sz w:val="28"/>
        </w:rPr>
      </w:pPr>
      <w:r w:rsidRPr="00661E22">
        <w:rPr>
          <w:sz w:val="28"/>
        </w:rPr>
        <w:t>ИНФОРМАЦИОННОГО ОБЕСПЕЧЕНИЯ ВЫБОРОВ, РЕФЕРЕНДУМОВ</w:t>
      </w:r>
    </w:p>
    <w:p w14:paraId="228F1DFC" w14:textId="50E6B6C5" w:rsidR="00661E22" w:rsidRDefault="00661E22" w:rsidP="00661E22">
      <w:pPr>
        <w:spacing w:line="240" w:lineRule="exact"/>
        <w:jc w:val="center"/>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669"/>
      </w:tblGrid>
      <w:tr w:rsidR="00661E22" w:rsidRPr="00661E22" w14:paraId="36AE7A91" w14:textId="77777777" w:rsidTr="005D71B1">
        <w:tc>
          <w:tcPr>
            <w:tcW w:w="3464" w:type="dxa"/>
            <w:tcBorders>
              <w:top w:val="nil"/>
              <w:left w:val="nil"/>
              <w:bottom w:val="nil"/>
              <w:right w:val="nil"/>
            </w:tcBorders>
          </w:tcPr>
          <w:p w14:paraId="1CF7E0F7" w14:textId="77777777" w:rsidR="00661E22" w:rsidRDefault="00661E22" w:rsidP="005D71B1">
            <w:pPr>
              <w:pStyle w:val="ConsPlusNormal"/>
            </w:pPr>
            <w:r>
              <w:t>Семенова</w:t>
            </w:r>
          </w:p>
          <w:p w14:paraId="6DA9510E" w14:textId="21543EAD" w:rsidR="00661E22" w:rsidRPr="00661E22" w:rsidRDefault="00661E22" w:rsidP="005A67D4">
            <w:pPr>
              <w:pStyle w:val="ConsPlusNormal"/>
            </w:pPr>
            <w:r>
              <w:t>Елена Викторо</w:t>
            </w:r>
            <w:r w:rsidR="005A67D4">
              <w:t>в</w:t>
            </w:r>
            <w:r>
              <w:t>на</w:t>
            </w:r>
          </w:p>
        </w:tc>
        <w:tc>
          <w:tcPr>
            <w:tcW w:w="5669" w:type="dxa"/>
            <w:tcBorders>
              <w:top w:val="nil"/>
              <w:left w:val="nil"/>
              <w:bottom w:val="nil"/>
              <w:right w:val="nil"/>
            </w:tcBorders>
          </w:tcPr>
          <w:p w14:paraId="139783F8" w14:textId="66EF20CD" w:rsidR="00661E22" w:rsidRPr="00661E22" w:rsidRDefault="00661E22" w:rsidP="00661E22">
            <w:pPr>
              <w:pStyle w:val="ConsPlusNormal"/>
              <w:jc w:val="both"/>
            </w:pPr>
            <w:r>
              <w:t>председатель</w:t>
            </w:r>
            <w:r w:rsidRPr="00661E22">
              <w:t xml:space="preserve"> избирательной комиссии </w:t>
            </w:r>
            <w:r>
              <w:t>Шпаковского района</w:t>
            </w:r>
            <w:r w:rsidRPr="00661E22">
              <w:t>, руководитель Рабочей группы</w:t>
            </w:r>
          </w:p>
        </w:tc>
      </w:tr>
      <w:tr w:rsidR="00661E22" w:rsidRPr="00661E22" w14:paraId="132B856A" w14:textId="77777777" w:rsidTr="005D71B1">
        <w:tc>
          <w:tcPr>
            <w:tcW w:w="3464" w:type="dxa"/>
            <w:tcBorders>
              <w:top w:val="nil"/>
              <w:left w:val="nil"/>
              <w:bottom w:val="nil"/>
              <w:right w:val="nil"/>
            </w:tcBorders>
          </w:tcPr>
          <w:p w14:paraId="5E7F5BC0" w14:textId="77777777" w:rsidR="00661E22" w:rsidRDefault="00661E22" w:rsidP="005D71B1">
            <w:pPr>
              <w:pStyle w:val="ConsPlusNormal"/>
            </w:pPr>
            <w:r>
              <w:t>Сошникова</w:t>
            </w:r>
          </w:p>
          <w:p w14:paraId="59CCF4C2" w14:textId="53DD16BC" w:rsidR="00661E22" w:rsidRPr="00661E22" w:rsidRDefault="00661E22" w:rsidP="005D71B1">
            <w:pPr>
              <w:pStyle w:val="ConsPlusNormal"/>
            </w:pPr>
            <w:r>
              <w:t>Ирина Викторовна</w:t>
            </w:r>
          </w:p>
        </w:tc>
        <w:tc>
          <w:tcPr>
            <w:tcW w:w="5669" w:type="dxa"/>
            <w:tcBorders>
              <w:top w:val="nil"/>
              <w:left w:val="nil"/>
              <w:bottom w:val="nil"/>
              <w:right w:val="nil"/>
            </w:tcBorders>
          </w:tcPr>
          <w:p w14:paraId="26D6A2AD" w14:textId="6142F894" w:rsidR="00661E22" w:rsidRPr="00661E22" w:rsidRDefault="00661E22" w:rsidP="005A67D4">
            <w:pPr>
              <w:pStyle w:val="ConsPlusNormal"/>
              <w:jc w:val="both"/>
            </w:pPr>
            <w:r>
              <w:t xml:space="preserve">Заместитель председателя </w:t>
            </w:r>
            <w:r w:rsidRPr="00661E22">
              <w:t xml:space="preserve">избирательной комиссии </w:t>
            </w:r>
            <w:r>
              <w:t>Шпаковского района</w:t>
            </w:r>
            <w:r w:rsidRPr="00661E22">
              <w:t>, заместитель руководителя Рабочей группы</w:t>
            </w:r>
          </w:p>
        </w:tc>
      </w:tr>
      <w:tr w:rsidR="00661E22" w:rsidRPr="00661E22" w14:paraId="55E71412" w14:textId="77777777" w:rsidTr="005D71B1">
        <w:tc>
          <w:tcPr>
            <w:tcW w:w="3464" w:type="dxa"/>
            <w:tcBorders>
              <w:top w:val="nil"/>
              <w:left w:val="nil"/>
              <w:bottom w:val="nil"/>
              <w:right w:val="nil"/>
            </w:tcBorders>
          </w:tcPr>
          <w:p w14:paraId="612A8E40" w14:textId="77777777" w:rsidR="00661E22" w:rsidRDefault="00661E22" w:rsidP="005D71B1">
            <w:pPr>
              <w:pStyle w:val="ConsPlusNormal"/>
            </w:pPr>
            <w:proofErr w:type="spellStart"/>
            <w:r>
              <w:t>Зиборова</w:t>
            </w:r>
            <w:proofErr w:type="spellEnd"/>
            <w:r>
              <w:t xml:space="preserve"> </w:t>
            </w:r>
          </w:p>
          <w:p w14:paraId="1FE916DD" w14:textId="1803B45A" w:rsidR="00661E22" w:rsidRPr="00661E22" w:rsidRDefault="00661E22" w:rsidP="005D71B1">
            <w:pPr>
              <w:pStyle w:val="ConsPlusNormal"/>
            </w:pPr>
            <w:r>
              <w:t>Елена Николаевна</w:t>
            </w:r>
          </w:p>
        </w:tc>
        <w:tc>
          <w:tcPr>
            <w:tcW w:w="5669" w:type="dxa"/>
            <w:tcBorders>
              <w:top w:val="nil"/>
              <w:left w:val="nil"/>
              <w:bottom w:val="nil"/>
              <w:right w:val="nil"/>
            </w:tcBorders>
          </w:tcPr>
          <w:p w14:paraId="4C1ED53B" w14:textId="6FA09608" w:rsidR="00661E22" w:rsidRPr="00661E22" w:rsidRDefault="00661E22" w:rsidP="00661E22">
            <w:pPr>
              <w:pStyle w:val="ConsPlusNormal"/>
              <w:jc w:val="both"/>
            </w:pPr>
            <w:r>
              <w:t>секретарь</w:t>
            </w:r>
            <w:r w:rsidRPr="00661E22">
              <w:t xml:space="preserve"> избирательно</w:t>
            </w:r>
            <w:r>
              <w:t>й</w:t>
            </w:r>
            <w:r w:rsidRPr="00661E22">
              <w:t xml:space="preserve"> комиссии </w:t>
            </w:r>
            <w:r>
              <w:t>Шпаковского района</w:t>
            </w:r>
            <w:r w:rsidRPr="00661E22">
              <w:t>, секретарь Рабочей группы</w:t>
            </w:r>
          </w:p>
        </w:tc>
      </w:tr>
      <w:tr w:rsidR="00661E22" w:rsidRPr="00661E22" w14:paraId="37938136" w14:textId="77777777" w:rsidTr="005D71B1">
        <w:tc>
          <w:tcPr>
            <w:tcW w:w="9133" w:type="dxa"/>
            <w:gridSpan w:val="2"/>
            <w:tcBorders>
              <w:top w:val="nil"/>
              <w:left w:val="nil"/>
              <w:bottom w:val="nil"/>
              <w:right w:val="nil"/>
            </w:tcBorders>
          </w:tcPr>
          <w:p w14:paraId="1CF9D600" w14:textId="77777777" w:rsidR="00661E22" w:rsidRPr="00661E22" w:rsidRDefault="00661E22" w:rsidP="005D71B1">
            <w:pPr>
              <w:pStyle w:val="ConsPlusNormal"/>
              <w:jc w:val="center"/>
            </w:pPr>
            <w:r w:rsidRPr="00661E22">
              <w:t>члены Рабочей группы</w:t>
            </w:r>
          </w:p>
        </w:tc>
      </w:tr>
      <w:tr w:rsidR="00661E22" w:rsidRPr="00661E22" w14:paraId="1E8CB4CA" w14:textId="77777777" w:rsidTr="005D71B1">
        <w:tc>
          <w:tcPr>
            <w:tcW w:w="3464" w:type="dxa"/>
            <w:tcBorders>
              <w:top w:val="nil"/>
              <w:left w:val="nil"/>
              <w:bottom w:val="nil"/>
              <w:right w:val="nil"/>
            </w:tcBorders>
          </w:tcPr>
          <w:p w14:paraId="4999457B" w14:textId="77777777" w:rsidR="007B20D1" w:rsidRDefault="00661E22" w:rsidP="005D71B1">
            <w:pPr>
              <w:pStyle w:val="ConsPlusNormal"/>
            </w:pPr>
            <w:proofErr w:type="spellStart"/>
            <w:r w:rsidRPr="00CB220A">
              <w:t>Виноградний</w:t>
            </w:r>
            <w:proofErr w:type="spellEnd"/>
            <w:r w:rsidRPr="00CB220A">
              <w:t xml:space="preserve"> </w:t>
            </w:r>
          </w:p>
          <w:p w14:paraId="552894B4" w14:textId="55661DFD" w:rsidR="00661E22" w:rsidRPr="00CB220A" w:rsidRDefault="00661E22" w:rsidP="005D71B1">
            <w:pPr>
              <w:pStyle w:val="ConsPlusNormal"/>
            </w:pPr>
            <w:r w:rsidRPr="00CB220A">
              <w:t>Александр Иванович</w:t>
            </w:r>
          </w:p>
        </w:tc>
        <w:tc>
          <w:tcPr>
            <w:tcW w:w="5669" w:type="dxa"/>
            <w:tcBorders>
              <w:top w:val="nil"/>
              <w:left w:val="nil"/>
              <w:bottom w:val="nil"/>
              <w:right w:val="nil"/>
            </w:tcBorders>
          </w:tcPr>
          <w:p w14:paraId="10DD8D91" w14:textId="041205CD" w:rsidR="00661E22" w:rsidRPr="00CB220A" w:rsidRDefault="00661E22" w:rsidP="00661E22">
            <w:pPr>
              <w:pStyle w:val="ConsPlusNormal"/>
              <w:jc w:val="both"/>
            </w:pPr>
            <w:r w:rsidRPr="00CB220A">
              <w:t>член избирательной комиссии Шпаковского района с правом решающего голоса</w:t>
            </w:r>
          </w:p>
        </w:tc>
      </w:tr>
      <w:tr w:rsidR="00CB220A" w:rsidRPr="00661E22" w14:paraId="7F2293B1" w14:textId="77777777" w:rsidTr="005D71B1">
        <w:tc>
          <w:tcPr>
            <w:tcW w:w="3464" w:type="dxa"/>
            <w:tcBorders>
              <w:top w:val="nil"/>
              <w:left w:val="nil"/>
              <w:bottom w:val="nil"/>
              <w:right w:val="nil"/>
            </w:tcBorders>
          </w:tcPr>
          <w:p w14:paraId="3FCABC2A" w14:textId="77777777" w:rsidR="007B20D1" w:rsidRDefault="00CB220A" w:rsidP="00CB220A">
            <w:pPr>
              <w:pStyle w:val="ConsPlusNormal"/>
              <w:rPr>
                <w:color w:val="000000" w:themeColor="text1"/>
                <w:shd w:val="clear" w:color="auto" w:fill="FFFFFF"/>
              </w:rPr>
            </w:pPr>
            <w:proofErr w:type="spellStart"/>
            <w:r w:rsidRPr="00CB220A">
              <w:rPr>
                <w:color w:val="000000" w:themeColor="text1"/>
                <w:shd w:val="clear" w:color="auto" w:fill="FFFFFF"/>
              </w:rPr>
              <w:t>Девальд</w:t>
            </w:r>
            <w:proofErr w:type="spellEnd"/>
            <w:r w:rsidRPr="00CB220A">
              <w:rPr>
                <w:color w:val="000000" w:themeColor="text1"/>
                <w:shd w:val="clear" w:color="auto" w:fill="FFFFFF"/>
              </w:rPr>
              <w:t xml:space="preserve"> </w:t>
            </w:r>
          </w:p>
          <w:p w14:paraId="08D3DD99" w14:textId="224803E9" w:rsidR="00CB220A" w:rsidRPr="00CB220A" w:rsidRDefault="00CB220A" w:rsidP="00CB220A">
            <w:pPr>
              <w:pStyle w:val="ConsPlusNormal"/>
            </w:pPr>
            <w:r w:rsidRPr="00CB220A">
              <w:rPr>
                <w:color w:val="000000" w:themeColor="text1"/>
                <w:shd w:val="clear" w:color="auto" w:fill="FFFFFF"/>
              </w:rPr>
              <w:t>Наталья Александровна</w:t>
            </w:r>
          </w:p>
        </w:tc>
        <w:tc>
          <w:tcPr>
            <w:tcW w:w="5669" w:type="dxa"/>
            <w:tcBorders>
              <w:top w:val="nil"/>
              <w:left w:val="nil"/>
              <w:bottom w:val="nil"/>
              <w:right w:val="nil"/>
            </w:tcBorders>
          </w:tcPr>
          <w:p w14:paraId="42E8FC44" w14:textId="5F34D5E8"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79260B06" w14:textId="77777777" w:rsidTr="005D71B1">
        <w:tc>
          <w:tcPr>
            <w:tcW w:w="3464" w:type="dxa"/>
            <w:tcBorders>
              <w:top w:val="nil"/>
              <w:left w:val="nil"/>
              <w:bottom w:val="nil"/>
              <w:right w:val="nil"/>
            </w:tcBorders>
          </w:tcPr>
          <w:p w14:paraId="685C80DE" w14:textId="77777777" w:rsidR="007B20D1" w:rsidRDefault="00CB220A" w:rsidP="00CB220A">
            <w:pPr>
              <w:pStyle w:val="ConsPlusNormal"/>
            </w:pPr>
            <w:r w:rsidRPr="00CB220A">
              <w:t xml:space="preserve">Иконникова </w:t>
            </w:r>
          </w:p>
          <w:p w14:paraId="5B62A72A" w14:textId="74331FEB" w:rsidR="00CB220A" w:rsidRPr="00CB220A" w:rsidRDefault="00CB220A" w:rsidP="00CB220A">
            <w:pPr>
              <w:pStyle w:val="ConsPlusNormal"/>
            </w:pPr>
            <w:r w:rsidRPr="00CB220A">
              <w:t>Ольга Григорьевна</w:t>
            </w:r>
          </w:p>
        </w:tc>
        <w:tc>
          <w:tcPr>
            <w:tcW w:w="5669" w:type="dxa"/>
            <w:tcBorders>
              <w:top w:val="nil"/>
              <w:left w:val="nil"/>
              <w:bottom w:val="nil"/>
              <w:right w:val="nil"/>
            </w:tcBorders>
          </w:tcPr>
          <w:p w14:paraId="72B3DCAF" w14:textId="08FF1F58"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5C9EEABA" w14:textId="77777777" w:rsidTr="005D71B1">
        <w:tc>
          <w:tcPr>
            <w:tcW w:w="3464" w:type="dxa"/>
            <w:tcBorders>
              <w:top w:val="nil"/>
              <w:left w:val="nil"/>
              <w:bottom w:val="nil"/>
              <w:right w:val="nil"/>
            </w:tcBorders>
          </w:tcPr>
          <w:p w14:paraId="3D445101" w14:textId="77777777" w:rsidR="007B20D1" w:rsidRDefault="00CB220A" w:rsidP="00CB220A">
            <w:pPr>
              <w:pStyle w:val="ConsPlusNormal"/>
            </w:pPr>
            <w:proofErr w:type="spellStart"/>
            <w:r w:rsidRPr="00CB220A">
              <w:t>Ковешникова</w:t>
            </w:r>
            <w:proofErr w:type="spellEnd"/>
            <w:r w:rsidRPr="00CB220A">
              <w:t xml:space="preserve"> </w:t>
            </w:r>
          </w:p>
          <w:p w14:paraId="68F935F8" w14:textId="0FBF69A3" w:rsidR="00CB220A" w:rsidRPr="00CB220A" w:rsidRDefault="00CB220A" w:rsidP="00CB220A">
            <w:pPr>
              <w:pStyle w:val="ConsPlusNormal"/>
            </w:pPr>
            <w:r w:rsidRPr="00CB220A">
              <w:t>Людмила Александровна</w:t>
            </w:r>
          </w:p>
        </w:tc>
        <w:tc>
          <w:tcPr>
            <w:tcW w:w="5669" w:type="dxa"/>
            <w:tcBorders>
              <w:top w:val="nil"/>
              <w:left w:val="nil"/>
              <w:bottom w:val="nil"/>
              <w:right w:val="nil"/>
            </w:tcBorders>
          </w:tcPr>
          <w:p w14:paraId="3B984BC0" w14:textId="3E622253"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21BF12C1" w14:textId="77777777" w:rsidTr="005D71B1">
        <w:tc>
          <w:tcPr>
            <w:tcW w:w="3464" w:type="dxa"/>
            <w:tcBorders>
              <w:top w:val="nil"/>
              <w:left w:val="nil"/>
              <w:bottom w:val="nil"/>
              <w:right w:val="nil"/>
            </w:tcBorders>
          </w:tcPr>
          <w:p w14:paraId="630EC6E6" w14:textId="77777777" w:rsidR="007B20D1" w:rsidRDefault="00CB220A" w:rsidP="00CB220A">
            <w:pPr>
              <w:pStyle w:val="ConsPlusNormal"/>
            </w:pPr>
            <w:proofErr w:type="spellStart"/>
            <w:r w:rsidRPr="00CB220A">
              <w:t>Ковтуновская</w:t>
            </w:r>
            <w:proofErr w:type="spellEnd"/>
            <w:r w:rsidRPr="00CB220A">
              <w:t xml:space="preserve"> </w:t>
            </w:r>
          </w:p>
          <w:p w14:paraId="271ECEB9" w14:textId="124458C9" w:rsidR="00CB220A" w:rsidRPr="00CB220A" w:rsidRDefault="00CB220A" w:rsidP="00CB220A">
            <w:pPr>
              <w:pStyle w:val="ConsPlusNormal"/>
            </w:pPr>
            <w:r w:rsidRPr="00CB220A">
              <w:t>Анна Николаевна</w:t>
            </w:r>
          </w:p>
        </w:tc>
        <w:tc>
          <w:tcPr>
            <w:tcW w:w="5669" w:type="dxa"/>
            <w:tcBorders>
              <w:top w:val="nil"/>
              <w:left w:val="nil"/>
              <w:bottom w:val="nil"/>
              <w:right w:val="nil"/>
            </w:tcBorders>
          </w:tcPr>
          <w:p w14:paraId="63ED4D65" w14:textId="55CB9C33"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500C94A3" w14:textId="77777777" w:rsidTr="005D71B1">
        <w:tc>
          <w:tcPr>
            <w:tcW w:w="3464" w:type="dxa"/>
            <w:tcBorders>
              <w:top w:val="nil"/>
              <w:left w:val="nil"/>
              <w:bottom w:val="nil"/>
              <w:right w:val="nil"/>
            </w:tcBorders>
          </w:tcPr>
          <w:p w14:paraId="0A98C30E" w14:textId="77777777" w:rsidR="007B20D1" w:rsidRDefault="00CB220A" w:rsidP="00CB220A">
            <w:pPr>
              <w:pStyle w:val="ConsPlusNormal"/>
            </w:pPr>
            <w:r w:rsidRPr="00CB220A">
              <w:t xml:space="preserve">Луганская </w:t>
            </w:r>
          </w:p>
          <w:p w14:paraId="27C60E04" w14:textId="68BF3673" w:rsidR="00CB220A" w:rsidRPr="00CB220A" w:rsidRDefault="00CB220A" w:rsidP="00CB220A">
            <w:pPr>
              <w:pStyle w:val="ConsPlusNormal"/>
            </w:pPr>
            <w:r w:rsidRPr="00CB220A">
              <w:t>Татьяна Борисовна</w:t>
            </w:r>
          </w:p>
        </w:tc>
        <w:tc>
          <w:tcPr>
            <w:tcW w:w="5669" w:type="dxa"/>
            <w:tcBorders>
              <w:top w:val="nil"/>
              <w:left w:val="nil"/>
              <w:bottom w:val="nil"/>
              <w:right w:val="nil"/>
            </w:tcBorders>
          </w:tcPr>
          <w:p w14:paraId="74147655" w14:textId="7F342664"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3B685450" w14:textId="77777777" w:rsidTr="005D71B1">
        <w:tc>
          <w:tcPr>
            <w:tcW w:w="3464" w:type="dxa"/>
            <w:tcBorders>
              <w:top w:val="nil"/>
              <w:left w:val="nil"/>
              <w:bottom w:val="nil"/>
              <w:right w:val="nil"/>
            </w:tcBorders>
          </w:tcPr>
          <w:p w14:paraId="6CC9BFB2" w14:textId="77777777" w:rsidR="007B20D1" w:rsidRDefault="00CB220A" w:rsidP="00CB220A">
            <w:pPr>
              <w:pStyle w:val="ConsPlusNormal"/>
            </w:pPr>
            <w:r w:rsidRPr="00CB220A">
              <w:t xml:space="preserve">Марченко </w:t>
            </w:r>
          </w:p>
          <w:p w14:paraId="103F1EA4" w14:textId="4B468E31" w:rsidR="00CB220A" w:rsidRPr="00CB220A" w:rsidRDefault="00CB220A" w:rsidP="00CB220A">
            <w:pPr>
              <w:pStyle w:val="ConsPlusNormal"/>
            </w:pPr>
            <w:r w:rsidRPr="00CB220A">
              <w:t>Александра Викторовна</w:t>
            </w:r>
          </w:p>
        </w:tc>
        <w:tc>
          <w:tcPr>
            <w:tcW w:w="5669" w:type="dxa"/>
            <w:tcBorders>
              <w:top w:val="nil"/>
              <w:left w:val="nil"/>
              <w:bottom w:val="nil"/>
              <w:right w:val="nil"/>
            </w:tcBorders>
          </w:tcPr>
          <w:p w14:paraId="60872376" w14:textId="0EB1D0AE"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79F97F03" w14:textId="77777777" w:rsidTr="005D71B1">
        <w:tc>
          <w:tcPr>
            <w:tcW w:w="3464" w:type="dxa"/>
            <w:tcBorders>
              <w:top w:val="nil"/>
              <w:left w:val="nil"/>
              <w:bottom w:val="nil"/>
              <w:right w:val="nil"/>
            </w:tcBorders>
          </w:tcPr>
          <w:p w14:paraId="45B29277" w14:textId="77777777" w:rsidR="007B20D1" w:rsidRDefault="00CB220A" w:rsidP="00CB220A">
            <w:pPr>
              <w:pStyle w:val="ConsPlusNormal"/>
            </w:pPr>
            <w:r w:rsidRPr="00CB220A">
              <w:t xml:space="preserve">Новиков </w:t>
            </w:r>
          </w:p>
          <w:p w14:paraId="7865F2EB" w14:textId="25C9B1B1" w:rsidR="00CB220A" w:rsidRPr="00CB220A" w:rsidRDefault="00CB220A" w:rsidP="00CB220A">
            <w:pPr>
              <w:pStyle w:val="ConsPlusNormal"/>
            </w:pPr>
            <w:r w:rsidRPr="00CB220A">
              <w:t>Сергей Леонидович</w:t>
            </w:r>
          </w:p>
        </w:tc>
        <w:tc>
          <w:tcPr>
            <w:tcW w:w="5669" w:type="dxa"/>
            <w:tcBorders>
              <w:top w:val="nil"/>
              <w:left w:val="nil"/>
              <w:bottom w:val="nil"/>
              <w:right w:val="nil"/>
            </w:tcBorders>
          </w:tcPr>
          <w:p w14:paraId="7A2509E5" w14:textId="569F4A8C" w:rsidR="00CB220A" w:rsidRPr="00CB220A" w:rsidRDefault="00CB220A" w:rsidP="00CB220A">
            <w:pPr>
              <w:pStyle w:val="ConsPlusNormal"/>
              <w:jc w:val="both"/>
            </w:pPr>
            <w:r w:rsidRPr="00CB220A">
              <w:t>член избирательной комиссии Шпаковского района с правом решающего голоса</w:t>
            </w:r>
          </w:p>
        </w:tc>
      </w:tr>
      <w:tr w:rsidR="00CB220A" w:rsidRPr="00661E22" w14:paraId="7549D8FD" w14:textId="77777777" w:rsidTr="005D71B1">
        <w:tc>
          <w:tcPr>
            <w:tcW w:w="3464" w:type="dxa"/>
            <w:tcBorders>
              <w:top w:val="nil"/>
              <w:left w:val="nil"/>
              <w:bottom w:val="nil"/>
              <w:right w:val="nil"/>
            </w:tcBorders>
          </w:tcPr>
          <w:p w14:paraId="2761053C" w14:textId="7E3F4E0D" w:rsidR="00CB220A" w:rsidRPr="00661E22" w:rsidRDefault="00CB220A" w:rsidP="00CB220A">
            <w:pPr>
              <w:pStyle w:val="ConsPlusNormal"/>
            </w:pPr>
            <w:r w:rsidRPr="00CB220A">
              <w:lastRenderedPageBreak/>
              <w:t>Середа Андрей Владимирович</w:t>
            </w:r>
          </w:p>
        </w:tc>
        <w:tc>
          <w:tcPr>
            <w:tcW w:w="5669" w:type="dxa"/>
            <w:tcBorders>
              <w:top w:val="nil"/>
              <w:left w:val="nil"/>
              <w:bottom w:val="nil"/>
              <w:right w:val="nil"/>
            </w:tcBorders>
          </w:tcPr>
          <w:p w14:paraId="50129E25" w14:textId="37FBC490" w:rsidR="00CB220A" w:rsidRPr="00661E22" w:rsidRDefault="00CB220A" w:rsidP="00CB220A">
            <w:pPr>
              <w:pStyle w:val="ConsPlusNormal"/>
              <w:jc w:val="both"/>
            </w:pPr>
            <w:r w:rsidRPr="000B61A3">
              <w:t>член избирательной комиссии Шпаковского района с правом решающего голоса</w:t>
            </w:r>
          </w:p>
        </w:tc>
      </w:tr>
      <w:tr w:rsidR="00CB220A" w:rsidRPr="00661E22" w14:paraId="2972C8DE" w14:textId="77777777" w:rsidTr="005D71B1">
        <w:tc>
          <w:tcPr>
            <w:tcW w:w="3464" w:type="dxa"/>
            <w:tcBorders>
              <w:top w:val="nil"/>
              <w:left w:val="nil"/>
              <w:bottom w:val="nil"/>
              <w:right w:val="nil"/>
            </w:tcBorders>
          </w:tcPr>
          <w:p w14:paraId="1BBA08D2" w14:textId="77777777" w:rsidR="007B20D1" w:rsidRDefault="00CB220A" w:rsidP="00CB220A">
            <w:pPr>
              <w:pStyle w:val="ConsPlusNormal"/>
            </w:pPr>
            <w:r w:rsidRPr="00CB220A">
              <w:t xml:space="preserve">Федько </w:t>
            </w:r>
          </w:p>
          <w:p w14:paraId="3355C458" w14:textId="1952E223" w:rsidR="00CB220A" w:rsidRPr="00CB220A" w:rsidRDefault="00CB220A" w:rsidP="00CB220A">
            <w:pPr>
              <w:pStyle w:val="ConsPlusNormal"/>
            </w:pPr>
            <w:r w:rsidRPr="00CB220A">
              <w:t>Иван Иванович</w:t>
            </w:r>
          </w:p>
        </w:tc>
        <w:tc>
          <w:tcPr>
            <w:tcW w:w="5669" w:type="dxa"/>
            <w:tcBorders>
              <w:top w:val="nil"/>
              <w:left w:val="nil"/>
              <w:bottom w:val="nil"/>
              <w:right w:val="nil"/>
            </w:tcBorders>
          </w:tcPr>
          <w:p w14:paraId="7C5A260D" w14:textId="50B08AC6" w:rsidR="00CB220A" w:rsidRPr="00661E22" w:rsidRDefault="00CB220A" w:rsidP="00CB220A">
            <w:pPr>
              <w:pStyle w:val="ConsPlusNormal"/>
              <w:jc w:val="both"/>
            </w:pPr>
            <w:r w:rsidRPr="000B61A3">
              <w:t>член избирательной комиссии Шпаковского района с правом решающего голоса</w:t>
            </w:r>
          </w:p>
        </w:tc>
      </w:tr>
      <w:tr w:rsidR="00CB220A" w:rsidRPr="00661E22" w14:paraId="26A683CA" w14:textId="77777777" w:rsidTr="005D71B1">
        <w:tc>
          <w:tcPr>
            <w:tcW w:w="3464" w:type="dxa"/>
            <w:tcBorders>
              <w:top w:val="nil"/>
              <w:left w:val="nil"/>
              <w:bottom w:val="nil"/>
              <w:right w:val="nil"/>
            </w:tcBorders>
          </w:tcPr>
          <w:p w14:paraId="35EAF724" w14:textId="77777777" w:rsidR="007B20D1" w:rsidRDefault="00CB220A" w:rsidP="00CB220A">
            <w:pPr>
              <w:pStyle w:val="ConsPlusNormal"/>
            </w:pPr>
            <w:proofErr w:type="spellStart"/>
            <w:r w:rsidRPr="00CB220A">
              <w:t>Чепрасова</w:t>
            </w:r>
            <w:proofErr w:type="spellEnd"/>
            <w:r w:rsidRPr="00CB220A">
              <w:t xml:space="preserve"> </w:t>
            </w:r>
          </w:p>
          <w:p w14:paraId="1BB091F7" w14:textId="0666EEFC" w:rsidR="00CB220A" w:rsidRPr="00CB220A" w:rsidRDefault="00CB220A" w:rsidP="00CB220A">
            <w:pPr>
              <w:pStyle w:val="ConsPlusNormal"/>
            </w:pPr>
            <w:r w:rsidRPr="00CB220A">
              <w:t>Инна Юрьевна</w:t>
            </w:r>
          </w:p>
        </w:tc>
        <w:tc>
          <w:tcPr>
            <w:tcW w:w="5669" w:type="dxa"/>
            <w:tcBorders>
              <w:top w:val="nil"/>
              <w:left w:val="nil"/>
              <w:bottom w:val="nil"/>
              <w:right w:val="nil"/>
            </w:tcBorders>
          </w:tcPr>
          <w:p w14:paraId="5FDC6F4B" w14:textId="1FC8AC31" w:rsidR="00CB220A" w:rsidRPr="00661E22" w:rsidRDefault="00CB220A" w:rsidP="00CB220A">
            <w:pPr>
              <w:pStyle w:val="ConsPlusNormal"/>
              <w:jc w:val="both"/>
            </w:pPr>
            <w:r w:rsidRPr="000B61A3">
              <w:t>член избирательной комиссии Шпаковского района с правом решающего голоса</w:t>
            </w:r>
          </w:p>
        </w:tc>
      </w:tr>
    </w:tbl>
    <w:p w14:paraId="298DC30C" w14:textId="44D4EEBA" w:rsidR="00661E22" w:rsidRDefault="00661E22" w:rsidP="00661E22">
      <w:pPr>
        <w:pStyle w:val="ConsPlusNormal"/>
        <w:jc w:val="both"/>
      </w:pPr>
    </w:p>
    <w:p w14:paraId="37D74092" w14:textId="77C73753" w:rsidR="0050735F" w:rsidRDefault="0050735F" w:rsidP="00661E22">
      <w:pPr>
        <w:pStyle w:val="ConsPlusNormal"/>
        <w:jc w:val="both"/>
      </w:pPr>
    </w:p>
    <w:p w14:paraId="30A261B1" w14:textId="77777777" w:rsidR="0050735F" w:rsidRDefault="0050735F" w:rsidP="00661E22">
      <w:pPr>
        <w:pStyle w:val="ConsPlusNormal"/>
        <w:jc w:val="both"/>
      </w:pPr>
    </w:p>
    <w:tbl>
      <w:tblPr>
        <w:tblW w:w="0" w:type="auto"/>
        <w:tblLook w:val="04A0" w:firstRow="1" w:lastRow="0" w:firstColumn="1" w:lastColumn="0" w:noHBand="0" w:noVBand="1"/>
      </w:tblPr>
      <w:tblGrid>
        <w:gridCol w:w="3496"/>
        <w:gridCol w:w="3524"/>
        <w:gridCol w:w="2620"/>
      </w:tblGrid>
      <w:tr w:rsidR="0050735F" w14:paraId="1185B55B" w14:textId="77777777" w:rsidTr="0050735F">
        <w:tc>
          <w:tcPr>
            <w:tcW w:w="3509" w:type="dxa"/>
            <w:hideMark/>
          </w:tcPr>
          <w:p w14:paraId="73A3B1FB" w14:textId="77777777" w:rsidR="0050735F" w:rsidRDefault="0050735F">
            <w:pPr>
              <w:ind w:right="79"/>
              <w:jc w:val="both"/>
              <w:rPr>
                <w:sz w:val="28"/>
              </w:rPr>
            </w:pPr>
            <w:r>
              <w:rPr>
                <w:sz w:val="28"/>
              </w:rPr>
              <w:t>Секретарь комиссии</w:t>
            </w:r>
          </w:p>
        </w:tc>
        <w:tc>
          <w:tcPr>
            <w:tcW w:w="3545" w:type="dxa"/>
          </w:tcPr>
          <w:p w14:paraId="69EFEE94" w14:textId="77777777" w:rsidR="0050735F" w:rsidRDefault="0050735F">
            <w:pPr>
              <w:ind w:right="79"/>
              <w:jc w:val="both"/>
              <w:rPr>
                <w:sz w:val="28"/>
              </w:rPr>
            </w:pPr>
          </w:p>
        </w:tc>
        <w:tc>
          <w:tcPr>
            <w:tcW w:w="2624" w:type="dxa"/>
            <w:vAlign w:val="bottom"/>
            <w:hideMark/>
          </w:tcPr>
          <w:p w14:paraId="34A0A278" w14:textId="77777777" w:rsidR="0050735F" w:rsidRDefault="0050735F">
            <w:pPr>
              <w:ind w:right="79"/>
              <w:jc w:val="right"/>
              <w:rPr>
                <w:sz w:val="28"/>
              </w:rPr>
            </w:pPr>
            <w:proofErr w:type="spellStart"/>
            <w:r>
              <w:rPr>
                <w:sz w:val="28"/>
              </w:rPr>
              <w:t>Е.Н.Зиборова</w:t>
            </w:r>
            <w:proofErr w:type="spellEnd"/>
          </w:p>
        </w:tc>
      </w:tr>
    </w:tbl>
    <w:p w14:paraId="3DFE941C" w14:textId="77777777" w:rsidR="00661E22" w:rsidRDefault="00661E22" w:rsidP="00661E22">
      <w:pPr>
        <w:spacing w:line="240" w:lineRule="exact"/>
        <w:jc w:val="center"/>
        <w:rPr>
          <w:sz w:val="28"/>
        </w:rPr>
      </w:pPr>
    </w:p>
    <w:sectPr w:rsidR="00661E22" w:rsidSect="00460CF3">
      <w:headerReference w:type="default" r:id="rId25"/>
      <w:pgSz w:w="11908" w:h="16848"/>
      <w:pgMar w:top="851"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F4DD4" w14:textId="77777777" w:rsidR="00E94011" w:rsidRDefault="00E94011" w:rsidP="00B93C8B">
      <w:r>
        <w:separator/>
      </w:r>
    </w:p>
  </w:endnote>
  <w:endnote w:type="continuationSeparator" w:id="0">
    <w:p w14:paraId="5AAE1582" w14:textId="77777777" w:rsidR="00E94011" w:rsidRDefault="00E94011" w:rsidP="00B9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94CF4" w14:textId="77777777" w:rsidR="00E94011" w:rsidRDefault="00E94011" w:rsidP="00B93C8B">
      <w:r>
        <w:separator/>
      </w:r>
    </w:p>
  </w:footnote>
  <w:footnote w:type="continuationSeparator" w:id="0">
    <w:p w14:paraId="6251C551" w14:textId="77777777" w:rsidR="00E94011" w:rsidRDefault="00E94011" w:rsidP="00B93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841A" w14:textId="2E66CEA1" w:rsidR="00B93C8B" w:rsidRDefault="00A4461D">
    <w:pPr>
      <w:framePr w:wrap="around" w:vAnchor="text" w:hAnchor="margin" w:xAlign="center" w:y="1"/>
    </w:pPr>
    <w:r>
      <w:rPr>
        <w:rStyle w:val="af9"/>
        <w:sz w:val="24"/>
      </w:rPr>
      <w:fldChar w:fldCharType="begin"/>
    </w:r>
    <w:r w:rsidR="003F6BFB">
      <w:rPr>
        <w:rStyle w:val="af9"/>
        <w:sz w:val="24"/>
      </w:rPr>
      <w:instrText xml:space="preserve">PAGE </w:instrText>
    </w:r>
    <w:r>
      <w:rPr>
        <w:rStyle w:val="af9"/>
        <w:sz w:val="24"/>
      </w:rPr>
      <w:fldChar w:fldCharType="separate"/>
    </w:r>
    <w:r w:rsidR="00F33F13">
      <w:rPr>
        <w:rStyle w:val="af9"/>
        <w:noProof/>
        <w:sz w:val="24"/>
      </w:rPr>
      <w:t>16</w:t>
    </w:r>
    <w:r>
      <w:rPr>
        <w:rStyle w:val="af9"/>
        <w:sz w:val="24"/>
      </w:rPr>
      <w:fldChar w:fldCharType="end"/>
    </w:r>
  </w:p>
  <w:p w14:paraId="1BFF941E" w14:textId="77777777" w:rsidR="00B93C8B" w:rsidRDefault="00B93C8B">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084"/>
    <w:multiLevelType w:val="multilevel"/>
    <w:tmpl w:val="E3A6FE1A"/>
    <w:lvl w:ilvl="0">
      <w:start w:val="1"/>
      <w:numFmt w:val="decimal"/>
      <w:lvlText w:val="2.%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26E2"/>
    <w:multiLevelType w:val="hybridMultilevel"/>
    <w:tmpl w:val="311A22D8"/>
    <w:lvl w:ilvl="0" w:tplc="C888B938">
      <w:start w:val="1"/>
      <w:numFmt w:val="decimal"/>
      <w:lvlText w:val="%1."/>
      <w:lvlJc w:val="left"/>
      <w:pPr>
        <w:ind w:left="1211" w:hanging="360"/>
      </w:pPr>
      <w:rPr>
        <w:rFonts w:eastAsia="Times New Roman"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EC564D3"/>
    <w:multiLevelType w:val="hybridMultilevel"/>
    <w:tmpl w:val="BEBA5AEE"/>
    <w:lvl w:ilvl="0" w:tplc="C2025F80">
      <w:start w:val="1"/>
      <w:numFmt w:val="decimal"/>
      <w:lvlText w:val="3.%1."/>
      <w:lvlJc w:val="left"/>
      <w:pPr>
        <w:ind w:left="360" w:hanging="360"/>
      </w:pPr>
      <w:rPr>
        <w:b w:val="0"/>
        <w:i w:val="0"/>
        <w:color w:val="auto"/>
      </w:r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3" w15:restartNumberingAfterBreak="0">
    <w:nsid w:val="3EDC3E29"/>
    <w:multiLevelType w:val="multilevel"/>
    <w:tmpl w:val="C9EE6DBA"/>
    <w:lvl w:ilvl="0">
      <w:start w:val="1"/>
      <w:numFmt w:val="decimal"/>
      <w:lvlText w:val="1.%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E7591D"/>
    <w:multiLevelType w:val="hybridMultilevel"/>
    <w:tmpl w:val="4218DE18"/>
    <w:lvl w:ilvl="0" w:tplc="FFD435BE">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8B"/>
    <w:rsid w:val="00030F75"/>
    <w:rsid w:val="000A297F"/>
    <w:rsid w:val="000C644C"/>
    <w:rsid w:val="0016339E"/>
    <w:rsid w:val="001C66BB"/>
    <w:rsid w:val="001E0971"/>
    <w:rsid w:val="002A0069"/>
    <w:rsid w:val="002D52DB"/>
    <w:rsid w:val="003032F0"/>
    <w:rsid w:val="00322C48"/>
    <w:rsid w:val="00336BDE"/>
    <w:rsid w:val="00361A28"/>
    <w:rsid w:val="003A4153"/>
    <w:rsid w:val="003F6BFB"/>
    <w:rsid w:val="00405378"/>
    <w:rsid w:val="004103BB"/>
    <w:rsid w:val="004408E3"/>
    <w:rsid w:val="00460CF3"/>
    <w:rsid w:val="004949A5"/>
    <w:rsid w:val="004C0825"/>
    <w:rsid w:val="004C5FDA"/>
    <w:rsid w:val="004D576C"/>
    <w:rsid w:val="004D795E"/>
    <w:rsid w:val="00506662"/>
    <w:rsid w:val="0050735F"/>
    <w:rsid w:val="005238B5"/>
    <w:rsid w:val="00585B02"/>
    <w:rsid w:val="005A67D4"/>
    <w:rsid w:val="0064716C"/>
    <w:rsid w:val="00661746"/>
    <w:rsid w:val="00661E22"/>
    <w:rsid w:val="006973AB"/>
    <w:rsid w:val="006C3327"/>
    <w:rsid w:val="007631F5"/>
    <w:rsid w:val="00777338"/>
    <w:rsid w:val="007A6150"/>
    <w:rsid w:val="007B20D1"/>
    <w:rsid w:val="007C2B5A"/>
    <w:rsid w:val="00857EA0"/>
    <w:rsid w:val="00887F3D"/>
    <w:rsid w:val="008B212C"/>
    <w:rsid w:val="008C14E4"/>
    <w:rsid w:val="008D0B0F"/>
    <w:rsid w:val="0098689C"/>
    <w:rsid w:val="00A4461D"/>
    <w:rsid w:val="00A7414D"/>
    <w:rsid w:val="00AD3027"/>
    <w:rsid w:val="00B12D77"/>
    <w:rsid w:val="00B3245B"/>
    <w:rsid w:val="00B404A5"/>
    <w:rsid w:val="00B540BA"/>
    <w:rsid w:val="00B93C8B"/>
    <w:rsid w:val="00BB014D"/>
    <w:rsid w:val="00BC2A79"/>
    <w:rsid w:val="00C57F99"/>
    <w:rsid w:val="00C617EC"/>
    <w:rsid w:val="00CB220A"/>
    <w:rsid w:val="00D11794"/>
    <w:rsid w:val="00D11EC5"/>
    <w:rsid w:val="00D15059"/>
    <w:rsid w:val="00D2669F"/>
    <w:rsid w:val="00D37E72"/>
    <w:rsid w:val="00D648C0"/>
    <w:rsid w:val="00D776A9"/>
    <w:rsid w:val="00DC7B9D"/>
    <w:rsid w:val="00E26297"/>
    <w:rsid w:val="00E7133C"/>
    <w:rsid w:val="00E94011"/>
    <w:rsid w:val="00EB368E"/>
    <w:rsid w:val="00EB681D"/>
    <w:rsid w:val="00EC7989"/>
    <w:rsid w:val="00EF28AF"/>
    <w:rsid w:val="00F33F13"/>
    <w:rsid w:val="00FF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12CA"/>
  <w15:docId w15:val="{3562D811-08EE-4E0F-8034-F83CF50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93C8B"/>
  </w:style>
  <w:style w:type="paragraph" w:styleId="10">
    <w:name w:val="heading 1"/>
    <w:basedOn w:val="a"/>
    <w:next w:val="a"/>
    <w:link w:val="11"/>
    <w:uiPriority w:val="9"/>
    <w:qFormat/>
    <w:rsid w:val="00B93C8B"/>
    <w:pPr>
      <w:keepNext/>
      <w:ind w:firstLine="720"/>
      <w:outlineLvl w:val="0"/>
    </w:pPr>
    <w:rPr>
      <w:sz w:val="28"/>
    </w:rPr>
  </w:style>
  <w:style w:type="paragraph" w:styleId="2">
    <w:name w:val="heading 2"/>
    <w:basedOn w:val="a"/>
    <w:next w:val="a"/>
    <w:link w:val="20"/>
    <w:uiPriority w:val="9"/>
    <w:qFormat/>
    <w:rsid w:val="00B93C8B"/>
    <w:pPr>
      <w:keepNext/>
      <w:ind w:left="5760" w:firstLine="720"/>
      <w:outlineLvl w:val="1"/>
    </w:pPr>
    <w:rPr>
      <w:sz w:val="28"/>
    </w:rPr>
  </w:style>
  <w:style w:type="paragraph" w:styleId="3">
    <w:name w:val="heading 3"/>
    <w:basedOn w:val="a"/>
    <w:next w:val="a"/>
    <w:link w:val="30"/>
    <w:uiPriority w:val="9"/>
    <w:qFormat/>
    <w:rsid w:val="00B93C8B"/>
    <w:pPr>
      <w:keepNext/>
      <w:widowControl w:val="0"/>
      <w:ind w:firstLine="720"/>
      <w:jc w:val="center"/>
      <w:outlineLvl w:val="2"/>
    </w:pPr>
    <w:rPr>
      <w:b/>
      <w:sz w:val="28"/>
    </w:rPr>
  </w:style>
  <w:style w:type="paragraph" w:styleId="4">
    <w:name w:val="heading 4"/>
    <w:basedOn w:val="a"/>
    <w:next w:val="a"/>
    <w:link w:val="40"/>
    <w:uiPriority w:val="9"/>
    <w:qFormat/>
    <w:rsid w:val="00B93C8B"/>
    <w:pPr>
      <w:keepNext/>
      <w:ind w:left="4820" w:hanging="951"/>
      <w:outlineLvl w:val="3"/>
    </w:pPr>
    <w:rPr>
      <w:sz w:val="24"/>
    </w:rPr>
  </w:style>
  <w:style w:type="paragraph" w:styleId="5">
    <w:name w:val="heading 5"/>
    <w:basedOn w:val="a"/>
    <w:next w:val="a"/>
    <w:link w:val="50"/>
    <w:uiPriority w:val="9"/>
    <w:qFormat/>
    <w:rsid w:val="00B93C8B"/>
    <w:pPr>
      <w:keepNext/>
      <w:outlineLvl w:val="4"/>
    </w:pPr>
    <w:rPr>
      <w:b/>
      <w:sz w:val="24"/>
    </w:rPr>
  </w:style>
  <w:style w:type="paragraph" w:styleId="6">
    <w:name w:val="heading 6"/>
    <w:basedOn w:val="a"/>
    <w:next w:val="a"/>
    <w:link w:val="60"/>
    <w:uiPriority w:val="9"/>
    <w:qFormat/>
    <w:rsid w:val="00B93C8B"/>
    <w:pPr>
      <w:keepNext/>
      <w:jc w:val="center"/>
      <w:outlineLvl w:val="5"/>
    </w:pPr>
    <w:rPr>
      <w:sz w:val="24"/>
    </w:rPr>
  </w:style>
  <w:style w:type="paragraph" w:styleId="7">
    <w:name w:val="heading 7"/>
    <w:basedOn w:val="a"/>
    <w:next w:val="a"/>
    <w:link w:val="70"/>
    <w:uiPriority w:val="9"/>
    <w:qFormat/>
    <w:rsid w:val="00B93C8B"/>
    <w:pPr>
      <w:keepNext/>
      <w:jc w:val="center"/>
      <w:outlineLvl w:val="6"/>
    </w:pPr>
    <w:rPr>
      <w:sz w:val="28"/>
    </w:rPr>
  </w:style>
  <w:style w:type="paragraph" w:styleId="8">
    <w:name w:val="heading 8"/>
    <w:basedOn w:val="a"/>
    <w:next w:val="a"/>
    <w:link w:val="80"/>
    <w:uiPriority w:val="9"/>
    <w:qFormat/>
    <w:rsid w:val="00B93C8B"/>
    <w:pPr>
      <w:keepNext/>
      <w:ind w:left="7371"/>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93C8B"/>
  </w:style>
  <w:style w:type="paragraph" w:styleId="21">
    <w:name w:val="toc 2"/>
    <w:next w:val="a"/>
    <w:link w:val="22"/>
    <w:uiPriority w:val="39"/>
    <w:rsid w:val="00B93C8B"/>
    <w:pPr>
      <w:ind w:left="200"/>
    </w:pPr>
  </w:style>
  <w:style w:type="character" w:customStyle="1" w:styleId="22">
    <w:name w:val="Оглавление 2 Знак"/>
    <w:link w:val="21"/>
    <w:rsid w:val="00B93C8B"/>
  </w:style>
  <w:style w:type="paragraph" w:styleId="41">
    <w:name w:val="toc 4"/>
    <w:next w:val="a"/>
    <w:link w:val="42"/>
    <w:uiPriority w:val="39"/>
    <w:rsid w:val="00B93C8B"/>
    <w:pPr>
      <w:ind w:left="600"/>
    </w:pPr>
  </w:style>
  <w:style w:type="character" w:customStyle="1" w:styleId="42">
    <w:name w:val="Оглавление 4 Знак"/>
    <w:link w:val="41"/>
    <w:rsid w:val="00B93C8B"/>
  </w:style>
  <w:style w:type="character" w:customStyle="1" w:styleId="70">
    <w:name w:val="Заголовок 7 Знак"/>
    <w:basedOn w:val="1"/>
    <w:link w:val="7"/>
    <w:rsid w:val="00B93C8B"/>
    <w:rPr>
      <w:sz w:val="28"/>
    </w:rPr>
  </w:style>
  <w:style w:type="paragraph" w:styleId="23">
    <w:name w:val="Body Text 2"/>
    <w:basedOn w:val="a"/>
    <w:link w:val="24"/>
    <w:rsid w:val="00B93C8B"/>
    <w:pPr>
      <w:spacing w:after="120" w:line="480" w:lineRule="auto"/>
    </w:pPr>
  </w:style>
  <w:style w:type="character" w:customStyle="1" w:styleId="24">
    <w:name w:val="Основной текст 2 Знак"/>
    <w:basedOn w:val="1"/>
    <w:link w:val="23"/>
    <w:rsid w:val="00B93C8B"/>
  </w:style>
  <w:style w:type="paragraph" w:styleId="31">
    <w:name w:val="Body Text 3"/>
    <w:basedOn w:val="a"/>
    <w:link w:val="32"/>
    <w:rsid w:val="00B93C8B"/>
    <w:pPr>
      <w:jc w:val="center"/>
    </w:pPr>
    <w:rPr>
      <w:rFonts w:ascii="Times New Roman CYR" w:hAnsi="Times New Roman CYR"/>
      <w:b/>
      <w:sz w:val="28"/>
    </w:rPr>
  </w:style>
  <w:style w:type="character" w:customStyle="1" w:styleId="310">
    <w:name w:val="Основной текст 31"/>
    <w:basedOn w:val="1"/>
    <w:rsid w:val="00B93C8B"/>
    <w:rPr>
      <w:sz w:val="24"/>
    </w:rPr>
  </w:style>
  <w:style w:type="paragraph" w:styleId="61">
    <w:name w:val="toc 6"/>
    <w:next w:val="a"/>
    <w:link w:val="62"/>
    <w:uiPriority w:val="39"/>
    <w:rsid w:val="00B93C8B"/>
    <w:pPr>
      <w:ind w:left="1000"/>
    </w:pPr>
  </w:style>
  <w:style w:type="character" w:customStyle="1" w:styleId="62">
    <w:name w:val="Оглавление 6 Знак"/>
    <w:link w:val="61"/>
    <w:rsid w:val="00B93C8B"/>
  </w:style>
  <w:style w:type="paragraph" w:styleId="71">
    <w:name w:val="toc 7"/>
    <w:next w:val="a"/>
    <w:link w:val="72"/>
    <w:uiPriority w:val="39"/>
    <w:rsid w:val="00B93C8B"/>
    <w:pPr>
      <w:ind w:left="1200"/>
    </w:pPr>
  </w:style>
  <w:style w:type="character" w:customStyle="1" w:styleId="72">
    <w:name w:val="Оглавление 7 Знак"/>
    <w:link w:val="71"/>
    <w:rsid w:val="00B93C8B"/>
  </w:style>
  <w:style w:type="paragraph" w:customStyle="1" w:styleId="12">
    <w:name w:val="Основной шрифт абзаца1"/>
    <w:rsid w:val="00B93C8B"/>
  </w:style>
  <w:style w:type="paragraph" w:customStyle="1" w:styleId="a3">
    <w:name w:val="Письмо"/>
    <w:basedOn w:val="a"/>
    <w:link w:val="a4"/>
    <w:rsid w:val="00B93C8B"/>
    <w:pPr>
      <w:ind w:left="4536"/>
      <w:jc w:val="center"/>
    </w:pPr>
  </w:style>
  <w:style w:type="character" w:customStyle="1" w:styleId="a4">
    <w:name w:val="Письмо"/>
    <w:basedOn w:val="1"/>
    <w:link w:val="a3"/>
    <w:rsid w:val="00B93C8B"/>
  </w:style>
  <w:style w:type="character" w:customStyle="1" w:styleId="30">
    <w:name w:val="Заголовок 3 Знак"/>
    <w:basedOn w:val="1"/>
    <w:link w:val="3"/>
    <w:rsid w:val="00B93C8B"/>
    <w:rPr>
      <w:b/>
      <w:sz w:val="28"/>
    </w:rPr>
  </w:style>
  <w:style w:type="paragraph" w:customStyle="1" w:styleId="13">
    <w:name w:val="Знак сноски1"/>
    <w:link w:val="a5"/>
    <w:rsid w:val="00B93C8B"/>
    <w:rPr>
      <w:vertAlign w:val="superscript"/>
    </w:rPr>
  </w:style>
  <w:style w:type="character" w:styleId="a5">
    <w:name w:val="footnote reference"/>
    <w:link w:val="13"/>
    <w:rsid w:val="00B93C8B"/>
    <w:rPr>
      <w:vertAlign w:val="superscript"/>
    </w:rPr>
  </w:style>
  <w:style w:type="paragraph" w:customStyle="1" w:styleId="a6">
    <w:name w:val="Таблица"/>
    <w:basedOn w:val="a"/>
    <w:link w:val="a7"/>
    <w:rsid w:val="00B93C8B"/>
    <w:pPr>
      <w:widowControl w:val="0"/>
    </w:pPr>
    <w:rPr>
      <w:sz w:val="24"/>
    </w:rPr>
  </w:style>
  <w:style w:type="character" w:customStyle="1" w:styleId="a7">
    <w:name w:val="Таблица"/>
    <w:basedOn w:val="1"/>
    <w:link w:val="a6"/>
    <w:rsid w:val="00B93C8B"/>
    <w:rPr>
      <w:sz w:val="24"/>
    </w:rPr>
  </w:style>
  <w:style w:type="paragraph" w:customStyle="1" w:styleId="-145">
    <w:name w:val="Т-14.5"/>
    <w:basedOn w:val="a"/>
    <w:link w:val="-1450"/>
    <w:rsid w:val="00B93C8B"/>
    <w:pPr>
      <w:widowControl w:val="0"/>
      <w:spacing w:line="360" w:lineRule="auto"/>
      <w:ind w:firstLine="720"/>
      <w:jc w:val="both"/>
    </w:pPr>
    <w:rPr>
      <w:sz w:val="28"/>
    </w:rPr>
  </w:style>
  <w:style w:type="character" w:customStyle="1" w:styleId="-1450">
    <w:name w:val="Т-14.5"/>
    <w:basedOn w:val="1"/>
    <w:link w:val="-145"/>
    <w:rsid w:val="00B93C8B"/>
    <w:rPr>
      <w:sz w:val="28"/>
    </w:rPr>
  </w:style>
  <w:style w:type="paragraph" w:customStyle="1" w:styleId="14-15">
    <w:name w:val="Текст 14-15"/>
    <w:basedOn w:val="a"/>
    <w:link w:val="14-150"/>
    <w:rsid w:val="00B93C8B"/>
    <w:pPr>
      <w:keepLines/>
      <w:widowControl w:val="0"/>
      <w:spacing w:line="360" w:lineRule="auto"/>
      <w:ind w:firstLine="709"/>
      <w:jc w:val="both"/>
    </w:pPr>
    <w:rPr>
      <w:sz w:val="28"/>
    </w:rPr>
  </w:style>
  <w:style w:type="character" w:customStyle="1" w:styleId="14-150">
    <w:name w:val="Текст 14-15"/>
    <w:basedOn w:val="1"/>
    <w:link w:val="14-15"/>
    <w:rsid w:val="00B93C8B"/>
    <w:rPr>
      <w:sz w:val="28"/>
    </w:rPr>
  </w:style>
  <w:style w:type="paragraph" w:styleId="HTML">
    <w:name w:val="HTML Preformatted"/>
    <w:basedOn w:val="a"/>
    <w:link w:val="HTML0"/>
    <w:rsid w:val="00B9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B93C8B"/>
    <w:rPr>
      <w:rFonts w:ascii="Courier New" w:hAnsi="Courier New"/>
    </w:rPr>
  </w:style>
  <w:style w:type="paragraph" w:customStyle="1" w:styleId="ConsPlusTitle">
    <w:name w:val="ConsPlusTitle"/>
    <w:link w:val="ConsPlusTitle0"/>
    <w:rsid w:val="00B93C8B"/>
    <w:pPr>
      <w:widowControl w:val="0"/>
    </w:pPr>
    <w:rPr>
      <w:rFonts w:ascii="Arial" w:hAnsi="Arial"/>
      <w:b/>
    </w:rPr>
  </w:style>
  <w:style w:type="character" w:customStyle="1" w:styleId="ConsPlusTitle0">
    <w:name w:val="ConsPlusTitle"/>
    <w:link w:val="ConsPlusTitle"/>
    <w:rsid w:val="00B93C8B"/>
    <w:rPr>
      <w:rFonts w:ascii="Arial" w:hAnsi="Arial"/>
      <w:b/>
    </w:rPr>
  </w:style>
  <w:style w:type="paragraph" w:customStyle="1" w:styleId="14-151">
    <w:name w:val="Текст 14-1.5"/>
    <w:basedOn w:val="a"/>
    <w:link w:val="14-152"/>
    <w:rsid w:val="00B93C8B"/>
    <w:pPr>
      <w:spacing w:line="360" w:lineRule="auto"/>
      <w:ind w:firstLine="709"/>
      <w:jc w:val="both"/>
    </w:pPr>
    <w:rPr>
      <w:sz w:val="28"/>
    </w:rPr>
  </w:style>
  <w:style w:type="character" w:customStyle="1" w:styleId="14-152">
    <w:name w:val="Текст 14-1.5"/>
    <w:basedOn w:val="1"/>
    <w:link w:val="14-151"/>
    <w:rsid w:val="00B93C8B"/>
    <w:rPr>
      <w:sz w:val="28"/>
    </w:rPr>
  </w:style>
  <w:style w:type="paragraph" w:customStyle="1" w:styleId="14-1">
    <w:name w:val="Текст 14-1"/>
    <w:basedOn w:val="a"/>
    <w:link w:val="14-10"/>
    <w:rsid w:val="00B93C8B"/>
    <w:pPr>
      <w:spacing w:line="360" w:lineRule="auto"/>
      <w:ind w:firstLine="709"/>
      <w:jc w:val="both"/>
    </w:pPr>
  </w:style>
  <w:style w:type="character" w:customStyle="1" w:styleId="14-10">
    <w:name w:val="Текст 14-1"/>
    <w:basedOn w:val="1"/>
    <w:link w:val="14-1"/>
    <w:rsid w:val="00B93C8B"/>
  </w:style>
  <w:style w:type="paragraph" w:customStyle="1" w:styleId="14">
    <w:name w:val="заголовок 1"/>
    <w:basedOn w:val="a"/>
    <w:next w:val="a"/>
    <w:link w:val="15"/>
    <w:rsid w:val="00B93C8B"/>
    <w:pPr>
      <w:keepNext/>
      <w:widowControl w:val="0"/>
      <w:spacing w:before="360" w:after="240"/>
      <w:jc w:val="center"/>
    </w:pPr>
    <w:rPr>
      <w:b/>
      <w:sz w:val="28"/>
    </w:rPr>
  </w:style>
  <w:style w:type="character" w:customStyle="1" w:styleId="15">
    <w:name w:val="заголовок 1"/>
    <w:basedOn w:val="1"/>
    <w:link w:val="14"/>
    <w:rsid w:val="00B93C8B"/>
    <w:rPr>
      <w:b/>
      <w:sz w:val="28"/>
    </w:rPr>
  </w:style>
  <w:style w:type="paragraph" w:styleId="a8">
    <w:name w:val="Body Text"/>
    <w:basedOn w:val="a"/>
    <w:link w:val="a9"/>
    <w:rsid w:val="00B93C8B"/>
    <w:pPr>
      <w:keepNext/>
      <w:spacing w:after="240"/>
      <w:jc w:val="center"/>
    </w:pPr>
    <w:rPr>
      <w:sz w:val="28"/>
    </w:rPr>
  </w:style>
  <w:style w:type="character" w:customStyle="1" w:styleId="a9">
    <w:name w:val="Основной текст Знак"/>
    <w:basedOn w:val="1"/>
    <w:link w:val="a8"/>
    <w:rsid w:val="00B93C8B"/>
    <w:rPr>
      <w:sz w:val="28"/>
    </w:rPr>
  </w:style>
  <w:style w:type="paragraph" w:styleId="33">
    <w:name w:val="toc 3"/>
    <w:next w:val="a"/>
    <w:link w:val="34"/>
    <w:uiPriority w:val="39"/>
    <w:rsid w:val="00B93C8B"/>
    <w:pPr>
      <w:ind w:left="400"/>
    </w:pPr>
  </w:style>
  <w:style w:type="character" w:customStyle="1" w:styleId="34">
    <w:name w:val="Оглавление 3 Знак"/>
    <w:link w:val="33"/>
    <w:rsid w:val="00B93C8B"/>
  </w:style>
  <w:style w:type="paragraph" w:customStyle="1" w:styleId="lcbutton">
    <w:name w:val="lcbutton"/>
    <w:basedOn w:val="a"/>
    <w:link w:val="lcbutton0"/>
    <w:rsid w:val="00B93C8B"/>
    <w:pPr>
      <w:spacing w:beforeAutospacing="1" w:afterAutospacing="1"/>
    </w:pPr>
    <w:rPr>
      <w:rFonts w:ascii="Verdana" w:hAnsi="Verdana"/>
      <w:b/>
      <w:sz w:val="15"/>
    </w:rPr>
  </w:style>
  <w:style w:type="character" w:customStyle="1" w:styleId="lcbutton0">
    <w:name w:val="lcbutton"/>
    <w:basedOn w:val="1"/>
    <w:link w:val="lcbutton"/>
    <w:rsid w:val="00B93C8B"/>
    <w:rPr>
      <w:rFonts w:ascii="Verdana" w:hAnsi="Verdana"/>
      <w:b/>
      <w:color w:val="000000"/>
      <w:sz w:val="15"/>
    </w:rPr>
  </w:style>
  <w:style w:type="paragraph" w:styleId="aa">
    <w:name w:val="Body Text Indent"/>
    <w:basedOn w:val="a"/>
    <w:link w:val="ab"/>
    <w:rsid w:val="00B93C8B"/>
    <w:pPr>
      <w:ind w:firstLine="720"/>
      <w:jc w:val="both"/>
    </w:pPr>
    <w:rPr>
      <w:sz w:val="28"/>
    </w:rPr>
  </w:style>
  <w:style w:type="character" w:customStyle="1" w:styleId="ab">
    <w:name w:val="Основной текст с отступом Знак"/>
    <w:basedOn w:val="1"/>
    <w:link w:val="aa"/>
    <w:rsid w:val="00B93C8B"/>
    <w:rPr>
      <w:sz w:val="28"/>
    </w:rPr>
  </w:style>
  <w:style w:type="character" w:customStyle="1" w:styleId="32">
    <w:name w:val="Основной текст 3 Знак"/>
    <w:basedOn w:val="1"/>
    <w:link w:val="31"/>
    <w:rsid w:val="00B93C8B"/>
    <w:rPr>
      <w:rFonts w:ascii="Times New Roman CYR" w:hAnsi="Times New Roman CYR"/>
      <w:b/>
      <w:sz w:val="28"/>
    </w:rPr>
  </w:style>
  <w:style w:type="paragraph" w:styleId="ac">
    <w:name w:val="Balloon Text"/>
    <w:basedOn w:val="a"/>
    <w:link w:val="ad"/>
    <w:rsid w:val="00B93C8B"/>
    <w:rPr>
      <w:rFonts w:ascii="Tahoma" w:hAnsi="Tahoma"/>
      <w:sz w:val="16"/>
    </w:rPr>
  </w:style>
  <w:style w:type="character" w:customStyle="1" w:styleId="ad">
    <w:name w:val="Текст выноски Знак"/>
    <w:basedOn w:val="1"/>
    <w:link w:val="ac"/>
    <w:rsid w:val="00B93C8B"/>
    <w:rPr>
      <w:rFonts w:ascii="Tahoma" w:hAnsi="Tahoma"/>
      <w:sz w:val="16"/>
    </w:rPr>
  </w:style>
  <w:style w:type="paragraph" w:customStyle="1" w:styleId="140">
    <w:name w:val="Загл.14"/>
    <w:basedOn w:val="a"/>
    <w:link w:val="141"/>
    <w:rsid w:val="00B93C8B"/>
    <w:pPr>
      <w:jc w:val="center"/>
    </w:pPr>
    <w:rPr>
      <w:b/>
      <w:sz w:val="28"/>
    </w:rPr>
  </w:style>
  <w:style w:type="character" w:customStyle="1" w:styleId="141">
    <w:name w:val="Загл.14"/>
    <w:basedOn w:val="1"/>
    <w:link w:val="140"/>
    <w:rsid w:val="00B93C8B"/>
    <w:rPr>
      <w:b/>
      <w:sz w:val="28"/>
    </w:rPr>
  </w:style>
  <w:style w:type="character" w:customStyle="1" w:styleId="50">
    <w:name w:val="Заголовок 5 Знак"/>
    <w:basedOn w:val="1"/>
    <w:link w:val="5"/>
    <w:rsid w:val="00B93C8B"/>
    <w:rPr>
      <w:b/>
      <w:sz w:val="24"/>
    </w:rPr>
  </w:style>
  <w:style w:type="paragraph" w:customStyle="1" w:styleId="ae">
    <w:name w:val="Основной шрифт"/>
    <w:link w:val="af"/>
    <w:rsid w:val="00B93C8B"/>
  </w:style>
  <w:style w:type="character" w:customStyle="1" w:styleId="af">
    <w:name w:val="Основной шрифт"/>
    <w:link w:val="ae"/>
    <w:rsid w:val="00B93C8B"/>
  </w:style>
  <w:style w:type="character" w:customStyle="1" w:styleId="11">
    <w:name w:val="Заголовок 1 Знак"/>
    <w:basedOn w:val="1"/>
    <w:link w:val="10"/>
    <w:rsid w:val="00B93C8B"/>
    <w:rPr>
      <w:sz w:val="28"/>
    </w:rPr>
  </w:style>
  <w:style w:type="paragraph" w:styleId="35">
    <w:name w:val="Body Text Indent 3"/>
    <w:basedOn w:val="a"/>
    <w:link w:val="36"/>
    <w:rsid w:val="00B93C8B"/>
    <w:pPr>
      <w:ind w:firstLine="709"/>
    </w:pPr>
    <w:rPr>
      <w:sz w:val="28"/>
    </w:rPr>
  </w:style>
  <w:style w:type="character" w:customStyle="1" w:styleId="36">
    <w:name w:val="Основной текст с отступом 3 Знак"/>
    <w:basedOn w:val="1"/>
    <w:link w:val="35"/>
    <w:rsid w:val="00B93C8B"/>
    <w:rPr>
      <w:sz w:val="28"/>
    </w:rPr>
  </w:style>
  <w:style w:type="paragraph" w:customStyle="1" w:styleId="16">
    <w:name w:val="Основной шрифт абзаца1"/>
    <w:link w:val="17"/>
    <w:rsid w:val="00B93C8B"/>
  </w:style>
  <w:style w:type="character" w:customStyle="1" w:styleId="17">
    <w:name w:val="Основной шрифт абзаца1"/>
    <w:link w:val="16"/>
    <w:rsid w:val="00B93C8B"/>
    <w:rPr>
      <w:sz w:val="20"/>
    </w:rPr>
  </w:style>
  <w:style w:type="paragraph" w:customStyle="1" w:styleId="142">
    <w:name w:val="полтора 14"/>
    <w:basedOn w:val="a"/>
    <w:link w:val="143"/>
    <w:rsid w:val="00B93C8B"/>
    <w:pPr>
      <w:widowControl w:val="0"/>
      <w:spacing w:line="360" w:lineRule="auto"/>
      <w:ind w:firstLine="709"/>
      <w:jc w:val="both"/>
    </w:pPr>
    <w:rPr>
      <w:sz w:val="28"/>
    </w:rPr>
  </w:style>
  <w:style w:type="character" w:customStyle="1" w:styleId="143">
    <w:name w:val="полтора 14"/>
    <w:basedOn w:val="1"/>
    <w:link w:val="142"/>
    <w:rsid w:val="00B93C8B"/>
    <w:rPr>
      <w:sz w:val="28"/>
    </w:rPr>
  </w:style>
  <w:style w:type="paragraph" w:customStyle="1" w:styleId="18">
    <w:name w:val="Гиперссылка1"/>
    <w:link w:val="af0"/>
    <w:rsid w:val="00B93C8B"/>
    <w:rPr>
      <w:color w:val="0000FF"/>
      <w:u w:val="single"/>
    </w:rPr>
  </w:style>
  <w:style w:type="character" w:styleId="af0">
    <w:name w:val="Hyperlink"/>
    <w:link w:val="18"/>
    <w:rsid w:val="00B93C8B"/>
    <w:rPr>
      <w:color w:val="0000FF"/>
      <w:u w:val="single"/>
    </w:rPr>
  </w:style>
  <w:style w:type="paragraph" w:customStyle="1" w:styleId="Footnote">
    <w:name w:val="Footnote"/>
    <w:basedOn w:val="a"/>
    <w:link w:val="Footnote0"/>
    <w:rsid w:val="00B93C8B"/>
  </w:style>
  <w:style w:type="character" w:customStyle="1" w:styleId="Footnote0">
    <w:name w:val="Footnote"/>
    <w:basedOn w:val="1"/>
    <w:link w:val="Footnote"/>
    <w:rsid w:val="00B93C8B"/>
  </w:style>
  <w:style w:type="character" w:customStyle="1" w:styleId="80">
    <w:name w:val="Заголовок 8 Знак"/>
    <w:basedOn w:val="1"/>
    <w:link w:val="8"/>
    <w:rsid w:val="00B93C8B"/>
    <w:rPr>
      <w:sz w:val="24"/>
    </w:rPr>
  </w:style>
  <w:style w:type="paragraph" w:styleId="19">
    <w:name w:val="toc 1"/>
    <w:next w:val="a"/>
    <w:link w:val="1a"/>
    <w:uiPriority w:val="39"/>
    <w:rsid w:val="00B93C8B"/>
    <w:rPr>
      <w:rFonts w:ascii="XO Thames" w:hAnsi="XO Thames"/>
      <w:b/>
    </w:rPr>
  </w:style>
  <w:style w:type="character" w:customStyle="1" w:styleId="1a">
    <w:name w:val="Оглавление 1 Знак"/>
    <w:link w:val="19"/>
    <w:rsid w:val="00B93C8B"/>
    <w:rPr>
      <w:rFonts w:ascii="XO Thames" w:hAnsi="XO Thames"/>
      <w:b/>
    </w:rPr>
  </w:style>
  <w:style w:type="paragraph" w:styleId="af1">
    <w:name w:val="header"/>
    <w:basedOn w:val="a"/>
    <w:link w:val="af2"/>
    <w:uiPriority w:val="99"/>
    <w:rsid w:val="00B93C8B"/>
    <w:pPr>
      <w:widowControl w:val="0"/>
      <w:tabs>
        <w:tab w:val="center" w:pos="4703"/>
        <w:tab w:val="right" w:pos="9406"/>
      </w:tabs>
      <w:jc w:val="both"/>
    </w:pPr>
    <w:rPr>
      <w:sz w:val="22"/>
    </w:rPr>
  </w:style>
  <w:style w:type="character" w:customStyle="1" w:styleId="af2">
    <w:name w:val="Верхний колонтитул Знак"/>
    <w:basedOn w:val="1"/>
    <w:link w:val="af1"/>
    <w:uiPriority w:val="99"/>
    <w:rsid w:val="00B93C8B"/>
    <w:rPr>
      <w:sz w:val="22"/>
    </w:rPr>
  </w:style>
  <w:style w:type="paragraph" w:customStyle="1" w:styleId="HeaderandFooter">
    <w:name w:val="Header and Footer"/>
    <w:link w:val="HeaderandFooter0"/>
    <w:rsid w:val="00B93C8B"/>
    <w:pPr>
      <w:spacing w:line="360" w:lineRule="auto"/>
    </w:pPr>
    <w:rPr>
      <w:rFonts w:ascii="XO Thames" w:hAnsi="XO Thames"/>
    </w:rPr>
  </w:style>
  <w:style w:type="character" w:customStyle="1" w:styleId="HeaderandFooter0">
    <w:name w:val="Header and Footer"/>
    <w:link w:val="HeaderandFooter"/>
    <w:rsid w:val="00B93C8B"/>
    <w:rPr>
      <w:rFonts w:ascii="XO Thames" w:hAnsi="XO Thames"/>
      <w:sz w:val="20"/>
    </w:rPr>
  </w:style>
  <w:style w:type="paragraph" w:customStyle="1" w:styleId="af3">
    <w:name w:val="знак сноски"/>
    <w:link w:val="af4"/>
    <w:rsid w:val="00B93C8B"/>
    <w:rPr>
      <w:sz w:val="28"/>
      <w:vertAlign w:val="superscript"/>
    </w:rPr>
  </w:style>
  <w:style w:type="character" w:customStyle="1" w:styleId="af4">
    <w:name w:val="знак сноски"/>
    <w:link w:val="af3"/>
    <w:rsid w:val="00B93C8B"/>
    <w:rPr>
      <w:sz w:val="28"/>
      <w:vertAlign w:val="superscript"/>
    </w:rPr>
  </w:style>
  <w:style w:type="paragraph" w:customStyle="1" w:styleId="af5">
    <w:name w:val="номер страницы"/>
    <w:basedOn w:val="ae"/>
    <w:link w:val="af6"/>
    <w:rsid w:val="00B93C8B"/>
  </w:style>
  <w:style w:type="character" w:customStyle="1" w:styleId="af6">
    <w:name w:val="номер страницы"/>
    <w:basedOn w:val="af"/>
    <w:link w:val="af5"/>
    <w:rsid w:val="00B93C8B"/>
  </w:style>
  <w:style w:type="paragraph" w:styleId="9">
    <w:name w:val="toc 9"/>
    <w:next w:val="a"/>
    <w:link w:val="90"/>
    <w:uiPriority w:val="39"/>
    <w:rsid w:val="00B93C8B"/>
    <w:pPr>
      <w:ind w:left="1600"/>
    </w:pPr>
  </w:style>
  <w:style w:type="character" w:customStyle="1" w:styleId="90">
    <w:name w:val="Оглавление 9 Знак"/>
    <w:link w:val="9"/>
    <w:rsid w:val="00B93C8B"/>
  </w:style>
  <w:style w:type="paragraph" w:styleId="af7">
    <w:name w:val="footer"/>
    <w:basedOn w:val="a"/>
    <w:link w:val="af8"/>
    <w:rsid w:val="00B93C8B"/>
    <w:pPr>
      <w:tabs>
        <w:tab w:val="center" w:pos="4153"/>
        <w:tab w:val="right" w:pos="8306"/>
      </w:tabs>
      <w:jc w:val="right"/>
    </w:pPr>
    <w:rPr>
      <w:sz w:val="16"/>
    </w:rPr>
  </w:style>
  <w:style w:type="character" w:customStyle="1" w:styleId="af8">
    <w:name w:val="Нижний колонтитул Знак"/>
    <w:basedOn w:val="1"/>
    <w:link w:val="af7"/>
    <w:rsid w:val="00B93C8B"/>
    <w:rPr>
      <w:sz w:val="16"/>
    </w:rPr>
  </w:style>
  <w:style w:type="paragraph" w:styleId="81">
    <w:name w:val="toc 8"/>
    <w:next w:val="a"/>
    <w:link w:val="82"/>
    <w:uiPriority w:val="39"/>
    <w:rsid w:val="00B93C8B"/>
    <w:pPr>
      <w:ind w:left="1400"/>
    </w:pPr>
  </w:style>
  <w:style w:type="character" w:customStyle="1" w:styleId="82">
    <w:name w:val="Оглавление 8 Знак"/>
    <w:link w:val="81"/>
    <w:rsid w:val="00B93C8B"/>
  </w:style>
  <w:style w:type="paragraph" w:customStyle="1" w:styleId="1b">
    <w:name w:val="Номер страницы1"/>
    <w:basedOn w:val="12"/>
    <w:link w:val="af9"/>
    <w:rsid w:val="00B93C8B"/>
  </w:style>
  <w:style w:type="character" w:styleId="af9">
    <w:name w:val="page number"/>
    <w:basedOn w:val="a0"/>
    <w:link w:val="1b"/>
    <w:rsid w:val="00B93C8B"/>
  </w:style>
  <w:style w:type="paragraph" w:styleId="51">
    <w:name w:val="toc 5"/>
    <w:next w:val="a"/>
    <w:link w:val="52"/>
    <w:uiPriority w:val="39"/>
    <w:rsid w:val="00B93C8B"/>
    <w:pPr>
      <w:ind w:left="800"/>
    </w:pPr>
  </w:style>
  <w:style w:type="character" w:customStyle="1" w:styleId="52">
    <w:name w:val="Оглавление 5 Знак"/>
    <w:link w:val="51"/>
    <w:rsid w:val="00B93C8B"/>
  </w:style>
  <w:style w:type="paragraph" w:styleId="afa">
    <w:name w:val="Subtitle"/>
    <w:next w:val="a"/>
    <w:link w:val="afb"/>
    <w:uiPriority w:val="11"/>
    <w:qFormat/>
    <w:rsid w:val="00B93C8B"/>
    <w:rPr>
      <w:rFonts w:ascii="XO Thames" w:hAnsi="XO Thames"/>
      <w:i/>
      <w:color w:val="616161"/>
      <w:sz w:val="24"/>
    </w:rPr>
  </w:style>
  <w:style w:type="character" w:customStyle="1" w:styleId="afb">
    <w:name w:val="Подзаголовок Знак"/>
    <w:link w:val="afa"/>
    <w:rsid w:val="00B93C8B"/>
    <w:rPr>
      <w:rFonts w:ascii="XO Thames" w:hAnsi="XO Thames"/>
      <w:i/>
      <w:color w:val="616161"/>
      <w:sz w:val="24"/>
    </w:rPr>
  </w:style>
  <w:style w:type="paragraph" w:customStyle="1" w:styleId="toc10">
    <w:name w:val="toc 10"/>
    <w:next w:val="a"/>
    <w:link w:val="toc100"/>
    <w:uiPriority w:val="39"/>
    <w:rsid w:val="00B93C8B"/>
    <w:pPr>
      <w:ind w:left="1800"/>
    </w:pPr>
  </w:style>
  <w:style w:type="character" w:customStyle="1" w:styleId="toc100">
    <w:name w:val="toc 10"/>
    <w:link w:val="toc10"/>
    <w:rsid w:val="00B93C8B"/>
  </w:style>
  <w:style w:type="paragraph" w:styleId="afc">
    <w:name w:val="Title"/>
    <w:basedOn w:val="a"/>
    <w:link w:val="afd"/>
    <w:uiPriority w:val="10"/>
    <w:qFormat/>
    <w:rsid w:val="00B93C8B"/>
    <w:pPr>
      <w:jc w:val="center"/>
    </w:pPr>
    <w:rPr>
      <w:rFonts w:ascii="Times New Roman CYR" w:hAnsi="Times New Roman CYR"/>
      <w:sz w:val="28"/>
    </w:rPr>
  </w:style>
  <w:style w:type="character" w:customStyle="1" w:styleId="afd">
    <w:name w:val="Заголовок Знак"/>
    <w:basedOn w:val="1"/>
    <w:link w:val="afc"/>
    <w:rsid w:val="00B93C8B"/>
    <w:rPr>
      <w:rFonts w:ascii="Times New Roman CYR" w:hAnsi="Times New Roman CYR"/>
      <w:sz w:val="28"/>
    </w:rPr>
  </w:style>
  <w:style w:type="character" w:customStyle="1" w:styleId="40">
    <w:name w:val="Заголовок 4 Знак"/>
    <w:basedOn w:val="1"/>
    <w:link w:val="4"/>
    <w:rsid w:val="00B93C8B"/>
    <w:rPr>
      <w:sz w:val="24"/>
    </w:rPr>
  </w:style>
  <w:style w:type="paragraph" w:customStyle="1" w:styleId="ConsPlusNonformat">
    <w:name w:val="ConsPlusNonformat"/>
    <w:link w:val="ConsPlusNonformat0"/>
    <w:rsid w:val="00B93C8B"/>
    <w:pPr>
      <w:widowControl w:val="0"/>
    </w:pPr>
    <w:rPr>
      <w:rFonts w:ascii="Courier New" w:hAnsi="Courier New"/>
    </w:rPr>
  </w:style>
  <w:style w:type="character" w:customStyle="1" w:styleId="ConsPlusNonformat0">
    <w:name w:val="ConsPlusNonformat"/>
    <w:link w:val="ConsPlusNonformat"/>
    <w:rsid w:val="00B93C8B"/>
    <w:rPr>
      <w:rFonts w:ascii="Courier New" w:hAnsi="Courier New"/>
    </w:rPr>
  </w:style>
  <w:style w:type="paragraph" w:customStyle="1" w:styleId="14-153">
    <w:name w:val="14-15"/>
    <w:basedOn w:val="a"/>
    <w:link w:val="14-154"/>
    <w:rsid w:val="00B93C8B"/>
    <w:pPr>
      <w:spacing w:line="360" w:lineRule="auto"/>
      <w:ind w:firstLine="720"/>
      <w:jc w:val="both"/>
    </w:pPr>
    <w:rPr>
      <w:rFonts w:ascii="Times New Roman CYR" w:hAnsi="Times New Roman CYR"/>
      <w:spacing w:val="4"/>
      <w:sz w:val="28"/>
    </w:rPr>
  </w:style>
  <w:style w:type="character" w:customStyle="1" w:styleId="14-154">
    <w:name w:val="14-15"/>
    <w:basedOn w:val="1"/>
    <w:link w:val="14-153"/>
    <w:rsid w:val="00B93C8B"/>
    <w:rPr>
      <w:rFonts w:ascii="Times New Roman CYR" w:hAnsi="Times New Roman CYR"/>
      <w:spacing w:val="4"/>
      <w:sz w:val="28"/>
    </w:rPr>
  </w:style>
  <w:style w:type="character" w:customStyle="1" w:styleId="20">
    <w:name w:val="Заголовок 2 Знак"/>
    <w:basedOn w:val="1"/>
    <w:link w:val="2"/>
    <w:rsid w:val="00B93C8B"/>
    <w:rPr>
      <w:sz w:val="28"/>
    </w:rPr>
  </w:style>
  <w:style w:type="paragraph" w:styleId="25">
    <w:name w:val="Body Text Indent 2"/>
    <w:basedOn w:val="a"/>
    <w:link w:val="26"/>
    <w:rsid w:val="00B93C8B"/>
    <w:pPr>
      <w:ind w:firstLine="560"/>
      <w:jc w:val="both"/>
    </w:pPr>
    <w:rPr>
      <w:sz w:val="28"/>
    </w:rPr>
  </w:style>
  <w:style w:type="character" w:customStyle="1" w:styleId="26">
    <w:name w:val="Основной текст с отступом 2 Знак"/>
    <w:basedOn w:val="1"/>
    <w:link w:val="25"/>
    <w:rsid w:val="00B93C8B"/>
    <w:rPr>
      <w:sz w:val="28"/>
    </w:rPr>
  </w:style>
  <w:style w:type="character" w:customStyle="1" w:styleId="60">
    <w:name w:val="Заголовок 6 Знак"/>
    <w:basedOn w:val="1"/>
    <w:link w:val="6"/>
    <w:rsid w:val="00B93C8B"/>
    <w:rPr>
      <w:sz w:val="24"/>
    </w:rPr>
  </w:style>
  <w:style w:type="paragraph" w:styleId="afe">
    <w:name w:val="Block Text"/>
    <w:basedOn w:val="a"/>
    <w:link w:val="aff"/>
    <w:rsid w:val="00B93C8B"/>
    <w:pPr>
      <w:ind w:left="1134" w:right="1132"/>
      <w:jc w:val="center"/>
    </w:pPr>
    <w:rPr>
      <w:b/>
      <w:sz w:val="28"/>
    </w:rPr>
  </w:style>
  <w:style w:type="character" w:customStyle="1" w:styleId="aff">
    <w:name w:val="Цитата Знак"/>
    <w:basedOn w:val="1"/>
    <w:link w:val="afe"/>
    <w:rsid w:val="00B93C8B"/>
    <w:rPr>
      <w:b/>
      <w:sz w:val="28"/>
    </w:rPr>
  </w:style>
  <w:style w:type="table" w:styleId="aff0">
    <w:name w:val="Table Grid"/>
    <w:basedOn w:val="a1"/>
    <w:rsid w:val="00B93C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
    <w:uiPriority w:val="34"/>
    <w:qFormat/>
    <w:rsid w:val="00585B02"/>
    <w:pPr>
      <w:widowControl w:val="0"/>
      <w:overflowPunct w:val="0"/>
      <w:autoSpaceDE w:val="0"/>
      <w:autoSpaceDN w:val="0"/>
      <w:adjustRightInd w:val="0"/>
      <w:ind w:left="720"/>
      <w:contextualSpacing/>
      <w:textAlignment w:val="baseline"/>
    </w:pPr>
    <w:rPr>
      <w:color w:val="auto"/>
    </w:rPr>
  </w:style>
  <w:style w:type="paragraph" w:customStyle="1" w:styleId="210">
    <w:name w:val="Основной текст с отступом 21"/>
    <w:basedOn w:val="a"/>
    <w:rsid w:val="0064716C"/>
    <w:pPr>
      <w:overflowPunct w:val="0"/>
      <w:autoSpaceDE w:val="0"/>
      <w:autoSpaceDN w:val="0"/>
      <w:adjustRightInd w:val="0"/>
      <w:ind w:left="5670"/>
      <w:jc w:val="center"/>
    </w:pPr>
    <w:rPr>
      <w:rFonts w:ascii="Times New Roman CYR" w:hAnsi="Times New Roman CYR"/>
      <w:color w:val="auto"/>
      <w:sz w:val="24"/>
    </w:rPr>
  </w:style>
  <w:style w:type="paragraph" w:customStyle="1" w:styleId="320">
    <w:name w:val="Основной текст 32"/>
    <w:basedOn w:val="a"/>
    <w:rsid w:val="0064716C"/>
    <w:pPr>
      <w:overflowPunct w:val="0"/>
      <w:autoSpaceDE w:val="0"/>
      <w:autoSpaceDN w:val="0"/>
      <w:adjustRightInd w:val="0"/>
      <w:jc w:val="center"/>
    </w:pPr>
    <w:rPr>
      <w:rFonts w:ascii="Times New Roman CYR" w:hAnsi="Times New Roman CYR"/>
      <w:b/>
      <w:color w:val="auto"/>
      <w:sz w:val="28"/>
    </w:rPr>
  </w:style>
  <w:style w:type="paragraph" w:customStyle="1" w:styleId="Standard">
    <w:name w:val="Standard"/>
    <w:rsid w:val="00D2669F"/>
    <w:pPr>
      <w:widowControl w:val="0"/>
      <w:suppressAutoHyphens/>
      <w:autoSpaceDN w:val="0"/>
      <w:textAlignment w:val="baseline"/>
    </w:pPr>
    <w:rPr>
      <w:rFonts w:ascii="Calibri" w:eastAsia="Lucida Sans Unicode" w:hAnsi="Calibri" w:cs="Tahoma"/>
      <w:kern w:val="3"/>
      <w:sz w:val="24"/>
      <w:szCs w:val="24"/>
      <w:lang w:val="en-US" w:eastAsia="en-US" w:bidi="en-US"/>
    </w:rPr>
  </w:style>
  <w:style w:type="paragraph" w:customStyle="1" w:styleId="ConsPlusNormal">
    <w:name w:val="ConsPlusNormal"/>
    <w:rsid w:val="00D2669F"/>
    <w:pPr>
      <w:autoSpaceDE w:val="0"/>
      <w:autoSpaceDN w:val="0"/>
      <w:adjustRightInd w:val="0"/>
    </w:pPr>
    <w:rPr>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39279">
      <w:bodyDiv w:val="1"/>
      <w:marLeft w:val="0"/>
      <w:marRight w:val="0"/>
      <w:marTop w:val="0"/>
      <w:marBottom w:val="0"/>
      <w:divBdr>
        <w:top w:val="none" w:sz="0" w:space="0" w:color="auto"/>
        <w:left w:val="none" w:sz="0" w:space="0" w:color="auto"/>
        <w:bottom w:val="none" w:sz="0" w:space="0" w:color="auto"/>
        <w:right w:val="none" w:sz="0" w:space="0" w:color="auto"/>
      </w:divBdr>
    </w:div>
    <w:div w:id="204103659">
      <w:bodyDiv w:val="1"/>
      <w:marLeft w:val="0"/>
      <w:marRight w:val="0"/>
      <w:marTop w:val="0"/>
      <w:marBottom w:val="0"/>
      <w:divBdr>
        <w:top w:val="none" w:sz="0" w:space="0" w:color="auto"/>
        <w:left w:val="none" w:sz="0" w:space="0" w:color="auto"/>
        <w:bottom w:val="none" w:sz="0" w:space="0" w:color="auto"/>
        <w:right w:val="none" w:sz="0" w:space="0" w:color="auto"/>
      </w:divBdr>
    </w:div>
    <w:div w:id="1672678767">
      <w:bodyDiv w:val="1"/>
      <w:marLeft w:val="0"/>
      <w:marRight w:val="0"/>
      <w:marTop w:val="0"/>
      <w:marBottom w:val="0"/>
      <w:divBdr>
        <w:top w:val="none" w:sz="0" w:space="0" w:color="auto"/>
        <w:left w:val="none" w:sz="0" w:space="0" w:color="auto"/>
        <w:bottom w:val="none" w:sz="0" w:space="0" w:color="auto"/>
        <w:right w:val="none" w:sz="0" w:space="0" w:color="auto"/>
      </w:divBdr>
    </w:div>
    <w:div w:id="1833764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7&amp;n=101325&amp;dst=100044" TargetMode="External"/><Relationship Id="rId13" Type="http://schemas.openxmlformats.org/officeDocument/2006/relationships/hyperlink" Target="https://login.consultant.ru/link/?req=doc&amp;base=LAW&amp;n=214676&amp;dst=100015" TargetMode="External"/><Relationship Id="rId18" Type="http://schemas.openxmlformats.org/officeDocument/2006/relationships/hyperlink" Target="https://login.consultant.ru/link/?req=doc&amp;base=RLAW077&amp;n=19153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LAW&amp;n=210044&amp;dst=100293" TargetMode="External"/><Relationship Id="rId12" Type="http://schemas.openxmlformats.org/officeDocument/2006/relationships/hyperlink" Target="https://login.consultant.ru/link/?req=doc&amp;base=LAW&amp;n=420502&amp;dst=100879" TargetMode="External"/><Relationship Id="rId17" Type="http://schemas.openxmlformats.org/officeDocument/2006/relationships/hyperlink" Target="https://login.consultant.ru/link/?req=doc&amp;base=RLAW077&amp;n=19153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20501" TargetMode="External"/><Relationship Id="rId20" Type="http://schemas.openxmlformats.org/officeDocument/2006/relationships/hyperlink" Target="https://login.consultant.ru/link/?req=doc&amp;base=RLAW077&amp;n=1915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0502&amp;dst=101722" TargetMode="External"/><Relationship Id="rId24" Type="http://schemas.openxmlformats.org/officeDocument/2006/relationships/hyperlink" Target="https://login.consultant.ru/link/?req=doc&amp;base=RLAW077&amp;n=159654&amp;dst=100012" TargetMode="External"/><Relationship Id="rId5" Type="http://schemas.openxmlformats.org/officeDocument/2006/relationships/footnotes" Target="footnotes.xml"/><Relationship Id="rId15" Type="http://schemas.openxmlformats.org/officeDocument/2006/relationships/hyperlink" Target="https://login.consultant.ru/link/?req=doc&amp;base=LAW&amp;n=420502" TargetMode="External"/><Relationship Id="rId23" Type="http://schemas.openxmlformats.org/officeDocument/2006/relationships/hyperlink" Target="https://login.consultant.ru/link/?req=doc&amp;base=LAW&amp;n=420504&amp;dst=103131" TargetMode="External"/><Relationship Id="rId10" Type="http://schemas.openxmlformats.org/officeDocument/2006/relationships/hyperlink" Target="https://login.consultant.ru/link/?req=doc&amp;base=LAW&amp;n=420504&amp;dst=200" TargetMode="External"/><Relationship Id="rId19" Type="http://schemas.openxmlformats.org/officeDocument/2006/relationships/hyperlink" Target="https://login.consultant.ru/link/?req=doc&amp;base=RLAW077&amp;n=19153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0504&amp;dst=82" TargetMode="External"/><Relationship Id="rId14" Type="http://schemas.openxmlformats.org/officeDocument/2006/relationships/hyperlink" Target="https://login.consultant.ru/link/?req=doc&amp;base=LAW&amp;n=420504" TargetMode="External"/><Relationship Id="rId22" Type="http://schemas.openxmlformats.org/officeDocument/2006/relationships/hyperlink" Target="https://login.consultant.ru/link/?req=doc&amp;base=LAW&amp;n=420504&amp;dst=1030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5263</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Территориальная избирательная коммисия</dc:creator>
  <cp:lastModifiedBy>TIK</cp:lastModifiedBy>
  <cp:revision>10</cp:revision>
  <cp:lastPrinted>2026-06-20T09:34:00Z</cp:lastPrinted>
  <dcterms:created xsi:type="dcterms:W3CDTF">2026-06-20T07:00:00Z</dcterms:created>
  <dcterms:modified xsi:type="dcterms:W3CDTF">2026-06-20T09:35:00Z</dcterms:modified>
</cp:coreProperties>
</file>