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097" w:rsidRPr="007544C5" w:rsidRDefault="005F2097" w:rsidP="007544C5">
      <w:pPr>
        <w:shd w:val="clear" w:color="auto" w:fill="FFFFFF"/>
        <w:spacing w:line="240" w:lineRule="exact"/>
        <w:ind w:left="4961"/>
        <w:jc w:val="center"/>
        <w:rPr>
          <w:sz w:val="28"/>
          <w:szCs w:val="28"/>
        </w:rPr>
      </w:pPr>
      <w:bookmarkStart w:id="0" w:name="_GoBack"/>
      <w:r w:rsidRPr="007544C5">
        <w:rPr>
          <w:sz w:val="28"/>
          <w:szCs w:val="28"/>
        </w:rPr>
        <w:t>УТВЕРЖДЕН</w:t>
      </w:r>
    </w:p>
    <w:p w:rsidR="005F2097" w:rsidRPr="007544C5" w:rsidRDefault="005F2097" w:rsidP="007544C5">
      <w:pPr>
        <w:tabs>
          <w:tab w:val="left" w:pos="5103"/>
        </w:tabs>
        <w:spacing w:line="240" w:lineRule="exact"/>
        <w:ind w:left="4961"/>
        <w:jc w:val="center"/>
        <w:rPr>
          <w:sz w:val="28"/>
          <w:szCs w:val="28"/>
        </w:rPr>
      </w:pPr>
      <w:r w:rsidRPr="007544C5">
        <w:rPr>
          <w:sz w:val="28"/>
          <w:szCs w:val="28"/>
        </w:rPr>
        <w:t>постановлением администрации</w:t>
      </w:r>
    </w:p>
    <w:p w:rsidR="00760CFD" w:rsidRPr="007544C5" w:rsidRDefault="005F2097" w:rsidP="007544C5">
      <w:pPr>
        <w:tabs>
          <w:tab w:val="left" w:pos="5103"/>
        </w:tabs>
        <w:spacing w:line="240" w:lineRule="exact"/>
        <w:ind w:left="4961"/>
        <w:jc w:val="center"/>
        <w:rPr>
          <w:sz w:val="28"/>
          <w:szCs w:val="28"/>
        </w:rPr>
      </w:pPr>
      <w:r w:rsidRPr="007544C5">
        <w:rPr>
          <w:sz w:val="28"/>
          <w:szCs w:val="28"/>
        </w:rPr>
        <w:t>Шпа</w:t>
      </w:r>
      <w:r w:rsidR="00760CFD" w:rsidRPr="007544C5">
        <w:rPr>
          <w:sz w:val="28"/>
          <w:szCs w:val="28"/>
        </w:rPr>
        <w:t xml:space="preserve">ковского муниципального </w:t>
      </w:r>
      <w:r w:rsidRPr="007544C5">
        <w:rPr>
          <w:sz w:val="28"/>
          <w:szCs w:val="28"/>
        </w:rPr>
        <w:t xml:space="preserve">округа </w:t>
      </w:r>
      <w:r w:rsidR="00760CFD" w:rsidRPr="007544C5">
        <w:rPr>
          <w:sz w:val="28"/>
          <w:szCs w:val="28"/>
        </w:rPr>
        <w:t xml:space="preserve">Ставропольского </w:t>
      </w:r>
      <w:r w:rsidRPr="007544C5">
        <w:rPr>
          <w:sz w:val="28"/>
          <w:szCs w:val="28"/>
        </w:rPr>
        <w:t>края</w:t>
      </w:r>
      <w:r w:rsidR="00760CFD" w:rsidRPr="007544C5">
        <w:rPr>
          <w:sz w:val="28"/>
          <w:szCs w:val="28"/>
        </w:rPr>
        <w:t xml:space="preserve"> </w:t>
      </w:r>
    </w:p>
    <w:bookmarkEnd w:id="0"/>
    <w:p w:rsidR="005F2097" w:rsidRPr="007544C5" w:rsidRDefault="00BA05D4" w:rsidP="007544C5">
      <w:pPr>
        <w:tabs>
          <w:tab w:val="left" w:pos="5103"/>
        </w:tabs>
        <w:spacing w:line="240" w:lineRule="exact"/>
        <w:ind w:left="4961"/>
        <w:jc w:val="center"/>
        <w:rPr>
          <w:sz w:val="28"/>
          <w:szCs w:val="28"/>
        </w:rPr>
      </w:pPr>
      <w:r>
        <w:rPr>
          <w:sz w:val="28"/>
          <w:szCs w:val="28"/>
        </w:rPr>
        <w:t xml:space="preserve">от 14 августа </w:t>
      </w:r>
      <w:r w:rsidR="00495531">
        <w:rPr>
          <w:sz w:val="28"/>
          <w:szCs w:val="28"/>
        </w:rPr>
        <w:t>2026 г. № 1012</w:t>
      </w:r>
    </w:p>
    <w:p w:rsidR="005F2097" w:rsidRPr="007544C5" w:rsidRDefault="005F2097" w:rsidP="007544C5">
      <w:pPr>
        <w:tabs>
          <w:tab w:val="left" w:pos="5103"/>
        </w:tabs>
        <w:spacing w:line="240" w:lineRule="exact"/>
        <w:jc w:val="center"/>
        <w:rPr>
          <w:color w:val="000000"/>
          <w:sz w:val="28"/>
          <w:szCs w:val="28"/>
        </w:rPr>
      </w:pPr>
    </w:p>
    <w:p w:rsidR="0017104D" w:rsidRPr="007544C5" w:rsidRDefault="0017104D" w:rsidP="007544C5">
      <w:pPr>
        <w:spacing w:line="240" w:lineRule="exact"/>
        <w:jc w:val="center"/>
        <w:rPr>
          <w:color w:val="000000"/>
          <w:sz w:val="28"/>
          <w:szCs w:val="28"/>
        </w:rPr>
      </w:pPr>
    </w:p>
    <w:p w:rsidR="001C712F" w:rsidRPr="007544C5" w:rsidRDefault="001C712F" w:rsidP="007544C5">
      <w:pPr>
        <w:spacing w:line="240" w:lineRule="exact"/>
        <w:jc w:val="center"/>
        <w:rPr>
          <w:color w:val="000000"/>
          <w:sz w:val="28"/>
          <w:szCs w:val="28"/>
        </w:rPr>
      </w:pPr>
    </w:p>
    <w:p w:rsidR="00631EDB" w:rsidRPr="007544C5" w:rsidRDefault="00631EDB" w:rsidP="007544C5">
      <w:pPr>
        <w:spacing w:line="240" w:lineRule="exact"/>
        <w:jc w:val="center"/>
        <w:rPr>
          <w:color w:val="000000"/>
          <w:sz w:val="28"/>
          <w:szCs w:val="28"/>
        </w:rPr>
      </w:pPr>
      <w:r w:rsidRPr="007544C5">
        <w:rPr>
          <w:color w:val="000000"/>
          <w:sz w:val="28"/>
          <w:szCs w:val="28"/>
        </w:rPr>
        <w:t>ПОРЯДОК</w:t>
      </w:r>
    </w:p>
    <w:p w:rsidR="00833BA0" w:rsidRPr="007544C5" w:rsidRDefault="00833BA0" w:rsidP="007544C5">
      <w:pPr>
        <w:spacing w:line="240" w:lineRule="exact"/>
        <w:jc w:val="center"/>
        <w:rPr>
          <w:color w:val="000000"/>
          <w:sz w:val="28"/>
          <w:szCs w:val="28"/>
        </w:rPr>
      </w:pPr>
    </w:p>
    <w:p w:rsidR="005F2097" w:rsidRPr="007544C5" w:rsidRDefault="000A7C1F" w:rsidP="007544C5">
      <w:pPr>
        <w:spacing w:line="240" w:lineRule="exact"/>
        <w:jc w:val="center"/>
        <w:rPr>
          <w:color w:val="000000"/>
          <w:sz w:val="28"/>
          <w:szCs w:val="28"/>
        </w:rPr>
      </w:pPr>
      <w:r w:rsidRPr="007544C5">
        <w:rPr>
          <w:color w:val="000000"/>
          <w:sz w:val="28"/>
          <w:szCs w:val="28"/>
        </w:rPr>
        <w:t>подготовки, утверждения местных нормативов градостроительного проектирования</w:t>
      </w:r>
      <w:r w:rsidR="00631EDB" w:rsidRPr="007544C5">
        <w:rPr>
          <w:color w:val="000000"/>
          <w:sz w:val="28"/>
          <w:szCs w:val="28"/>
        </w:rPr>
        <w:t xml:space="preserve"> Шпаковского муниципального округа </w:t>
      </w:r>
      <w:r w:rsidR="007544C5">
        <w:rPr>
          <w:color w:val="000000"/>
          <w:sz w:val="28"/>
          <w:szCs w:val="28"/>
        </w:rPr>
        <w:br/>
      </w:r>
      <w:r w:rsidR="00631EDB" w:rsidRPr="007544C5">
        <w:rPr>
          <w:color w:val="000000"/>
          <w:sz w:val="28"/>
          <w:szCs w:val="28"/>
        </w:rPr>
        <w:t>Ставропольского края и внесения в них изменений</w:t>
      </w:r>
      <w:r w:rsidRPr="007544C5">
        <w:rPr>
          <w:color w:val="000000"/>
          <w:sz w:val="28"/>
          <w:szCs w:val="28"/>
        </w:rPr>
        <w:t xml:space="preserve"> </w:t>
      </w:r>
    </w:p>
    <w:p w:rsidR="005F2097" w:rsidRPr="007544C5" w:rsidRDefault="005F2097" w:rsidP="007544C5">
      <w:pPr>
        <w:spacing w:line="240" w:lineRule="exact"/>
        <w:jc w:val="center"/>
        <w:rPr>
          <w:color w:val="000000"/>
          <w:sz w:val="28"/>
          <w:szCs w:val="28"/>
        </w:rPr>
      </w:pPr>
    </w:p>
    <w:p w:rsidR="00631EDB" w:rsidRPr="007544C5" w:rsidRDefault="00631EDB" w:rsidP="007544C5">
      <w:pPr>
        <w:spacing w:line="240" w:lineRule="exact"/>
        <w:jc w:val="center"/>
        <w:rPr>
          <w:color w:val="000000"/>
          <w:sz w:val="28"/>
          <w:szCs w:val="28"/>
        </w:rPr>
      </w:pPr>
    </w:p>
    <w:p w:rsidR="009E0B44" w:rsidRPr="007544C5" w:rsidRDefault="009E0B44" w:rsidP="007544C5">
      <w:pPr>
        <w:spacing w:line="240" w:lineRule="exact"/>
        <w:jc w:val="center"/>
        <w:rPr>
          <w:sz w:val="28"/>
          <w:szCs w:val="28"/>
        </w:rPr>
      </w:pPr>
      <w:r w:rsidRPr="007544C5">
        <w:rPr>
          <w:sz w:val="28"/>
          <w:szCs w:val="28"/>
          <w:lang w:val="en-US"/>
        </w:rPr>
        <w:t>I</w:t>
      </w:r>
      <w:r w:rsidR="007544C5" w:rsidRPr="007544C5">
        <w:rPr>
          <w:sz w:val="28"/>
          <w:szCs w:val="28"/>
        </w:rPr>
        <w:t>. Общие положения</w:t>
      </w:r>
    </w:p>
    <w:p w:rsidR="009E0B44" w:rsidRPr="007544C5" w:rsidRDefault="009E0B44" w:rsidP="007544C5">
      <w:pPr>
        <w:spacing w:line="240" w:lineRule="exact"/>
        <w:jc w:val="center"/>
        <w:rPr>
          <w:sz w:val="28"/>
          <w:szCs w:val="28"/>
        </w:rPr>
      </w:pPr>
    </w:p>
    <w:p w:rsidR="00631EDB" w:rsidRPr="007544C5" w:rsidRDefault="005F2097" w:rsidP="00631EDB">
      <w:pPr>
        <w:ind w:firstLine="708"/>
        <w:jc w:val="both"/>
        <w:rPr>
          <w:sz w:val="28"/>
          <w:szCs w:val="28"/>
        </w:rPr>
      </w:pPr>
      <w:r w:rsidRPr="007544C5">
        <w:rPr>
          <w:sz w:val="28"/>
          <w:szCs w:val="28"/>
        </w:rPr>
        <w:t xml:space="preserve">1. </w:t>
      </w:r>
      <w:r w:rsidR="00631EDB" w:rsidRPr="007544C5">
        <w:rPr>
          <w:sz w:val="28"/>
          <w:szCs w:val="28"/>
        </w:rPr>
        <w:t xml:space="preserve">Порядок подготовки, утверждения местных нормативов градостроительного проектирования Шпаковского муниципального округа Ставропольского края и внесения в них изменений </w:t>
      </w:r>
      <w:r w:rsidR="00833BA0" w:rsidRPr="007544C5">
        <w:rPr>
          <w:sz w:val="28"/>
          <w:szCs w:val="28"/>
        </w:rPr>
        <w:t xml:space="preserve">(далее – МНГП) </w:t>
      </w:r>
      <w:r w:rsidR="00631EDB" w:rsidRPr="007544C5">
        <w:rPr>
          <w:sz w:val="28"/>
          <w:szCs w:val="28"/>
        </w:rPr>
        <w:t>разработан в соответствии с Градостроительным кодексом Российской Федерации, Федеральным законом от 06 октября 2003 года №</w:t>
      </w:r>
      <w:r w:rsidR="00833BA0" w:rsidRPr="007544C5">
        <w:rPr>
          <w:sz w:val="28"/>
          <w:szCs w:val="28"/>
        </w:rPr>
        <w:t xml:space="preserve"> </w:t>
      </w:r>
      <w:r w:rsidR="00631EDB" w:rsidRPr="007544C5">
        <w:rPr>
          <w:sz w:val="28"/>
          <w:szCs w:val="28"/>
        </w:rPr>
        <w:t>131-ФЗ «Об общих принципах организации местного самоуправления в Российской Федерации» и устанавливает процедуру подготовки, утверждения местных нормативов и внесения в них изменений.</w:t>
      </w:r>
    </w:p>
    <w:p w:rsidR="00631EDB" w:rsidRPr="007544C5" w:rsidRDefault="00631EDB" w:rsidP="007544C5">
      <w:pPr>
        <w:spacing w:line="240" w:lineRule="exact"/>
        <w:ind w:firstLine="708"/>
        <w:jc w:val="both"/>
        <w:rPr>
          <w:sz w:val="28"/>
          <w:szCs w:val="28"/>
        </w:rPr>
      </w:pPr>
    </w:p>
    <w:p w:rsidR="009E0B44" w:rsidRPr="007544C5" w:rsidRDefault="009E0B44" w:rsidP="007544C5">
      <w:pPr>
        <w:spacing w:line="240" w:lineRule="exact"/>
        <w:jc w:val="center"/>
        <w:rPr>
          <w:sz w:val="28"/>
          <w:szCs w:val="28"/>
        </w:rPr>
      </w:pPr>
      <w:r w:rsidRPr="007544C5">
        <w:rPr>
          <w:sz w:val="28"/>
          <w:szCs w:val="28"/>
          <w:lang w:val="en-US"/>
        </w:rPr>
        <w:t>II</w:t>
      </w:r>
      <w:r w:rsidRPr="007544C5">
        <w:rPr>
          <w:sz w:val="28"/>
          <w:szCs w:val="28"/>
        </w:rPr>
        <w:t>. Назначение и сфера применения МНГП</w:t>
      </w:r>
    </w:p>
    <w:p w:rsidR="009E0B44" w:rsidRPr="007544C5" w:rsidRDefault="009E0B44" w:rsidP="007544C5">
      <w:pPr>
        <w:spacing w:line="240" w:lineRule="exact"/>
        <w:ind w:firstLine="708"/>
        <w:jc w:val="both"/>
        <w:rPr>
          <w:sz w:val="28"/>
          <w:szCs w:val="28"/>
        </w:rPr>
      </w:pPr>
    </w:p>
    <w:p w:rsidR="00631EDB" w:rsidRPr="007544C5" w:rsidRDefault="00631EDB" w:rsidP="00631EDB">
      <w:pPr>
        <w:ind w:firstLine="708"/>
        <w:jc w:val="both"/>
        <w:rPr>
          <w:sz w:val="28"/>
          <w:szCs w:val="28"/>
        </w:rPr>
      </w:pPr>
      <w:r w:rsidRPr="007544C5">
        <w:rPr>
          <w:sz w:val="28"/>
          <w:szCs w:val="28"/>
        </w:rPr>
        <w:t>2. МНГП устанавливают совокупность расчетных показателей минимально допустимого уровня обеспеченности объектами местного значения Шпаковского муниципального округа</w:t>
      </w:r>
      <w:r w:rsidR="009E0B44" w:rsidRPr="007544C5">
        <w:rPr>
          <w:sz w:val="28"/>
          <w:szCs w:val="28"/>
        </w:rPr>
        <w:t xml:space="preserve"> Ставропольского края</w:t>
      </w:r>
      <w:r w:rsidRPr="007544C5">
        <w:rPr>
          <w:sz w:val="28"/>
          <w:szCs w:val="28"/>
        </w:rPr>
        <w:t>, относящимся к областям, указанным в пункте 1 части 5 статьи 23 Градостроительного кодекса Российской Федерации и расчетных показателей минимально допустимого уровня территориальной доступности таких объектов для населения Шпаковского муниципального округа</w:t>
      </w:r>
      <w:r w:rsidR="009E0B44" w:rsidRPr="007544C5">
        <w:rPr>
          <w:sz w:val="28"/>
          <w:szCs w:val="28"/>
        </w:rPr>
        <w:t xml:space="preserve"> Ставропольского края</w:t>
      </w:r>
      <w:r w:rsidRPr="007544C5">
        <w:rPr>
          <w:sz w:val="28"/>
          <w:szCs w:val="28"/>
        </w:rPr>
        <w:t>.</w:t>
      </w:r>
    </w:p>
    <w:p w:rsidR="00631EDB" w:rsidRPr="007544C5" w:rsidRDefault="00631EDB" w:rsidP="00631EDB">
      <w:pPr>
        <w:ind w:firstLine="708"/>
        <w:jc w:val="both"/>
        <w:rPr>
          <w:sz w:val="28"/>
          <w:szCs w:val="28"/>
        </w:rPr>
      </w:pPr>
    </w:p>
    <w:p w:rsidR="00833BA0" w:rsidRPr="007544C5" w:rsidRDefault="00631EDB" w:rsidP="00631EDB">
      <w:pPr>
        <w:ind w:firstLine="708"/>
        <w:jc w:val="both"/>
        <w:rPr>
          <w:sz w:val="28"/>
          <w:szCs w:val="28"/>
        </w:rPr>
      </w:pPr>
      <w:r w:rsidRPr="007544C5">
        <w:rPr>
          <w:sz w:val="28"/>
          <w:szCs w:val="28"/>
        </w:rPr>
        <w:t>3. МНГП не могут содержать</w:t>
      </w:r>
      <w:r w:rsidR="00833BA0" w:rsidRPr="007544C5">
        <w:rPr>
          <w:sz w:val="28"/>
          <w:szCs w:val="28"/>
        </w:rPr>
        <w:t>:</w:t>
      </w:r>
    </w:p>
    <w:p w:rsidR="00631EDB" w:rsidRPr="007544C5" w:rsidRDefault="00833BA0" w:rsidP="00631EDB">
      <w:pPr>
        <w:ind w:firstLine="708"/>
        <w:jc w:val="both"/>
        <w:rPr>
          <w:sz w:val="28"/>
          <w:szCs w:val="28"/>
        </w:rPr>
      </w:pPr>
      <w:r w:rsidRPr="007544C5">
        <w:rPr>
          <w:sz w:val="28"/>
          <w:szCs w:val="28"/>
        </w:rPr>
        <w:t>3.1. Р</w:t>
      </w:r>
      <w:r w:rsidR="00631EDB" w:rsidRPr="007544C5">
        <w:rPr>
          <w:sz w:val="28"/>
          <w:szCs w:val="28"/>
        </w:rPr>
        <w:t xml:space="preserve">асчетные показатели минимально допустимого уровня обеспеченности объектами местного значения населения Шпаковского муниципального округа </w:t>
      </w:r>
      <w:r w:rsidR="009E0B44" w:rsidRPr="007544C5">
        <w:rPr>
          <w:sz w:val="28"/>
          <w:szCs w:val="28"/>
        </w:rPr>
        <w:t xml:space="preserve">Ставропольского края </w:t>
      </w:r>
      <w:r w:rsidR="00631EDB" w:rsidRPr="007544C5">
        <w:rPr>
          <w:sz w:val="28"/>
          <w:szCs w:val="28"/>
        </w:rPr>
        <w:t>ниже, чем расчетные показатели минимально допустимого уровня обеспеченности объектами местного значения населения, содержащиеся в региональных нормативах градостроительного проектирования Ставропольского края</w:t>
      </w:r>
      <w:r w:rsidR="00604C37">
        <w:rPr>
          <w:sz w:val="28"/>
          <w:szCs w:val="28"/>
        </w:rPr>
        <w:t>.</w:t>
      </w:r>
    </w:p>
    <w:p w:rsidR="00631EDB" w:rsidRPr="007544C5" w:rsidRDefault="00833BA0" w:rsidP="007544C5">
      <w:pPr>
        <w:widowControl w:val="0"/>
        <w:ind w:firstLine="709"/>
        <w:jc w:val="both"/>
        <w:rPr>
          <w:sz w:val="28"/>
          <w:szCs w:val="28"/>
        </w:rPr>
      </w:pPr>
      <w:r w:rsidRPr="007544C5">
        <w:rPr>
          <w:sz w:val="28"/>
          <w:szCs w:val="28"/>
        </w:rPr>
        <w:t>3.2.</w:t>
      </w:r>
      <w:r w:rsidR="00631EDB" w:rsidRPr="007544C5">
        <w:rPr>
          <w:sz w:val="28"/>
          <w:szCs w:val="28"/>
        </w:rPr>
        <w:t xml:space="preserve"> </w:t>
      </w:r>
      <w:r w:rsidRPr="007544C5">
        <w:rPr>
          <w:sz w:val="28"/>
          <w:szCs w:val="28"/>
        </w:rPr>
        <w:t>Р</w:t>
      </w:r>
      <w:r w:rsidR="00631EDB" w:rsidRPr="007544C5">
        <w:rPr>
          <w:sz w:val="28"/>
          <w:szCs w:val="28"/>
        </w:rPr>
        <w:t>асчетные показатели максимального допустимого уровня территориальной доступности объектов местного значения населения Шпаковского муниципального округа</w:t>
      </w:r>
      <w:r w:rsidR="009E0B44" w:rsidRPr="007544C5">
        <w:rPr>
          <w:sz w:val="28"/>
          <w:szCs w:val="28"/>
        </w:rPr>
        <w:t xml:space="preserve"> Ставропольского края</w:t>
      </w:r>
      <w:r w:rsidR="00631EDB" w:rsidRPr="007544C5">
        <w:rPr>
          <w:sz w:val="28"/>
          <w:szCs w:val="28"/>
        </w:rPr>
        <w:t>, превышающие предельные значения расчетных показателей максимального уровня территориальной доступности объектов местного значения, установленных в региональных нормативах градостроительного проектирования Ставропольского края.</w:t>
      </w:r>
    </w:p>
    <w:p w:rsidR="00631EDB" w:rsidRPr="007544C5" w:rsidRDefault="00833BA0" w:rsidP="00631EDB">
      <w:pPr>
        <w:ind w:firstLine="708"/>
        <w:jc w:val="both"/>
        <w:rPr>
          <w:sz w:val="28"/>
          <w:szCs w:val="28"/>
        </w:rPr>
      </w:pPr>
      <w:r w:rsidRPr="007544C5">
        <w:rPr>
          <w:sz w:val="28"/>
          <w:szCs w:val="28"/>
        </w:rPr>
        <w:t>4</w:t>
      </w:r>
      <w:r w:rsidR="00631EDB" w:rsidRPr="007544C5">
        <w:rPr>
          <w:sz w:val="28"/>
          <w:szCs w:val="28"/>
        </w:rPr>
        <w:t xml:space="preserve">. Расчетные показатели минимально допустимого уровня обеспеченности объектами местного значения Шпаковского муниципального округа </w:t>
      </w:r>
      <w:r w:rsidR="009E0B44" w:rsidRPr="007544C5">
        <w:rPr>
          <w:sz w:val="28"/>
          <w:szCs w:val="28"/>
        </w:rPr>
        <w:t xml:space="preserve">Ставропольского края </w:t>
      </w:r>
      <w:r w:rsidR="00631EDB" w:rsidRPr="007544C5">
        <w:rPr>
          <w:sz w:val="28"/>
          <w:szCs w:val="28"/>
        </w:rPr>
        <w:t xml:space="preserve">и расчетные показатели максимально допустимого уровня территориальной доступности таких объектов для населения Шпаковского муниципального округа могут быть утверждены в </w:t>
      </w:r>
      <w:r w:rsidR="00631EDB" w:rsidRPr="007544C5">
        <w:rPr>
          <w:sz w:val="28"/>
          <w:szCs w:val="28"/>
        </w:rPr>
        <w:lastRenderedPageBreak/>
        <w:t>отношении одного или нескольких видов объектов, предусмотренных частью 4 статьи 29.2 Градостроительного кодекса Российской Федерации.</w:t>
      </w:r>
    </w:p>
    <w:p w:rsidR="00631EDB" w:rsidRPr="007544C5" w:rsidRDefault="00631EDB" w:rsidP="007544C5">
      <w:pPr>
        <w:spacing w:line="240" w:lineRule="exact"/>
        <w:ind w:firstLine="708"/>
        <w:jc w:val="both"/>
        <w:rPr>
          <w:sz w:val="28"/>
          <w:szCs w:val="28"/>
        </w:rPr>
      </w:pPr>
    </w:p>
    <w:p w:rsidR="009E0B44" w:rsidRPr="007544C5" w:rsidRDefault="009E0B44" w:rsidP="007544C5">
      <w:pPr>
        <w:spacing w:line="240" w:lineRule="exact"/>
        <w:jc w:val="center"/>
        <w:rPr>
          <w:sz w:val="28"/>
          <w:szCs w:val="28"/>
        </w:rPr>
      </w:pPr>
      <w:r w:rsidRPr="007544C5">
        <w:rPr>
          <w:sz w:val="28"/>
          <w:szCs w:val="28"/>
          <w:lang w:val="en-US"/>
        </w:rPr>
        <w:t>III</w:t>
      </w:r>
      <w:r w:rsidRPr="007544C5">
        <w:rPr>
          <w:sz w:val="28"/>
          <w:szCs w:val="28"/>
        </w:rPr>
        <w:t xml:space="preserve">. Состав </w:t>
      </w:r>
      <w:r w:rsidR="006A385C" w:rsidRPr="007544C5">
        <w:rPr>
          <w:sz w:val="28"/>
          <w:szCs w:val="28"/>
        </w:rPr>
        <w:t xml:space="preserve">и содержание </w:t>
      </w:r>
      <w:r w:rsidRPr="007544C5">
        <w:rPr>
          <w:sz w:val="28"/>
          <w:szCs w:val="28"/>
        </w:rPr>
        <w:t>МНГП</w:t>
      </w:r>
    </w:p>
    <w:p w:rsidR="009E0B44" w:rsidRPr="007544C5" w:rsidRDefault="009E0B44" w:rsidP="007544C5">
      <w:pPr>
        <w:spacing w:line="240" w:lineRule="exact"/>
        <w:ind w:firstLine="708"/>
        <w:jc w:val="both"/>
        <w:rPr>
          <w:sz w:val="28"/>
          <w:szCs w:val="28"/>
        </w:rPr>
      </w:pPr>
    </w:p>
    <w:p w:rsidR="006A385C" w:rsidRPr="007544C5" w:rsidRDefault="00833BA0" w:rsidP="00631EDB">
      <w:pPr>
        <w:ind w:firstLine="708"/>
        <w:jc w:val="both"/>
        <w:rPr>
          <w:sz w:val="28"/>
          <w:szCs w:val="28"/>
        </w:rPr>
      </w:pPr>
      <w:r w:rsidRPr="007544C5">
        <w:rPr>
          <w:sz w:val="28"/>
          <w:szCs w:val="28"/>
        </w:rPr>
        <w:t>5</w:t>
      </w:r>
      <w:r w:rsidR="00631EDB" w:rsidRPr="007544C5">
        <w:rPr>
          <w:sz w:val="28"/>
          <w:szCs w:val="28"/>
        </w:rPr>
        <w:t xml:space="preserve">. Состав </w:t>
      </w:r>
      <w:r w:rsidR="006A385C" w:rsidRPr="007544C5">
        <w:rPr>
          <w:sz w:val="28"/>
          <w:szCs w:val="28"/>
        </w:rPr>
        <w:t xml:space="preserve">и содержание </w:t>
      </w:r>
      <w:r w:rsidR="00631EDB" w:rsidRPr="007544C5">
        <w:rPr>
          <w:sz w:val="28"/>
          <w:szCs w:val="28"/>
        </w:rPr>
        <w:t xml:space="preserve">МНГП </w:t>
      </w:r>
      <w:r w:rsidR="0074418B" w:rsidRPr="007544C5">
        <w:rPr>
          <w:sz w:val="28"/>
          <w:szCs w:val="28"/>
        </w:rPr>
        <w:t xml:space="preserve">(внесение изменений в них) </w:t>
      </w:r>
      <w:r w:rsidR="00631EDB" w:rsidRPr="007544C5">
        <w:rPr>
          <w:sz w:val="28"/>
          <w:szCs w:val="28"/>
        </w:rPr>
        <w:t>определен частью 5 статьи 29.2 Градостроительного кодекса Российской Федерации</w:t>
      </w:r>
      <w:r w:rsidR="006A385C" w:rsidRPr="007544C5">
        <w:rPr>
          <w:sz w:val="28"/>
          <w:szCs w:val="28"/>
        </w:rPr>
        <w:t xml:space="preserve"> и Методическими рекомендациями по подготовке нормативов градостроительного проектирования, утвержденными приказом Министерством экономического развития Российской Федерации от </w:t>
      </w:r>
      <w:r w:rsidR="00926399">
        <w:rPr>
          <w:sz w:val="28"/>
          <w:szCs w:val="28"/>
        </w:rPr>
        <w:br/>
      </w:r>
      <w:r w:rsidR="006A385C" w:rsidRPr="007544C5">
        <w:rPr>
          <w:sz w:val="28"/>
          <w:szCs w:val="28"/>
        </w:rPr>
        <w:t>15</w:t>
      </w:r>
      <w:r w:rsidR="00926399">
        <w:rPr>
          <w:sz w:val="28"/>
          <w:szCs w:val="28"/>
        </w:rPr>
        <w:t xml:space="preserve"> февраля </w:t>
      </w:r>
      <w:r w:rsidR="006A385C" w:rsidRPr="007544C5">
        <w:rPr>
          <w:sz w:val="28"/>
          <w:szCs w:val="28"/>
        </w:rPr>
        <w:t>2021 г. № 71</w:t>
      </w:r>
      <w:r w:rsidR="00631EDB" w:rsidRPr="007544C5">
        <w:rPr>
          <w:sz w:val="28"/>
          <w:szCs w:val="28"/>
        </w:rPr>
        <w:t>.</w:t>
      </w:r>
    </w:p>
    <w:p w:rsidR="00B2486B" w:rsidRPr="007544C5" w:rsidRDefault="00B2486B" w:rsidP="007544C5">
      <w:pPr>
        <w:spacing w:line="240" w:lineRule="exact"/>
        <w:ind w:firstLine="708"/>
        <w:jc w:val="both"/>
        <w:rPr>
          <w:sz w:val="28"/>
          <w:szCs w:val="28"/>
        </w:rPr>
      </w:pPr>
    </w:p>
    <w:p w:rsidR="00B2486B" w:rsidRPr="007544C5" w:rsidRDefault="00B2486B" w:rsidP="007544C5">
      <w:pPr>
        <w:spacing w:line="240" w:lineRule="exact"/>
        <w:jc w:val="center"/>
        <w:rPr>
          <w:sz w:val="28"/>
          <w:szCs w:val="28"/>
        </w:rPr>
      </w:pPr>
      <w:r w:rsidRPr="007544C5">
        <w:rPr>
          <w:sz w:val="28"/>
          <w:szCs w:val="28"/>
          <w:lang w:val="en-US"/>
        </w:rPr>
        <w:t>IV</w:t>
      </w:r>
      <w:r w:rsidRPr="007544C5">
        <w:rPr>
          <w:sz w:val="28"/>
          <w:szCs w:val="28"/>
        </w:rPr>
        <w:t>. Подготовка и утверждение МНГП</w:t>
      </w:r>
    </w:p>
    <w:p w:rsidR="00631EDB" w:rsidRPr="007544C5" w:rsidRDefault="00631EDB" w:rsidP="004F11E4">
      <w:pPr>
        <w:ind w:firstLine="708"/>
        <w:jc w:val="both"/>
        <w:rPr>
          <w:sz w:val="28"/>
          <w:szCs w:val="28"/>
        </w:rPr>
      </w:pPr>
    </w:p>
    <w:p w:rsidR="009E0B44" w:rsidRPr="007544C5" w:rsidRDefault="00833BA0" w:rsidP="004F11E4">
      <w:pPr>
        <w:ind w:firstLine="708"/>
        <w:jc w:val="both"/>
        <w:rPr>
          <w:sz w:val="28"/>
          <w:szCs w:val="28"/>
        </w:rPr>
      </w:pPr>
      <w:r w:rsidRPr="007544C5">
        <w:rPr>
          <w:sz w:val="28"/>
          <w:szCs w:val="28"/>
        </w:rPr>
        <w:t>6</w:t>
      </w:r>
      <w:r w:rsidR="00631EDB" w:rsidRPr="007544C5">
        <w:rPr>
          <w:sz w:val="28"/>
          <w:szCs w:val="28"/>
        </w:rPr>
        <w:t xml:space="preserve">. </w:t>
      </w:r>
      <w:r w:rsidR="009E0B44" w:rsidRPr="007544C5">
        <w:rPr>
          <w:sz w:val="28"/>
          <w:szCs w:val="28"/>
        </w:rPr>
        <w:t xml:space="preserve">Подготовка МНГП </w:t>
      </w:r>
      <w:r w:rsidR="00AC501E" w:rsidRPr="007544C5">
        <w:rPr>
          <w:sz w:val="28"/>
          <w:szCs w:val="28"/>
        </w:rPr>
        <w:t>(</w:t>
      </w:r>
      <w:r w:rsidR="009E0B44" w:rsidRPr="007544C5">
        <w:rPr>
          <w:sz w:val="28"/>
          <w:szCs w:val="28"/>
        </w:rPr>
        <w:t>внесение изменений в них</w:t>
      </w:r>
      <w:r w:rsidR="00AC501E" w:rsidRPr="007544C5">
        <w:rPr>
          <w:sz w:val="28"/>
          <w:szCs w:val="28"/>
        </w:rPr>
        <w:t>)</w:t>
      </w:r>
      <w:r w:rsidR="009E0B44" w:rsidRPr="007544C5">
        <w:rPr>
          <w:sz w:val="28"/>
          <w:szCs w:val="28"/>
        </w:rPr>
        <w:t xml:space="preserve"> состоит из следующих этапов:</w:t>
      </w:r>
    </w:p>
    <w:p w:rsidR="009E0B44" w:rsidRPr="007544C5" w:rsidRDefault="009E0B44" w:rsidP="004F11E4">
      <w:pPr>
        <w:ind w:firstLine="708"/>
        <w:jc w:val="both"/>
        <w:rPr>
          <w:sz w:val="28"/>
          <w:szCs w:val="28"/>
        </w:rPr>
      </w:pPr>
      <w:r w:rsidRPr="007544C5">
        <w:rPr>
          <w:sz w:val="28"/>
          <w:szCs w:val="28"/>
        </w:rPr>
        <w:t>1</w:t>
      </w:r>
      <w:r w:rsidR="00EB2A10" w:rsidRPr="007544C5">
        <w:rPr>
          <w:sz w:val="28"/>
          <w:szCs w:val="28"/>
        </w:rPr>
        <w:t>)</w:t>
      </w:r>
      <w:r w:rsidRPr="007544C5">
        <w:rPr>
          <w:sz w:val="28"/>
          <w:szCs w:val="28"/>
        </w:rPr>
        <w:t xml:space="preserve"> </w:t>
      </w:r>
      <w:r w:rsidR="00EB2A10" w:rsidRPr="007544C5">
        <w:rPr>
          <w:sz w:val="28"/>
          <w:szCs w:val="28"/>
        </w:rPr>
        <w:t>п</w:t>
      </w:r>
      <w:r w:rsidRPr="007544C5">
        <w:rPr>
          <w:sz w:val="28"/>
          <w:szCs w:val="28"/>
        </w:rPr>
        <w:t>ринятие решения о подготовке проекта МНГП (внесении изменений в них);</w:t>
      </w:r>
    </w:p>
    <w:p w:rsidR="0074418B" w:rsidRPr="007544C5" w:rsidRDefault="009E0B44" w:rsidP="004F11E4">
      <w:pPr>
        <w:ind w:firstLine="708"/>
        <w:jc w:val="both"/>
        <w:rPr>
          <w:sz w:val="28"/>
          <w:szCs w:val="28"/>
        </w:rPr>
      </w:pPr>
      <w:r w:rsidRPr="007544C5">
        <w:rPr>
          <w:sz w:val="28"/>
          <w:szCs w:val="28"/>
        </w:rPr>
        <w:t>2</w:t>
      </w:r>
      <w:r w:rsidR="00EB2A10" w:rsidRPr="007544C5">
        <w:rPr>
          <w:sz w:val="28"/>
          <w:szCs w:val="28"/>
        </w:rPr>
        <w:t>)</w:t>
      </w:r>
      <w:r w:rsidRPr="007544C5">
        <w:rPr>
          <w:sz w:val="28"/>
          <w:szCs w:val="28"/>
        </w:rPr>
        <w:t xml:space="preserve"> </w:t>
      </w:r>
      <w:r w:rsidR="00EB2A10" w:rsidRPr="007544C5">
        <w:rPr>
          <w:sz w:val="28"/>
          <w:szCs w:val="28"/>
        </w:rPr>
        <w:t>п</w:t>
      </w:r>
      <w:r w:rsidRPr="007544C5">
        <w:rPr>
          <w:sz w:val="28"/>
          <w:szCs w:val="28"/>
        </w:rPr>
        <w:t>одготовка проекта МНГП (внесени</w:t>
      </w:r>
      <w:r w:rsidR="00AC501E" w:rsidRPr="007544C5">
        <w:rPr>
          <w:sz w:val="28"/>
          <w:szCs w:val="28"/>
        </w:rPr>
        <w:t>е</w:t>
      </w:r>
      <w:r w:rsidRPr="007544C5">
        <w:rPr>
          <w:sz w:val="28"/>
          <w:szCs w:val="28"/>
        </w:rPr>
        <w:t xml:space="preserve"> изменений в них)</w:t>
      </w:r>
      <w:r w:rsidR="0074418B" w:rsidRPr="007544C5">
        <w:rPr>
          <w:sz w:val="28"/>
          <w:szCs w:val="28"/>
        </w:rPr>
        <w:t>;</w:t>
      </w:r>
    </w:p>
    <w:p w:rsidR="009E0B44" w:rsidRPr="007544C5" w:rsidRDefault="0074418B" w:rsidP="004F11E4">
      <w:pPr>
        <w:ind w:firstLine="708"/>
        <w:jc w:val="both"/>
        <w:rPr>
          <w:sz w:val="28"/>
          <w:szCs w:val="28"/>
        </w:rPr>
      </w:pPr>
      <w:r w:rsidRPr="007544C5">
        <w:rPr>
          <w:sz w:val="28"/>
          <w:szCs w:val="28"/>
        </w:rPr>
        <w:t>3) утверждение МНГП</w:t>
      </w:r>
      <w:r w:rsidR="009E0B44" w:rsidRPr="007544C5">
        <w:rPr>
          <w:sz w:val="28"/>
          <w:szCs w:val="28"/>
        </w:rPr>
        <w:t>.</w:t>
      </w:r>
    </w:p>
    <w:p w:rsidR="009E0B44" w:rsidRPr="007544C5" w:rsidRDefault="009E0B44" w:rsidP="004F11E4">
      <w:pPr>
        <w:ind w:firstLine="709"/>
        <w:jc w:val="both"/>
        <w:rPr>
          <w:sz w:val="28"/>
          <w:szCs w:val="28"/>
        </w:rPr>
      </w:pPr>
    </w:p>
    <w:p w:rsidR="009E0B44" w:rsidRPr="007544C5" w:rsidRDefault="00DD5F31" w:rsidP="004F11E4">
      <w:pPr>
        <w:ind w:firstLine="708"/>
        <w:jc w:val="both"/>
        <w:rPr>
          <w:sz w:val="28"/>
          <w:szCs w:val="28"/>
        </w:rPr>
      </w:pPr>
      <w:r w:rsidRPr="007544C5">
        <w:rPr>
          <w:sz w:val="28"/>
          <w:szCs w:val="28"/>
        </w:rPr>
        <w:t>7</w:t>
      </w:r>
      <w:r w:rsidR="009E0B44" w:rsidRPr="007544C5">
        <w:rPr>
          <w:sz w:val="28"/>
          <w:szCs w:val="28"/>
        </w:rPr>
        <w:t xml:space="preserve">. </w:t>
      </w:r>
      <w:r w:rsidR="00A666E6" w:rsidRPr="007544C5">
        <w:rPr>
          <w:sz w:val="28"/>
          <w:szCs w:val="28"/>
        </w:rPr>
        <w:t>Решение о подготовке МНГП (внесении изменений в них) принимаются главой муниципального образования путем принятия постановления.</w:t>
      </w:r>
    </w:p>
    <w:p w:rsidR="009E0B44" w:rsidRPr="007544C5" w:rsidRDefault="009E0B44" w:rsidP="004F11E4">
      <w:pPr>
        <w:ind w:firstLine="708"/>
        <w:jc w:val="both"/>
        <w:rPr>
          <w:sz w:val="28"/>
          <w:szCs w:val="28"/>
        </w:rPr>
      </w:pPr>
    </w:p>
    <w:p w:rsidR="009E0B44" w:rsidRPr="007544C5" w:rsidRDefault="00DD5F31" w:rsidP="004F11E4">
      <w:pPr>
        <w:ind w:firstLine="708"/>
        <w:jc w:val="both"/>
        <w:rPr>
          <w:sz w:val="28"/>
          <w:szCs w:val="28"/>
        </w:rPr>
      </w:pPr>
      <w:r w:rsidRPr="007544C5">
        <w:rPr>
          <w:sz w:val="28"/>
          <w:szCs w:val="28"/>
        </w:rPr>
        <w:t>8</w:t>
      </w:r>
      <w:r w:rsidR="009E0B44" w:rsidRPr="007544C5">
        <w:rPr>
          <w:sz w:val="28"/>
          <w:szCs w:val="28"/>
        </w:rPr>
        <w:t xml:space="preserve">. Постановление о подготовке проекта МНГП </w:t>
      </w:r>
      <w:r w:rsidR="0074418B" w:rsidRPr="007544C5">
        <w:rPr>
          <w:sz w:val="28"/>
          <w:szCs w:val="28"/>
        </w:rPr>
        <w:t xml:space="preserve">(внесении изменений в них) </w:t>
      </w:r>
      <w:r w:rsidR="009E0B44" w:rsidRPr="007544C5">
        <w:rPr>
          <w:sz w:val="28"/>
          <w:szCs w:val="28"/>
        </w:rPr>
        <w:t>подлеж</w:t>
      </w:r>
      <w:r w:rsidR="00A666E6" w:rsidRPr="007544C5">
        <w:rPr>
          <w:sz w:val="28"/>
          <w:szCs w:val="28"/>
        </w:rPr>
        <w:t>и</w:t>
      </w:r>
      <w:r w:rsidR="009E0B44" w:rsidRPr="007544C5">
        <w:rPr>
          <w:sz w:val="28"/>
          <w:szCs w:val="28"/>
        </w:rPr>
        <w:t xml:space="preserve">т официальному обнародованию путем официального опубликования в порядке, установленном для официального опубликования муниципальных правовых актов или иной официальной информации, а также подлежит размещению на официальном сайте администрации </w:t>
      </w:r>
      <w:r w:rsidR="008B2FAF">
        <w:rPr>
          <w:sz w:val="28"/>
          <w:szCs w:val="28"/>
        </w:rPr>
        <w:t xml:space="preserve">Шпаковского муниципального </w:t>
      </w:r>
      <w:r w:rsidR="009E0B44" w:rsidRPr="007544C5">
        <w:rPr>
          <w:sz w:val="28"/>
          <w:szCs w:val="28"/>
        </w:rPr>
        <w:t xml:space="preserve">округа </w:t>
      </w:r>
      <w:r w:rsidR="008B2FAF">
        <w:rPr>
          <w:sz w:val="28"/>
          <w:szCs w:val="28"/>
        </w:rPr>
        <w:t xml:space="preserve">(далее – администрация округа) </w:t>
      </w:r>
      <w:r w:rsidR="009E0B44" w:rsidRPr="007544C5">
        <w:rPr>
          <w:sz w:val="28"/>
          <w:szCs w:val="28"/>
        </w:rPr>
        <w:t>в информационно-телекоммуникационной сети «Интернет».</w:t>
      </w:r>
    </w:p>
    <w:p w:rsidR="009E0B44" w:rsidRPr="007544C5" w:rsidRDefault="009E0B44" w:rsidP="004F11E4">
      <w:pPr>
        <w:ind w:firstLine="708"/>
        <w:jc w:val="both"/>
        <w:rPr>
          <w:sz w:val="28"/>
          <w:szCs w:val="28"/>
        </w:rPr>
      </w:pPr>
    </w:p>
    <w:p w:rsidR="00676114" w:rsidRPr="007544C5" w:rsidRDefault="00DD5F31" w:rsidP="004F11E4">
      <w:pPr>
        <w:ind w:firstLine="708"/>
        <w:jc w:val="both"/>
        <w:rPr>
          <w:sz w:val="28"/>
          <w:szCs w:val="28"/>
        </w:rPr>
      </w:pPr>
      <w:r w:rsidRPr="007544C5">
        <w:rPr>
          <w:sz w:val="28"/>
          <w:szCs w:val="28"/>
        </w:rPr>
        <w:t>9</w:t>
      </w:r>
      <w:r w:rsidR="00676114" w:rsidRPr="007544C5">
        <w:rPr>
          <w:sz w:val="28"/>
          <w:szCs w:val="28"/>
        </w:rPr>
        <w:t>. В течение срока и в порядке, указанных в постановлении о подготовке МНГП (внесении изменений в них), заинтересованные лица вправе направлять в администрацию округа предложения по подготовке МНГП (внесению изменений в них). При этом срок для направления предложений не может быть менее 30 календарных дней со дня официального обнародования, указанного в настоящем пункте постановления администрации округа.</w:t>
      </w:r>
    </w:p>
    <w:p w:rsidR="00676114" w:rsidRPr="007544C5" w:rsidRDefault="00676114" w:rsidP="004F11E4">
      <w:pPr>
        <w:ind w:firstLine="708"/>
        <w:jc w:val="both"/>
        <w:rPr>
          <w:sz w:val="28"/>
          <w:szCs w:val="28"/>
        </w:rPr>
      </w:pPr>
    </w:p>
    <w:p w:rsidR="00DD5F31" w:rsidRPr="007544C5" w:rsidRDefault="00676114" w:rsidP="004F11E4">
      <w:pPr>
        <w:widowControl w:val="0"/>
        <w:ind w:firstLine="709"/>
        <w:jc w:val="both"/>
        <w:rPr>
          <w:sz w:val="28"/>
          <w:szCs w:val="28"/>
        </w:rPr>
      </w:pPr>
      <w:r w:rsidRPr="007544C5">
        <w:rPr>
          <w:sz w:val="28"/>
          <w:szCs w:val="28"/>
        </w:rPr>
        <w:t>1</w:t>
      </w:r>
      <w:r w:rsidR="00DD5F31" w:rsidRPr="007544C5">
        <w:rPr>
          <w:sz w:val="28"/>
          <w:szCs w:val="28"/>
        </w:rPr>
        <w:t>0</w:t>
      </w:r>
      <w:r w:rsidRPr="007544C5">
        <w:rPr>
          <w:sz w:val="28"/>
          <w:szCs w:val="28"/>
        </w:rPr>
        <w:t xml:space="preserve">. </w:t>
      </w:r>
      <w:r w:rsidR="00DD5F31" w:rsidRPr="007544C5">
        <w:rPr>
          <w:sz w:val="28"/>
          <w:szCs w:val="28"/>
        </w:rPr>
        <w:t xml:space="preserve">Подготовка МНГП (внесение изменений в них) осуществляется в соответствии с требованиями, установленными частью 5 статьи 29.4 Градостроительного кодекса Российской Федерации, администрацией округа самостоятельно либо иными лицами, привлеченными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w:t>
      </w:r>
      <w:r w:rsidR="00DD5F31" w:rsidRPr="007544C5">
        <w:rPr>
          <w:sz w:val="28"/>
          <w:szCs w:val="28"/>
        </w:rPr>
        <w:lastRenderedPageBreak/>
        <w:t>услуг для обеспечения государственных и муниципальных нужд.</w:t>
      </w:r>
    </w:p>
    <w:p w:rsidR="00DD5F31" w:rsidRPr="007544C5" w:rsidRDefault="00DD5F31" w:rsidP="004F11E4">
      <w:pPr>
        <w:ind w:firstLine="709"/>
        <w:jc w:val="both"/>
        <w:rPr>
          <w:sz w:val="28"/>
          <w:szCs w:val="28"/>
        </w:rPr>
      </w:pPr>
    </w:p>
    <w:p w:rsidR="00DD5F31" w:rsidRPr="007544C5" w:rsidRDefault="00DD5F31" w:rsidP="004F11E4">
      <w:pPr>
        <w:ind w:firstLine="708"/>
        <w:jc w:val="both"/>
        <w:rPr>
          <w:sz w:val="28"/>
          <w:szCs w:val="28"/>
        </w:rPr>
      </w:pPr>
      <w:r w:rsidRPr="007544C5">
        <w:rPr>
          <w:sz w:val="28"/>
          <w:szCs w:val="28"/>
        </w:rPr>
        <w:t>11. Подготовка МНГП (внесение изменений в них) осуществляется в соответствии с требованиями Градостроительного кодекса Российской Федерации</w:t>
      </w:r>
      <w:r w:rsidR="006A385C" w:rsidRPr="007544C5">
        <w:rPr>
          <w:sz w:val="28"/>
          <w:szCs w:val="28"/>
        </w:rPr>
        <w:t xml:space="preserve">, </w:t>
      </w:r>
      <w:r w:rsidRPr="007544C5">
        <w:rPr>
          <w:sz w:val="28"/>
          <w:szCs w:val="28"/>
        </w:rPr>
        <w:t>Региональных нормативов градостроительного проектирования Ставропольского края, а также с учетом:</w:t>
      </w:r>
    </w:p>
    <w:p w:rsidR="00DD5F31" w:rsidRPr="007544C5" w:rsidRDefault="00DD5F31" w:rsidP="004F11E4">
      <w:pPr>
        <w:ind w:firstLine="708"/>
        <w:jc w:val="both"/>
        <w:rPr>
          <w:sz w:val="28"/>
          <w:szCs w:val="28"/>
        </w:rPr>
      </w:pPr>
      <w:r w:rsidRPr="007544C5">
        <w:rPr>
          <w:sz w:val="28"/>
          <w:szCs w:val="28"/>
        </w:rPr>
        <w:t>1) социально-демографического состава и плотности населения на территории городского поселения;</w:t>
      </w:r>
    </w:p>
    <w:p w:rsidR="00DD5F31" w:rsidRPr="007544C5" w:rsidRDefault="00DD5F31" w:rsidP="004F11E4">
      <w:pPr>
        <w:ind w:firstLine="708"/>
        <w:jc w:val="both"/>
        <w:rPr>
          <w:sz w:val="28"/>
          <w:szCs w:val="28"/>
        </w:rPr>
      </w:pPr>
      <w:r w:rsidRPr="007544C5">
        <w:rPr>
          <w:sz w:val="28"/>
          <w:szCs w:val="28"/>
        </w:rPr>
        <w:t>2) стратегии социально-экономического развития городского поселения и плана мероприятий по ее реализации (при наличии);</w:t>
      </w:r>
    </w:p>
    <w:p w:rsidR="00DD5F31" w:rsidRPr="007544C5" w:rsidRDefault="00DD5F31" w:rsidP="004F11E4">
      <w:pPr>
        <w:ind w:firstLine="708"/>
        <w:jc w:val="both"/>
        <w:rPr>
          <w:sz w:val="28"/>
          <w:szCs w:val="28"/>
        </w:rPr>
      </w:pPr>
      <w:r w:rsidRPr="007544C5">
        <w:rPr>
          <w:sz w:val="28"/>
          <w:szCs w:val="28"/>
        </w:rPr>
        <w:t>3) предложений органов местного самоуправления и заинтересованных лиц.</w:t>
      </w:r>
    </w:p>
    <w:p w:rsidR="00DD5F31" w:rsidRPr="007544C5" w:rsidRDefault="00DD5F31" w:rsidP="004F11E4">
      <w:pPr>
        <w:ind w:firstLine="708"/>
        <w:jc w:val="both"/>
        <w:rPr>
          <w:sz w:val="28"/>
          <w:szCs w:val="28"/>
        </w:rPr>
      </w:pPr>
    </w:p>
    <w:p w:rsidR="00A666E6" w:rsidRPr="007544C5" w:rsidRDefault="00DD5F31" w:rsidP="004F11E4">
      <w:pPr>
        <w:ind w:firstLine="708"/>
        <w:jc w:val="both"/>
        <w:rPr>
          <w:sz w:val="28"/>
          <w:szCs w:val="28"/>
        </w:rPr>
      </w:pPr>
      <w:r w:rsidRPr="007544C5">
        <w:rPr>
          <w:sz w:val="28"/>
          <w:szCs w:val="28"/>
        </w:rPr>
        <w:t xml:space="preserve">12. </w:t>
      </w:r>
      <w:r w:rsidR="00A666E6" w:rsidRPr="007544C5">
        <w:rPr>
          <w:sz w:val="28"/>
          <w:szCs w:val="28"/>
        </w:rPr>
        <w:t>Основные требования к оформлению и содержанию проектов МНГП (внесение изменений в них) содержатся в техническом задании на разработку проектов МНГП.</w:t>
      </w:r>
    </w:p>
    <w:p w:rsidR="00A666E6" w:rsidRPr="007544C5" w:rsidRDefault="00A666E6" w:rsidP="004F11E4">
      <w:pPr>
        <w:ind w:firstLine="708"/>
        <w:jc w:val="both"/>
        <w:rPr>
          <w:sz w:val="28"/>
          <w:szCs w:val="28"/>
        </w:rPr>
      </w:pPr>
    </w:p>
    <w:p w:rsidR="00631EDB" w:rsidRPr="007544C5" w:rsidRDefault="00A666E6" w:rsidP="004F11E4">
      <w:pPr>
        <w:ind w:firstLine="708"/>
        <w:jc w:val="both"/>
        <w:rPr>
          <w:sz w:val="28"/>
          <w:szCs w:val="28"/>
        </w:rPr>
      </w:pPr>
      <w:r w:rsidRPr="007544C5">
        <w:rPr>
          <w:sz w:val="28"/>
          <w:szCs w:val="28"/>
        </w:rPr>
        <w:t xml:space="preserve">13. </w:t>
      </w:r>
      <w:r w:rsidR="00631EDB" w:rsidRPr="007544C5">
        <w:rPr>
          <w:sz w:val="28"/>
          <w:szCs w:val="28"/>
        </w:rPr>
        <w:t xml:space="preserve">Не менее чем за </w:t>
      </w:r>
      <w:r w:rsidR="00AC501E" w:rsidRPr="007544C5">
        <w:rPr>
          <w:sz w:val="28"/>
          <w:szCs w:val="28"/>
        </w:rPr>
        <w:t>2</w:t>
      </w:r>
      <w:r w:rsidR="00631EDB" w:rsidRPr="007544C5">
        <w:rPr>
          <w:sz w:val="28"/>
          <w:szCs w:val="28"/>
        </w:rPr>
        <w:t xml:space="preserve"> месяца до утверждения </w:t>
      </w:r>
      <w:r w:rsidR="0079358F" w:rsidRPr="007544C5">
        <w:rPr>
          <w:sz w:val="28"/>
          <w:szCs w:val="28"/>
        </w:rPr>
        <w:t>МНГП</w:t>
      </w:r>
      <w:r w:rsidR="00631EDB" w:rsidRPr="007544C5">
        <w:rPr>
          <w:sz w:val="28"/>
          <w:szCs w:val="28"/>
        </w:rPr>
        <w:t xml:space="preserve"> </w:t>
      </w:r>
      <w:r w:rsidR="00DD5F31" w:rsidRPr="007544C5">
        <w:rPr>
          <w:sz w:val="28"/>
          <w:szCs w:val="28"/>
        </w:rPr>
        <w:t>(</w:t>
      </w:r>
      <w:r w:rsidR="00631EDB" w:rsidRPr="007544C5">
        <w:rPr>
          <w:sz w:val="28"/>
          <w:szCs w:val="28"/>
        </w:rPr>
        <w:t xml:space="preserve">внесения изменений </w:t>
      </w:r>
      <w:r w:rsidR="00DD5F31" w:rsidRPr="007544C5">
        <w:rPr>
          <w:sz w:val="28"/>
          <w:szCs w:val="28"/>
        </w:rPr>
        <w:t>в них)</w:t>
      </w:r>
      <w:r w:rsidR="00631EDB" w:rsidRPr="007544C5">
        <w:rPr>
          <w:sz w:val="28"/>
          <w:szCs w:val="28"/>
        </w:rPr>
        <w:t xml:space="preserve"> администрация</w:t>
      </w:r>
      <w:r w:rsidR="00833BA0" w:rsidRPr="007544C5">
        <w:rPr>
          <w:sz w:val="28"/>
          <w:szCs w:val="28"/>
        </w:rPr>
        <w:t xml:space="preserve"> округа</w:t>
      </w:r>
      <w:r w:rsidR="00631EDB" w:rsidRPr="007544C5">
        <w:rPr>
          <w:sz w:val="28"/>
          <w:szCs w:val="28"/>
        </w:rPr>
        <w:t xml:space="preserve"> обеспечивает размещение подготовленного проекта </w:t>
      </w:r>
      <w:r w:rsidR="001A031B" w:rsidRPr="007544C5">
        <w:rPr>
          <w:sz w:val="28"/>
          <w:szCs w:val="28"/>
        </w:rPr>
        <w:t>М</w:t>
      </w:r>
      <w:r w:rsidR="0079358F" w:rsidRPr="007544C5">
        <w:rPr>
          <w:sz w:val="28"/>
          <w:szCs w:val="28"/>
        </w:rPr>
        <w:t>НГП</w:t>
      </w:r>
      <w:r w:rsidR="00631EDB" w:rsidRPr="007544C5">
        <w:rPr>
          <w:sz w:val="28"/>
          <w:szCs w:val="28"/>
        </w:rPr>
        <w:t xml:space="preserve"> на официальном сайте администрации </w:t>
      </w:r>
      <w:r w:rsidR="00833BA0" w:rsidRPr="007544C5">
        <w:rPr>
          <w:sz w:val="28"/>
          <w:szCs w:val="28"/>
        </w:rPr>
        <w:t xml:space="preserve">округа </w:t>
      </w:r>
      <w:r w:rsidR="00631EDB" w:rsidRPr="007544C5">
        <w:rPr>
          <w:sz w:val="28"/>
          <w:szCs w:val="28"/>
        </w:rPr>
        <w:t>в информационно-телекоммуник</w:t>
      </w:r>
      <w:r w:rsidR="0079358F" w:rsidRPr="007544C5">
        <w:rPr>
          <w:sz w:val="28"/>
          <w:szCs w:val="28"/>
        </w:rPr>
        <w:t xml:space="preserve">ационной сети «Интернет» </w:t>
      </w:r>
      <w:r w:rsidR="00631EDB" w:rsidRPr="007544C5">
        <w:rPr>
          <w:sz w:val="28"/>
          <w:szCs w:val="28"/>
        </w:rPr>
        <w:t xml:space="preserve">и </w:t>
      </w:r>
      <w:r w:rsidR="00833BA0" w:rsidRPr="007544C5">
        <w:rPr>
          <w:sz w:val="28"/>
          <w:szCs w:val="28"/>
        </w:rPr>
        <w:t xml:space="preserve">его </w:t>
      </w:r>
      <w:r w:rsidR="00631EDB" w:rsidRPr="007544C5">
        <w:rPr>
          <w:sz w:val="28"/>
          <w:szCs w:val="28"/>
        </w:rPr>
        <w:t>опубликовани</w:t>
      </w:r>
      <w:r w:rsidR="00833BA0" w:rsidRPr="007544C5">
        <w:rPr>
          <w:sz w:val="28"/>
          <w:szCs w:val="28"/>
        </w:rPr>
        <w:t>е</w:t>
      </w:r>
      <w:r w:rsidR="00631EDB" w:rsidRPr="007544C5">
        <w:rPr>
          <w:sz w:val="28"/>
          <w:szCs w:val="28"/>
        </w:rPr>
        <w:t xml:space="preserve"> в порядке, установленном для официального опубликования муниципальных правовых актов</w:t>
      </w:r>
      <w:r w:rsidR="00833BA0" w:rsidRPr="007544C5">
        <w:rPr>
          <w:sz w:val="28"/>
          <w:szCs w:val="28"/>
        </w:rPr>
        <w:t xml:space="preserve"> или</w:t>
      </w:r>
      <w:r w:rsidR="00631EDB" w:rsidRPr="007544C5">
        <w:rPr>
          <w:sz w:val="28"/>
          <w:szCs w:val="28"/>
        </w:rPr>
        <w:t xml:space="preserve"> иной официальной информации.</w:t>
      </w:r>
    </w:p>
    <w:p w:rsidR="00631EDB" w:rsidRPr="007544C5" w:rsidRDefault="00631EDB" w:rsidP="004F11E4">
      <w:pPr>
        <w:ind w:firstLine="708"/>
        <w:jc w:val="both"/>
        <w:rPr>
          <w:sz w:val="28"/>
          <w:szCs w:val="28"/>
        </w:rPr>
      </w:pPr>
    </w:p>
    <w:p w:rsidR="00AC501E" w:rsidRPr="007544C5" w:rsidRDefault="00A666E6" w:rsidP="004F11E4">
      <w:pPr>
        <w:ind w:firstLine="708"/>
        <w:jc w:val="both"/>
        <w:rPr>
          <w:sz w:val="28"/>
          <w:szCs w:val="28"/>
        </w:rPr>
      </w:pPr>
      <w:r w:rsidRPr="007544C5">
        <w:rPr>
          <w:sz w:val="28"/>
          <w:szCs w:val="28"/>
        </w:rPr>
        <w:t>14</w:t>
      </w:r>
      <w:r w:rsidR="00631EDB" w:rsidRPr="007544C5">
        <w:rPr>
          <w:sz w:val="28"/>
          <w:szCs w:val="28"/>
        </w:rPr>
        <w:t xml:space="preserve">. </w:t>
      </w:r>
      <w:r w:rsidRPr="007544C5">
        <w:rPr>
          <w:sz w:val="28"/>
          <w:szCs w:val="28"/>
        </w:rPr>
        <w:t>МНГП (внесение изменений в них) утвержда</w:t>
      </w:r>
      <w:r w:rsidR="00AC501E" w:rsidRPr="007544C5">
        <w:rPr>
          <w:sz w:val="28"/>
          <w:szCs w:val="28"/>
        </w:rPr>
        <w:t>ю</w:t>
      </w:r>
      <w:r w:rsidRPr="007544C5">
        <w:rPr>
          <w:sz w:val="28"/>
          <w:szCs w:val="28"/>
        </w:rPr>
        <w:t xml:space="preserve">тся </w:t>
      </w:r>
      <w:r w:rsidR="00AC501E" w:rsidRPr="007544C5">
        <w:rPr>
          <w:sz w:val="28"/>
          <w:szCs w:val="28"/>
        </w:rPr>
        <w:t>администрацией округа.</w:t>
      </w:r>
      <w:r w:rsidRPr="007544C5">
        <w:rPr>
          <w:sz w:val="28"/>
          <w:szCs w:val="28"/>
        </w:rPr>
        <w:t xml:space="preserve"> </w:t>
      </w:r>
    </w:p>
    <w:p w:rsidR="00907F06" w:rsidRPr="007544C5" w:rsidRDefault="00631EDB" w:rsidP="004F11E4">
      <w:pPr>
        <w:ind w:firstLine="708"/>
        <w:jc w:val="both"/>
        <w:rPr>
          <w:sz w:val="28"/>
          <w:szCs w:val="28"/>
        </w:rPr>
      </w:pPr>
      <w:r w:rsidRPr="007544C5">
        <w:rPr>
          <w:sz w:val="28"/>
          <w:szCs w:val="28"/>
        </w:rPr>
        <w:t xml:space="preserve">Утвержденные </w:t>
      </w:r>
      <w:r w:rsidR="001A031B" w:rsidRPr="007544C5">
        <w:rPr>
          <w:sz w:val="28"/>
          <w:szCs w:val="28"/>
        </w:rPr>
        <w:t>МНГП</w:t>
      </w:r>
      <w:r w:rsidRPr="007544C5">
        <w:rPr>
          <w:sz w:val="28"/>
          <w:szCs w:val="28"/>
        </w:rPr>
        <w:t xml:space="preserve"> подлежат размещению в федеральной государственной информационной системе территориального планирования в срок, не превышающий </w:t>
      </w:r>
      <w:r w:rsidR="00AC501E" w:rsidRPr="007544C5">
        <w:rPr>
          <w:sz w:val="28"/>
          <w:szCs w:val="28"/>
        </w:rPr>
        <w:t>5</w:t>
      </w:r>
      <w:r w:rsidRPr="007544C5">
        <w:rPr>
          <w:sz w:val="28"/>
          <w:szCs w:val="28"/>
        </w:rPr>
        <w:t xml:space="preserve"> дней со дня их утверждения.</w:t>
      </w:r>
    </w:p>
    <w:p w:rsidR="00F258B4" w:rsidRPr="007544C5" w:rsidRDefault="00F258B4" w:rsidP="004F11E4">
      <w:pPr>
        <w:jc w:val="both"/>
        <w:rPr>
          <w:sz w:val="28"/>
          <w:szCs w:val="28"/>
        </w:rPr>
      </w:pPr>
    </w:p>
    <w:p w:rsidR="001A031B" w:rsidRPr="007544C5" w:rsidRDefault="00AC501E" w:rsidP="004F11E4">
      <w:pPr>
        <w:ind w:firstLine="709"/>
        <w:jc w:val="both"/>
        <w:rPr>
          <w:sz w:val="28"/>
          <w:szCs w:val="28"/>
        </w:rPr>
      </w:pPr>
      <w:r w:rsidRPr="007544C5">
        <w:rPr>
          <w:sz w:val="28"/>
          <w:szCs w:val="28"/>
        </w:rPr>
        <w:t>15</w:t>
      </w:r>
      <w:r w:rsidR="001A031B" w:rsidRPr="007544C5">
        <w:rPr>
          <w:sz w:val="28"/>
          <w:szCs w:val="28"/>
        </w:rPr>
        <w:t xml:space="preserve">. Администрация </w:t>
      </w:r>
      <w:r w:rsidR="003A741E" w:rsidRPr="007544C5">
        <w:rPr>
          <w:sz w:val="28"/>
          <w:szCs w:val="28"/>
        </w:rPr>
        <w:t xml:space="preserve">округа </w:t>
      </w:r>
      <w:r w:rsidR="001A031B" w:rsidRPr="007544C5">
        <w:rPr>
          <w:sz w:val="28"/>
          <w:szCs w:val="28"/>
        </w:rPr>
        <w:t xml:space="preserve">в течение пяти рабочих дней со дня утверждения МНГП </w:t>
      </w:r>
      <w:r w:rsidR="006A385C" w:rsidRPr="007544C5">
        <w:rPr>
          <w:sz w:val="28"/>
          <w:szCs w:val="28"/>
        </w:rPr>
        <w:t>(внесения</w:t>
      </w:r>
      <w:r w:rsidR="001A031B" w:rsidRPr="007544C5">
        <w:rPr>
          <w:sz w:val="28"/>
          <w:szCs w:val="28"/>
        </w:rPr>
        <w:t xml:space="preserve"> изменений</w:t>
      </w:r>
      <w:r w:rsidR="006A385C" w:rsidRPr="007544C5">
        <w:rPr>
          <w:sz w:val="28"/>
          <w:szCs w:val="28"/>
        </w:rPr>
        <w:t xml:space="preserve"> в них)</w:t>
      </w:r>
      <w:r w:rsidR="001A031B" w:rsidRPr="007544C5">
        <w:rPr>
          <w:sz w:val="28"/>
          <w:szCs w:val="28"/>
        </w:rPr>
        <w:t xml:space="preserve"> уведомляет исполнительный орган Ставропольского края, уполномоченный в области градостроительной деятельности, в электронной форме и (или) посредством почтового отправления об обеспечении доступа к МНГП в федеральной государственной информационной системе территориального планирования.</w:t>
      </w:r>
    </w:p>
    <w:p w:rsidR="002765B4" w:rsidRPr="007544C5" w:rsidRDefault="002765B4" w:rsidP="007544C5">
      <w:pPr>
        <w:spacing w:line="240" w:lineRule="exact"/>
        <w:jc w:val="both"/>
        <w:rPr>
          <w:sz w:val="28"/>
          <w:szCs w:val="28"/>
        </w:rPr>
      </w:pPr>
    </w:p>
    <w:p w:rsidR="002765B4" w:rsidRPr="007544C5" w:rsidRDefault="002765B4" w:rsidP="007544C5">
      <w:pPr>
        <w:spacing w:line="240" w:lineRule="exact"/>
        <w:jc w:val="both"/>
        <w:rPr>
          <w:sz w:val="28"/>
          <w:szCs w:val="28"/>
        </w:rPr>
      </w:pPr>
    </w:p>
    <w:p w:rsidR="002765B4" w:rsidRPr="007544C5" w:rsidRDefault="002765B4" w:rsidP="007544C5">
      <w:pPr>
        <w:spacing w:line="240" w:lineRule="exact"/>
        <w:jc w:val="both"/>
        <w:rPr>
          <w:sz w:val="28"/>
          <w:szCs w:val="28"/>
        </w:rPr>
      </w:pPr>
    </w:p>
    <w:p w:rsidR="002765B4" w:rsidRPr="007544C5" w:rsidRDefault="00150648" w:rsidP="00150648">
      <w:pPr>
        <w:spacing w:line="240" w:lineRule="exact"/>
        <w:jc w:val="center"/>
        <w:rPr>
          <w:sz w:val="28"/>
          <w:szCs w:val="28"/>
        </w:rPr>
      </w:pPr>
      <w:r>
        <w:rPr>
          <w:sz w:val="28"/>
          <w:szCs w:val="28"/>
        </w:rPr>
        <w:t>______________</w:t>
      </w:r>
    </w:p>
    <w:sectPr w:rsidR="002765B4" w:rsidRPr="007544C5" w:rsidSect="007544C5">
      <w:headerReference w:type="default" r:id="rId8"/>
      <w:pgSz w:w="11906" w:h="16838"/>
      <w:pgMar w:top="1134" w:right="567" w:bottom="1134" w:left="170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BE" w:rsidRDefault="00B978BE" w:rsidP="00F21545">
      <w:r>
        <w:separator/>
      </w:r>
    </w:p>
  </w:endnote>
  <w:endnote w:type="continuationSeparator" w:id="0">
    <w:p w:rsidR="00B978BE" w:rsidRDefault="00B978BE" w:rsidP="00F2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BE" w:rsidRDefault="00B978BE" w:rsidP="00F21545">
      <w:r>
        <w:separator/>
      </w:r>
    </w:p>
  </w:footnote>
  <w:footnote w:type="continuationSeparator" w:id="0">
    <w:p w:rsidR="00B978BE" w:rsidRDefault="00B978BE" w:rsidP="00F215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968033"/>
      <w:docPartObj>
        <w:docPartGallery w:val="Page Numbers (Top of Page)"/>
        <w:docPartUnique/>
      </w:docPartObj>
    </w:sdtPr>
    <w:sdtEndPr>
      <w:rPr>
        <w:sz w:val="28"/>
      </w:rPr>
    </w:sdtEndPr>
    <w:sdtContent>
      <w:p w:rsidR="00AA2834" w:rsidRPr="007544C5" w:rsidRDefault="00AA2834">
        <w:pPr>
          <w:pStyle w:val="ad"/>
          <w:jc w:val="center"/>
          <w:rPr>
            <w:sz w:val="28"/>
          </w:rPr>
        </w:pPr>
        <w:r w:rsidRPr="007544C5">
          <w:rPr>
            <w:sz w:val="28"/>
          </w:rPr>
          <w:fldChar w:fldCharType="begin"/>
        </w:r>
        <w:r w:rsidRPr="007544C5">
          <w:rPr>
            <w:sz w:val="28"/>
          </w:rPr>
          <w:instrText>PAGE   \* MERGEFORMAT</w:instrText>
        </w:r>
        <w:r w:rsidRPr="007544C5">
          <w:rPr>
            <w:sz w:val="28"/>
          </w:rPr>
          <w:fldChar w:fldCharType="separate"/>
        </w:r>
        <w:r w:rsidR="00495531">
          <w:rPr>
            <w:noProof/>
            <w:sz w:val="28"/>
          </w:rPr>
          <w:t>2</w:t>
        </w:r>
        <w:r w:rsidRPr="007544C5">
          <w:rPr>
            <w:sz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52429"/>
    <w:multiLevelType w:val="hybridMultilevel"/>
    <w:tmpl w:val="E6C6D8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097"/>
    <w:rsid w:val="0000402A"/>
    <w:rsid w:val="00004639"/>
    <w:rsid w:val="0001240A"/>
    <w:rsid w:val="00014ED5"/>
    <w:rsid w:val="000362E8"/>
    <w:rsid w:val="00040D36"/>
    <w:rsid w:val="0004635A"/>
    <w:rsid w:val="00062C0B"/>
    <w:rsid w:val="00070800"/>
    <w:rsid w:val="00085CD4"/>
    <w:rsid w:val="00090224"/>
    <w:rsid w:val="0009403C"/>
    <w:rsid w:val="000A1055"/>
    <w:rsid w:val="000A2A79"/>
    <w:rsid w:val="000A3038"/>
    <w:rsid w:val="000A7C1F"/>
    <w:rsid w:val="000C3C15"/>
    <w:rsid w:val="000C5352"/>
    <w:rsid w:val="000E41D2"/>
    <w:rsid w:val="000E56D2"/>
    <w:rsid w:val="000F3B17"/>
    <w:rsid w:val="00101FC6"/>
    <w:rsid w:val="00114CF1"/>
    <w:rsid w:val="00140CB8"/>
    <w:rsid w:val="00150648"/>
    <w:rsid w:val="0016573C"/>
    <w:rsid w:val="001662EC"/>
    <w:rsid w:val="0017104D"/>
    <w:rsid w:val="00175339"/>
    <w:rsid w:val="001A031B"/>
    <w:rsid w:val="001A6237"/>
    <w:rsid w:val="001A7421"/>
    <w:rsid w:val="001B4BCC"/>
    <w:rsid w:val="001C3805"/>
    <w:rsid w:val="001C712F"/>
    <w:rsid w:val="001D03FE"/>
    <w:rsid w:val="001D1445"/>
    <w:rsid w:val="00203B97"/>
    <w:rsid w:val="002068DF"/>
    <w:rsid w:val="00220773"/>
    <w:rsid w:val="00231770"/>
    <w:rsid w:val="00232E7D"/>
    <w:rsid w:val="00246F4E"/>
    <w:rsid w:val="002523C6"/>
    <w:rsid w:val="00261EEF"/>
    <w:rsid w:val="00274C11"/>
    <w:rsid w:val="002765B4"/>
    <w:rsid w:val="0029095E"/>
    <w:rsid w:val="00294ED0"/>
    <w:rsid w:val="002A17A9"/>
    <w:rsid w:val="002A21E6"/>
    <w:rsid w:val="002C1440"/>
    <w:rsid w:val="002C733B"/>
    <w:rsid w:val="002E1AD1"/>
    <w:rsid w:val="002E4F27"/>
    <w:rsid w:val="002F023F"/>
    <w:rsid w:val="002F0D78"/>
    <w:rsid w:val="0032331F"/>
    <w:rsid w:val="00334D43"/>
    <w:rsid w:val="00341FE7"/>
    <w:rsid w:val="0036677D"/>
    <w:rsid w:val="00373616"/>
    <w:rsid w:val="003A37E6"/>
    <w:rsid w:val="003A741E"/>
    <w:rsid w:val="003F6432"/>
    <w:rsid w:val="00407B75"/>
    <w:rsid w:val="00412A52"/>
    <w:rsid w:val="004151B0"/>
    <w:rsid w:val="00447D1A"/>
    <w:rsid w:val="004501A6"/>
    <w:rsid w:val="00457580"/>
    <w:rsid w:val="00462DF4"/>
    <w:rsid w:val="00463271"/>
    <w:rsid w:val="00472FF6"/>
    <w:rsid w:val="00473189"/>
    <w:rsid w:val="00476694"/>
    <w:rsid w:val="004816E0"/>
    <w:rsid w:val="004928A9"/>
    <w:rsid w:val="00495531"/>
    <w:rsid w:val="004C5DC6"/>
    <w:rsid w:val="004E7102"/>
    <w:rsid w:val="004F008B"/>
    <w:rsid w:val="004F11E4"/>
    <w:rsid w:val="004F3180"/>
    <w:rsid w:val="004F4922"/>
    <w:rsid w:val="0050272B"/>
    <w:rsid w:val="00505B28"/>
    <w:rsid w:val="005156E3"/>
    <w:rsid w:val="0052309D"/>
    <w:rsid w:val="00527D3C"/>
    <w:rsid w:val="00550162"/>
    <w:rsid w:val="00592355"/>
    <w:rsid w:val="005A06CA"/>
    <w:rsid w:val="005A57D7"/>
    <w:rsid w:val="005A6122"/>
    <w:rsid w:val="005B618E"/>
    <w:rsid w:val="005B764D"/>
    <w:rsid w:val="005C7295"/>
    <w:rsid w:val="005F1165"/>
    <w:rsid w:val="005F2097"/>
    <w:rsid w:val="00604C37"/>
    <w:rsid w:val="00604CC8"/>
    <w:rsid w:val="006175AE"/>
    <w:rsid w:val="00631EDB"/>
    <w:rsid w:val="0063404A"/>
    <w:rsid w:val="00643F56"/>
    <w:rsid w:val="00650ABA"/>
    <w:rsid w:val="00664CA5"/>
    <w:rsid w:val="00672FE9"/>
    <w:rsid w:val="00676114"/>
    <w:rsid w:val="00685E08"/>
    <w:rsid w:val="006906CD"/>
    <w:rsid w:val="00695D84"/>
    <w:rsid w:val="0069711A"/>
    <w:rsid w:val="006A385C"/>
    <w:rsid w:val="006B2B8C"/>
    <w:rsid w:val="006B68D9"/>
    <w:rsid w:val="006C0D95"/>
    <w:rsid w:val="006D2961"/>
    <w:rsid w:val="006F2E4C"/>
    <w:rsid w:val="006F5DCD"/>
    <w:rsid w:val="00721E84"/>
    <w:rsid w:val="00725F68"/>
    <w:rsid w:val="00726805"/>
    <w:rsid w:val="00726B7C"/>
    <w:rsid w:val="00733424"/>
    <w:rsid w:val="00742C37"/>
    <w:rsid w:val="007434BD"/>
    <w:rsid w:val="0074418B"/>
    <w:rsid w:val="007544C5"/>
    <w:rsid w:val="00760CFD"/>
    <w:rsid w:val="00762680"/>
    <w:rsid w:val="00765484"/>
    <w:rsid w:val="00776801"/>
    <w:rsid w:val="0078346B"/>
    <w:rsid w:val="0079139F"/>
    <w:rsid w:val="00792CA4"/>
    <w:rsid w:val="0079358F"/>
    <w:rsid w:val="007B3D64"/>
    <w:rsid w:val="007B44FE"/>
    <w:rsid w:val="007D2C75"/>
    <w:rsid w:val="007D3F31"/>
    <w:rsid w:val="007F1647"/>
    <w:rsid w:val="007F7B69"/>
    <w:rsid w:val="00833BA0"/>
    <w:rsid w:val="0084138E"/>
    <w:rsid w:val="00845F8F"/>
    <w:rsid w:val="00850E48"/>
    <w:rsid w:val="008554AE"/>
    <w:rsid w:val="00856E9B"/>
    <w:rsid w:val="00872EB1"/>
    <w:rsid w:val="00885F5F"/>
    <w:rsid w:val="00897F90"/>
    <w:rsid w:val="008A4244"/>
    <w:rsid w:val="008B2FAF"/>
    <w:rsid w:val="008C1A13"/>
    <w:rsid w:val="008C22AB"/>
    <w:rsid w:val="008D5C69"/>
    <w:rsid w:val="008E2002"/>
    <w:rsid w:val="008E5264"/>
    <w:rsid w:val="008E6F88"/>
    <w:rsid w:val="008F3F4A"/>
    <w:rsid w:val="00907F06"/>
    <w:rsid w:val="00916248"/>
    <w:rsid w:val="00926399"/>
    <w:rsid w:val="00930F00"/>
    <w:rsid w:val="00946A2B"/>
    <w:rsid w:val="00950BE8"/>
    <w:rsid w:val="00950D43"/>
    <w:rsid w:val="00956C70"/>
    <w:rsid w:val="0095729B"/>
    <w:rsid w:val="009748C1"/>
    <w:rsid w:val="00992500"/>
    <w:rsid w:val="009A7F40"/>
    <w:rsid w:val="009B3BCA"/>
    <w:rsid w:val="009D1230"/>
    <w:rsid w:val="009D2B8F"/>
    <w:rsid w:val="009D3E7F"/>
    <w:rsid w:val="009E0B44"/>
    <w:rsid w:val="009F7D23"/>
    <w:rsid w:val="00A01191"/>
    <w:rsid w:val="00A2203C"/>
    <w:rsid w:val="00A3260A"/>
    <w:rsid w:val="00A37345"/>
    <w:rsid w:val="00A373B9"/>
    <w:rsid w:val="00A41DBA"/>
    <w:rsid w:val="00A4276A"/>
    <w:rsid w:val="00A620D0"/>
    <w:rsid w:val="00A666E6"/>
    <w:rsid w:val="00A85B8C"/>
    <w:rsid w:val="00A947A1"/>
    <w:rsid w:val="00A95FEA"/>
    <w:rsid w:val="00AA2834"/>
    <w:rsid w:val="00AA463F"/>
    <w:rsid w:val="00AC501E"/>
    <w:rsid w:val="00AD3BAA"/>
    <w:rsid w:val="00AF2073"/>
    <w:rsid w:val="00B03E99"/>
    <w:rsid w:val="00B142D7"/>
    <w:rsid w:val="00B22669"/>
    <w:rsid w:val="00B2486B"/>
    <w:rsid w:val="00B36D73"/>
    <w:rsid w:val="00B53987"/>
    <w:rsid w:val="00B54E45"/>
    <w:rsid w:val="00B73757"/>
    <w:rsid w:val="00B82EF9"/>
    <w:rsid w:val="00B87285"/>
    <w:rsid w:val="00B978BE"/>
    <w:rsid w:val="00BA05D4"/>
    <w:rsid w:val="00BA524D"/>
    <w:rsid w:val="00BB795E"/>
    <w:rsid w:val="00BD2A73"/>
    <w:rsid w:val="00BD4C83"/>
    <w:rsid w:val="00C03FA5"/>
    <w:rsid w:val="00C51607"/>
    <w:rsid w:val="00C949B1"/>
    <w:rsid w:val="00CA4E5E"/>
    <w:rsid w:val="00CA6D36"/>
    <w:rsid w:val="00CC3179"/>
    <w:rsid w:val="00CD4BD8"/>
    <w:rsid w:val="00CE6ADA"/>
    <w:rsid w:val="00D36F62"/>
    <w:rsid w:val="00D55B45"/>
    <w:rsid w:val="00D567F8"/>
    <w:rsid w:val="00D75A26"/>
    <w:rsid w:val="00D75DD8"/>
    <w:rsid w:val="00D82B13"/>
    <w:rsid w:val="00D82D23"/>
    <w:rsid w:val="00D94C60"/>
    <w:rsid w:val="00DC241A"/>
    <w:rsid w:val="00DC73D1"/>
    <w:rsid w:val="00DD5F31"/>
    <w:rsid w:val="00DE2269"/>
    <w:rsid w:val="00DE5582"/>
    <w:rsid w:val="00DF14DD"/>
    <w:rsid w:val="00E22A7F"/>
    <w:rsid w:val="00E26BDE"/>
    <w:rsid w:val="00E3119E"/>
    <w:rsid w:val="00E32648"/>
    <w:rsid w:val="00E326B8"/>
    <w:rsid w:val="00E4329F"/>
    <w:rsid w:val="00E537EB"/>
    <w:rsid w:val="00E55746"/>
    <w:rsid w:val="00E637B9"/>
    <w:rsid w:val="00E6562F"/>
    <w:rsid w:val="00EA324F"/>
    <w:rsid w:val="00EA507C"/>
    <w:rsid w:val="00EB2A10"/>
    <w:rsid w:val="00EB5868"/>
    <w:rsid w:val="00EF3CFE"/>
    <w:rsid w:val="00EF5151"/>
    <w:rsid w:val="00F21545"/>
    <w:rsid w:val="00F258B4"/>
    <w:rsid w:val="00F26AE4"/>
    <w:rsid w:val="00F31550"/>
    <w:rsid w:val="00F676C7"/>
    <w:rsid w:val="00F97C68"/>
    <w:rsid w:val="00FA5C72"/>
    <w:rsid w:val="00FB3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3621"/>
  <w15:docId w15:val="{93573494-86DB-421C-9F3E-E4C5FC29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E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rsid w:val="005F2097"/>
    <w:pPr>
      <w:widowControl w:val="0"/>
      <w:tabs>
        <w:tab w:val="left" w:pos="0"/>
        <w:tab w:val="right" w:leader="dot" w:pos="9540"/>
      </w:tabs>
      <w:ind w:right="-79"/>
      <w:jc w:val="center"/>
      <w:outlineLvl w:val="0"/>
    </w:pPr>
    <w:rPr>
      <w:bCs/>
      <w:noProof/>
      <w:sz w:val="28"/>
      <w:szCs w:val="28"/>
      <w:lang w:val="en-US"/>
    </w:rPr>
  </w:style>
  <w:style w:type="paragraph" w:styleId="a3">
    <w:name w:val="List Paragraph"/>
    <w:basedOn w:val="a"/>
    <w:uiPriority w:val="34"/>
    <w:qFormat/>
    <w:rsid w:val="005F2097"/>
    <w:pPr>
      <w:widowControl w:val="0"/>
      <w:ind w:left="720"/>
      <w:contextualSpacing/>
    </w:pPr>
    <w:rPr>
      <w:rFonts w:ascii="Arial" w:hAnsi="Arial" w:cs="Arial"/>
      <w:sz w:val="20"/>
      <w:szCs w:val="20"/>
    </w:rPr>
  </w:style>
  <w:style w:type="table" w:styleId="a4">
    <w:name w:val="Table Grid"/>
    <w:basedOn w:val="a1"/>
    <w:uiPriority w:val="59"/>
    <w:rsid w:val="00B5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63271"/>
    <w:pPr>
      <w:spacing w:before="100" w:beforeAutospacing="1" w:after="100" w:afterAutospacing="1"/>
    </w:pPr>
  </w:style>
  <w:style w:type="paragraph" w:styleId="a6">
    <w:name w:val="Balloon Text"/>
    <w:basedOn w:val="a"/>
    <w:link w:val="a7"/>
    <w:uiPriority w:val="99"/>
    <w:semiHidden/>
    <w:unhideWhenUsed/>
    <w:rsid w:val="004F4922"/>
    <w:pPr>
      <w:widowControl w:val="0"/>
    </w:pPr>
    <w:rPr>
      <w:rFonts w:ascii="Tahoma" w:hAnsi="Tahoma" w:cs="Tahoma"/>
      <w:sz w:val="16"/>
      <w:szCs w:val="16"/>
    </w:rPr>
  </w:style>
  <w:style w:type="character" w:customStyle="1" w:styleId="a7">
    <w:name w:val="Текст выноски Знак"/>
    <w:basedOn w:val="a0"/>
    <w:link w:val="a6"/>
    <w:uiPriority w:val="99"/>
    <w:semiHidden/>
    <w:rsid w:val="004F4922"/>
    <w:rPr>
      <w:rFonts w:ascii="Tahoma" w:eastAsia="Times New Roman" w:hAnsi="Tahoma" w:cs="Tahoma"/>
      <w:sz w:val="16"/>
      <w:szCs w:val="16"/>
      <w:lang w:eastAsia="ru-RU"/>
    </w:rPr>
  </w:style>
  <w:style w:type="paragraph" w:styleId="a8">
    <w:name w:val="footnote text"/>
    <w:aliases w:val="Текст сноски Знак2,Текст сноски Знак1 Знак,Текст сноски Знак Знак Знак,Текст сноски Знак Знак1,Текст сноски Знак1,Текст сноски Знак Знак,Текст сноски Знак1 Знак Знак,Текст сноски Знак Знак Знак Знак,Текст сноски Знак2 Знак Знак1 Знак Знак"/>
    <w:basedOn w:val="a"/>
    <w:link w:val="a9"/>
    <w:qFormat/>
    <w:rsid w:val="00F21545"/>
    <w:rPr>
      <w:sz w:val="20"/>
      <w:szCs w:val="20"/>
    </w:rPr>
  </w:style>
  <w:style w:type="character" w:customStyle="1" w:styleId="a9">
    <w:name w:val="Текст сноски Знак"/>
    <w:aliases w:val="Текст сноски Знак2 Знак,Текст сноски Знак1 Знак Знак1,Текст сноски Знак Знак Знак Знак1,Текст сноски Знак Знак1 Знак,Текст сноски Знак1 Знак1,Текст сноски Знак Знак Знак1,Текст сноски Знак1 Знак Знак Знак"/>
    <w:basedOn w:val="a0"/>
    <w:link w:val="a8"/>
    <w:rsid w:val="00F21545"/>
    <w:rPr>
      <w:rFonts w:ascii="Times New Roman" w:eastAsia="Times New Roman" w:hAnsi="Times New Roman" w:cs="Times New Roman"/>
      <w:sz w:val="20"/>
      <w:szCs w:val="20"/>
      <w:lang w:eastAsia="ru-RU"/>
    </w:rPr>
  </w:style>
  <w:style w:type="character" w:styleId="aa">
    <w:name w:val="footnote reference"/>
    <w:aliases w:val="Знак сноски-FN,Знак сноски 1,Ciae niinee-FN,Referencia nota al pie,Ссылка на сноску 45,Appel note de bas de page,16 Point,Superscript 6 Point,SUPERS,Ciae niinee 1,fr,Used by Word for Help footnote symbols,Footnote Reference Number"/>
    <w:link w:val="10"/>
    <w:uiPriority w:val="99"/>
    <w:qFormat/>
    <w:rsid w:val="00F21545"/>
    <w:rPr>
      <w:vertAlign w:val="superscript"/>
    </w:rPr>
  </w:style>
  <w:style w:type="paragraph" w:customStyle="1" w:styleId="10">
    <w:name w:val="Знак сноски1"/>
    <w:link w:val="aa"/>
    <w:uiPriority w:val="99"/>
    <w:rsid w:val="00F21545"/>
    <w:pPr>
      <w:spacing w:after="0" w:line="240" w:lineRule="auto"/>
    </w:pPr>
    <w:rPr>
      <w:vertAlign w:val="superscript"/>
    </w:rPr>
  </w:style>
  <w:style w:type="paragraph" w:styleId="ab">
    <w:name w:val="Body Text"/>
    <w:basedOn w:val="a"/>
    <w:link w:val="ac"/>
    <w:uiPriority w:val="99"/>
    <w:unhideWhenUsed/>
    <w:rsid w:val="00792CA4"/>
    <w:pPr>
      <w:widowControl w:val="0"/>
      <w:spacing w:after="120"/>
    </w:pPr>
    <w:rPr>
      <w:rFonts w:ascii="Arial" w:hAnsi="Arial" w:cs="Arial"/>
      <w:sz w:val="20"/>
      <w:szCs w:val="20"/>
    </w:rPr>
  </w:style>
  <w:style w:type="character" w:customStyle="1" w:styleId="ac">
    <w:name w:val="Основной текст Знак"/>
    <w:basedOn w:val="a0"/>
    <w:link w:val="ab"/>
    <w:uiPriority w:val="99"/>
    <w:rsid w:val="00792CA4"/>
    <w:rPr>
      <w:rFonts w:ascii="Arial" w:eastAsia="Times New Roman" w:hAnsi="Arial" w:cs="Arial"/>
      <w:sz w:val="20"/>
      <w:szCs w:val="20"/>
      <w:lang w:eastAsia="ru-RU"/>
    </w:rPr>
  </w:style>
  <w:style w:type="table" w:customStyle="1" w:styleId="TableNormal">
    <w:name w:val="Table Normal"/>
    <w:uiPriority w:val="2"/>
    <w:semiHidden/>
    <w:unhideWhenUsed/>
    <w:qFormat/>
    <w:rsid w:val="00792C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D567F8"/>
    <w:pPr>
      <w:tabs>
        <w:tab w:val="center" w:pos="4677"/>
        <w:tab w:val="right" w:pos="9355"/>
      </w:tabs>
    </w:pPr>
  </w:style>
  <w:style w:type="character" w:customStyle="1" w:styleId="ae">
    <w:name w:val="Верхний колонтитул Знак"/>
    <w:basedOn w:val="a0"/>
    <w:link w:val="ad"/>
    <w:uiPriority w:val="99"/>
    <w:rsid w:val="00D567F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D567F8"/>
    <w:pPr>
      <w:tabs>
        <w:tab w:val="center" w:pos="4677"/>
        <w:tab w:val="right" w:pos="9355"/>
      </w:tabs>
    </w:pPr>
  </w:style>
  <w:style w:type="character" w:customStyle="1" w:styleId="af0">
    <w:name w:val="Нижний колонтитул Знак"/>
    <w:basedOn w:val="a0"/>
    <w:link w:val="af"/>
    <w:uiPriority w:val="99"/>
    <w:rsid w:val="00D567F8"/>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F258B4"/>
  </w:style>
  <w:style w:type="numbering" w:customStyle="1" w:styleId="110">
    <w:name w:val="Нет списка11"/>
    <w:next w:val="a2"/>
    <w:uiPriority w:val="99"/>
    <w:semiHidden/>
    <w:unhideWhenUsed/>
    <w:rsid w:val="00F25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310310">
      <w:bodyDiv w:val="1"/>
      <w:marLeft w:val="0"/>
      <w:marRight w:val="0"/>
      <w:marTop w:val="0"/>
      <w:marBottom w:val="0"/>
      <w:divBdr>
        <w:top w:val="none" w:sz="0" w:space="0" w:color="auto"/>
        <w:left w:val="none" w:sz="0" w:space="0" w:color="auto"/>
        <w:bottom w:val="none" w:sz="0" w:space="0" w:color="auto"/>
        <w:right w:val="none" w:sz="0" w:space="0" w:color="auto"/>
      </w:divBdr>
    </w:div>
    <w:div w:id="720252738">
      <w:bodyDiv w:val="1"/>
      <w:marLeft w:val="0"/>
      <w:marRight w:val="0"/>
      <w:marTop w:val="0"/>
      <w:marBottom w:val="0"/>
      <w:divBdr>
        <w:top w:val="none" w:sz="0" w:space="0" w:color="auto"/>
        <w:left w:val="none" w:sz="0" w:space="0" w:color="auto"/>
        <w:bottom w:val="none" w:sz="0" w:space="0" w:color="auto"/>
        <w:right w:val="none" w:sz="0" w:space="0" w:color="auto"/>
      </w:divBdr>
    </w:div>
    <w:div w:id="914314300">
      <w:bodyDiv w:val="1"/>
      <w:marLeft w:val="0"/>
      <w:marRight w:val="0"/>
      <w:marTop w:val="0"/>
      <w:marBottom w:val="0"/>
      <w:divBdr>
        <w:top w:val="none" w:sz="0" w:space="0" w:color="auto"/>
        <w:left w:val="none" w:sz="0" w:space="0" w:color="auto"/>
        <w:bottom w:val="none" w:sz="0" w:space="0" w:color="auto"/>
        <w:right w:val="none" w:sz="0" w:space="0" w:color="auto"/>
      </w:divBdr>
    </w:div>
    <w:div w:id="928587513">
      <w:bodyDiv w:val="1"/>
      <w:marLeft w:val="0"/>
      <w:marRight w:val="0"/>
      <w:marTop w:val="0"/>
      <w:marBottom w:val="0"/>
      <w:divBdr>
        <w:top w:val="none" w:sz="0" w:space="0" w:color="auto"/>
        <w:left w:val="none" w:sz="0" w:space="0" w:color="auto"/>
        <w:bottom w:val="none" w:sz="0" w:space="0" w:color="auto"/>
        <w:right w:val="none" w:sz="0" w:space="0" w:color="auto"/>
      </w:divBdr>
    </w:div>
    <w:div w:id="990526176">
      <w:bodyDiv w:val="1"/>
      <w:marLeft w:val="0"/>
      <w:marRight w:val="0"/>
      <w:marTop w:val="0"/>
      <w:marBottom w:val="0"/>
      <w:divBdr>
        <w:top w:val="none" w:sz="0" w:space="0" w:color="auto"/>
        <w:left w:val="none" w:sz="0" w:space="0" w:color="auto"/>
        <w:bottom w:val="none" w:sz="0" w:space="0" w:color="auto"/>
        <w:right w:val="none" w:sz="0" w:space="0" w:color="auto"/>
      </w:divBdr>
    </w:div>
    <w:div w:id="1313175841">
      <w:bodyDiv w:val="1"/>
      <w:marLeft w:val="0"/>
      <w:marRight w:val="0"/>
      <w:marTop w:val="0"/>
      <w:marBottom w:val="0"/>
      <w:divBdr>
        <w:top w:val="none" w:sz="0" w:space="0" w:color="auto"/>
        <w:left w:val="none" w:sz="0" w:space="0" w:color="auto"/>
        <w:bottom w:val="none" w:sz="0" w:space="0" w:color="auto"/>
        <w:right w:val="none" w:sz="0" w:space="0" w:color="auto"/>
      </w:divBdr>
    </w:div>
    <w:div w:id="1445921499">
      <w:bodyDiv w:val="1"/>
      <w:marLeft w:val="0"/>
      <w:marRight w:val="0"/>
      <w:marTop w:val="0"/>
      <w:marBottom w:val="0"/>
      <w:divBdr>
        <w:top w:val="none" w:sz="0" w:space="0" w:color="auto"/>
        <w:left w:val="none" w:sz="0" w:space="0" w:color="auto"/>
        <w:bottom w:val="none" w:sz="0" w:space="0" w:color="auto"/>
        <w:right w:val="none" w:sz="0" w:space="0" w:color="auto"/>
      </w:divBdr>
    </w:div>
    <w:div w:id="1658999647">
      <w:bodyDiv w:val="1"/>
      <w:marLeft w:val="0"/>
      <w:marRight w:val="0"/>
      <w:marTop w:val="0"/>
      <w:marBottom w:val="0"/>
      <w:divBdr>
        <w:top w:val="none" w:sz="0" w:space="0" w:color="auto"/>
        <w:left w:val="none" w:sz="0" w:space="0" w:color="auto"/>
        <w:bottom w:val="none" w:sz="0" w:space="0" w:color="auto"/>
        <w:right w:val="none" w:sz="0" w:space="0" w:color="auto"/>
      </w:divBdr>
    </w:div>
    <w:div w:id="1790902488">
      <w:bodyDiv w:val="1"/>
      <w:marLeft w:val="0"/>
      <w:marRight w:val="0"/>
      <w:marTop w:val="0"/>
      <w:marBottom w:val="0"/>
      <w:divBdr>
        <w:top w:val="none" w:sz="0" w:space="0" w:color="auto"/>
        <w:left w:val="none" w:sz="0" w:space="0" w:color="auto"/>
        <w:bottom w:val="none" w:sz="0" w:space="0" w:color="auto"/>
        <w:right w:val="none" w:sz="0" w:space="0" w:color="auto"/>
      </w:divBdr>
    </w:div>
    <w:div w:id="1805854540">
      <w:bodyDiv w:val="1"/>
      <w:marLeft w:val="0"/>
      <w:marRight w:val="0"/>
      <w:marTop w:val="0"/>
      <w:marBottom w:val="0"/>
      <w:divBdr>
        <w:top w:val="none" w:sz="0" w:space="0" w:color="auto"/>
        <w:left w:val="none" w:sz="0" w:space="0" w:color="auto"/>
        <w:bottom w:val="none" w:sz="0" w:space="0" w:color="auto"/>
        <w:right w:val="none" w:sz="0" w:space="0" w:color="auto"/>
      </w:divBdr>
    </w:div>
    <w:div w:id="18201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A2B32-B113-4C51-8688-BB2FD7A1E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osg</dc:creator>
  <cp:lastModifiedBy>Ковтуновская Анна Николаевна</cp:lastModifiedBy>
  <cp:revision>25</cp:revision>
  <cp:lastPrinted>2026-08-17T09:09:00Z</cp:lastPrinted>
  <dcterms:created xsi:type="dcterms:W3CDTF">2026-05-14T13:13:00Z</dcterms:created>
  <dcterms:modified xsi:type="dcterms:W3CDTF">2026-08-17T09:10:00Z</dcterms:modified>
</cp:coreProperties>
</file>