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096"/>
        <w:gridCol w:w="1187"/>
        <w:gridCol w:w="3695"/>
      </w:tblGrid>
      <w:tr w:rsidR="00AC2A0B" w:rsidRPr="00AC2A0B" w14:paraId="7E9986F9" w14:textId="77777777" w:rsidTr="000E115F">
        <w:trPr>
          <w:trHeight w:val="840"/>
        </w:trPr>
        <w:tc>
          <w:tcPr>
            <w:tcW w:w="5096" w:type="dxa"/>
            <w:shd w:val="clear" w:color="auto" w:fill="auto"/>
            <w:vAlign w:val="center"/>
          </w:tcPr>
          <w:p w14:paraId="6678AD9D" w14:textId="2A8C0204" w:rsidR="00E44640" w:rsidRPr="00AC2A0B" w:rsidRDefault="000E115F" w:rsidP="008042FE">
            <w:pPr>
              <w:spacing w:after="0" w:line="240" w:lineRule="auto"/>
              <w:jc w:val="center"/>
              <w:rPr>
                <w:rFonts w:ascii="Times New Roman" w:eastAsia="Calibri" w:hAnsi="Times New Roman" w:cs="Times New Roman"/>
                <w:sz w:val="36"/>
                <w:szCs w:val="28"/>
              </w:rPr>
            </w:pPr>
            <w:bookmarkStart w:id="0" w:name="_Hlk110252274"/>
            <w:r w:rsidRPr="0020647B">
              <w:rPr>
                <w:rFonts w:ascii="Akrobat" w:hAnsi="Akrobat"/>
                <w:noProof/>
                <w:lang w:eastAsia="ru-RU"/>
              </w:rPr>
              <w:drawing>
                <wp:inline distT="0" distB="0" distL="0" distR="0" wp14:anchorId="5836159D" wp14:editId="2DE810C9">
                  <wp:extent cx="3093577" cy="1224541"/>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26461" cy="1237558"/>
                          </a:xfrm>
                          <a:prstGeom prst="rect">
                            <a:avLst/>
                          </a:prstGeom>
                        </pic:spPr>
                      </pic:pic>
                    </a:graphicData>
                  </a:graphic>
                </wp:inline>
              </w:drawing>
            </w:r>
          </w:p>
        </w:tc>
        <w:tc>
          <w:tcPr>
            <w:tcW w:w="4882" w:type="dxa"/>
            <w:gridSpan w:val="2"/>
            <w:vMerge w:val="restart"/>
            <w:shd w:val="clear" w:color="auto" w:fill="auto"/>
            <w:vAlign w:val="center"/>
          </w:tcPr>
          <w:p w14:paraId="3EA943C4" w14:textId="77777777" w:rsidR="00E44640" w:rsidRPr="00AC2A0B" w:rsidRDefault="00E44640" w:rsidP="008042FE">
            <w:pPr>
              <w:spacing w:after="0" w:line="240" w:lineRule="auto"/>
              <w:rPr>
                <w:rFonts w:ascii="Times New Roman" w:eastAsia="Calibri" w:hAnsi="Times New Roman" w:cs="Times New Roman"/>
                <w:bCs/>
              </w:rPr>
            </w:pPr>
          </w:p>
        </w:tc>
      </w:tr>
      <w:tr w:rsidR="00AC2A0B" w:rsidRPr="00AC2A0B" w14:paraId="1FC7F2EC" w14:textId="77777777" w:rsidTr="000E115F">
        <w:trPr>
          <w:trHeight w:val="437"/>
        </w:trPr>
        <w:tc>
          <w:tcPr>
            <w:tcW w:w="5096" w:type="dxa"/>
            <w:shd w:val="clear" w:color="auto" w:fill="auto"/>
          </w:tcPr>
          <w:p w14:paraId="2BABB7D1" w14:textId="00DF96B9" w:rsidR="00E44640" w:rsidRPr="00AC2A0B" w:rsidRDefault="00E44640" w:rsidP="008042FE">
            <w:pPr>
              <w:spacing w:after="0" w:line="240" w:lineRule="auto"/>
              <w:rPr>
                <w:rFonts w:ascii="Times New Roman" w:eastAsia="Calibri" w:hAnsi="Times New Roman" w:cs="Times New Roman"/>
                <w:sz w:val="36"/>
                <w:szCs w:val="28"/>
              </w:rPr>
            </w:pPr>
          </w:p>
        </w:tc>
        <w:tc>
          <w:tcPr>
            <w:tcW w:w="4882" w:type="dxa"/>
            <w:gridSpan w:val="2"/>
            <w:vMerge/>
            <w:shd w:val="clear" w:color="auto" w:fill="auto"/>
            <w:vAlign w:val="center"/>
          </w:tcPr>
          <w:p w14:paraId="75B79B26" w14:textId="77777777" w:rsidR="00E44640" w:rsidRPr="00AC2A0B" w:rsidRDefault="00E44640" w:rsidP="008042FE">
            <w:pPr>
              <w:spacing w:after="0" w:line="240" w:lineRule="auto"/>
              <w:rPr>
                <w:rFonts w:ascii="Times New Roman" w:eastAsia="Calibri" w:hAnsi="Times New Roman" w:cs="Times New Roman"/>
                <w:bCs/>
              </w:rPr>
            </w:pPr>
          </w:p>
        </w:tc>
      </w:tr>
      <w:tr w:rsidR="00AC2A0B" w:rsidRPr="00AC2A0B" w14:paraId="24C05469" w14:textId="77777777" w:rsidTr="000E115F">
        <w:trPr>
          <w:trHeight w:val="145"/>
        </w:trPr>
        <w:tc>
          <w:tcPr>
            <w:tcW w:w="5096" w:type="dxa"/>
            <w:shd w:val="clear" w:color="auto" w:fill="auto"/>
          </w:tcPr>
          <w:p w14:paraId="54BF13C9" w14:textId="77777777" w:rsidR="00E44640" w:rsidRPr="00AC2A0B" w:rsidRDefault="00E44640" w:rsidP="008042FE">
            <w:pPr>
              <w:spacing w:after="0" w:line="240" w:lineRule="auto"/>
              <w:rPr>
                <w:rFonts w:ascii="Times New Roman" w:eastAsia="Calibri" w:hAnsi="Times New Roman" w:cs="Times New Roman"/>
                <w:i/>
                <w:sz w:val="16"/>
                <w:szCs w:val="16"/>
              </w:rPr>
            </w:pPr>
          </w:p>
        </w:tc>
        <w:tc>
          <w:tcPr>
            <w:tcW w:w="4882" w:type="dxa"/>
            <w:gridSpan w:val="2"/>
            <w:vMerge/>
            <w:shd w:val="clear" w:color="auto" w:fill="auto"/>
            <w:vAlign w:val="center"/>
          </w:tcPr>
          <w:p w14:paraId="4166EDDF" w14:textId="77777777" w:rsidR="00E44640" w:rsidRPr="00AC2A0B" w:rsidRDefault="00E44640" w:rsidP="008042FE">
            <w:pPr>
              <w:spacing w:after="0" w:line="240" w:lineRule="auto"/>
              <w:rPr>
                <w:rFonts w:ascii="Times New Roman" w:eastAsia="Calibri" w:hAnsi="Times New Roman" w:cs="Times New Roman"/>
                <w:bCs/>
              </w:rPr>
            </w:pPr>
          </w:p>
        </w:tc>
      </w:tr>
      <w:tr w:rsidR="00AC2A0B" w:rsidRPr="00AC2A0B" w14:paraId="1704ECAA" w14:textId="77777777" w:rsidTr="000E115F">
        <w:trPr>
          <w:trHeight w:val="145"/>
        </w:trPr>
        <w:tc>
          <w:tcPr>
            <w:tcW w:w="5096" w:type="dxa"/>
            <w:shd w:val="clear" w:color="auto" w:fill="auto"/>
          </w:tcPr>
          <w:p w14:paraId="5C30C01B" w14:textId="77777777" w:rsidR="00E44640" w:rsidRPr="00AC2A0B" w:rsidRDefault="00E44640" w:rsidP="008042FE">
            <w:pPr>
              <w:spacing w:after="0" w:line="240" w:lineRule="auto"/>
              <w:rPr>
                <w:rFonts w:ascii="Times New Roman" w:eastAsia="Calibri" w:hAnsi="Times New Roman" w:cs="Times New Roman"/>
                <w:bCs/>
              </w:rPr>
            </w:pPr>
          </w:p>
        </w:tc>
        <w:tc>
          <w:tcPr>
            <w:tcW w:w="4882" w:type="dxa"/>
            <w:gridSpan w:val="2"/>
            <w:shd w:val="clear" w:color="auto" w:fill="auto"/>
          </w:tcPr>
          <w:p w14:paraId="5546C51E" w14:textId="77777777" w:rsidR="00E44640" w:rsidRPr="00AC2A0B" w:rsidRDefault="00E44640" w:rsidP="008042FE">
            <w:pPr>
              <w:spacing w:after="0" w:line="240" w:lineRule="auto"/>
              <w:rPr>
                <w:rFonts w:ascii="Times New Roman" w:eastAsia="Calibri" w:hAnsi="Times New Roman" w:cs="Times New Roman"/>
                <w:bCs/>
              </w:rPr>
            </w:pPr>
          </w:p>
        </w:tc>
      </w:tr>
      <w:tr w:rsidR="00AC2A0B" w:rsidRPr="00AC2A0B" w14:paraId="6FD615C5" w14:textId="77777777" w:rsidTr="000E1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93"/>
        </w:trPr>
        <w:tc>
          <w:tcPr>
            <w:tcW w:w="6283" w:type="dxa"/>
            <w:gridSpan w:val="2"/>
            <w:tcBorders>
              <w:top w:val="nil"/>
              <w:left w:val="nil"/>
              <w:bottom w:val="nil"/>
              <w:right w:val="nil"/>
            </w:tcBorders>
            <w:shd w:val="clear" w:color="auto" w:fill="auto"/>
          </w:tcPr>
          <w:p w14:paraId="32F7E44A" w14:textId="77777777" w:rsidR="00E44640" w:rsidRPr="00AC2A0B" w:rsidRDefault="00E44640" w:rsidP="008042FE">
            <w:pPr>
              <w:spacing w:after="0" w:line="240" w:lineRule="auto"/>
              <w:rPr>
                <w:rFonts w:ascii="Times New Roman" w:eastAsia="Calibri" w:hAnsi="Times New Roman" w:cs="Times New Roman"/>
                <w:bCs/>
              </w:rPr>
            </w:pPr>
          </w:p>
        </w:tc>
        <w:tc>
          <w:tcPr>
            <w:tcW w:w="3695" w:type="dxa"/>
            <w:tcBorders>
              <w:top w:val="nil"/>
              <w:left w:val="nil"/>
              <w:bottom w:val="nil"/>
              <w:right w:val="nil"/>
            </w:tcBorders>
            <w:shd w:val="clear" w:color="auto" w:fill="auto"/>
          </w:tcPr>
          <w:p w14:paraId="57A8551D" w14:textId="234C1636" w:rsidR="00E44640" w:rsidRPr="00AC2A0B" w:rsidRDefault="00E44640" w:rsidP="008042FE">
            <w:pPr>
              <w:spacing w:after="0" w:line="240" w:lineRule="auto"/>
              <w:ind w:left="3574"/>
              <w:rPr>
                <w:rFonts w:ascii="Times New Roman" w:eastAsia="Calibri" w:hAnsi="Times New Roman" w:cs="Times New Roman"/>
                <w:bCs/>
                <w:sz w:val="20"/>
                <w:szCs w:val="20"/>
              </w:rPr>
            </w:pPr>
          </w:p>
        </w:tc>
      </w:tr>
      <w:tr w:rsidR="00AC2A0B" w:rsidRPr="00AC2A0B" w14:paraId="262E62B6" w14:textId="77777777" w:rsidTr="000E1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9"/>
        </w:trPr>
        <w:tc>
          <w:tcPr>
            <w:tcW w:w="6283" w:type="dxa"/>
            <w:gridSpan w:val="2"/>
            <w:tcBorders>
              <w:top w:val="nil"/>
              <w:left w:val="nil"/>
              <w:bottom w:val="nil"/>
              <w:right w:val="nil"/>
            </w:tcBorders>
            <w:shd w:val="clear" w:color="auto" w:fill="auto"/>
          </w:tcPr>
          <w:p w14:paraId="030E176A" w14:textId="77777777" w:rsidR="00E44640" w:rsidRPr="00AC2A0B" w:rsidRDefault="00E44640" w:rsidP="008042FE">
            <w:pPr>
              <w:spacing w:after="0" w:line="240" w:lineRule="auto"/>
              <w:rPr>
                <w:rFonts w:ascii="Times New Roman" w:eastAsia="Calibri" w:hAnsi="Times New Roman" w:cs="Times New Roman"/>
                <w:bCs/>
              </w:rPr>
            </w:pPr>
          </w:p>
        </w:tc>
        <w:tc>
          <w:tcPr>
            <w:tcW w:w="3695" w:type="dxa"/>
            <w:tcBorders>
              <w:top w:val="nil"/>
              <w:left w:val="nil"/>
              <w:bottom w:val="nil"/>
              <w:right w:val="nil"/>
            </w:tcBorders>
            <w:shd w:val="clear" w:color="auto" w:fill="auto"/>
          </w:tcPr>
          <w:p w14:paraId="4EA4DFE6" w14:textId="77777777" w:rsidR="00E44640" w:rsidRPr="00AC2A0B" w:rsidRDefault="00E44640" w:rsidP="008042FE">
            <w:pPr>
              <w:spacing w:after="0" w:line="240" w:lineRule="auto"/>
              <w:rPr>
                <w:rFonts w:ascii="Times New Roman" w:eastAsia="Calibri" w:hAnsi="Times New Roman" w:cs="Times New Roman"/>
                <w:bCs/>
              </w:rPr>
            </w:pPr>
          </w:p>
        </w:tc>
      </w:tr>
      <w:tr w:rsidR="00AC2A0B" w:rsidRPr="00AC2A0B" w14:paraId="46A39CBC" w14:textId="77777777" w:rsidTr="000E115F">
        <w:trPr>
          <w:trHeight w:val="1367"/>
        </w:trPr>
        <w:tc>
          <w:tcPr>
            <w:tcW w:w="9978" w:type="dxa"/>
            <w:gridSpan w:val="3"/>
            <w:shd w:val="clear" w:color="auto" w:fill="auto"/>
          </w:tcPr>
          <w:p w14:paraId="1F4C9BAA" w14:textId="77777777" w:rsidR="000E115F" w:rsidRDefault="00AC2A0B" w:rsidP="008042FE">
            <w:pPr>
              <w:spacing w:after="0" w:line="240" w:lineRule="auto"/>
              <w:jc w:val="center"/>
              <w:rPr>
                <w:rFonts w:ascii="Times New Roman" w:eastAsia="Calibri" w:hAnsi="Times New Roman" w:cs="Times New Roman"/>
                <w:bCs/>
                <w:sz w:val="28"/>
                <w:szCs w:val="28"/>
              </w:rPr>
            </w:pPr>
            <w:r w:rsidRPr="00AC2A0B">
              <w:rPr>
                <w:rFonts w:ascii="Times New Roman" w:eastAsia="Calibri" w:hAnsi="Times New Roman" w:cs="Times New Roman"/>
                <w:bCs/>
                <w:sz w:val="28"/>
                <w:szCs w:val="28"/>
              </w:rPr>
              <w:t>Выполнение научно-исследовательской работы</w:t>
            </w:r>
          </w:p>
          <w:p w14:paraId="0321D700" w14:textId="669D932D" w:rsidR="00E44640" w:rsidRPr="00AC2A0B" w:rsidRDefault="00AC2A0B" w:rsidP="008042FE">
            <w:pPr>
              <w:spacing w:after="0" w:line="240" w:lineRule="auto"/>
              <w:jc w:val="center"/>
              <w:rPr>
                <w:rFonts w:ascii="Times New Roman" w:eastAsia="Calibri" w:hAnsi="Times New Roman" w:cs="Times New Roman"/>
                <w:bCs/>
                <w:sz w:val="28"/>
                <w:szCs w:val="28"/>
              </w:rPr>
            </w:pPr>
            <w:r w:rsidRPr="00AC2A0B">
              <w:rPr>
                <w:rFonts w:ascii="Times New Roman" w:eastAsia="Calibri" w:hAnsi="Times New Roman" w:cs="Times New Roman"/>
                <w:bCs/>
                <w:sz w:val="28"/>
                <w:szCs w:val="28"/>
              </w:rPr>
              <w:t>«Разработка градостроительной документации Шпаковского муниципального округа Ставропольского края»</w:t>
            </w:r>
          </w:p>
          <w:p w14:paraId="2D279E26" w14:textId="77777777" w:rsidR="00CB572A" w:rsidRPr="00AC2A0B" w:rsidRDefault="00CB572A" w:rsidP="008042FE">
            <w:pPr>
              <w:spacing w:after="0" w:line="240" w:lineRule="auto"/>
              <w:jc w:val="center"/>
              <w:rPr>
                <w:rFonts w:ascii="Times New Roman" w:eastAsia="Calibri" w:hAnsi="Times New Roman" w:cs="Times New Roman"/>
                <w:b/>
                <w:bCs/>
                <w:sz w:val="28"/>
                <w:szCs w:val="28"/>
              </w:rPr>
            </w:pPr>
          </w:p>
          <w:p w14:paraId="3ED9DA97" w14:textId="4441D8D1" w:rsidR="00CB572A" w:rsidRPr="00AC2A0B" w:rsidRDefault="00CB572A" w:rsidP="008042FE">
            <w:pPr>
              <w:spacing w:after="0" w:line="240" w:lineRule="auto"/>
              <w:jc w:val="center"/>
              <w:rPr>
                <w:rFonts w:ascii="Times New Roman" w:eastAsia="Calibri" w:hAnsi="Times New Roman" w:cs="Times New Roman"/>
                <w:b/>
                <w:sz w:val="28"/>
                <w:szCs w:val="28"/>
              </w:rPr>
            </w:pPr>
          </w:p>
        </w:tc>
      </w:tr>
      <w:tr w:rsidR="00AC2A0B" w:rsidRPr="00AC2A0B" w14:paraId="350E73EC" w14:textId="77777777" w:rsidTr="000E115F">
        <w:trPr>
          <w:trHeight w:val="60"/>
        </w:trPr>
        <w:tc>
          <w:tcPr>
            <w:tcW w:w="9978" w:type="dxa"/>
            <w:gridSpan w:val="3"/>
            <w:shd w:val="clear" w:color="auto" w:fill="auto"/>
          </w:tcPr>
          <w:p w14:paraId="0DC0B5E3" w14:textId="77777777" w:rsidR="00E44640" w:rsidRPr="00AC2A0B" w:rsidRDefault="00E44640" w:rsidP="008042FE">
            <w:pPr>
              <w:spacing w:after="0" w:line="240" w:lineRule="auto"/>
              <w:jc w:val="center"/>
              <w:rPr>
                <w:rFonts w:ascii="Times New Roman" w:eastAsia="Calibri" w:hAnsi="Times New Roman" w:cs="Times New Roman"/>
                <w:bCs/>
                <w:sz w:val="28"/>
                <w:szCs w:val="28"/>
              </w:rPr>
            </w:pPr>
          </w:p>
        </w:tc>
      </w:tr>
      <w:tr w:rsidR="00AC2A0B" w:rsidRPr="00AC2A0B" w14:paraId="41DCB86C" w14:textId="77777777" w:rsidTr="000E115F">
        <w:trPr>
          <w:trHeight w:val="60"/>
        </w:trPr>
        <w:tc>
          <w:tcPr>
            <w:tcW w:w="9978" w:type="dxa"/>
            <w:gridSpan w:val="3"/>
            <w:shd w:val="clear" w:color="auto" w:fill="auto"/>
          </w:tcPr>
          <w:p w14:paraId="0681EFE4" w14:textId="15FF281C" w:rsidR="00E44640" w:rsidRPr="00AC2A0B" w:rsidRDefault="00E44640" w:rsidP="008042FE">
            <w:pPr>
              <w:spacing w:after="0" w:line="240" w:lineRule="auto"/>
              <w:jc w:val="center"/>
              <w:rPr>
                <w:rFonts w:ascii="Times New Roman" w:eastAsia="Calibri" w:hAnsi="Times New Roman" w:cs="Times New Roman"/>
                <w:b/>
                <w:sz w:val="28"/>
                <w:szCs w:val="28"/>
              </w:rPr>
            </w:pPr>
          </w:p>
        </w:tc>
      </w:tr>
      <w:tr w:rsidR="00AC2A0B" w:rsidRPr="00AC2A0B" w14:paraId="3655A4BB" w14:textId="77777777" w:rsidTr="000E115F">
        <w:trPr>
          <w:trHeight w:val="60"/>
        </w:trPr>
        <w:tc>
          <w:tcPr>
            <w:tcW w:w="9978" w:type="dxa"/>
            <w:gridSpan w:val="3"/>
            <w:shd w:val="clear" w:color="auto" w:fill="auto"/>
          </w:tcPr>
          <w:p w14:paraId="54CA99DA" w14:textId="7F3DDEA9" w:rsidR="009C1D84" w:rsidRPr="00AC2A0B" w:rsidRDefault="00E44640" w:rsidP="008042FE">
            <w:pPr>
              <w:spacing w:after="0" w:line="240" w:lineRule="auto"/>
              <w:jc w:val="center"/>
              <w:rPr>
                <w:rFonts w:ascii="Times New Roman" w:eastAsia="Calibri" w:hAnsi="Times New Roman" w:cs="Times New Roman"/>
                <w:b/>
                <w:sz w:val="28"/>
                <w:szCs w:val="28"/>
              </w:rPr>
            </w:pPr>
            <w:r w:rsidRPr="00AC2A0B">
              <w:rPr>
                <w:rFonts w:ascii="Times New Roman" w:eastAsia="Calibri" w:hAnsi="Times New Roman" w:cs="Times New Roman"/>
                <w:b/>
                <w:sz w:val="28"/>
                <w:szCs w:val="28"/>
              </w:rPr>
              <w:t>Правил</w:t>
            </w:r>
            <w:r w:rsidR="00CB572A" w:rsidRPr="00AC2A0B">
              <w:rPr>
                <w:rFonts w:ascii="Times New Roman" w:eastAsia="Calibri" w:hAnsi="Times New Roman" w:cs="Times New Roman"/>
                <w:b/>
                <w:sz w:val="28"/>
                <w:szCs w:val="28"/>
              </w:rPr>
              <w:t>а</w:t>
            </w:r>
            <w:r w:rsidRPr="00AC2A0B">
              <w:rPr>
                <w:rFonts w:ascii="Times New Roman" w:eastAsia="Calibri" w:hAnsi="Times New Roman" w:cs="Times New Roman"/>
                <w:b/>
                <w:sz w:val="28"/>
                <w:szCs w:val="28"/>
              </w:rPr>
              <w:t xml:space="preserve"> землепользования и застройки</w:t>
            </w:r>
          </w:p>
          <w:p w14:paraId="4B9BE2B9" w14:textId="3BD2BB3B" w:rsidR="00E44640" w:rsidRPr="00AC2A0B" w:rsidRDefault="00AC2A0B" w:rsidP="008042FE">
            <w:pPr>
              <w:spacing w:after="0" w:line="240" w:lineRule="auto"/>
              <w:jc w:val="center"/>
              <w:rPr>
                <w:rFonts w:ascii="Times New Roman" w:eastAsia="Calibri" w:hAnsi="Times New Roman" w:cs="Times New Roman"/>
                <w:b/>
                <w:sz w:val="28"/>
                <w:szCs w:val="28"/>
              </w:rPr>
            </w:pPr>
            <w:r w:rsidRPr="00AC2A0B">
              <w:rPr>
                <w:rFonts w:ascii="Times New Roman" w:eastAsia="Calibri" w:hAnsi="Times New Roman" w:cs="Times New Roman"/>
                <w:b/>
                <w:sz w:val="28"/>
                <w:szCs w:val="28"/>
              </w:rPr>
              <w:t>Шпаковского</w:t>
            </w:r>
            <w:r w:rsidR="00CB572A" w:rsidRPr="00AC2A0B">
              <w:rPr>
                <w:rFonts w:ascii="Times New Roman" w:eastAsia="Calibri" w:hAnsi="Times New Roman" w:cs="Times New Roman"/>
                <w:b/>
                <w:sz w:val="28"/>
                <w:szCs w:val="28"/>
              </w:rPr>
              <w:t xml:space="preserve"> муниципального</w:t>
            </w:r>
            <w:r w:rsidR="00E44640" w:rsidRPr="00AC2A0B">
              <w:rPr>
                <w:rFonts w:ascii="Times New Roman" w:eastAsia="Calibri" w:hAnsi="Times New Roman" w:cs="Times New Roman"/>
                <w:b/>
                <w:sz w:val="28"/>
                <w:szCs w:val="28"/>
              </w:rPr>
              <w:t xml:space="preserve"> округа Ставропольского края</w:t>
            </w:r>
          </w:p>
        </w:tc>
      </w:tr>
      <w:tr w:rsidR="00AC2A0B" w:rsidRPr="00AC2A0B" w14:paraId="47475D6F" w14:textId="77777777" w:rsidTr="000E115F">
        <w:trPr>
          <w:trHeight w:val="60"/>
        </w:trPr>
        <w:tc>
          <w:tcPr>
            <w:tcW w:w="9978" w:type="dxa"/>
            <w:gridSpan w:val="3"/>
            <w:shd w:val="clear" w:color="auto" w:fill="auto"/>
          </w:tcPr>
          <w:p w14:paraId="0E9D6564" w14:textId="77777777" w:rsidR="00E44640" w:rsidRPr="00AC2A0B" w:rsidRDefault="00E44640" w:rsidP="008042FE">
            <w:pPr>
              <w:spacing w:after="0" w:line="240" w:lineRule="auto"/>
              <w:jc w:val="center"/>
              <w:rPr>
                <w:rFonts w:ascii="Times New Roman" w:eastAsia="Calibri" w:hAnsi="Times New Roman" w:cs="Times New Roman"/>
                <w:b/>
                <w:sz w:val="28"/>
                <w:szCs w:val="28"/>
              </w:rPr>
            </w:pPr>
          </w:p>
        </w:tc>
      </w:tr>
      <w:tr w:rsidR="00AC2A0B" w:rsidRPr="00AC2A0B" w14:paraId="5CA90789" w14:textId="77777777" w:rsidTr="000E115F">
        <w:trPr>
          <w:trHeight w:val="60"/>
        </w:trPr>
        <w:tc>
          <w:tcPr>
            <w:tcW w:w="9978" w:type="dxa"/>
            <w:gridSpan w:val="3"/>
            <w:shd w:val="clear" w:color="auto" w:fill="auto"/>
          </w:tcPr>
          <w:p w14:paraId="17D83655" w14:textId="77777777" w:rsidR="00E44640" w:rsidRPr="00AC2A0B" w:rsidRDefault="00E44640" w:rsidP="008042FE">
            <w:pPr>
              <w:spacing w:after="0" w:line="240" w:lineRule="auto"/>
              <w:jc w:val="center"/>
              <w:rPr>
                <w:rFonts w:ascii="Times New Roman" w:eastAsia="Calibri" w:hAnsi="Times New Roman" w:cs="Times New Roman"/>
                <w:b/>
                <w:sz w:val="28"/>
                <w:szCs w:val="28"/>
              </w:rPr>
            </w:pPr>
          </w:p>
        </w:tc>
      </w:tr>
      <w:tr w:rsidR="00AC2A0B" w:rsidRPr="00AC2A0B" w14:paraId="30075D46" w14:textId="77777777" w:rsidTr="000E115F">
        <w:trPr>
          <w:trHeight w:val="4709"/>
        </w:trPr>
        <w:tc>
          <w:tcPr>
            <w:tcW w:w="9978" w:type="dxa"/>
            <w:gridSpan w:val="3"/>
            <w:shd w:val="clear" w:color="auto" w:fill="auto"/>
            <w:vAlign w:val="center"/>
          </w:tcPr>
          <w:p w14:paraId="5B92F67F" w14:textId="5C02706F" w:rsidR="00E44640" w:rsidRPr="00AC2A0B" w:rsidRDefault="008042FE" w:rsidP="008042FE">
            <w:pPr>
              <w:spacing w:after="0" w:line="240" w:lineRule="auto"/>
              <w:jc w:val="center"/>
              <w:rPr>
                <w:rFonts w:ascii="Times New Roman" w:eastAsia="Calibri" w:hAnsi="Times New Roman" w:cs="Times New Roman"/>
                <w:b/>
                <w:sz w:val="28"/>
                <w:szCs w:val="28"/>
              </w:rPr>
            </w:pPr>
            <w:r w:rsidRPr="0064256A">
              <w:rPr>
                <w:b/>
                <w:noProof/>
                <w:sz w:val="28"/>
                <w:szCs w:val="28"/>
                <w:lang w:eastAsia="ru-RU"/>
              </w:rPr>
              <w:drawing>
                <wp:inline distT="0" distB="0" distL="0" distR="0" wp14:anchorId="64A03D78" wp14:editId="23398492">
                  <wp:extent cx="2650364" cy="3232150"/>
                  <wp:effectExtent l="0" t="0" r="0" b="6350"/>
                  <wp:docPr id="1" name="Рисунок 1" descr="C:\Users\User\Desktop\Coat_of_Arms_of_Shpakovsky_rayon_(Stavropol_kr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oat_of_Arms_of_Shpakovsky_rayon_(Stavropol_krai).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5641" cy="3250780"/>
                          </a:xfrm>
                          <a:prstGeom prst="rect">
                            <a:avLst/>
                          </a:prstGeom>
                          <a:noFill/>
                          <a:ln>
                            <a:noFill/>
                          </a:ln>
                        </pic:spPr>
                      </pic:pic>
                    </a:graphicData>
                  </a:graphic>
                </wp:inline>
              </w:drawing>
            </w:r>
          </w:p>
        </w:tc>
      </w:tr>
      <w:tr w:rsidR="00AC2A0B" w:rsidRPr="00AC2A0B" w14:paraId="70D31569" w14:textId="77777777" w:rsidTr="000E115F">
        <w:trPr>
          <w:trHeight w:val="60"/>
        </w:trPr>
        <w:tc>
          <w:tcPr>
            <w:tcW w:w="9978" w:type="dxa"/>
            <w:gridSpan w:val="3"/>
            <w:shd w:val="clear" w:color="auto" w:fill="auto"/>
          </w:tcPr>
          <w:p w14:paraId="259218ED" w14:textId="77777777" w:rsidR="00E44640" w:rsidRPr="00AC2A0B" w:rsidRDefault="00E44640" w:rsidP="008042FE">
            <w:pPr>
              <w:spacing w:after="0" w:line="240" w:lineRule="auto"/>
              <w:jc w:val="center"/>
              <w:rPr>
                <w:rFonts w:ascii="Times New Roman" w:eastAsia="Calibri" w:hAnsi="Times New Roman" w:cs="Times New Roman"/>
                <w:noProof/>
              </w:rPr>
            </w:pPr>
          </w:p>
        </w:tc>
      </w:tr>
      <w:tr w:rsidR="00AC2A0B" w:rsidRPr="00AC2A0B" w14:paraId="20602DD1" w14:textId="77777777" w:rsidTr="000E115F">
        <w:trPr>
          <w:trHeight w:val="60"/>
        </w:trPr>
        <w:tc>
          <w:tcPr>
            <w:tcW w:w="9978" w:type="dxa"/>
            <w:gridSpan w:val="3"/>
            <w:shd w:val="clear" w:color="auto" w:fill="auto"/>
          </w:tcPr>
          <w:p w14:paraId="45E94843" w14:textId="77777777" w:rsidR="00E44640" w:rsidRPr="00AC2A0B" w:rsidRDefault="00E44640" w:rsidP="008042FE">
            <w:pPr>
              <w:spacing w:after="0" w:line="240" w:lineRule="auto"/>
              <w:jc w:val="center"/>
              <w:rPr>
                <w:rFonts w:ascii="Times New Roman" w:eastAsia="Calibri" w:hAnsi="Times New Roman" w:cs="Times New Roman"/>
                <w:noProof/>
              </w:rPr>
            </w:pPr>
          </w:p>
          <w:p w14:paraId="2E79F34A" w14:textId="6ABC1E8F" w:rsidR="00CB572A" w:rsidRDefault="00CB572A" w:rsidP="008042FE">
            <w:pPr>
              <w:spacing w:after="0" w:line="240" w:lineRule="auto"/>
              <w:jc w:val="center"/>
              <w:rPr>
                <w:rFonts w:ascii="Times New Roman" w:eastAsia="Calibri" w:hAnsi="Times New Roman" w:cs="Times New Roman"/>
                <w:noProof/>
              </w:rPr>
            </w:pPr>
          </w:p>
          <w:p w14:paraId="4DED3E0C" w14:textId="21D1AC22" w:rsidR="000E115F" w:rsidRDefault="000E115F" w:rsidP="008042FE">
            <w:pPr>
              <w:spacing w:after="0" w:line="240" w:lineRule="auto"/>
              <w:jc w:val="center"/>
              <w:rPr>
                <w:rFonts w:ascii="Times New Roman" w:eastAsia="Calibri" w:hAnsi="Times New Roman" w:cs="Times New Roman"/>
                <w:noProof/>
              </w:rPr>
            </w:pPr>
          </w:p>
          <w:p w14:paraId="007D87E8" w14:textId="77777777" w:rsidR="000E115F" w:rsidRPr="00AC2A0B" w:rsidRDefault="000E115F" w:rsidP="008042FE">
            <w:pPr>
              <w:spacing w:after="0" w:line="240" w:lineRule="auto"/>
              <w:jc w:val="center"/>
              <w:rPr>
                <w:rFonts w:ascii="Times New Roman" w:eastAsia="Calibri" w:hAnsi="Times New Roman" w:cs="Times New Roman"/>
                <w:noProof/>
              </w:rPr>
            </w:pPr>
          </w:p>
          <w:p w14:paraId="312CD7D1" w14:textId="21860BA8" w:rsidR="00CB572A" w:rsidRPr="00AC2A0B" w:rsidRDefault="00CB572A" w:rsidP="008042FE">
            <w:pPr>
              <w:spacing w:after="0" w:line="240" w:lineRule="auto"/>
              <w:jc w:val="center"/>
              <w:rPr>
                <w:rFonts w:ascii="Times New Roman" w:eastAsia="Calibri" w:hAnsi="Times New Roman" w:cs="Times New Roman"/>
                <w:noProof/>
              </w:rPr>
            </w:pPr>
          </w:p>
        </w:tc>
      </w:tr>
      <w:tr w:rsidR="00AC2A0B" w:rsidRPr="00AC2A0B" w14:paraId="044F132D" w14:textId="77777777" w:rsidTr="000E115F">
        <w:trPr>
          <w:trHeight w:val="60"/>
        </w:trPr>
        <w:tc>
          <w:tcPr>
            <w:tcW w:w="9978" w:type="dxa"/>
            <w:gridSpan w:val="3"/>
            <w:shd w:val="clear" w:color="auto" w:fill="auto"/>
          </w:tcPr>
          <w:p w14:paraId="24CA69F1" w14:textId="46C64DB7" w:rsidR="00E44640" w:rsidRPr="00AC2A0B" w:rsidRDefault="000E115F" w:rsidP="008042FE">
            <w:pPr>
              <w:spacing w:after="0" w:line="240" w:lineRule="auto"/>
              <w:jc w:val="center"/>
              <w:rPr>
                <w:rFonts w:ascii="Times New Roman" w:eastAsia="Calibri" w:hAnsi="Times New Roman" w:cs="Times New Roman"/>
                <w:noProof/>
              </w:rPr>
            </w:pPr>
            <w:r>
              <w:rPr>
                <w:rFonts w:ascii="Times New Roman" w:eastAsia="Calibri" w:hAnsi="Times New Roman" w:cs="Times New Roman"/>
                <w:b/>
              </w:rPr>
              <w:t>г. Ставрополь, 20</w:t>
            </w:r>
            <w:r w:rsidR="00CB572A" w:rsidRPr="00AC2A0B">
              <w:rPr>
                <w:rFonts w:ascii="Times New Roman" w:eastAsia="Calibri" w:hAnsi="Times New Roman" w:cs="Times New Roman"/>
                <w:b/>
              </w:rPr>
              <w:t>2</w:t>
            </w:r>
            <w:r>
              <w:rPr>
                <w:rFonts w:ascii="Times New Roman" w:eastAsia="Calibri" w:hAnsi="Times New Roman" w:cs="Times New Roman"/>
                <w:b/>
              </w:rPr>
              <w:t>4 г.</w:t>
            </w:r>
          </w:p>
        </w:tc>
      </w:tr>
    </w:tbl>
    <w:bookmarkEnd w:id="0"/>
    <w:p w14:paraId="46AECAD6" w14:textId="039E582B" w:rsidR="003927B1" w:rsidRPr="007A2795" w:rsidRDefault="003927B1" w:rsidP="008042FE">
      <w:pPr>
        <w:spacing w:after="0" w:line="240" w:lineRule="auto"/>
        <w:jc w:val="center"/>
        <w:rPr>
          <w:rFonts w:ascii="Times New Roman" w:hAnsi="Times New Roman" w:cs="Times New Roman"/>
          <w:b/>
          <w:sz w:val="32"/>
          <w:szCs w:val="32"/>
        </w:rPr>
      </w:pPr>
      <w:r w:rsidRPr="007A2795">
        <w:rPr>
          <w:rFonts w:ascii="Times New Roman" w:hAnsi="Times New Roman" w:cs="Times New Roman"/>
          <w:b/>
          <w:sz w:val="32"/>
          <w:szCs w:val="32"/>
        </w:rPr>
        <w:lastRenderedPageBreak/>
        <w:t>СОСТАВ ПРОЕКТА</w:t>
      </w:r>
    </w:p>
    <w:p w14:paraId="4294F34F" w14:textId="77777777" w:rsidR="000C03DC" w:rsidRPr="00FA1F19" w:rsidRDefault="000C03DC" w:rsidP="008042FE">
      <w:pPr>
        <w:spacing w:after="0" w:line="240" w:lineRule="auto"/>
        <w:jc w:val="center"/>
        <w:rPr>
          <w:rFonts w:ascii="Times New Roman" w:hAnsi="Times New Roman" w:cs="Times New Roman"/>
          <w:sz w:val="32"/>
          <w:szCs w:val="32"/>
        </w:rPr>
      </w:pPr>
    </w:p>
    <w:tbl>
      <w:tblPr>
        <w:tblStyle w:val="af2"/>
        <w:tblpPr w:leftFromText="180" w:rightFromText="180" w:vertAnchor="text" w:tblpY="1"/>
        <w:tblOverlap w:val="never"/>
        <w:tblW w:w="9776" w:type="dxa"/>
        <w:tblLook w:val="04A0" w:firstRow="1" w:lastRow="0" w:firstColumn="1" w:lastColumn="0" w:noHBand="0" w:noVBand="1"/>
      </w:tblPr>
      <w:tblGrid>
        <w:gridCol w:w="656"/>
        <w:gridCol w:w="5860"/>
        <w:gridCol w:w="1417"/>
        <w:gridCol w:w="1843"/>
      </w:tblGrid>
      <w:tr w:rsidR="0039146D" w:rsidRPr="00FA1F19" w14:paraId="29E1962F" w14:textId="77777777" w:rsidTr="006C44FF">
        <w:trPr>
          <w:tblHeader/>
        </w:trPr>
        <w:tc>
          <w:tcPr>
            <w:tcW w:w="656" w:type="dxa"/>
            <w:vAlign w:val="center"/>
          </w:tcPr>
          <w:p w14:paraId="688F3DF3" w14:textId="77777777" w:rsidR="0039146D" w:rsidRPr="00FA1F19" w:rsidRDefault="0039146D" w:rsidP="008042FE">
            <w:pPr>
              <w:jc w:val="center"/>
              <w:rPr>
                <w:rFonts w:ascii="Times New Roman" w:hAnsi="Times New Roman" w:cs="Times New Roman"/>
                <w:b/>
                <w:sz w:val="24"/>
                <w:szCs w:val="24"/>
              </w:rPr>
            </w:pPr>
            <w:r w:rsidRPr="00FA1F19">
              <w:rPr>
                <w:rFonts w:ascii="Times New Roman" w:hAnsi="Times New Roman" w:cs="Times New Roman"/>
                <w:b/>
                <w:sz w:val="24"/>
                <w:szCs w:val="24"/>
              </w:rPr>
              <w:t>№</w:t>
            </w:r>
          </w:p>
        </w:tc>
        <w:tc>
          <w:tcPr>
            <w:tcW w:w="5860" w:type="dxa"/>
            <w:vAlign w:val="center"/>
          </w:tcPr>
          <w:p w14:paraId="5A488817" w14:textId="77777777" w:rsidR="0039146D" w:rsidRPr="00FA1F19" w:rsidRDefault="0039146D" w:rsidP="008042FE">
            <w:pPr>
              <w:jc w:val="center"/>
              <w:rPr>
                <w:rFonts w:ascii="Times New Roman" w:hAnsi="Times New Roman" w:cs="Times New Roman"/>
                <w:b/>
                <w:sz w:val="24"/>
                <w:szCs w:val="24"/>
              </w:rPr>
            </w:pPr>
            <w:r w:rsidRPr="00FA1F19">
              <w:rPr>
                <w:rFonts w:ascii="Times New Roman" w:hAnsi="Times New Roman" w:cs="Times New Roman"/>
                <w:b/>
                <w:sz w:val="24"/>
                <w:szCs w:val="24"/>
              </w:rPr>
              <w:t>Наименование</w:t>
            </w:r>
          </w:p>
        </w:tc>
        <w:tc>
          <w:tcPr>
            <w:tcW w:w="1417" w:type="dxa"/>
            <w:vAlign w:val="center"/>
          </w:tcPr>
          <w:p w14:paraId="2B99BB04" w14:textId="77777777" w:rsidR="0039146D" w:rsidRPr="00FA1F19" w:rsidRDefault="0039146D" w:rsidP="008042FE">
            <w:pPr>
              <w:jc w:val="center"/>
              <w:rPr>
                <w:rFonts w:ascii="Times New Roman" w:hAnsi="Times New Roman" w:cs="Times New Roman"/>
                <w:b/>
                <w:sz w:val="24"/>
                <w:szCs w:val="24"/>
              </w:rPr>
            </w:pPr>
            <w:r w:rsidRPr="00FA1F19">
              <w:rPr>
                <w:rFonts w:ascii="Times New Roman" w:hAnsi="Times New Roman" w:cs="Times New Roman"/>
                <w:b/>
                <w:sz w:val="24"/>
                <w:szCs w:val="24"/>
              </w:rPr>
              <w:t>Масштаб</w:t>
            </w:r>
          </w:p>
        </w:tc>
        <w:tc>
          <w:tcPr>
            <w:tcW w:w="1843" w:type="dxa"/>
            <w:vAlign w:val="center"/>
          </w:tcPr>
          <w:p w14:paraId="43A84811" w14:textId="77777777" w:rsidR="0039146D" w:rsidRPr="00FA1F19" w:rsidRDefault="0039146D" w:rsidP="008042FE">
            <w:pPr>
              <w:jc w:val="center"/>
              <w:rPr>
                <w:rFonts w:ascii="Times New Roman" w:hAnsi="Times New Roman" w:cs="Times New Roman"/>
                <w:b/>
                <w:sz w:val="24"/>
                <w:szCs w:val="24"/>
              </w:rPr>
            </w:pPr>
            <w:r w:rsidRPr="00FA1F19">
              <w:rPr>
                <w:rFonts w:ascii="Times New Roman" w:hAnsi="Times New Roman" w:cs="Times New Roman"/>
                <w:b/>
                <w:sz w:val="24"/>
                <w:szCs w:val="24"/>
              </w:rPr>
              <w:t>Примечания</w:t>
            </w:r>
          </w:p>
        </w:tc>
      </w:tr>
      <w:tr w:rsidR="0039146D" w:rsidRPr="00FA1F19" w14:paraId="3ABD1819" w14:textId="77777777" w:rsidTr="0039146D">
        <w:tc>
          <w:tcPr>
            <w:tcW w:w="9776" w:type="dxa"/>
            <w:gridSpan w:val="4"/>
            <w:vAlign w:val="center"/>
          </w:tcPr>
          <w:p w14:paraId="4E4B5307" w14:textId="77777777"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ПОЯСНИТЕЛЬНАЯ ЗАПИСКА</w:t>
            </w:r>
          </w:p>
        </w:tc>
      </w:tr>
      <w:tr w:rsidR="0039146D" w:rsidRPr="00FA1F19" w14:paraId="0362CCAE" w14:textId="77777777" w:rsidTr="0039146D">
        <w:tc>
          <w:tcPr>
            <w:tcW w:w="656" w:type="dxa"/>
            <w:vAlign w:val="center"/>
          </w:tcPr>
          <w:p w14:paraId="035247C9" w14:textId="16A74D8D"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w:t>
            </w:r>
          </w:p>
        </w:tc>
        <w:tc>
          <w:tcPr>
            <w:tcW w:w="5860" w:type="dxa"/>
          </w:tcPr>
          <w:p w14:paraId="06988F30" w14:textId="0D8712BC" w:rsidR="0039146D" w:rsidRPr="00FA1F19" w:rsidRDefault="0039146D" w:rsidP="008042FE">
            <w:pPr>
              <w:jc w:val="both"/>
              <w:rPr>
                <w:rFonts w:ascii="Times New Roman" w:hAnsi="Times New Roman" w:cs="Times New Roman"/>
                <w:sz w:val="24"/>
                <w:szCs w:val="24"/>
              </w:rPr>
            </w:pPr>
            <w:r w:rsidRPr="00FA1F19">
              <w:rPr>
                <w:rFonts w:ascii="Times New Roman" w:hAnsi="Times New Roman" w:cs="Times New Roman"/>
                <w:sz w:val="24"/>
                <w:szCs w:val="24"/>
              </w:rPr>
              <w:t>Правила землепользования и застройки муниципального образования Шпаковского муниципального округа Ставропольского края</w:t>
            </w:r>
          </w:p>
        </w:tc>
        <w:tc>
          <w:tcPr>
            <w:tcW w:w="1417" w:type="dxa"/>
            <w:vAlign w:val="center"/>
          </w:tcPr>
          <w:p w14:paraId="25B9DB84" w14:textId="77777777"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w:t>
            </w:r>
          </w:p>
        </w:tc>
        <w:tc>
          <w:tcPr>
            <w:tcW w:w="1843" w:type="dxa"/>
            <w:vAlign w:val="center"/>
          </w:tcPr>
          <w:p w14:paraId="66270E77" w14:textId="77777777"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w:t>
            </w:r>
          </w:p>
        </w:tc>
      </w:tr>
      <w:tr w:rsidR="0039146D" w:rsidRPr="00FA1F19" w14:paraId="0539FDD9" w14:textId="77777777" w:rsidTr="0039146D">
        <w:tc>
          <w:tcPr>
            <w:tcW w:w="9776" w:type="dxa"/>
            <w:gridSpan w:val="4"/>
            <w:vAlign w:val="center"/>
          </w:tcPr>
          <w:p w14:paraId="0052D820" w14:textId="77777777"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ГРАФИЧЕСКИЕ МАТЕРИАЛЫ</w:t>
            </w:r>
          </w:p>
        </w:tc>
      </w:tr>
      <w:tr w:rsidR="0039146D" w:rsidRPr="00FA1F19" w14:paraId="076F26F8" w14:textId="77777777" w:rsidTr="0039146D">
        <w:tc>
          <w:tcPr>
            <w:tcW w:w="9776" w:type="dxa"/>
            <w:gridSpan w:val="4"/>
            <w:vAlign w:val="center"/>
          </w:tcPr>
          <w:p w14:paraId="54C0E71D" w14:textId="21ACECF1" w:rsidR="0039146D" w:rsidRPr="00FA1F19" w:rsidRDefault="0039146D" w:rsidP="008042FE">
            <w:pPr>
              <w:rPr>
                <w:rFonts w:ascii="Times New Roman" w:hAnsi="Times New Roman" w:cs="Times New Roman"/>
                <w:sz w:val="24"/>
                <w:szCs w:val="24"/>
              </w:rPr>
            </w:pPr>
            <w:r w:rsidRPr="00FA1F19">
              <w:rPr>
                <w:rFonts w:ascii="Times New Roman" w:hAnsi="Times New Roman" w:cs="Times New Roman"/>
                <w:sz w:val="24"/>
                <w:szCs w:val="24"/>
              </w:rPr>
              <w:t>Применительно ко всей территории Шпаковского муниципального округа:</w:t>
            </w:r>
          </w:p>
        </w:tc>
      </w:tr>
      <w:tr w:rsidR="0039146D" w:rsidRPr="00FA1F19" w14:paraId="693658A1" w14:textId="77777777" w:rsidTr="0039146D">
        <w:tc>
          <w:tcPr>
            <w:tcW w:w="656" w:type="dxa"/>
            <w:vAlign w:val="center"/>
          </w:tcPr>
          <w:p w14:paraId="10388FB3" w14:textId="3BC221D7"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1</w:t>
            </w:r>
          </w:p>
        </w:tc>
        <w:tc>
          <w:tcPr>
            <w:tcW w:w="5860" w:type="dxa"/>
          </w:tcPr>
          <w:p w14:paraId="64ED875D" w14:textId="72327100" w:rsidR="0039146D" w:rsidRPr="00FA1F19" w:rsidRDefault="0039146D" w:rsidP="008042FE">
            <w:pPr>
              <w:jc w:val="both"/>
              <w:rPr>
                <w:rFonts w:ascii="Times New Roman" w:hAnsi="Times New Roman" w:cs="Times New Roman"/>
                <w:sz w:val="24"/>
                <w:szCs w:val="24"/>
              </w:rPr>
            </w:pPr>
            <w:r w:rsidRPr="00FA1F19">
              <w:rPr>
                <w:rFonts w:ascii="Times New Roman" w:hAnsi="Times New Roman" w:cs="Times New Roman"/>
                <w:sz w:val="24"/>
                <w:szCs w:val="24"/>
              </w:rPr>
              <w:t>Карта градостроительного зонирования территории муниципального округа</w:t>
            </w:r>
          </w:p>
        </w:tc>
        <w:tc>
          <w:tcPr>
            <w:tcW w:w="1417" w:type="dxa"/>
            <w:vAlign w:val="center"/>
          </w:tcPr>
          <w:p w14:paraId="076EE39D" w14:textId="07527B73"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1:50000</w:t>
            </w:r>
          </w:p>
        </w:tc>
        <w:tc>
          <w:tcPr>
            <w:tcW w:w="1843" w:type="dxa"/>
            <w:vAlign w:val="center"/>
          </w:tcPr>
          <w:p w14:paraId="441EB5EF" w14:textId="6F17D082"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w:t>
            </w:r>
          </w:p>
        </w:tc>
      </w:tr>
      <w:tr w:rsidR="006C44FF" w:rsidRPr="00FA1F19" w14:paraId="5203205F" w14:textId="77777777" w:rsidTr="0039146D">
        <w:tc>
          <w:tcPr>
            <w:tcW w:w="656" w:type="dxa"/>
            <w:vAlign w:val="center"/>
          </w:tcPr>
          <w:p w14:paraId="487A9444" w14:textId="23FA4F3D" w:rsidR="006C44FF" w:rsidRPr="00FA1F19" w:rsidRDefault="006C44FF" w:rsidP="006C44FF">
            <w:pPr>
              <w:jc w:val="center"/>
              <w:rPr>
                <w:rFonts w:ascii="Times New Roman" w:hAnsi="Times New Roman" w:cs="Times New Roman"/>
                <w:sz w:val="24"/>
                <w:szCs w:val="24"/>
              </w:rPr>
            </w:pPr>
            <w:r>
              <w:rPr>
                <w:rFonts w:ascii="Times New Roman" w:hAnsi="Times New Roman" w:cs="Times New Roman"/>
                <w:sz w:val="24"/>
                <w:szCs w:val="24"/>
              </w:rPr>
              <w:t>1.1</w:t>
            </w:r>
          </w:p>
        </w:tc>
        <w:tc>
          <w:tcPr>
            <w:tcW w:w="5860" w:type="dxa"/>
          </w:tcPr>
          <w:p w14:paraId="2196D00B" w14:textId="0B54EDAE" w:rsidR="006C44FF" w:rsidRPr="00FA1F19" w:rsidRDefault="006C44FF" w:rsidP="006C44FF">
            <w:pPr>
              <w:jc w:val="both"/>
              <w:rPr>
                <w:rFonts w:ascii="Times New Roman" w:hAnsi="Times New Roman" w:cs="Times New Roman"/>
                <w:sz w:val="24"/>
                <w:szCs w:val="24"/>
              </w:rPr>
            </w:pPr>
            <w:r>
              <w:rPr>
                <w:rFonts w:ascii="Times New Roman" w:hAnsi="Times New Roman" w:cs="Times New Roman"/>
                <w:sz w:val="24"/>
                <w:szCs w:val="24"/>
              </w:rPr>
              <w:t>Карта градостроительного зонирования с территориями, в границах которых предусмотрены требования к архитектурно-градостроительному облику объектов капитального строительства</w:t>
            </w:r>
          </w:p>
        </w:tc>
        <w:tc>
          <w:tcPr>
            <w:tcW w:w="1417" w:type="dxa"/>
            <w:vAlign w:val="center"/>
          </w:tcPr>
          <w:p w14:paraId="31B7F995" w14:textId="27BE690A" w:rsidR="006C44FF" w:rsidRPr="00FA1F19" w:rsidRDefault="006C44FF" w:rsidP="006C44FF">
            <w:pPr>
              <w:jc w:val="center"/>
              <w:rPr>
                <w:rFonts w:ascii="Times New Roman" w:hAnsi="Times New Roman" w:cs="Times New Roman"/>
                <w:sz w:val="24"/>
                <w:szCs w:val="24"/>
              </w:rPr>
            </w:pPr>
            <w:r w:rsidRPr="00FA1F19">
              <w:rPr>
                <w:rFonts w:ascii="Times New Roman" w:hAnsi="Times New Roman" w:cs="Times New Roman"/>
                <w:sz w:val="24"/>
                <w:szCs w:val="24"/>
              </w:rPr>
              <w:t>1:50000</w:t>
            </w:r>
          </w:p>
        </w:tc>
        <w:tc>
          <w:tcPr>
            <w:tcW w:w="1843" w:type="dxa"/>
            <w:vAlign w:val="center"/>
          </w:tcPr>
          <w:p w14:paraId="79EE9CD2" w14:textId="4ED05988" w:rsidR="006C44FF" w:rsidRPr="00FA1F19" w:rsidRDefault="006C44FF" w:rsidP="006C44FF">
            <w:pPr>
              <w:jc w:val="center"/>
              <w:rPr>
                <w:rFonts w:ascii="Times New Roman" w:hAnsi="Times New Roman" w:cs="Times New Roman"/>
                <w:sz w:val="24"/>
                <w:szCs w:val="24"/>
              </w:rPr>
            </w:pPr>
            <w:r w:rsidRPr="00FA1F19">
              <w:rPr>
                <w:rFonts w:ascii="Times New Roman" w:hAnsi="Times New Roman" w:cs="Times New Roman"/>
                <w:sz w:val="24"/>
                <w:szCs w:val="24"/>
              </w:rPr>
              <w:t>–</w:t>
            </w:r>
          </w:p>
        </w:tc>
      </w:tr>
      <w:tr w:rsidR="0039146D" w:rsidRPr="00FA1F19" w14:paraId="69387BFD" w14:textId="77777777" w:rsidTr="0039146D">
        <w:tc>
          <w:tcPr>
            <w:tcW w:w="656" w:type="dxa"/>
            <w:vAlign w:val="center"/>
          </w:tcPr>
          <w:p w14:paraId="25744BB9" w14:textId="0492119D"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2</w:t>
            </w:r>
          </w:p>
        </w:tc>
        <w:tc>
          <w:tcPr>
            <w:tcW w:w="5860" w:type="dxa"/>
          </w:tcPr>
          <w:p w14:paraId="7989BCC3" w14:textId="4BE90D03" w:rsidR="0039146D" w:rsidRPr="00FA1F19" w:rsidRDefault="0039146D" w:rsidP="008042FE">
            <w:pPr>
              <w:jc w:val="both"/>
              <w:rPr>
                <w:rFonts w:ascii="Times New Roman" w:hAnsi="Times New Roman" w:cs="Times New Roman"/>
                <w:sz w:val="24"/>
                <w:szCs w:val="24"/>
              </w:rPr>
            </w:pPr>
            <w:r w:rsidRPr="00FA1F19">
              <w:rPr>
                <w:rFonts w:ascii="Times New Roman" w:hAnsi="Times New Roman" w:cs="Times New Roman"/>
                <w:sz w:val="24"/>
                <w:szCs w:val="24"/>
              </w:rPr>
              <w:t xml:space="preserve">Карта зон с </w:t>
            </w:r>
            <w:proofErr w:type="gramStart"/>
            <w:r w:rsidRPr="00FA1F19">
              <w:rPr>
                <w:rFonts w:ascii="Times New Roman" w:hAnsi="Times New Roman" w:cs="Times New Roman"/>
                <w:sz w:val="24"/>
                <w:szCs w:val="24"/>
              </w:rPr>
              <w:t>особым</w:t>
            </w:r>
            <w:proofErr w:type="gramEnd"/>
            <w:r w:rsidRPr="00FA1F19">
              <w:rPr>
                <w:rFonts w:ascii="Times New Roman" w:hAnsi="Times New Roman" w:cs="Times New Roman"/>
                <w:sz w:val="24"/>
                <w:szCs w:val="24"/>
              </w:rPr>
              <w:t xml:space="preserve"> условиями использования территории муниципального округа</w:t>
            </w:r>
          </w:p>
        </w:tc>
        <w:tc>
          <w:tcPr>
            <w:tcW w:w="1417" w:type="dxa"/>
            <w:vAlign w:val="center"/>
          </w:tcPr>
          <w:p w14:paraId="341B8CC3" w14:textId="51524627"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1:50000</w:t>
            </w:r>
          </w:p>
        </w:tc>
        <w:tc>
          <w:tcPr>
            <w:tcW w:w="1843" w:type="dxa"/>
            <w:vAlign w:val="center"/>
          </w:tcPr>
          <w:p w14:paraId="1FF3DB80" w14:textId="7FA6F1E0"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w:t>
            </w:r>
          </w:p>
        </w:tc>
      </w:tr>
      <w:tr w:rsidR="0039146D" w:rsidRPr="00FA1F19" w14:paraId="6CDAD0EE" w14:textId="77777777" w:rsidTr="0039146D">
        <w:tc>
          <w:tcPr>
            <w:tcW w:w="9776" w:type="dxa"/>
            <w:gridSpan w:val="4"/>
            <w:vAlign w:val="center"/>
          </w:tcPr>
          <w:p w14:paraId="60F3323A" w14:textId="23365E8F" w:rsidR="0039146D" w:rsidRPr="00FA1F19" w:rsidRDefault="0039146D" w:rsidP="008042FE">
            <w:pPr>
              <w:rPr>
                <w:rFonts w:ascii="Times New Roman" w:hAnsi="Times New Roman" w:cs="Times New Roman"/>
                <w:sz w:val="24"/>
                <w:szCs w:val="24"/>
              </w:rPr>
            </w:pPr>
            <w:r w:rsidRPr="00FA1F19">
              <w:rPr>
                <w:rFonts w:ascii="Times New Roman" w:hAnsi="Times New Roman" w:cs="Times New Roman"/>
                <w:sz w:val="24"/>
                <w:szCs w:val="24"/>
              </w:rPr>
              <w:t>Применительно к территории города Михайловска:</w:t>
            </w:r>
          </w:p>
        </w:tc>
      </w:tr>
      <w:tr w:rsidR="0039146D" w:rsidRPr="00FA1F19" w14:paraId="15502D54" w14:textId="77777777" w:rsidTr="0039146D">
        <w:tc>
          <w:tcPr>
            <w:tcW w:w="656" w:type="dxa"/>
            <w:vAlign w:val="center"/>
          </w:tcPr>
          <w:p w14:paraId="61D6E967" w14:textId="71A97AB6"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3</w:t>
            </w:r>
          </w:p>
        </w:tc>
        <w:tc>
          <w:tcPr>
            <w:tcW w:w="5860" w:type="dxa"/>
          </w:tcPr>
          <w:p w14:paraId="0CC4F800" w14:textId="5B68DE24" w:rsidR="0039146D" w:rsidRPr="00FA1F19" w:rsidRDefault="0039146D" w:rsidP="008042FE">
            <w:pPr>
              <w:jc w:val="both"/>
              <w:rPr>
                <w:rFonts w:ascii="Times New Roman" w:hAnsi="Times New Roman" w:cs="Times New Roman"/>
                <w:sz w:val="24"/>
                <w:szCs w:val="24"/>
              </w:rPr>
            </w:pPr>
            <w:r w:rsidRPr="00FA1F19">
              <w:rPr>
                <w:rFonts w:ascii="Times New Roman" w:hAnsi="Times New Roman" w:cs="Times New Roman"/>
                <w:sz w:val="24"/>
                <w:szCs w:val="24"/>
              </w:rPr>
              <w:t>Карта градостроительного зонирования территории муниципального округа</w:t>
            </w:r>
            <w:proofErr w:type="gramStart"/>
            <w:r w:rsidRPr="00FA1F19">
              <w:rPr>
                <w:rFonts w:ascii="Times New Roman" w:hAnsi="Times New Roman" w:cs="Times New Roman"/>
                <w:sz w:val="24"/>
                <w:szCs w:val="24"/>
              </w:rPr>
              <w:t>.</w:t>
            </w:r>
            <w:proofErr w:type="gramEnd"/>
            <w:r w:rsidRPr="00FA1F19">
              <w:rPr>
                <w:rFonts w:ascii="Times New Roman" w:hAnsi="Times New Roman" w:cs="Times New Roman"/>
                <w:sz w:val="24"/>
                <w:szCs w:val="24"/>
              </w:rPr>
              <w:t xml:space="preserve"> (</w:t>
            </w:r>
            <w:proofErr w:type="gramStart"/>
            <w:r w:rsidRPr="00FA1F19">
              <w:rPr>
                <w:rFonts w:ascii="Times New Roman" w:hAnsi="Times New Roman" w:cs="Times New Roman"/>
                <w:sz w:val="24"/>
                <w:szCs w:val="24"/>
              </w:rPr>
              <w:t>п</w:t>
            </w:r>
            <w:proofErr w:type="gramEnd"/>
            <w:r w:rsidRPr="00FA1F19">
              <w:rPr>
                <w:rFonts w:ascii="Times New Roman" w:hAnsi="Times New Roman" w:cs="Times New Roman"/>
                <w:sz w:val="24"/>
                <w:szCs w:val="24"/>
              </w:rPr>
              <w:t>рименительно к территории города Михайловска, хутора Подгорного)</w:t>
            </w:r>
          </w:p>
        </w:tc>
        <w:tc>
          <w:tcPr>
            <w:tcW w:w="1417" w:type="dxa"/>
            <w:vAlign w:val="center"/>
          </w:tcPr>
          <w:p w14:paraId="7B6ADAD5" w14:textId="189A360A"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1:5000</w:t>
            </w:r>
          </w:p>
        </w:tc>
        <w:tc>
          <w:tcPr>
            <w:tcW w:w="1843" w:type="dxa"/>
            <w:vAlign w:val="center"/>
          </w:tcPr>
          <w:p w14:paraId="4D5A1E7B" w14:textId="429A18E2"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w:t>
            </w:r>
          </w:p>
        </w:tc>
      </w:tr>
      <w:tr w:rsidR="0039146D" w:rsidRPr="00FA1F19" w14:paraId="0EBA8EC5" w14:textId="77777777" w:rsidTr="0039146D">
        <w:tc>
          <w:tcPr>
            <w:tcW w:w="656" w:type="dxa"/>
            <w:vAlign w:val="center"/>
          </w:tcPr>
          <w:p w14:paraId="32AC9361" w14:textId="611F00A4"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4</w:t>
            </w:r>
          </w:p>
        </w:tc>
        <w:tc>
          <w:tcPr>
            <w:tcW w:w="5860" w:type="dxa"/>
          </w:tcPr>
          <w:p w14:paraId="219EBE8A" w14:textId="7360550D" w:rsidR="0039146D" w:rsidRPr="00FA1F19" w:rsidRDefault="0039146D" w:rsidP="008042FE">
            <w:pPr>
              <w:jc w:val="both"/>
              <w:rPr>
                <w:rFonts w:ascii="Times New Roman" w:hAnsi="Times New Roman" w:cs="Times New Roman"/>
                <w:sz w:val="24"/>
                <w:szCs w:val="24"/>
              </w:rPr>
            </w:pPr>
            <w:r w:rsidRPr="00FA1F19">
              <w:rPr>
                <w:rFonts w:ascii="Times New Roman" w:hAnsi="Times New Roman" w:cs="Times New Roman"/>
                <w:sz w:val="24"/>
                <w:szCs w:val="24"/>
              </w:rPr>
              <w:t>Карта зон с особыми условиями использования территории (применительно к территории города Михайловска, хутора Подгорного)</w:t>
            </w:r>
          </w:p>
        </w:tc>
        <w:tc>
          <w:tcPr>
            <w:tcW w:w="1417" w:type="dxa"/>
            <w:vAlign w:val="center"/>
          </w:tcPr>
          <w:p w14:paraId="620086DA" w14:textId="451A21F3"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1:5000</w:t>
            </w:r>
          </w:p>
        </w:tc>
        <w:tc>
          <w:tcPr>
            <w:tcW w:w="1843" w:type="dxa"/>
            <w:vAlign w:val="center"/>
          </w:tcPr>
          <w:p w14:paraId="4942476A" w14:textId="78C4787D"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w:t>
            </w:r>
          </w:p>
        </w:tc>
      </w:tr>
      <w:tr w:rsidR="0039146D" w:rsidRPr="00FA1F19" w14:paraId="6A88991A" w14:textId="77777777" w:rsidTr="0039146D">
        <w:tc>
          <w:tcPr>
            <w:tcW w:w="656" w:type="dxa"/>
            <w:vAlign w:val="center"/>
          </w:tcPr>
          <w:p w14:paraId="127D5E03" w14:textId="7D686D30"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5</w:t>
            </w:r>
          </w:p>
        </w:tc>
        <w:tc>
          <w:tcPr>
            <w:tcW w:w="5860" w:type="dxa"/>
          </w:tcPr>
          <w:p w14:paraId="6E8C491E" w14:textId="5628AFAF" w:rsidR="0039146D" w:rsidRPr="00FA1F19" w:rsidRDefault="0039146D" w:rsidP="008042FE">
            <w:pPr>
              <w:jc w:val="both"/>
              <w:rPr>
                <w:rFonts w:ascii="Times New Roman" w:hAnsi="Times New Roman" w:cs="Times New Roman"/>
                <w:sz w:val="24"/>
                <w:szCs w:val="24"/>
              </w:rPr>
            </w:pPr>
            <w:r w:rsidRPr="00FA1F19">
              <w:rPr>
                <w:rFonts w:ascii="Times New Roman" w:hAnsi="Times New Roman" w:cs="Times New Roman"/>
                <w:sz w:val="24"/>
                <w:szCs w:val="24"/>
              </w:rPr>
              <w:t>Карта градостроительного зонирования территории муниципального округа. Карта зон с особыми условиями использования территории (применительно к территории хутора Балки, хутора Кожевникова)</w:t>
            </w:r>
          </w:p>
        </w:tc>
        <w:tc>
          <w:tcPr>
            <w:tcW w:w="1417" w:type="dxa"/>
            <w:vAlign w:val="center"/>
          </w:tcPr>
          <w:p w14:paraId="16DDEE4D" w14:textId="16954D55"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1:5000</w:t>
            </w:r>
          </w:p>
        </w:tc>
        <w:tc>
          <w:tcPr>
            <w:tcW w:w="1843" w:type="dxa"/>
            <w:vAlign w:val="center"/>
          </w:tcPr>
          <w:p w14:paraId="5B0BB0C0" w14:textId="244F3F9C"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w:t>
            </w:r>
          </w:p>
        </w:tc>
      </w:tr>
      <w:tr w:rsidR="0039146D" w:rsidRPr="00FA1F19" w14:paraId="41CC3705" w14:textId="77777777" w:rsidTr="0039146D">
        <w:tc>
          <w:tcPr>
            <w:tcW w:w="9776" w:type="dxa"/>
            <w:gridSpan w:val="4"/>
            <w:vAlign w:val="center"/>
          </w:tcPr>
          <w:p w14:paraId="71C7012B" w14:textId="40493C59" w:rsidR="0039146D" w:rsidRPr="00FA1F19" w:rsidRDefault="0039146D" w:rsidP="008042FE">
            <w:pPr>
              <w:rPr>
                <w:rFonts w:ascii="Times New Roman" w:hAnsi="Times New Roman" w:cs="Times New Roman"/>
                <w:sz w:val="24"/>
                <w:szCs w:val="24"/>
              </w:rPr>
            </w:pPr>
            <w:r w:rsidRPr="00FA1F19">
              <w:rPr>
                <w:rFonts w:ascii="Times New Roman" w:hAnsi="Times New Roman" w:cs="Times New Roman"/>
                <w:sz w:val="24"/>
                <w:szCs w:val="24"/>
              </w:rPr>
              <w:t xml:space="preserve">Применительно к территории села </w:t>
            </w:r>
            <w:proofErr w:type="spellStart"/>
            <w:r w:rsidRPr="00FA1F19">
              <w:rPr>
                <w:rFonts w:ascii="Times New Roman" w:hAnsi="Times New Roman" w:cs="Times New Roman"/>
                <w:sz w:val="24"/>
                <w:szCs w:val="24"/>
              </w:rPr>
              <w:t>Верхнерусского</w:t>
            </w:r>
            <w:proofErr w:type="spellEnd"/>
            <w:r w:rsidRPr="00FA1F19">
              <w:rPr>
                <w:rFonts w:ascii="Times New Roman" w:hAnsi="Times New Roman" w:cs="Times New Roman"/>
                <w:sz w:val="24"/>
                <w:szCs w:val="24"/>
              </w:rPr>
              <w:t xml:space="preserve"> территориального отдела:</w:t>
            </w:r>
          </w:p>
        </w:tc>
      </w:tr>
      <w:tr w:rsidR="0039146D" w:rsidRPr="00FA1F19" w14:paraId="500C7620" w14:textId="77777777" w:rsidTr="0039146D">
        <w:tc>
          <w:tcPr>
            <w:tcW w:w="656" w:type="dxa"/>
            <w:vAlign w:val="center"/>
          </w:tcPr>
          <w:p w14:paraId="7FA24D0F" w14:textId="50B02704"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6</w:t>
            </w:r>
          </w:p>
        </w:tc>
        <w:tc>
          <w:tcPr>
            <w:tcW w:w="5860" w:type="dxa"/>
          </w:tcPr>
          <w:p w14:paraId="107345C4" w14:textId="48CE05FF" w:rsidR="0039146D" w:rsidRPr="00FA1F19" w:rsidRDefault="0039146D" w:rsidP="008042FE">
            <w:pPr>
              <w:jc w:val="both"/>
              <w:rPr>
                <w:rFonts w:ascii="Times New Roman" w:hAnsi="Times New Roman" w:cs="Times New Roman"/>
                <w:sz w:val="24"/>
                <w:szCs w:val="24"/>
              </w:rPr>
            </w:pPr>
            <w:r w:rsidRPr="00FA1F19">
              <w:rPr>
                <w:rFonts w:ascii="Times New Roman" w:hAnsi="Times New Roman" w:cs="Times New Roman"/>
                <w:sz w:val="24"/>
                <w:szCs w:val="24"/>
              </w:rPr>
              <w:t xml:space="preserve">Карта градостроительного зонирования территории муниципального округа. Карта зон с особыми условиями использования территории (применительно к территории села </w:t>
            </w:r>
            <w:proofErr w:type="spellStart"/>
            <w:r w:rsidRPr="00FA1F19">
              <w:rPr>
                <w:rFonts w:ascii="Times New Roman" w:hAnsi="Times New Roman" w:cs="Times New Roman"/>
                <w:sz w:val="24"/>
                <w:szCs w:val="24"/>
              </w:rPr>
              <w:t>Верхнерусского</w:t>
            </w:r>
            <w:proofErr w:type="spellEnd"/>
            <w:r w:rsidRPr="00FA1F19">
              <w:rPr>
                <w:rFonts w:ascii="Times New Roman" w:hAnsi="Times New Roman" w:cs="Times New Roman"/>
                <w:sz w:val="24"/>
                <w:szCs w:val="24"/>
              </w:rPr>
              <w:t xml:space="preserve">, хутора Вязники, хутора </w:t>
            </w:r>
            <w:proofErr w:type="spellStart"/>
            <w:r w:rsidRPr="00FA1F19">
              <w:rPr>
                <w:rFonts w:ascii="Times New Roman" w:hAnsi="Times New Roman" w:cs="Times New Roman"/>
                <w:sz w:val="24"/>
                <w:szCs w:val="24"/>
              </w:rPr>
              <w:t>Нижнерусского</w:t>
            </w:r>
            <w:proofErr w:type="spellEnd"/>
            <w:r w:rsidRPr="00FA1F19">
              <w:rPr>
                <w:rFonts w:ascii="Times New Roman" w:hAnsi="Times New Roman" w:cs="Times New Roman"/>
                <w:sz w:val="24"/>
                <w:szCs w:val="24"/>
              </w:rPr>
              <w:t>)</w:t>
            </w:r>
          </w:p>
        </w:tc>
        <w:tc>
          <w:tcPr>
            <w:tcW w:w="1417" w:type="dxa"/>
            <w:vAlign w:val="center"/>
          </w:tcPr>
          <w:p w14:paraId="314839DC" w14:textId="2E08720E"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1:5000</w:t>
            </w:r>
          </w:p>
        </w:tc>
        <w:tc>
          <w:tcPr>
            <w:tcW w:w="1843" w:type="dxa"/>
            <w:vAlign w:val="center"/>
          </w:tcPr>
          <w:p w14:paraId="3AE0759A" w14:textId="659E5802"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w:t>
            </w:r>
          </w:p>
        </w:tc>
      </w:tr>
      <w:tr w:rsidR="0039146D" w:rsidRPr="00FA1F19" w14:paraId="28EAE9E0" w14:textId="77777777" w:rsidTr="0039146D">
        <w:tc>
          <w:tcPr>
            <w:tcW w:w="9776" w:type="dxa"/>
            <w:gridSpan w:val="4"/>
            <w:vAlign w:val="center"/>
          </w:tcPr>
          <w:p w14:paraId="143AA57A" w14:textId="3C1D0F9B" w:rsidR="0039146D" w:rsidRPr="00FA1F19" w:rsidRDefault="0039146D" w:rsidP="008042FE">
            <w:pPr>
              <w:rPr>
                <w:rFonts w:ascii="Times New Roman" w:hAnsi="Times New Roman" w:cs="Times New Roman"/>
                <w:sz w:val="24"/>
                <w:szCs w:val="24"/>
              </w:rPr>
            </w:pPr>
            <w:r w:rsidRPr="00FA1F19">
              <w:rPr>
                <w:rFonts w:ascii="Times New Roman" w:hAnsi="Times New Roman" w:cs="Times New Roman"/>
                <w:sz w:val="24"/>
                <w:szCs w:val="24"/>
              </w:rPr>
              <w:t xml:space="preserve">Применительно к территории </w:t>
            </w:r>
            <w:proofErr w:type="spellStart"/>
            <w:r w:rsidRPr="00FA1F19">
              <w:rPr>
                <w:rFonts w:ascii="Times New Roman" w:hAnsi="Times New Roman" w:cs="Times New Roman"/>
                <w:sz w:val="24"/>
                <w:szCs w:val="24"/>
              </w:rPr>
              <w:t>Деминского</w:t>
            </w:r>
            <w:proofErr w:type="spellEnd"/>
            <w:r w:rsidRPr="00FA1F19">
              <w:rPr>
                <w:rFonts w:ascii="Times New Roman" w:hAnsi="Times New Roman" w:cs="Times New Roman"/>
                <w:sz w:val="24"/>
                <w:szCs w:val="24"/>
              </w:rPr>
              <w:t xml:space="preserve"> территориального отдела:</w:t>
            </w:r>
          </w:p>
        </w:tc>
      </w:tr>
      <w:tr w:rsidR="0039146D" w:rsidRPr="00FA1F19" w14:paraId="1B29A9C7" w14:textId="77777777" w:rsidTr="0039146D">
        <w:tc>
          <w:tcPr>
            <w:tcW w:w="656" w:type="dxa"/>
            <w:vAlign w:val="center"/>
          </w:tcPr>
          <w:p w14:paraId="274F81EE" w14:textId="354EC3FA"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7</w:t>
            </w:r>
          </w:p>
        </w:tc>
        <w:tc>
          <w:tcPr>
            <w:tcW w:w="5860" w:type="dxa"/>
          </w:tcPr>
          <w:p w14:paraId="30386127" w14:textId="21971593" w:rsidR="0039146D" w:rsidRPr="00FA1F19" w:rsidRDefault="0039146D" w:rsidP="008042FE">
            <w:pPr>
              <w:jc w:val="both"/>
              <w:rPr>
                <w:rFonts w:ascii="Times New Roman" w:hAnsi="Times New Roman" w:cs="Times New Roman"/>
                <w:sz w:val="24"/>
                <w:szCs w:val="24"/>
              </w:rPr>
            </w:pPr>
            <w:r w:rsidRPr="00FA1F19">
              <w:rPr>
                <w:rFonts w:ascii="Times New Roman" w:hAnsi="Times New Roman" w:cs="Times New Roman"/>
                <w:sz w:val="24"/>
                <w:szCs w:val="24"/>
              </w:rPr>
              <w:t xml:space="preserve">Карта градостроительного зонирования территории муниципального округа. Карта зон с особыми условиями использования территории (применительно к территории хутора </w:t>
            </w:r>
            <w:proofErr w:type="spellStart"/>
            <w:r w:rsidRPr="00FA1F19">
              <w:rPr>
                <w:rFonts w:ascii="Times New Roman" w:hAnsi="Times New Roman" w:cs="Times New Roman"/>
                <w:sz w:val="24"/>
                <w:szCs w:val="24"/>
              </w:rPr>
              <w:t>Демино</w:t>
            </w:r>
            <w:proofErr w:type="spellEnd"/>
            <w:r w:rsidRPr="00FA1F19">
              <w:rPr>
                <w:rFonts w:ascii="Times New Roman" w:hAnsi="Times New Roman" w:cs="Times New Roman"/>
                <w:sz w:val="24"/>
                <w:szCs w:val="24"/>
              </w:rPr>
              <w:t xml:space="preserve">, хутора Гремучего, хутора </w:t>
            </w:r>
            <w:proofErr w:type="spellStart"/>
            <w:r w:rsidRPr="00FA1F19">
              <w:rPr>
                <w:rFonts w:ascii="Times New Roman" w:hAnsi="Times New Roman" w:cs="Times New Roman"/>
                <w:sz w:val="24"/>
                <w:szCs w:val="24"/>
              </w:rPr>
              <w:t>Холодногорского</w:t>
            </w:r>
            <w:proofErr w:type="spellEnd"/>
            <w:r w:rsidRPr="00FA1F19">
              <w:rPr>
                <w:rFonts w:ascii="Times New Roman" w:hAnsi="Times New Roman" w:cs="Times New Roman"/>
                <w:sz w:val="24"/>
                <w:szCs w:val="24"/>
              </w:rPr>
              <w:t>)</w:t>
            </w:r>
          </w:p>
        </w:tc>
        <w:tc>
          <w:tcPr>
            <w:tcW w:w="1417" w:type="dxa"/>
            <w:vAlign w:val="center"/>
          </w:tcPr>
          <w:p w14:paraId="7DF3D8E6" w14:textId="59DF4672"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1:5000</w:t>
            </w:r>
          </w:p>
        </w:tc>
        <w:tc>
          <w:tcPr>
            <w:tcW w:w="1843" w:type="dxa"/>
            <w:vAlign w:val="center"/>
          </w:tcPr>
          <w:p w14:paraId="0ED4F78E" w14:textId="06A32157"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w:t>
            </w:r>
          </w:p>
        </w:tc>
      </w:tr>
      <w:tr w:rsidR="0039146D" w:rsidRPr="00FA1F19" w14:paraId="120A652A" w14:textId="77777777" w:rsidTr="0039146D">
        <w:tc>
          <w:tcPr>
            <w:tcW w:w="9776" w:type="dxa"/>
            <w:gridSpan w:val="4"/>
            <w:vAlign w:val="center"/>
          </w:tcPr>
          <w:p w14:paraId="2098693F" w14:textId="26C38709" w:rsidR="0039146D" w:rsidRPr="00FA1F19" w:rsidRDefault="0039146D" w:rsidP="008042FE">
            <w:pPr>
              <w:rPr>
                <w:rFonts w:ascii="Times New Roman" w:hAnsi="Times New Roman" w:cs="Times New Roman"/>
                <w:sz w:val="24"/>
                <w:szCs w:val="24"/>
              </w:rPr>
            </w:pPr>
            <w:r w:rsidRPr="00FA1F19">
              <w:rPr>
                <w:rFonts w:ascii="Times New Roman" w:hAnsi="Times New Roman" w:cs="Times New Roman"/>
                <w:sz w:val="24"/>
                <w:szCs w:val="24"/>
              </w:rPr>
              <w:t>Применительно к территории Дубовского территориального отдела:</w:t>
            </w:r>
          </w:p>
        </w:tc>
      </w:tr>
      <w:tr w:rsidR="0039146D" w:rsidRPr="00FA1F19" w14:paraId="70AEE9A7" w14:textId="77777777" w:rsidTr="0039146D">
        <w:tc>
          <w:tcPr>
            <w:tcW w:w="656" w:type="dxa"/>
            <w:vAlign w:val="center"/>
          </w:tcPr>
          <w:p w14:paraId="434CBAAD" w14:textId="62E71D7F"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8</w:t>
            </w:r>
          </w:p>
        </w:tc>
        <w:tc>
          <w:tcPr>
            <w:tcW w:w="5860" w:type="dxa"/>
          </w:tcPr>
          <w:p w14:paraId="71A2657F" w14:textId="63C5D17E" w:rsidR="0039146D" w:rsidRPr="00FA1F19" w:rsidRDefault="0039146D" w:rsidP="008042FE">
            <w:pPr>
              <w:jc w:val="both"/>
              <w:rPr>
                <w:rFonts w:ascii="Times New Roman" w:hAnsi="Times New Roman" w:cs="Times New Roman"/>
                <w:sz w:val="24"/>
                <w:szCs w:val="24"/>
              </w:rPr>
            </w:pPr>
            <w:r w:rsidRPr="00FA1F19">
              <w:rPr>
                <w:rFonts w:ascii="Times New Roman" w:hAnsi="Times New Roman" w:cs="Times New Roman"/>
                <w:sz w:val="24"/>
                <w:szCs w:val="24"/>
              </w:rPr>
              <w:t xml:space="preserve">Карта градостроительного зонирования территории муниципального округа. Карта зон с особыми условиями использования территории (применительно к территории села Дубовки, поселка </w:t>
            </w:r>
            <w:proofErr w:type="spellStart"/>
            <w:r w:rsidRPr="00FA1F19">
              <w:rPr>
                <w:rFonts w:ascii="Times New Roman" w:hAnsi="Times New Roman" w:cs="Times New Roman"/>
                <w:sz w:val="24"/>
                <w:szCs w:val="24"/>
              </w:rPr>
              <w:t>Верхнедубовского</w:t>
            </w:r>
            <w:proofErr w:type="spellEnd"/>
            <w:r w:rsidRPr="00FA1F19">
              <w:rPr>
                <w:rFonts w:ascii="Times New Roman" w:hAnsi="Times New Roman" w:cs="Times New Roman"/>
                <w:sz w:val="24"/>
                <w:szCs w:val="24"/>
              </w:rPr>
              <w:t>, села Калиновки)</w:t>
            </w:r>
          </w:p>
        </w:tc>
        <w:tc>
          <w:tcPr>
            <w:tcW w:w="1417" w:type="dxa"/>
            <w:vAlign w:val="center"/>
          </w:tcPr>
          <w:p w14:paraId="7E1CB37E" w14:textId="1FBD0F76"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1:5000</w:t>
            </w:r>
          </w:p>
        </w:tc>
        <w:tc>
          <w:tcPr>
            <w:tcW w:w="1843" w:type="dxa"/>
            <w:vAlign w:val="center"/>
          </w:tcPr>
          <w:p w14:paraId="2E1EDA71" w14:textId="3306D75E"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w:t>
            </w:r>
          </w:p>
        </w:tc>
      </w:tr>
      <w:tr w:rsidR="0039146D" w:rsidRPr="00FA1F19" w14:paraId="38F05E3C" w14:textId="77777777" w:rsidTr="0039146D">
        <w:tc>
          <w:tcPr>
            <w:tcW w:w="9776" w:type="dxa"/>
            <w:gridSpan w:val="4"/>
            <w:vAlign w:val="center"/>
          </w:tcPr>
          <w:p w14:paraId="61F96DA6" w14:textId="52ABBAC0" w:rsidR="0039146D" w:rsidRPr="00FA1F19" w:rsidRDefault="0039146D" w:rsidP="008042FE">
            <w:pPr>
              <w:jc w:val="both"/>
              <w:rPr>
                <w:rFonts w:ascii="Times New Roman" w:hAnsi="Times New Roman" w:cs="Times New Roman"/>
                <w:sz w:val="24"/>
                <w:szCs w:val="24"/>
              </w:rPr>
            </w:pPr>
            <w:r w:rsidRPr="00FA1F19">
              <w:rPr>
                <w:rFonts w:ascii="Times New Roman" w:hAnsi="Times New Roman" w:cs="Times New Roman"/>
                <w:sz w:val="24"/>
                <w:szCs w:val="24"/>
              </w:rPr>
              <w:t xml:space="preserve">Применительно к территории </w:t>
            </w:r>
            <w:proofErr w:type="spellStart"/>
            <w:r w:rsidRPr="00FA1F19">
              <w:rPr>
                <w:rFonts w:ascii="Times New Roman" w:hAnsi="Times New Roman" w:cs="Times New Roman"/>
                <w:sz w:val="24"/>
                <w:szCs w:val="24"/>
              </w:rPr>
              <w:t>Казинского</w:t>
            </w:r>
            <w:proofErr w:type="spellEnd"/>
            <w:r w:rsidRPr="00FA1F19">
              <w:rPr>
                <w:rFonts w:ascii="Times New Roman" w:hAnsi="Times New Roman" w:cs="Times New Roman"/>
                <w:sz w:val="24"/>
                <w:szCs w:val="24"/>
              </w:rPr>
              <w:t xml:space="preserve"> территориального отдела:</w:t>
            </w:r>
          </w:p>
        </w:tc>
      </w:tr>
      <w:tr w:rsidR="0039146D" w:rsidRPr="00FA1F19" w14:paraId="00DD87D6" w14:textId="77777777" w:rsidTr="0039146D">
        <w:tc>
          <w:tcPr>
            <w:tcW w:w="656" w:type="dxa"/>
            <w:vAlign w:val="center"/>
          </w:tcPr>
          <w:p w14:paraId="2DB08663" w14:textId="5E41CD8E"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9</w:t>
            </w:r>
          </w:p>
        </w:tc>
        <w:tc>
          <w:tcPr>
            <w:tcW w:w="5860" w:type="dxa"/>
          </w:tcPr>
          <w:p w14:paraId="682042E7" w14:textId="695D47BB" w:rsidR="0039146D" w:rsidRPr="00FA1F19" w:rsidRDefault="0039146D" w:rsidP="008042FE">
            <w:pPr>
              <w:jc w:val="both"/>
              <w:rPr>
                <w:rFonts w:ascii="Times New Roman" w:hAnsi="Times New Roman" w:cs="Times New Roman"/>
                <w:sz w:val="24"/>
                <w:szCs w:val="24"/>
              </w:rPr>
            </w:pPr>
            <w:r w:rsidRPr="00FA1F19">
              <w:rPr>
                <w:rFonts w:ascii="Times New Roman" w:hAnsi="Times New Roman" w:cs="Times New Roman"/>
                <w:sz w:val="24"/>
                <w:szCs w:val="24"/>
              </w:rPr>
              <w:t>Карта градостроительного зонирования территории муниципального округа. Карта зон с особыми условиями использования территории (применительно к территории села Казинка, хутора Богатый, села Петропавловка)</w:t>
            </w:r>
          </w:p>
        </w:tc>
        <w:tc>
          <w:tcPr>
            <w:tcW w:w="1417" w:type="dxa"/>
            <w:vAlign w:val="center"/>
          </w:tcPr>
          <w:p w14:paraId="38B387F0" w14:textId="68CBDE97"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1:5000</w:t>
            </w:r>
          </w:p>
        </w:tc>
        <w:tc>
          <w:tcPr>
            <w:tcW w:w="1843" w:type="dxa"/>
            <w:vAlign w:val="center"/>
          </w:tcPr>
          <w:p w14:paraId="5A72CADE" w14:textId="70272F14"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w:t>
            </w:r>
          </w:p>
        </w:tc>
      </w:tr>
      <w:tr w:rsidR="0039146D" w:rsidRPr="00FA1F19" w14:paraId="60EA9D8C" w14:textId="77777777" w:rsidTr="0039146D">
        <w:tc>
          <w:tcPr>
            <w:tcW w:w="9776" w:type="dxa"/>
            <w:gridSpan w:val="4"/>
            <w:vAlign w:val="center"/>
          </w:tcPr>
          <w:p w14:paraId="7BBEC724" w14:textId="0B153A78" w:rsidR="0039146D" w:rsidRPr="00FA1F19" w:rsidRDefault="0039146D" w:rsidP="008042FE">
            <w:pPr>
              <w:rPr>
                <w:rFonts w:ascii="Times New Roman" w:hAnsi="Times New Roman" w:cs="Times New Roman"/>
                <w:sz w:val="24"/>
                <w:szCs w:val="24"/>
              </w:rPr>
            </w:pPr>
            <w:r w:rsidRPr="00E324C0">
              <w:rPr>
                <w:rFonts w:ascii="Times New Roman" w:hAnsi="Times New Roman" w:cs="Times New Roman"/>
                <w:sz w:val="24"/>
                <w:szCs w:val="24"/>
              </w:rPr>
              <w:lastRenderedPageBreak/>
              <w:t xml:space="preserve">Применительно к территории </w:t>
            </w:r>
            <w:proofErr w:type="spellStart"/>
            <w:r w:rsidRPr="00E324C0">
              <w:rPr>
                <w:rFonts w:ascii="Times New Roman" w:hAnsi="Times New Roman" w:cs="Times New Roman"/>
                <w:sz w:val="24"/>
                <w:szCs w:val="24"/>
              </w:rPr>
              <w:t>Надеждинского</w:t>
            </w:r>
            <w:proofErr w:type="spellEnd"/>
            <w:r w:rsidRPr="00E324C0">
              <w:rPr>
                <w:rFonts w:ascii="Times New Roman" w:hAnsi="Times New Roman" w:cs="Times New Roman"/>
                <w:sz w:val="24"/>
                <w:szCs w:val="24"/>
              </w:rPr>
              <w:t xml:space="preserve"> территориального отдела:</w:t>
            </w:r>
          </w:p>
        </w:tc>
      </w:tr>
      <w:tr w:rsidR="0039146D" w:rsidRPr="00FA1F19" w14:paraId="32D56064" w14:textId="77777777" w:rsidTr="0039146D">
        <w:tc>
          <w:tcPr>
            <w:tcW w:w="656" w:type="dxa"/>
            <w:vAlign w:val="center"/>
          </w:tcPr>
          <w:p w14:paraId="11BB8E6D" w14:textId="4D002415" w:rsidR="0039146D" w:rsidRPr="00FA1F19" w:rsidRDefault="0039146D" w:rsidP="008042FE">
            <w:pPr>
              <w:jc w:val="center"/>
              <w:rPr>
                <w:rFonts w:ascii="Times New Roman" w:hAnsi="Times New Roman" w:cs="Times New Roman"/>
                <w:sz w:val="24"/>
                <w:szCs w:val="24"/>
              </w:rPr>
            </w:pPr>
            <w:r>
              <w:rPr>
                <w:rFonts w:ascii="Times New Roman" w:hAnsi="Times New Roman" w:cs="Times New Roman"/>
                <w:sz w:val="24"/>
                <w:szCs w:val="24"/>
              </w:rPr>
              <w:t>10</w:t>
            </w:r>
          </w:p>
        </w:tc>
        <w:tc>
          <w:tcPr>
            <w:tcW w:w="5860" w:type="dxa"/>
          </w:tcPr>
          <w:p w14:paraId="63539F99" w14:textId="613407DB" w:rsidR="0039146D" w:rsidRPr="00FA1F19" w:rsidRDefault="0039146D" w:rsidP="008042FE">
            <w:pPr>
              <w:jc w:val="both"/>
              <w:rPr>
                <w:rFonts w:ascii="Times New Roman" w:hAnsi="Times New Roman" w:cs="Times New Roman"/>
                <w:sz w:val="24"/>
                <w:szCs w:val="24"/>
              </w:rPr>
            </w:pPr>
            <w:r w:rsidRPr="00E324C0">
              <w:rPr>
                <w:rFonts w:ascii="Times New Roman" w:hAnsi="Times New Roman" w:cs="Times New Roman"/>
                <w:sz w:val="24"/>
                <w:szCs w:val="24"/>
              </w:rPr>
              <w:t xml:space="preserve">Карта градостроительного зонирования территории муниципального округа. Карта зон с особыми условиями использования территории (применительно к территории села Надежды, хутора </w:t>
            </w:r>
            <w:proofErr w:type="spellStart"/>
            <w:r w:rsidRPr="00E324C0">
              <w:rPr>
                <w:rFonts w:ascii="Times New Roman" w:hAnsi="Times New Roman" w:cs="Times New Roman"/>
                <w:sz w:val="24"/>
                <w:szCs w:val="24"/>
              </w:rPr>
              <w:t>Жилейки</w:t>
            </w:r>
            <w:proofErr w:type="spellEnd"/>
            <w:r w:rsidRPr="00E324C0">
              <w:rPr>
                <w:rFonts w:ascii="Times New Roman" w:hAnsi="Times New Roman" w:cs="Times New Roman"/>
                <w:sz w:val="24"/>
                <w:szCs w:val="24"/>
              </w:rPr>
              <w:t>, хутора Ташлы)</w:t>
            </w:r>
          </w:p>
        </w:tc>
        <w:tc>
          <w:tcPr>
            <w:tcW w:w="1417" w:type="dxa"/>
            <w:vAlign w:val="center"/>
          </w:tcPr>
          <w:p w14:paraId="1A1E8CAC" w14:textId="2030B840"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1:5000</w:t>
            </w:r>
          </w:p>
        </w:tc>
        <w:tc>
          <w:tcPr>
            <w:tcW w:w="1843" w:type="dxa"/>
            <w:vAlign w:val="center"/>
          </w:tcPr>
          <w:p w14:paraId="21075F07" w14:textId="0819208E"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w:t>
            </w:r>
          </w:p>
        </w:tc>
      </w:tr>
      <w:tr w:rsidR="0039146D" w:rsidRPr="00FA1F19" w14:paraId="4F16CB10" w14:textId="77777777" w:rsidTr="0039146D">
        <w:tc>
          <w:tcPr>
            <w:tcW w:w="9776" w:type="dxa"/>
            <w:gridSpan w:val="4"/>
            <w:vAlign w:val="center"/>
          </w:tcPr>
          <w:p w14:paraId="6C10799F" w14:textId="0F4C63F8" w:rsidR="0039146D" w:rsidRPr="00FA1F19" w:rsidRDefault="0039146D" w:rsidP="008042FE">
            <w:pPr>
              <w:rPr>
                <w:rFonts w:ascii="Times New Roman" w:hAnsi="Times New Roman" w:cs="Times New Roman"/>
                <w:sz w:val="24"/>
                <w:szCs w:val="24"/>
              </w:rPr>
            </w:pPr>
            <w:r w:rsidRPr="00E324C0">
              <w:rPr>
                <w:rFonts w:ascii="Times New Roman" w:hAnsi="Times New Roman" w:cs="Times New Roman"/>
                <w:sz w:val="24"/>
                <w:szCs w:val="24"/>
              </w:rPr>
              <w:t xml:space="preserve">Применительно к территории </w:t>
            </w:r>
            <w:proofErr w:type="spellStart"/>
            <w:r w:rsidRPr="00E324C0">
              <w:rPr>
                <w:rFonts w:ascii="Times New Roman" w:hAnsi="Times New Roman" w:cs="Times New Roman"/>
                <w:sz w:val="24"/>
                <w:szCs w:val="24"/>
              </w:rPr>
              <w:t>Новомарьевского</w:t>
            </w:r>
            <w:proofErr w:type="spellEnd"/>
            <w:r w:rsidRPr="00E324C0">
              <w:rPr>
                <w:rFonts w:ascii="Times New Roman" w:hAnsi="Times New Roman" w:cs="Times New Roman"/>
                <w:sz w:val="24"/>
                <w:szCs w:val="24"/>
              </w:rPr>
              <w:t xml:space="preserve"> территориального отдела:</w:t>
            </w:r>
          </w:p>
        </w:tc>
      </w:tr>
      <w:tr w:rsidR="0039146D" w:rsidRPr="00FA1F19" w14:paraId="0C097E4E" w14:textId="77777777" w:rsidTr="0039146D">
        <w:tc>
          <w:tcPr>
            <w:tcW w:w="656" w:type="dxa"/>
            <w:vAlign w:val="center"/>
          </w:tcPr>
          <w:p w14:paraId="01C12343" w14:textId="64F2892C" w:rsidR="0039146D" w:rsidRPr="00FA1F19" w:rsidRDefault="0039146D" w:rsidP="008042FE">
            <w:pPr>
              <w:jc w:val="center"/>
              <w:rPr>
                <w:rFonts w:ascii="Times New Roman" w:hAnsi="Times New Roman" w:cs="Times New Roman"/>
                <w:sz w:val="24"/>
                <w:szCs w:val="24"/>
              </w:rPr>
            </w:pPr>
            <w:r>
              <w:rPr>
                <w:rFonts w:ascii="Times New Roman" w:hAnsi="Times New Roman" w:cs="Times New Roman"/>
                <w:sz w:val="24"/>
                <w:szCs w:val="24"/>
              </w:rPr>
              <w:t>11</w:t>
            </w:r>
          </w:p>
        </w:tc>
        <w:tc>
          <w:tcPr>
            <w:tcW w:w="5860" w:type="dxa"/>
          </w:tcPr>
          <w:p w14:paraId="697272B7" w14:textId="18870545" w:rsidR="0039146D" w:rsidRPr="00FA1F19" w:rsidRDefault="0039146D" w:rsidP="008042FE">
            <w:pPr>
              <w:jc w:val="both"/>
              <w:rPr>
                <w:rFonts w:ascii="Times New Roman" w:hAnsi="Times New Roman" w:cs="Times New Roman"/>
                <w:sz w:val="24"/>
                <w:szCs w:val="24"/>
              </w:rPr>
            </w:pPr>
            <w:r w:rsidRPr="00E324C0">
              <w:rPr>
                <w:rFonts w:ascii="Times New Roman" w:hAnsi="Times New Roman" w:cs="Times New Roman"/>
                <w:sz w:val="24"/>
                <w:szCs w:val="24"/>
              </w:rPr>
              <w:t>Карта градостроительного зонирования территории муниципального округа. Карта зон с особыми условиями использования территории (применительно к территории станицы Новомарьевской)</w:t>
            </w:r>
          </w:p>
        </w:tc>
        <w:tc>
          <w:tcPr>
            <w:tcW w:w="1417" w:type="dxa"/>
            <w:vAlign w:val="center"/>
          </w:tcPr>
          <w:p w14:paraId="66A7CB38" w14:textId="3E2EC26C"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1:5000</w:t>
            </w:r>
          </w:p>
        </w:tc>
        <w:tc>
          <w:tcPr>
            <w:tcW w:w="1843" w:type="dxa"/>
            <w:vAlign w:val="center"/>
          </w:tcPr>
          <w:p w14:paraId="4E2C1409" w14:textId="22E56BB3"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w:t>
            </w:r>
          </w:p>
        </w:tc>
      </w:tr>
      <w:tr w:rsidR="0039146D" w:rsidRPr="00FA1F19" w14:paraId="1B2AC9EE" w14:textId="77777777" w:rsidTr="0039146D">
        <w:tc>
          <w:tcPr>
            <w:tcW w:w="9776" w:type="dxa"/>
            <w:gridSpan w:val="4"/>
            <w:vAlign w:val="center"/>
          </w:tcPr>
          <w:p w14:paraId="037784B5" w14:textId="1F38659D" w:rsidR="0039146D" w:rsidRPr="00FA1F19" w:rsidRDefault="0039146D" w:rsidP="008042FE">
            <w:pPr>
              <w:rPr>
                <w:rFonts w:ascii="Times New Roman" w:hAnsi="Times New Roman" w:cs="Times New Roman"/>
                <w:sz w:val="24"/>
                <w:szCs w:val="24"/>
              </w:rPr>
            </w:pPr>
            <w:r w:rsidRPr="005C7E7E">
              <w:rPr>
                <w:rFonts w:ascii="Times New Roman" w:hAnsi="Times New Roman" w:cs="Times New Roman"/>
                <w:sz w:val="24"/>
                <w:szCs w:val="24"/>
              </w:rPr>
              <w:t xml:space="preserve">Применительно к территории </w:t>
            </w:r>
            <w:proofErr w:type="spellStart"/>
            <w:r w:rsidRPr="005C7E7E">
              <w:rPr>
                <w:rFonts w:ascii="Times New Roman" w:hAnsi="Times New Roman" w:cs="Times New Roman"/>
                <w:sz w:val="24"/>
                <w:szCs w:val="24"/>
              </w:rPr>
              <w:t>Пелагиадского</w:t>
            </w:r>
            <w:proofErr w:type="spellEnd"/>
            <w:r w:rsidRPr="005C7E7E">
              <w:rPr>
                <w:rFonts w:ascii="Times New Roman" w:hAnsi="Times New Roman" w:cs="Times New Roman"/>
                <w:sz w:val="24"/>
                <w:szCs w:val="24"/>
              </w:rPr>
              <w:t xml:space="preserve"> территориального отдела:</w:t>
            </w:r>
          </w:p>
        </w:tc>
      </w:tr>
      <w:tr w:rsidR="0039146D" w:rsidRPr="00FA1F19" w14:paraId="551DC006" w14:textId="77777777" w:rsidTr="0039146D">
        <w:tc>
          <w:tcPr>
            <w:tcW w:w="656" w:type="dxa"/>
            <w:vAlign w:val="center"/>
          </w:tcPr>
          <w:p w14:paraId="40250D77" w14:textId="5D5CD1E5" w:rsidR="0039146D" w:rsidRPr="00FA1F19" w:rsidRDefault="0039146D" w:rsidP="008042FE">
            <w:pPr>
              <w:jc w:val="center"/>
              <w:rPr>
                <w:rFonts w:ascii="Times New Roman" w:hAnsi="Times New Roman" w:cs="Times New Roman"/>
                <w:sz w:val="24"/>
                <w:szCs w:val="24"/>
              </w:rPr>
            </w:pPr>
            <w:r>
              <w:rPr>
                <w:rFonts w:ascii="Times New Roman" w:hAnsi="Times New Roman" w:cs="Times New Roman"/>
                <w:sz w:val="24"/>
                <w:szCs w:val="24"/>
              </w:rPr>
              <w:t>12</w:t>
            </w:r>
          </w:p>
        </w:tc>
        <w:tc>
          <w:tcPr>
            <w:tcW w:w="5860" w:type="dxa"/>
          </w:tcPr>
          <w:p w14:paraId="68825B8C" w14:textId="70E03A03" w:rsidR="0039146D" w:rsidRPr="00FA1F19" w:rsidRDefault="0039146D" w:rsidP="008042FE">
            <w:pPr>
              <w:jc w:val="both"/>
              <w:rPr>
                <w:rFonts w:ascii="Times New Roman" w:hAnsi="Times New Roman" w:cs="Times New Roman"/>
                <w:sz w:val="24"/>
                <w:szCs w:val="24"/>
              </w:rPr>
            </w:pPr>
            <w:r w:rsidRPr="005C7E7E">
              <w:rPr>
                <w:rFonts w:ascii="Times New Roman" w:hAnsi="Times New Roman" w:cs="Times New Roman"/>
                <w:sz w:val="24"/>
                <w:szCs w:val="24"/>
              </w:rPr>
              <w:t xml:space="preserve">Карта градостроительного зонирования территории муниципального округа. Карта зон с особыми условиями использования территории (применительно к территории села </w:t>
            </w:r>
            <w:proofErr w:type="spellStart"/>
            <w:r w:rsidRPr="005C7E7E">
              <w:rPr>
                <w:rFonts w:ascii="Times New Roman" w:hAnsi="Times New Roman" w:cs="Times New Roman"/>
                <w:sz w:val="24"/>
                <w:szCs w:val="24"/>
              </w:rPr>
              <w:t>Пелагиады</w:t>
            </w:r>
            <w:proofErr w:type="spellEnd"/>
            <w:r w:rsidRPr="005C7E7E">
              <w:rPr>
                <w:rFonts w:ascii="Times New Roman" w:hAnsi="Times New Roman" w:cs="Times New Roman"/>
                <w:sz w:val="24"/>
                <w:szCs w:val="24"/>
              </w:rPr>
              <w:t>, хутора Дубового)</w:t>
            </w:r>
          </w:p>
        </w:tc>
        <w:tc>
          <w:tcPr>
            <w:tcW w:w="1417" w:type="dxa"/>
            <w:vAlign w:val="center"/>
          </w:tcPr>
          <w:p w14:paraId="6BFF0856" w14:textId="1C4EF0F7"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1:5000</w:t>
            </w:r>
          </w:p>
        </w:tc>
        <w:tc>
          <w:tcPr>
            <w:tcW w:w="1843" w:type="dxa"/>
            <w:vAlign w:val="center"/>
          </w:tcPr>
          <w:p w14:paraId="31EFBC76" w14:textId="1B7EE6C2"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w:t>
            </w:r>
          </w:p>
        </w:tc>
      </w:tr>
      <w:tr w:rsidR="0039146D" w:rsidRPr="00FA1F19" w14:paraId="449473AD" w14:textId="77777777" w:rsidTr="0039146D">
        <w:tc>
          <w:tcPr>
            <w:tcW w:w="9776" w:type="dxa"/>
            <w:gridSpan w:val="4"/>
            <w:vAlign w:val="center"/>
          </w:tcPr>
          <w:p w14:paraId="45074FFD" w14:textId="4CE5659D" w:rsidR="0039146D" w:rsidRPr="00FA1F19" w:rsidRDefault="0039146D" w:rsidP="008042FE">
            <w:pPr>
              <w:rPr>
                <w:rFonts w:ascii="Times New Roman" w:hAnsi="Times New Roman" w:cs="Times New Roman"/>
                <w:sz w:val="24"/>
                <w:szCs w:val="24"/>
              </w:rPr>
            </w:pPr>
            <w:r w:rsidRPr="005C7E7E">
              <w:rPr>
                <w:rFonts w:ascii="Times New Roman" w:hAnsi="Times New Roman" w:cs="Times New Roman"/>
                <w:sz w:val="24"/>
                <w:szCs w:val="24"/>
              </w:rPr>
              <w:t xml:space="preserve">Применительно к территории </w:t>
            </w:r>
            <w:proofErr w:type="spellStart"/>
            <w:r w:rsidRPr="005C7E7E">
              <w:rPr>
                <w:rFonts w:ascii="Times New Roman" w:hAnsi="Times New Roman" w:cs="Times New Roman"/>
                <w:sz w:val="24"/>
                <w:szCs w:val="24"/>
              </w:rPr>
              <w:t>Сенгилеевского</w:t>
            </w:r>
            <w:proofErr w:type="spellEnd"/>
            <w:r w:rsidRPr="005C7E7E">
              <w:rPr>
                <w:rFonts w:ascii="Times New Roman" w:hAnsi="Times New Roman" w:cs="Times New Roman"/>
                <w:sz w:val="24"/>
                <w:szCs w:val="24"/>
              </w:rPr>
              <w:t xml:space="preserve"> территориального отдела:</w:t>
            </w:r>
          </w:p>
        </w:tc>
      </w:tr>
      <w:tr w:rsidR="0039146D" w:rsidRPr="00FA1F19" w14:paraId="64C92337" w14:textId="77777777" w:rsidTr="0039146D">
        <w:tc>
          <w:tcPr>
            <w:tcW w:w="656" w:type="dxa"/>
            <w:vAlign w:val="center"/>
          </w:tcPr>
          <w:p w14:paraId="1F93D785" w14:textId="3BB582E4" w:rsidR="0039146D" w:rsidRPr="00FA1F19" w:rsidRDefault="0039146D" w:rsidP="008042FE">
            <w:pPr>
              <w:jc w:val="center"/>
              <w:rPr>
                <w:rFonts w:ascii="Times New Roman" w:hAnsi="Times New Roman" w:cs="Times New Roman"/>
                <w:sz w:val="24"/>
                <w:szCs w:val="24"/>
              </w:rPr>
            </w:pPr>
            <w:r>
              <w:rPr>
                <w:rFonts w:ascii="Times New Roman" w:hAnsi="Times New Roman" w:cs="Times New Roman"/>
                <w:sz w:val="24"/>
                <w:szCs w:val="24"/>
              </w:rPr>
              <w:t>13</w:t>
            </w:r>
          </w:p>
        </w:tc>
        <w:tc>
          <w:tcPr>
            <w:tcW w:w="5860" w:type="dxa"/>
          </w:tcPr>
          <w:p w14:paraId="05BFCE67" w14:textId="33FCF093" w:rsidR="0039146D" w:rsidRPr="00FA1F19" w:rsidRDefault="0039146D" w:rsidP="008042FE">
            <w:pPr>
              <w:jc w:val="both"/>
              <w:rPr>
                <w:rFonts w:ascii="Times New Roman" w:hAnsi="Times New Roman" w:cs="Times New Roman"/>
                <w:sz w:val="24"/>
                <w:szCs w:val="24"/>
              </w:rPr>
            </w:pPr>
            <w:r w:rsidRPr="005C7E7E">
              <w:rPr>
                <w:rFonts w:ascii="Times New Roman" w:hAnsi="Times New Roman" w:cs="Times New Roman"/>
                <w:sz w:val="24"/>
                <w:szCs w:val="24"/>
              </w:rPr>
              <w:t xml:space="preserve">Карта градостроительного зонирования территории муниципального округа. Карта зон с особыми условиями использования территории (применительно к территории села </w:t>
            </w:r>
            <w:proofErr w:type="spellStart"/>
            <w:r w:rsidRPr="005C7E7E">
              <w:rPr>
                <w:rFonts w:ascii="Times New Roman" w:hAnsi="Times New Roman" w:cs="Times New Roman"/>
                <w:sz w:val="24"/>
                <w:szCs w:val="24"/>
              </w:rPr>
              <w:t>Сенгилеевского</w:t>
            </w:r>
            <w:proofErr w:type="spellEnd"/>
            <w:r w:rsidRPr="005C7E7E">
              <w:rPr>
                <w:rFonts w:ascii="Times New Roman" w:hAnsi="Times New Roman" w:cs="Times New Roman"/>
                <w:sz w:val="24"/>
                <w:szCs w:val="24"/>
              </w:rPr>
              <w:t>, поселка Приозерного)</w:t>
            </w:r>
          </w:p>
        </w:tc>
        <w:tc>
          <w:tcPr>
            <w:tcW w:w="1417" w:type="dxa"/>
            <w:vAlign w:val="center"/>
          </w:tcPr>
          <w:p w14:paraId="2A5E0B07" w14:textId="6C3188FB"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1:5000</w:t>
            </w:r>
          </w:p>
        </w:tc>
        <w:tc>
          <w:tcPr>
            <w:tcW w:w="1843" w:type="dxa"/>
            <w:vAlign w:val="center"/>
          </w:tcPr>
          <w:p w14:paraId="74D9DB90" w14:textId="4360FDBE"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w:t>
            </w:r>
          </w:p>
        </w:tc>
      </w:tr>
      <w:tr w:rsidR="0039146D" w:rsidRPr="00FA1F19" w14:paraId="319607EE" w14:textId="77777777" w:rsidTr="0039146D">
        <w:tc>
          <w:tcPr>
            <w:tcW w:w="9776" w:type="dxa"/>
            <w:gridSpan w:val="4"/>
            <w:vAlign w:val="center"/>
          </w:tcPr>
          <w:p w14:paraId="7DB205D0" w14:textId="64099CA0" w:rsidR="0039146D" w:rsidRPr="00FA1F19" w:rsidRDefault="0039146D" w:rsidP="008042FE">
            <w:pPr>
              <w:rPr>
                <w:rFonts w:ascii="Times New Roman" w:hAnsi="Times New Roman" w:cs="Times New Roman"/>
                <w:sz w:val="24"/>
                <w:szCs w:val="24"/>
              </w:rPr>
            </w:pPr>
            <w:r w:rsidRPr="005C7E7E">
              <w:rPr>
                <w:rFonts w:ascii="Times New Roman" w:hAnsi="Times New Roman" w:cs="Times New Roman"/>
                <w:sz w:val="24"/>
                <w:szCs w:val="24"/>
              </w:rPr>
              <w:t>Применительно к территории Татарского территориального отдела:</w:t>
            </w:r>
          </w:p>
        </w:tc>
      </w:tr>
      <w:tr w:rsidR="0039146D" w:rsidRPr="00FA1F19" w14:paraId="4F63350A" w14:textId="77777777" w:rsidTr="0039146D">
        <w:tc>
          <w:tcPr>
            <w:tcW w:w="656" w:type="dxa"/>
            <w:vAlign w:val="center"/>
          </w:tcPr>
          <w:p w14:paraId="4342463F" w14:textId="71A445E8" w:rsidR="0039146D" w:rsidRPr="00FA1F19" w:rsidRDefault="0039146D" w:rsidP="008042FE">
            <w:pPr>
              <w:jc w:val="center"/>
              <w:rPr>
                <w:rFonts w:ascii="Times New Roman" w:hAnsi="Times New Roman" w:cs="Times New Roman"/>
                <w:sz w:val="24"/>
                <w:szCs w:val="24"/>
              </w:rPr>
            </w:pPr>
            <w:r>
              <w:rPr>
                <w:rFonts w:ascii="Times New Roman" w:hAnsi="Times New Roman" w:cs="Times New Roman"/>
                <w:sz w:val="24"/>
                <w:szCs w:val="24"/>
              </w:rPr>
              <w:t>14</w:t>
            </w:r>
          </w:p>
        </w:tc>
        <w:tc>
          <w:tcPr>
            <w:tcW w:w="5860" w:type="dxa"/>
          </w:tcPr>
          <w:p w14:paraId="608DC3BD" w14:textId="48ABF010" w:rsidR="0039146D" w:rsidRPr="00FA1F19" w:rsidRDefault="0039146D" w:rsidP="008042FE">
            <w:pPr>
              <w:jc w:val="both"/>
              <w:rPr>
                <w:rFonts w:ascii="Times New Roman" w:hAnsi="Times New Roman" w:cs="Times New Roman"/>
                <w:sz w:val="24"/>
                <w:szCs w:val="24"/>
              </w:rPr>
            </w:pPr>
            <w:r w:rsidRPr="005C7E7E">
              <w:rPr>
                <w:rFonts w:ascii="Times New Roman" w:hAnsi="Times New Roman" w:cs="Times New Roman"/>
                <w:sz w:val="24"/>
                <w:szCs w:val="24"/>
              </w:rPr>
              <w:t xml:space="preserve">Карта градостроительного зонирования территории муниципального округа. Карта зон с особыми условиями использования территории (применительно к территории села Татарки, хутора </w:t>
            </w:r>
            <w:proofErr w:type="spellStart"/>
            <w:r w:rsidRPr="005C7E7E">
              <w:rPr>
                <w:rFonts w:ascii="Times New Roman" w:hAnsi="Times New Roman" w:cs="Times New Roman"/>
                <w:sz w:val="24"/>
                <w:szCs w:val="24"/>
              </w:rPr>
              <w:t>Верхнеегорлыкского</w:t>
            </w:r>
            <w:proofErr w:type="spellEnd"/>
            <w:r w:rsidRPr="005C7E7E">
              <w:rPr>
                <w:rFonts w:ascii="Times New Roman" w:hAnsi="Times New Roman" w:cs="Times New Roman"/>
                <w:sz w:val="24"/>
                <w:szCs w:val="24"/>
              </w:rPr>
              <w:t xml:space="preserve">, хутора </w:t>
            </w:r>
            <w:proofErr w:type="spellStart"/>
            <w:r w:rsidRPr="005C7E7E">
              <w:rPr>
                <w:rFonts w:ascii="Times New Roman" w:hAnsi="Times New Roman" w:cs="Times New Roman"/>
                <w:sz w:val="24"/>
                <w:szCs w:val="24"/>
              </w:rPr>
              <w:t>Извещательного</w:t>
            </w:r>
            <w:proofErr w:type="spellEnd"/>
            <w:r w:rsidRPr="005C7E7E">
              <w:rPr>
                <w:rFonts w:ascii="Times New Roman" w:hAnsi="Times New Roman" w:cs="Times New Roman"/>
                <w:sz w:val="24"/>
                <w:szCs w:val="24"/>
              </w:rPr>
              <w:t xml:space="preserve">, хутора Новокавказского, хутора Польского, хутора Рынок, хутора Садового, хутора </w:t>
            </w:r>
            <w:proofErr w:type="spellStart"/>
            <w:r w:rsidRPr="005C7E7E">
              <w:rPr>
                <w:rFonts w:ascii="Times New Roman" w:hAnsi="Times New Roman" w:cs="Times New Roman"/>
                <w:sz w:val="24"/>
                <w:szCs w:val="24"/>
              </w:rPr>
              <w:t>Темнореченского</w:t>
            </w:r>
            <w:proofErr w:type="spellEnd"/>
            <w:r w:rsidRPr="005C7E7E">
              <w:rPr>
                <w:rFonts w:ascii="Times New Roman" w:hAnsi="Times New Roman" w:cs="Times New Roman"/>
                <w:sz w:val="24"/>
                <w:szCs w:val="24"/>
              </w:rPr>
              <w:t>)</w:t>
            </w:r>
          </w:p>
        </w:tc>
        <w:tc>
          <w:tcPr>
            <w:tcW w:w="1417" w:type="dxa"/>
            <w:vAlign w:val="center"/>
          </w:tcPr>
          <w:p w14:paraId="399B163B" w14:textId="43F42C87"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1:5000</w:t>
            </w:r>
          </w:p>
        </w:tc>
        <w:tc>
          <w:tcPr>
            <w:tcW w:w="1843" w:type="dxa"/>
            <w:vAlign w:val="center"/>
          </w:tcPr>
          <w:p w14:paraId="0DB0B6D8" w14:textId="095D0F03"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w:t>
            </w:r>
          </w:p>
        </w:tc>
      </w:tr>
      <w:tr w:rsidR="0039146D" w:rsidRPr="00FA1F19" w14:paraId="0D37790E" w14:textId="77777777" w:rsidTr="0039146D">
        <w:tc>
          <w:tcPr>
            <w:tcW w:w="9776" w:type="dxa"/>
            <w:gridSpan w:val="4"/>
            <w:vAlign w:val="center"/>
          </w:tcPr>
          <w:p w14:paraId="71ACCCBE" w14:textId="58BD4230" w:rsidR="0039146D" w:rsidRPr="00FA1F19" w:rsidRDefault="0039146D" w:rsidP="008042FE">
            <w:pPr>
              <w:rPr>
                <w:rFonts w:ascii="Times New Roman" w:hAnsi="Times New Roman" w:cs="Times New Roman"/>
                <w:sz w:val="24"/>
                <w:szCs w:val="24"/>
              </w:rPr>
            </w:pPr>
            <w:r w:rsidRPr="007E0635">
              <w:rPr>
                <w:rFonts w:ascii="Times New Roman" w:hAnsi="Times New Roman" w:cs="Times New Roman"/>
                <w:sz w:val="24"/>
                <w:szCs w:val="24"/>
              </w:rPr>
              <w:t xml:space="preserve">Применительно к территории </w:t>
            </w:r>
            <w:proofErr w:type="spellStart"/>
            <w:r w:rsidRPr="007E0635">
              <w:rPr>
                <w:rFonts w:ascii="Times New Roman" w:hAnsi="Times New Roman" w:cs="Times New Roman"/>
                <w:sz w:val="24"/>
                <w:szCs w:val="24"/>
              </w:rPr>
              <w:t>Темнолесского</w:t>
            </w:r>
            <w:proofErr w:type="spellEnd"/>
            <w:r w:rsidRPr="007E0635">
              <w:rPr>
                <w:rFonts w:ascii="Times New Roman" w:hAnsi="Times New Roman" w:cs="Times New Roman"/>
                <w:sz w:val="24"/>
                <w:szCs w:val="24"/>
              </w:rPr>
              <w:t xml:space="preserve"> территориального отдела:</w:t>
            </w:r>
          </w:p>
        </w:tc>
      </w:tr>
      <w:tr w:rsidR="0039146D" w:rsidRPr="00FA1F19" w14:paraId="4942418C" w14:textId="77777777" w:rsidTr="0039146D">
        <w:tc>
          <w:tcPr>
            <w:tcW w:w="656" w:type="dxa"/>
            <w:vAlign w:val="center"/>
          </w:tcPr>
          <w:p w14:paraId="45B69507" w14:textId="1619CD17" w:rsidR="0039146D" w:rsidRPr="00FA1F19" w:rsidRDefault="0039146D" w:rsidP="008042FE">
            <w:pPr>
              <w:jc w:val="center"/>
              <w:rPr>
                <w:rFonts w:ascii="Times New Roman" w:hAnsi="Times New Roman" w:cs="Times New Roman"/>
                <w:sz w:val="24"/>
                <w:szCs w:val="24"/>
              </w:rPr>
            </w:pPr>
            <w:r>
              <w:rPr>
                <w:rFonts w:ascii="Times New Roman" w:hAnsi="Times New Roman" w:cs="Times New Roman"/>
                <w:sz w:val="24"/>
                <w:szCs w:val="24"/>
              </w:rPr>
              <w:t>15</w:t>
            </w:r>
          </w:p>
        </w:tc>
        <w:tc>
          <w:tcPr>
            <w:tcW w:w="5860" w:type="dxa"/>
          </w:tcPr>
          <w:p w14:paraId="08800DAE" w14:textId="6D5A386F" w:rsidR="0039146D" w:rsidRPr="00FA1F19" w:rsidRDefault="0039146D" w:rsidP="008042FE">
            <w:pPr>
              <w:jc w:val="both"/>
              <w:rPr>
                <w:rFonts w:ascii="Times New Roman" w:hAnsi="Times New Roman" w:cs="Times New Roman"/>
                <w:sz w:val="24"/>
                <w:szCs w:val="24"/>
              </w:rPr>
            </w:pPr>
            <w:r w:rsidRPr="006B1CDE">
              <w:rPr>
                <w:rFonts w:ascii="Times New Roman" w:hAnsi="Times New Roman" w:cs="Times New Roman"/>
                <w:sz w:val="24"/>
                <w:szCs w:val="24"/>
              </w:rPr>
              <w:t xml:space="preserve">Карта градостроительного зонирования территории муниципального округа. Карта зон с особыми условиями использования территории (применительно к территории станицы </w:t>
            </w:r>
            <w:proofErr w:type="spellStart"/>
            <w:r w:rsidRPr="006B1CDE">
              <w:rPr>
                <w:rFonts w:ascii="Times New Roman" w:hAnsi="Times New Roman" w:cs="Times New Roman"/>
                <w:sz w:val="24"/>
                <w:szCs w:val="24"/>
              </w:rPr>
              <w:t>Темнолесской</w:t>
            </w:r>
            <w:proofErr w:type="spellEnd"/>
            <w:r w:rsidRPr="006B1CDE">
              <w:rPr>
                <w:rFonts w:ascii="Times New Roman" w:hAnsi="Times New Roman" w:cs="Times New Roman"/>
                <w:sz w:val="24"/>
                <w:szCs w:val="24"/>
              </w:rPr>
              <w:t xml:space="preserve">, хутора Веселого, хутора Калюжного, хутора </w:t>
            </w:r>
            <w:proofErr w:type="spellStart"/>
            <w:r w:rsidRPr="006B1CDE">
              <w:rPr>
                <w:rFonts w:ascii="Times New Roman" w:hAnsi="Times New Roman" w:cs="Times New Roman"/>
                <w:sz w:val="24"/>
                <w:szCs w:val="24"/>
              </w:rPr>
              <w:t>Липовчанского</w:t>
            </w:r>
            <w:proofErr w:type="spellEnd"/>
            <w:r w:rsidRPr="006B1CDE">
              <w:rPr>
                <w:rFonts w:ascii="Times New Roman" w:hAnsi="Times New Roman" w:cs="Times New Roman"/>
                <w:sz w:val="24"/>
                <w:szCs w:val="24"/>
              </w:rPr>
              <w:t>) (Масштаб 1:5000).</w:t>
            </w:r>
          </w:p>
        </w:tc>
        <w:tc>
          <w:tcPr>
            <w:tcW w:w="1417" w:type="dxa"/>
            <w:vAlign w:val="center"/>
          </w:tcPr>
          <w:p w14:paraId="33998169" w14:textId="38102596"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1:5000</w:t>
            </w:r>
          </w:p>
        </w:tc>
        <w:tc>
          <w:tcPr>
            <w:tcW w:w="1843" w:type="dxa"/>
            <w:vAlign w:val="center"/>
          </w:tcPr>
          <w:p w14:paraId="230671A3" w14:textId="5E7EB60B"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w:t>
            </w:r>
          </w:p>
        </w:tc>
      </w:tr>
      <w:tr w:rsidR="0039146D" w:rsidRPr="00FA1F19" w14:paraId="7DA97C58" w14:textId="77777777" w:rsidTr="0039146D">
        <w:tc>
          <w:tcPr>
            <w:tcW w:w="9776" w:type="dxa"/>
            <w:gridSpan w:val="4"/>
            <w:vAlign w:val="center"/>
          </w:tcPr>
          <w:p w14:paraId="28AFDC77" w14:textId="22638337" w:rsidR="0039146D" w:rsidRPr="00FA1F19" w:rsidRDefault="0039146D" w:rsidP="008042FE">
            <w:pPr>
              <w:rPr>
                <w:rFonts w:ascii="Times New Roman" w:hAnsi="Times New Roman" w:cs="Times New Roman"/>
                <w:sz w:val="24"/>
                <w:szCs w:val="24"/>
              </w:rPr>
            </w:pPr>
            <w:r w:rsidRPr="006B1CDE">
              <w:rPr>
                <w:rFonts w:ascii="Times New Roman" w:hAnsi="Times New Roman" w:cs="Times New Roman"/>
                <w:sz w:val="24"/>
                <w:szCs w:val="24"/>
              </w:rPr>
              <w:t>Применительно к территории Цимлянского территориального отдела:</w:t>
            </w:r>
          </w:p>
        </w:tc>
      </w:tr>
      <w:tr w:rsidR="0039146D" w:rsidRPr="00FA1F19" w14:paraId="01EB9D5C" w14:textId="77777777" w:rsidTr="0039146D">
        <w:tc>
          <w:tcPr>
            <w:tcW w:w="656" w:type="dxa"/>
            <w:vAlign w:val="center"/>
          </w:tcPr>
          <w:p w14:paraId="6B267E40" w14:textId="5E690BC1" w:rsidR="0039146D" w:rsidRPr="00FA1F19" w:rsidRDefault="0039146D" w:rsidP="008042FE">
            <w:pPr>
              <w:jc w:val="center"/>
              <w:rPr>
                <w:rFonts w:ascii="Times New Roman" w:hAnsi="Times New Roman" w:cs="Times New Roman"/>
                <w:sz w:val="24"/>
                <w:szCs w:val="24"/>
              </w:rPr>
            </w:pPr>
            <w:r>
              <w:rPr>
                <w:rFonts w:ascii="Times New Roman" w:hAnsi="Times New Roman" w:cs="Times New Roman"/>
                <w:sz w:val="24"/>
                <w:szCs w:val="24"/>
              </w:rPr>
              <w:t>16</w:t>
            </w:r>
          </w:p>
        </w:tc>
        <w:tc>
          <w:tcPr>
            <w:tcW w:w="5860" w:type="dxa"/>
          </w:tcPr>
          <w:p w14:paraId="3EC65596" w14:textId="3FD5AA3B" w:rsidR="0039146D" w:rsidRPr="00FA1F19" w:rsidRDefault="0039146D" w:rsidP="008042FE">
            <w:pPr>
              <w:jc w:val="both"/>
              <w:rPr>
                <w:rFonts w:ascii="Times New Roman" w:hAnsi="Times New Roman" w:cs="Times New Roman"/>
                <w:sz w:val="24"/>
                <w:szCs w:val="24"/>
              </w:rPr>
            </w:pPr>
            <w:r w:rsidRPr="006B1CDE">
              <w:rPr>
                <w:rFonts w:ascii="Times New Roman" w:hAnsi="Times New Roman" w:cs="Times New Roman"/>
                <w:sz w:val="24"/>
                <w:szCs w:val="24"/>
              </w:rPr>
              <w:t>Карта градостроительного зонирования терр</w:t>
            </w:r>
            <w:r>
              <w:rPr>
                <w:rFonts w:ascii="Times New Roman" w:hAnsi="Times New Roman" w:cs="Times New Roman"/>
                <w:sz w:val="24"/>
                <w:szCs w:val="24"/>
              </w:rPr>
              <w:t>и</w:t>
            </w:r>
            <w:r w:rsidRPr="006B1CDE">
              <w:rPr>
                <w:rFonts w:ascii="Times New Roman" w:hAnsi="Times New Roman" w:cs="Times New Roman"/>
                <w:sz w:val="24"/>
                <w:szCs w:val="24"/>
              </w:rPr>
              <w:t xml:space="preserve">тории муниципального округа. Карта зон с особыми условиями использования территории (применительно к территории поселка Цимлянского, поселка Нового </w:t>
            </w:r>
            <w:proofErr w:type="spellStart"/>
            <w:r w:rsidRPr="006B1CDE">
              <w:rPr>
                <w:rFonts w:ascii="Times New Roman" w:hAnsi="Times New Roman" w:cs="Times New Roman"/>
                <w:sz w:val="24"/>
                <w:szCs w:val="24"/>
              </w:rPr>
              <w:t>Бешпагира</w:t>
            </w:r>
            <w:proofErr w:type="spellEnd"/>
            <w:r w:rsidRPr="006B1CDE">
              <w:rPr>
                <w:rFonts w:ascii="Times New Roman" w:hAnsi="Times New Roman" w:cs="Times New Roman"/>
                <w:sz w:val="24"/>
                <w:szCs w:val="24"/>
              </w:rPr>
              <w:t>, поселка Северного, поселка Степного, поселка Ясного)</w:t>
            </w:r>
          </w:p>
        </w:tc>
        <w:tc>
          <w:tcPr>
            <w:tcW w:w="1417" w:type="dxa"/>
            <w:vAlign w:val="center"/>
          </w:tcPr>
          <w:p w14:paraId="59CE2A8A" w14:textId="60C27E98"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1:5000</w:t>
            </w:r>
          </w:p>
        </w:tc>
        <w:tc>
          <w:tcPr>
            <w:tcW w:w="1843" w:type="dxa"/>
            <w:vAlign w:val="center"/>
          </w:tcPr>
          <w:p w14:paraId="5542E22C" w14:textId="207F6616" w:rsidR="0039146D" w:rsidRPr="00FA1F19" w:rsidRDefault="0039146D" w:rsidP="008042FE">
            <w:pPr>
              <w:jc w:val="center"/>
              <w:rPr>
                <w:rFonts w:ascii="Times New Roman" w:hAnsi="Times New Roman" w:cs="Times New Roman"/>
                <w:sz w:val="24"/>
                <w:szCs w:val="24"/>
              </w:rPr>
            </w:pPr>
            <w:r w:rsidRPr="00FA1F19">
              <w:rPr>
                <w:rFonts w:ascii="Times New Roman" w:hAnsi="Times New Roman" w:cs="Times New Roman"/>
                <w:sz w:val="24"/>
                <w:szCs w:val="24"/>
              </w:rPr>
              <w:t>–</w:t>
            </w:r>
          </w:p>
        </w:tc>
      </w:tr>
    </w:tbl>
    <w:p w14:paraId="579F9C56" w14:textId="77856F24" w:rsidR="00E82FA0" w:rsidRPr="006B1CDE" w:rsidRDefault="00E82FA0" w:rsidP="008042FE">
      <w:pPr>
        <w:spacing w:after="0" w:line="240" w:lineRule="auto"/>
        <w:rPr>
          <w:sz w:val="24"/>
          <w:szCs w:val="24"/>
        </w:rPr>
      </w:pPr>
    </w:p>
    <w:p w14:paraId="6FE11629" w14:textId="0A9A2C3B" w:rsidR="00D3343D" w:rsidRPr="006B1CDE" w:rsidRDefault="00D3343D" w:rsidP="008042FE">
      <w:pPr>
        <w:spacing w:after="0" w:line="240" w:lineRule="auto"/>
        <w:rPr>
          <w:sz w:val="24"/>
          <w:szCs w:val="24"/>
        </w:rPr>
      </w:pPr>
      <w:r w:rsidRPr="006B1CDE">
        <w:rPr>
          <w:sz w:val="24"/>
          <w:szCs w:val="24"/>
        </w:rPr>
        <w:br w:type="page"/>
      </w:r>
    </w:p>
    <w:sdt>
      <w:sdtPr>
        <w:rPr>
          <w:rFonts w:asciiTheme="minorHAnsi" w:eastAsiaTheme="minorHAnsi" w:hAnsiTheme="minorHAnsi" w:cstheme="minorBidi"/>
          <w:color w:val="auto"/>
          <w:sz w:val="24"/>
          <w:szCs w:val="24"/>
          <w:lang w:eastAsia="en-US"/>
        </w:rPr>
        <w:id w:val="-744331560"/>
        <w:docPartObj>
          <w:docPartGallery w:val="Table of Contents"/>
          <w:docPartUnique/>
        </w:docPartObj>
      </w:sdtPr>
      <w:sdtEndPr>
        <w:rPr>
          <w:b/>
          <w:bCs/>
        </w:rPr>
      </w:sdtEndPr>
      <w:sdtContent>
        <w:p w14:paraId="291C269F" w14:textId="77777777" w:rsidR="0054234C" w:rsidRPr="005F1FB8" w:rsidRDefault="0054234C" w:rsidP="008042FE">
          <w:pPr>
            <w:pStyle w:val="af"/>
            <w:spacing w:before="0" w:line="240" w:lineRule="auto"/>
            <w:jc w:val="center"/>
            <w:rPr>
              <w:rFonts w:ascii="Times New Roman" w:hAnsi="Times New Roman" w:cs="Times New Roman"/>
              <w:b/>
              <w:color w:val="auto"/>
              <w:sz w:val="24"/>
              <w:szCs w:val="24"/>
            </w:rPr>
          </w:pPr>
          <w:r w:rsidRPr="005F1FB8">
            <w:rPr>
              <w:rFonts w:ascii="Times New Roman" w:hAnsi="Times New Roman" w:cs="Times New Roman"/>
              <w:b/>
              <w:color w:val="auto"/>
              <w:sz w:val="24"/>
              <w:szCs w:val="24"/>
            </w:rPr>
            <w:t>Содержание</w:t>
          </w:r>
        </w:p>
        <w:p w14:paraId="57EF6B41" w14:textId="6D82F9C6" w:rsidR="007A7CA8" w:rsidRDefault="002F5356">
          <w:pPr>
            <w:pStyle w:val="15"/>
            <w:rPr>
              <w:rFonts w:eastAsiaTheme="minorEastAsia"/>
              <w:noProof/>
              <w:lang w:eastAsia="ru-RU"/>
            </w:rPr>
          </w:pPr>
          <w:r w:rsidRPr="005F1FB8">
            <w:rPr>
              <w:sz w:val="24"/>
              <w:szCs w:val="24"/>
            </w:rPr>
            <w:fldChar w:fldCharType="begin"/>
          </w:r>
          <w:r w:rsidR="0054234C" w:rsidRPr="005F1FB8">
            <w:rPr>
              <w:sz w:val="24"/>
              <w:szCs w:val="24"/>
            </w:rPr>
            <w:instrText xml:space="preserve"> TOC \o "1-3" \h \z \u </w:instrText>
          </w:r>
          <w:r w:rsidRPr="005F1FB8">
            <w:rPr>
              <w:sz w:val="24"/>
              <w:szCs w:val="24"/>
            </w:rPr>
            <w:fldChar w:fldCharType="separate"/>
          </w:r>
          <w:hyperlink w:anchor="_Toc157792042" w:history="1">
            <w:r w:rsidR="007A7CA8" w:rsidRPr="0029034E">
              <w:rPr>
                <w:rStyle w:val="af0"/>
                <w:rFonts w:ascii="Times New Roman" w:hAnsi="Times New Roman" w:cs="Times New Roman"/>
                <w:b/>
                <w:noProof/>
              </w:rPr>
              <w:t>ВВЕДЕНИЕ</w:t>
            </w:r>
            <w:r w:rsidR="007A7CA8">
              <w:rPr>
                <w:noProof/>
                <w:webHidden/>
              </w:rPr>
              <w:tab/>
            </w:r>
            <w:r w:rsidR="007A7CA8">
              <w:rPr>
                <w:noProof/>
                <w:webHidden/>
              </w:rPr>
              <w:fldChar w:fldCharType="begin"/>
            </w:r>
            <w:r w:rsidR="007A7CA8">
              <w:rPr>
                <w:noProof/>
                <w:webHidden/>
              </w:rPr>
              <w:instrText xml:space="preserve"> PAGEREF _Toc157792042 \h </w:instrText>
            </w:r>
            <w:r w:rsidR="007A7CA8">
              <w:rPr>
                <w:noProof/>
                <w:webHidden/>
              </w:rPr>
            </w:r>
            <w:r w:rsidR="007A7CA8">
              <w:rPr>
                <w:noProof/>
                <w:webHidden/>
              </w:rPr>
              <w:fldChar w:fldCharType="separate"/>
            </w:r>
            <w:r w:rsidR="007A7CA8">
              <w:rPr>
                <w:noProof/>
                <w:webHidden/>
              </w:rPr>
              <w:t>8</w:t>
            </w:r>
            <w:r w:rsidR="007A7CA8">
              <w:rPr>
                <w:noProof/>
                <w:webHidden/>
              </w:rPr>
              <w:fldChar w:fldCharType="end"/>
            </w:r>
          </w:hyperlink>
        </w:p>
        <w:p w14:paraId="16F2769B" w14:textId="2FA2A91F" w:rsidR="007A7CA8" w:rsidRDefault="004E7624">
          <w:pPr>
            <w:pStyle w:val="15"/>
            <w:rPr>
              <w:rFonts w:eastAsiaTheme="minorEastAsia"/>
              <w:noProof/>
              <w:lang w:eastAsia="ru-RU"/>
            </w:rPr>
          </w:pPr>
          <w:hyperlink w:anchor="_Toc157792043" w:history="1">
            <w:r w:rsidR="007A7CA8" w:rsidRPr="0029034E">
              <w:rPr>
                <w:rStyle w:val="af0"/>
                <w:rFonts w:ascii="Times New Roman" w:hAnsi="Times New Roman" w:cs="Times New Roman"/>
                <w:b/>
                <w:noProof/>
              </w:rPr>
              <w:t>РАЗДЕЛ I. ПОРЯДОК ПРИМЕНЕНИЯ ПРАВИЛ ЗЕМЛЕПОЛЬЗОВАНИЯ И ЗАСТРОЙКИ И ВНЕСЕНИЯ ИЗМЕНЕНИЙ В УКАЗАННЫЕ ПРАВИЛА</w:t>
            </w:r>
            <w:r w:rsidR="007A7CA8">
              <w:rPr>
                <w:noProof/>
                <w:webHidden/>
              </w:rPr>
              <w:tab/>
            </w:r>
            <w:r w:rsidR="007A7CA8">
              <w:rPr>
                <w:noProof/>
                <w:webHidden/>
              </w:rPr>
              <w:fldChar w:fldCharType="begin"/>
            </w:r>
            <w:r w:rsidR="007A7CA8">
              <w:rPr>
                <w:noProof/>
                <w:webHidden/>
              </w:rPr>
              <w:instrText xml:space="preserve"> PAGEREF _Toc157792043 \h </w:instrText>
            </w:r>
            <w:r w:rsidR="007A7CA8">
              <w:rPr>
                <w:noProof/>
                <w:webHidden/>
              </w:rPr>
            </w:r>
            <w:r w:rsidR="007A7CA8">
              <w:rPr>
                <w:noProof/>
                <w:webHidden/>
              </w:rPr>
              <w:fldChar w:fldCharType="separate"/>
            </w:r>
            <w:r w:rsidR="007A7CA8">
              <w:rPr>
                <w:noProof/>
                <w:webHidden/>
              </w:rPr>
              <w:t>9</w:t>
            </w:r>
            <w:r w:rsidR="007A7CA8">
              <w:rPr>
                <w:noProof/>
                <w:webHidden/>
              </w:rPr>
              <w:fldChar w:fldCharType="end"/>
            </w:r>
          </w:hyperlink>
        </w:p>
        <w:p w14:paraId="6EBCD18D" w14:textId="25A58806" w:rsidR="007A7CA8" w:rsidRDefault="004E7624">
          <w:pPr>
            <w:pStyle w:val="15"/>
            <w:rPr>
              <w:rFonts w:eastAsiaTheme="minorEastAsia"/>
              <w:noProof/>
              <w:lang w:eastAsia="ru-RU"/>
            </w:rPr>
          </w:pPr>
          <w:hyperlink w:anchor="_Toc157792044" w:history="1">
            <w:r w:rsidR="007A7CA8" w:rsidRPr="0029034E">
              <w:rPr>
                <w:rStyle w:val="af0"/>
                <w:rFonts w:ascii="Times New Roman" w:hAnsi="Times New Roman" w:cs="Times New Roman"/>
                <w:b/>
                <w:noProof/>
              </w:rPr>
              <w:t>ГЛАВА 1. ПОЛОЖЕНИЕ О РЕГУЛИРОВАНИИ ЗЕМЛЕПОЛЬЗОВАНИЯ И ЗАСТРОЙКИ ОРГАНАМИ МЕСТНОГО САМОУПРАВЛЕНИЯ</w:t>
            </w:r>
            <w:r w:rsidR="007A7CA8">
              <w:rPr>
                <w:noProof/>
                <w:webHidden/>
              </w:rPr>
              <w:tab/>
            </w:r>
            <w:r w:rsidR="007A7CA8">
              <w:rPr>
                <w:noProof/>
                <w:webHidden/>
              </w:rPr>
              <w:fldChar w:fldCharType="begin"/>
            </w:r>
            <w:r w:rsidR="007A7CA8">
              <w:rPr>
                <w:noProof/>
                <w:webHidden/>
              </w:rPr>
              <w:instrText xml:space="preserve"> PAGEREF _Toc157792044 \h </w:instrText>
            </w:r>
            <w:r w:rsidR="007A7CA8">
              <w:rPr>
                <w:noProof/>
                <w:webHidden/>
              </w:rPr>
            </w:r>
            <w:r w:rsidR="007A7CA8">
              <w:rPr>
                <w:noProof/>
                <w:webHidden/>
              </w:rPr>
              <w:fldChar w:fldCharType="separate"/>
            </w:r>
            <w:r w:rsidR="007A7CA8">
              <w:rPr>
                <w:noProof/>
                <w:webHidden/>
              </w:rPr>
              <w:t>9</w:t>
            </w:r>
            <w:r w:rsidR="007A7CA8">
              <w:rPr>
                <w:noProof/>
                <w:webHidden/>
              </w:rPr>
              <w:fldChar w:fldCharType="end"/>
            </w:r>
          </w:hyperlink>
        </w:p>
        <w:p w14:paraId="5CC005BB" w14:textId="67245DD6" w:rsidR="007A7CA8" w:rsidRDefault="004E7624">
          <w:pPr>
            <w:pStyle w:val="22"/>
            <w:rPr>
              <w:rFonts w:eastAsiaTheme="minorEastAsia"/>
              <w:noProof/>
              <w:lang w:eastAsia="ru-RU"/>
            </w:rPr>
          </w:pPr>
          <w:hyperlink w:anchor="_Toc157792045" w:history="1">
            <w:r w:rsidR="007A7CA8" w:rsidRPr="0029034E">
              <w:rPr>
                <w:rStyle w:val="af0"/>
                <w:rFonts w:ascii="Times New Roman" w:hAnsi="Times New Roman" w:cs="Times New Roman"/>
                <w:b/>
                <w:i/>
                <w:noProof/>
              </w:rPr>
              <w:t>Статья 1. Полномочия органов местного самоуправления в области регулирования отношений по вопросам землепользования и застройки</w:t>
            </w:r>
            <w:r w:rsidR="007A7CA8">
              <w:rPr>
                <w:noProof/>
                <w:webHidden/>
              </w:rPr>
              <w:tab/>
            </w:r>
            <w:r w:rsidR="007A7CA8">
              <w:rPr>
                <w:noProof/>
                <w:webHidden/>
              </w:rPr>
              <w:fldChar w:fldCharType="begin"/>
            </w:r>
            <w:r w:rsidR="007A7CA8">
              <w:rPr>
                <w:noProof/>
                <w:webHidden/>
              </w:rPr>
              <w:instrText xml:space="preserve"> PAGEREF _Toc157792045 \h </w:instrText>
            </w:r>
            <w:r w:rsidR="007A7CA8">
              <w:rPr>
                <w:noProof/>
                <w:webHidden/>
              </w:rPr>
            </w:r>
            <w:r w:rsidR="007A7CA8">
              <w:rPr>
                <w:noProof/>
                <w:webHidden/>
              </w:rPr>
              <w:fldChar w:fldCharType="separate"/>
            </w:r>
            <w:r w:rsidR="007A7CA8">
              <w:rPr>
                <w:noProof/>
                <w:webHidden/>
              </w:rPr>
              <w:t>9</w:t>
            </w:r>
            <w:r w:rsidR="007A7CA8">
              <w:rPr>
                <w:noProof/>
                <w:webHidden/>
              </w:rPr>
              <w:fldChar w:fldCharType="end"/>
            </w:r>
          </w:hyperlink>
        </w:p>
        <w:p w14:paraId="4DA8CC59" w14:textId="6A0B9D13" w:rsidR="007A7CA8" w:rsidRDefault="004E7624">
          <w:pPr>
            <w:pStyle w:val="22"/>
            <w:rPr>
              <w:rFonts w:eastAsiaTheme="minorEastAsia"/>
              <w:noProof/>
              <w:lang w:eastAsia="ru-RU"/>
            </w:rPr>
          </w:pPr>
          <w:hyperlink w:anchor="_Toc157792046" w:history="1">
            <w:r w:rsidR="007A7CA8" w:rsidRPr="0029034E">
              <w:rPr>
                <w:rStyle w:val="af0"/>
                <w:rFonts w:ascii="Times New Roman" w:hAnsi="Times New Roman" w:cs="Times New Roman"/>
                <w:b/>
                <w:i/>
                <w:noProof/>
              </w:rPr>
              <w:t>Статья 2. Комиссия по подготовке проекта Правил землепользования и застройки</w:t>
            </w:r>
            <w:r w:rsidR="007A7CA8">
              <w:rPr>
                <w:noProof/>
                <w:webHidden/>
              </w:rPr>
              <w:tab/>
            </w:r>
            <w:r w:rsidR="007A7CA8">
              <w:rPr>
                <w:noProof/>
                <w:webHidden/>
              </w:rPr>
              <w:fldChar w:fldCharType="begin"/>
            </w:r>
            <w:r w:rsidR="007A7CA8">
              <w:rPr>
                <w:noProof/>
                <w:webHidden/>
              </w:rPr>
              <w:instrText xml:space="preserve"> PAGEREF _Toc157792046 \h </w:instrText>
            </w:r>
            <w:r w:rsidR="007A7CA8">
              <w:rPr>
                <w:noProof/>
                <w:webHidden/>
              </w:rPr>
            </w:r>
            <w:r w:rsidR="007A7CA8">
              <w:rPr>
                <w:noProof/>
                <w:webHidden/>
              </w:rPr>
              <w:fldChar w:fldCharType="separate"/>
            </w:r>
            <w:r w:rsidR="007A7CA8">
              <w:rPr>
                <w:noProof/>
                <w:webHidden/>
              </w:rPr>
              <w:t>9</w:t>
            </w:r>
            <w:r w:rsidR="007A7CA8">
              <w:rPr>
                <w:noProof/>
                <w:webHidden/>
              </w:rPr>
              <w:fldChar w:fldCharType="end"/>
            </w:r>
          </w:hyperlink>
        </w:p>
        <w:p w14:paraId="5FB43E02" w14:textId="4ADC7678" w:rsidR="007A7CA8" w:rsidRDefault="004E7624">
          <w:pPr>
            <w:pStyle w:val="22"/>
            <w:rPr>
              <w:rFonts w:eastAsiaTheme="minorEastAsia"/>
              <w:noProof/>
              <w:lang w:eastAsia="ru-RU"/>
            </w:rPr>
          </w:pPr>
          <w:hyperlink w:anchor="_Toc157792047" w:history="1">
            <w:r w:rsidR="007A7CA8" w:rsidRPr="0029034E">
              <w:rPr>
                <w:rStyle w:val="af0"/>
                <w:rFonts w:ascii="Times New Roman" w:hAnsi="Times New Roman" w:cs="Times New Roman"/>
                <w:b/>
                <w:i/>
                <w:noProof/>
              </w:rPr>
              <w:t>Статья 3. Полномочия комиссии по подготовке проекта Правил землепользования и застройки</w:t>
            </w:r>
            <w:r w:rsidR="007A7CA8">
              <w:rPr>
                <w:noProof/>
                <w:webHidden/>
              </w:rPr>
              <w:tab/>
            </w:r>
            <w:r w:rsidR="007A7CA8">
              <w:rPr>
                <w:noProof/>
                <w:webHidden/>
              </w:rPr>
              <w:fldChar w:fldCharType="begin"/>
            </w:r>
            <w:r w:rsidR="007A7CA8">
              <w:rPr>
                <w:noProof/>
                <w:webHidden/>
              </w:rPr>
              <w:instrText xml:space="preserve"> PAGEREF _Toc157792047 \h </w:instrText>
            </w:r>
            <w:r w:rsidR="007A7CA8">
              <w:rPr>
                <w:noProof/>
                <w:webHidden/>
              </w:rPr>
            </w:r>
            <w:r w:rsidR="007A7CA8">
              <w:rPr>
                <w:noProof/>
                <w:webHidden/>
              </w:rPr>
              <w:fldChar w:fldCharType="separate"/>
            </w:r>
            <w:r w:rsidR="007A7CA8">
              <w:rPr>
                <w:noProof/>
                <w:webHidden/>
              </w:rPr>
              <w:t>9</w:t>
            </w:r>
            <w:r w:rsidR="007A7CA8">
              <w:rPr>
                <w:noProof/>
                <w:webHidden/>
              </w:rPr>
              <w:fldChar w:fldCharType="end"/>
            </w:r>
          </w:hyperlink>
        </w:p>
        <w:p w14:paraId="20BBBE1A" w14:textId="545E2FED" w:rsidR="007A7CA8" w:rsidRDefault="004E7624">
          <w:pPr>
            <w:pStyle w:val="22"/>
            <w:rPr>
              <w:rFonts w:eastAsiaTheme="minorEastAsia"/>
              <w:noProof/>
              <w:lang w:eastAsia="ru-RU"/>
            </w:rPr>
          </w:pPr>
          <w:hyperlink w:anchor="_Toc157792048" w:history="1">
            <w:r w:rsidR="007A7CA8" w:rsidRPr="0029034E">
              <w:rPr>
                <w:rStyle w:val="af0"/>
                <w:rFonts w:ascii="Times New Roman" w:hAnsi="Times New Roman" w:cs="Times New Roman"/>
                <w:b/>
                <w:i/>
                <w:noProof/>
              </w:rPr>
              <w:t>Статья 4. Образование земельных участков из земель или земельных участков, находящихся в государственной или муниципальной собственности</w:t>
            </w:r>
            <w:r w:rsidR="007A7CA8">
              <w:rPr>
                <w:noProof/>
                <w:webHidden/>
              </w:rPr>
              <w:tab/>
            </w:r>
            <w:r w:rsidR="007A7CA8">
              <w:rPr>
                <w:noProof/>
                <w:webHidden/>
              </w:rPr>
              <w:fldChar w:fldCharType="begin"/>
            </w:r>
            <w:r w:rsidR="007A7CA8">
              <w:rPr>
                <w:noProof/>
                <w:webHidden/>
              </w:rPr>
              <w:instrText xml:space="preserve"> PAGEREF _Toc157792048 \h </w:instrText>
            </w:r>
            <w:r w:rsidR="007A7CA8">
              <w:rPr>
                <w:noProof/>
                <w:webHidden/>
              </w:rPr>
            </w:r>
            <w:r w:rsidR="007A7CA8">
              <w:rPr>
                <w:noProof/>
                <w:webHidden/>
              </w:rPr>
              <w:fldChar w:fldCharType="separate"/>
            </w:r>
            <w:r w:rsidR="007A7CA8">
              <w:rPr>
                <w:noProof/>
                <w:webHidden/>
              </w:rPr>
              <w:t>10</w:t>
            </w:r>
            <w:r w:rsidR="007A7CA8">
              <w:rPr>
                <w:noProof/>
                <w:webHidden/>
              </w:rPr>
              <w:fldChar w:fldCharType="end"/>
            </w:r>
          </w:hyperlink>
        </w:p>
        <w:p w14:paraId="5D78AA15" w14:textId="42D61F97" w:rsidR="007A7CA8" w:rsidRDefault="004E7624">
          <w:pPr>
            <w:pStyle w:val="22"/>
            <w:rPr>
              <w:rFonts w:eastAsiaTheme="minorEastAsia"/>
              <w:noProof/>
              <w:lang w:eastAsia="ru-RU"/>
            </w:rPr>
          </w:pPr>
          <w:hyperlink w:anchor="_Toc157792049" w:history="1">
            <w:r w:rsidR="007A7CA8" w:rsidRPr="0029034E">
              <w:rPr>
                <w:rStyle w:val="af0"/>
                <w:rFonts w:ascii="Times New Roman" w:hAnsi="Times New Roman" w:cs="Times New Roman"/>
                <w:b/>
                <w:i/>
                <w:noProof/>
              </w:rPr>
              <w:t>Статья 5. Предоставление земельных участков, находящихся в муниципальной собственности</w:t>
            </w:r>
            <w:r w:rsidR="007A7CA8">
              <w:rPr>
                <w:noProof/>
                <w:webHidden/>
              </w:rPr>
              <w:tab/>
            </w:r>
            <w:r w:rsidR="007A7CA8">
              <w:rPr>
                <w:noProof/>
                <w:webHidden/>
              </w:rPr>
              <w:fldChar w:fldCharType="begin"/>
            </w:r>
            <w:r w:rsidR="007A7CA8">
              <w:rPr>
                <w:noProof/>
                <w:webHidden/>
              </w:rPr>
              <w:instrText xml:space="preserve"> PAGEREF _Toc157792049 \h </w:instrText>
            </w:r>
            <w:r w:rsidR="007A7CA8">
              <w:rPr>
                <w:noProof/>
                <w:webHidden/>
              </w:rPr>
            </w:r>
            <w:r w:rsidR="007A7CA8">
              <w:rPr>
                <w:noProof/>
                <w:webHidden/>
              </w:rPr>
              <w:fldChar w:fldCharType="separate"/>
            </w:r>
            <w:r w:rsidR="007A7CA8">
              <w:rPr>
                <w:noProof/>
                <w:webHidden/>
              </w:rPr>
              <w:t>11</w:t>
            </w:r>
            <w:r w:rsidR="007A7CA8">
              <w:rPr>
                <w:noProof/>
                <w:webHidden/>
              </w:rPr>
              <w:fldChar w:fldCharType="end"/>
            </w:r>
          </w:hyperlink>
        </w:p>
        <w:p w14:paraId="7921E222" w14:textId="60BF694E" w:rsidR="007A7CA8" w:rsidRDefault="004E7624">
          <w:pPr>
            <w:pStyle w:val="22"/>
            <w:rPr>
              <w:rFonts w:eastAsiaTheme="minorEastAsia"/>
              <w:noProof/>
              <w:lang w:eastAsia="ru-RU"/>
            </w:rPr>
          </w:pPr>
          <w:hyperlink w:anchor="_Toc157792050" w:history="1">
            <w:r w:rsidR="007A7CA8" w:rsidRPr="0029034E">
              <w:rPr>
                <w:rStyle w:val="af0"/>
                <w:rFonts w:ascii="Times New Roman" w:hAnsi="Times New Roman" w:cs="Times New Roman"/>
                <w:b/>
                <w:i/>
                <w:noProof/>
              </w:rPr>
              <w:t>Статья 6. Обмен земельного участка, находящегося в муниципальной собственности, на земельный участок, находящийся в частной собственности</w:t>
            </w:r>
            <w:r w:rsidR="007A7CA8">
              <w:rPr>
                <w:noProof/>
                <w:webHidden/>
              </w:rPr>
              <w:tab/>
            </w:r>
            <w:r w:rsidR="007A7CA8">
              <w:rPr>
                <w:noProof/>
                <w:webHidden/>
              </w:rPr>
              <w:fldChar w:fldCharType="begin"/>
            </w:r>
            <w:r w:rsidR="007A7CA8">
              <w:rPr>
                <w:noProof/>
                <w:webHidden/>
              </w:rPr>
              <w:instrText xml:space="preserve"> PAGEREF _Toc157792050 \h </w:instrText>
            </w:r>
            <w:r w:rsidR="007A7CA8">
              <w:rPr>
                <w:noProof/>
                <w:webHidden/>
              </w:rPr>
            </w:r>
            <w:r w:rsidR="007A7CA8">
              <w:rPr>
                <w:noProof/>
                <w:webHidden/>
              </w:rPr>
              <w:fldChar w:fldCharType="separate"/>
            </w:r>
            <w:r w:rsidR="007A7CA8">
              <w:rPr>
                <w:noProof/>
                <w:webHidden/>
              </w:rPr>
              <w:t>12</w:t>
            </w:r>
            <w:r w:rsidR="007A7CA8">
              <w:rPr>
                <w:noProof/>
                <w:webHidden/>
              </w:rPr>
              <w:fldChar w:fldCharType="end"/>
            </w:r>
          </w:hyperlink>
        </w:p>
        <w:p w14:paraId="23ED31E2" w14:textId="447A4DC5" w:rsidR="007A7CA8" w:rsidRDefault="004E7624">
          <w:pPr>
            <w:pStyle w:val="22"/>
            <w:rPr>
              <w:rFonts w:eastAsiaTheme="minorEastAsia"/>
              <w:noProof/>
              <w:lang w:eastAsia="ru-RU"/>
            </w:rPr>
          </w:pPr>
          <w:hyperlink w:anchor="_Toc157792051" w:history="1">
            <w:r w:rsidR="007A7CA8" w:rsidRPr="0029034E">
              <w:rPr>
                <w:rStyle w:val="af0"/>
                <w:rFonts w:ascii="Times New Roman" w:hAnsi="Times New Roman" w:cs="Times New Roman"/>
                <w:b/>
                <w:i/>
                <w:noProof/>
              </w:rPr>
              <w:t>Статья 7. Изъятие земельных участков и резервирование земель для муниципальных нужд</w:t>
            </w:r>
            <w:r w:rsidR="007A7CA8">
              <w:rPr>
                <w:noProof/>
                <w:webHidden/>
              </w:rPr>
              <w:tab/>
            </w:r>
            <w:r w:rsidR="007A7CA8">
              <w:rPr>
                <w:noProof/>
                <w:webHidden/>
              </w:rPr>
              <w:fldChar w:fldCharType="begin"/>
            </w:r>
            <w:r w:rsidR="007A7CA8">
              <w:rPr>
                <w:noProof/>
                <w:webHidden/>
              </w:rPr>
              <w:instrText xml:space="preserve"> PAGEREF _Toc157792051 \h </w:instrText>
            </w:r>
            <w:r w:rsidR="007A7CA8">
              <w:rPr>
                <w:noProof/>
                <w:webHidden/>
              </w:rPr>
            </w:r>
            <w:r w:rsidR="007A7CA8">
              <w:rPr>
                <w:noProof/>
                <w:webHidden/>
              </w:rPr>
              <w:fldChar w:fldCharType="separate"/>
            </w:r>
            <w:r w:rsidR="007A7CA8">
              <w:rPr>
                <w:noProof/>
                <w:webHidden/>
              </w:rPr>
              <w:t>13</w:t>
            </w:r>
            <w:r w:rsidR="007A7CA8">
              <w:rPr>
                <w:noProof/>
                <w:webHidden/>
              </w:rPr>
              <w:fldChar w:fldCharType="end"/>
            </w:r>
          </w:hyperlink>
        </w:p>
        <w:p w14:paraId="5D9F6492" w14:textId="73DAFE99" w:rsidR="007A7CA8" w:rsidRDefault="004E7624">
          <w:pPr>
            <w:pStyle w:val="22"/>
            <w:rPr>
              <w:rFonts w:eastAsiaTheme="minorEastAsia"/>
              <w:noProof/>
              <w:lang w:eastAsia="ru-RU"/>
            </w:rPr>
          </w:pPr>
          <w:hyperlink w:anchor="_Toc157792052" w:history="1">
            <w:r w:rsidR="007A7CA8" w:rsidRPr="0029034E">
              <w:rPr>
                <w:rStyle w:val="af0"/>
                <w:rFonts w:ascii="Times New Roman" w:hAnsi="Times New Roman" w:cs="Times New Roman"/>
                <w:b/>
                <w:i/>
                <w:noProof/>
              </w:rPr>
              <w:t>Статья 8. Договор о комплексном развитии территории</w:t>
            </w:r>
            <w:r w:rsidR="007A7CA8">
              <w:rPr>
                <w:noProof/>
                <w:webHidden/>
              </w:rPr>
              <w:tab/>
            </w:r>
            <w:r w:rsidR="007A7CA8">
              <w:rPr>
                <w:noProof/>
                <w:webHidden/>
              </w:rPr>
              <w:fldChar w:fldCharType="begin"/>
            </w:r>
            <w:r w:rsidR="007A7CA8">
              <w:rPr>
                <w:noProof/>
                <w:webHidden/>
              </w:rPr>
              <w:instrText xml:space="preserve"> PAGEREF _Toc157792052 \h </w:instrText>
            </w:r>
            <w:r w:rsidR="007A7CA8">
              <w:rPr>
                <w:noProof/>
                <w:webHidden/>
              </w:rPr>
            </w:r>
            <w:r w:rsidR="007A7CA8">
              <w:rPr>
                <w:noProof/>
                <w:webHidden/>
              </w:rPr>
              <w:fldChar w:fldCharType="separate"/>
            </w:r>
            <w:r w:rsidR="007A7CA8">
              <w:rPr>
                <w:noProof/>
                <w:webHidden/>
              </w:rPr>
              <w:t>14</w:t>
            </w:r>
            <w:r w:rsidR="007A7CA8">
              <w:rPr>
                <w:noProof/>
                <w:webHidden/>
              </w:rPr>
              <w:fldChar w:fldCharType="end"/>
            </w:r>
          </w:hyperlink>
        </w:p>
        <w:p w14:paraId="46E21B17" w14:textId="19EAB78B" w:rsidR="007A7CA8" w:rsidRDefault="004E7624">
          <w:pPr>
            <w:pStyle w:val="22"/>
            <w:rPr>
              <w:rFonts w:eastAsiaTheme="minorEastAsia"/>
              <w:noProof/>
              <w:lang w:eastAsia="ru-RU"/>
            </w:rPr>
          </w:pPr>
          <w:hyperlink w:anchor="_Toc157792053" w:history="1">
            <w:r w:rsidR="007A7CA8" w:rsidRPr="0029034E">
              <w:rPr>
                <w:rStyle w:val="af0"/>
                <w:rFonts w:ascii="Times New Roman" w:hAnsi="Times New Roman" w:cs="Times New Roman"/>
                <w:b/>
                <w:i/>
                <w:noProof/>
              </w:rPr>
              <w:t>Статья 9. Государственный земельный надзор, муниципальный земельный контроль, общественный земельный контроль</w:t>
            </w:r>
            <w:r w:rsidR="007A7CA8">
              <w:rPr>
                <w:noProof/>
                <w:webHidden/>
              </w:rPr>
              <w:tab/>
            </w:r>
            <w:r w:rsidR="007A7CA8">
              <w:rPr>
                <w:noProof/>
                <w:webHidden/>
              </w:rPr>
              <w:fldChar w:fldCharType="begin"/>
            </w:r>
            <w:r w:rsidR="007A7CA8">
              <w:rPr>
                <w:noProof/>
                <w:webHidden/>
              </w:rPr>
              <w:instrText xml:space="preserve"> PAGEREF _Toc157792053 \h </w:instrText>
            </w:r>
            <w:r w:rsidR="007A7CA8">
              <w:rPr>
                <w:noProof/>
                <w:webHidden/>
              </w:rPr>
            </w:r>
            <w:r w:rsidR="007A7CA8">
              <w:rPr>
                <w:noProof/>
                <w:webHidden/>
              </w:rPr>
              <w:fldChar w:fldCharType="separate"/>
            </w:r>
            <w:r w:rsidR="007A7CA8">
              <w:rPr>
                <w:noProof/>
                <w:webHidden/>
              </w:rPr>
              <w:t>15</w:t>
            </w:r>
            <w:r w:rsidR="007A7CA8">
              <w:rPr>
                <w:noProof/>
                <w:webHidden/>
              </w:rPr>
              <w:fldChar w:fldCharType="end"/>
            </w:r>
          </w:hyperlink>
        </w:p>
        <w:p w14:paraId="6B362A54" w14:textId="29F23FFD" w:rsidR="007A7CA8" w:rsidRDefault="004E7624">
          <w:pPr>
            <w:pStyle w:val="15"/>
            <w:rPr>
              <w:rFonts w:eastAsiaTheme="minorEastAsia"/>
              <w:noProof/>
              <w:lang w:eastAsia="ru-RU"/>
            </w:rPr>
          </w:pPr>
          <w:hyperlink w:anchor="_Toc157792054" w:history="1">
            <w:r w:rsidR="007A7CA8" w:rsidRPr="0029034E">
              <w:rPr>
                <w:rStyle w:val="af0"/>
                <w:rFonts w:ascii="Times New Roman" w:hAnsi="Times New Roman" w:cs="Times New Roman"/>
                <w:b/>
                <w:noProof/>
              </w:rPr>
              <w:t>ГЛАВА 2. ПОЛОЖЕНИЕ ОБ ИЗМЕНЕНИИ ВИДОВ РАЗРЕШЁННОГО ИСПОЛЬЗОВАНИЯ ЗЕМЕЛЬНЫХ УЧАСТКОВ И ОБЪЕКТОВ КАПИТАЛЬНОГО СТРОИТЕЛЬСТВА ФИЗИЧЕСКИМИ И ЮРИДИЧЕСКИМИ ЛИЦАМИ</w:t>
            </w:r>
            <w:r w:rsidR="007A7CA8">
              <w:rPr>
                <w:noProof/>
                <w:webHidden/>
              </w:rPr>
              <w:tab/>
            </w:r>
            <w:r w:rsidR="007A7CA8">
              <w:rPr>
                <w:noProof/>
                <w:webHidden/>
              </w:rPr>
              <w:fldChar w:fldCharType="begin"/>
            </w:r>
            <w:r w:rsidR="007A7CA8">
              <w:rPr>
                <w:noProof/>
                <w:webHidden/>
              </w:rPr>
              <w:instrText xml:space="preserve"> PAGEREF _Toc157792054 \h </w:instrText>
            </w:r>
            <w:r w:rsidR="007A7CA8">
              <w:rPr>
                <w:noProof/>
                <w:webHidden/>
              </w:rPr>
            </w:r>
            <w:r w:rsidR="007A7CA8">
              <w:rPr>
                <w:noProof/>
                <w:webHidden/>
              </w:rPr>
              <w:fldChar w:fldCharType="separate"/>
            </w:r>
            <w:r w:rsidR="007A7CA8">
              <w:rPr>
                <w:noProof/>
                <w:webHidden/>
              </w:rPr>
              <w:t>16</w:t>
            </w:r>
            <w:r w:rsidR="007A7CA8">
              <w:rPr>
                <w:noProof/>
                <w:webHidden/>
              </w:rPr>
              <w:fldChar w:fldCharType="end"/>
            </w:r>
          </w:hyperlink>
        </w:p>
        <w:p w14:paraId="1802C4B7" w14:textId="6A878852" w:rsidR="007A7CA8" w:rsidRDefault="004E7624">
          <w:pPr>
            <w:pStyle w:val="22"/>
            <w:rPr>
              <w:rFonts w:eastAsiaTheme="minorEastAsia"/>
              <w:noProof/>
              <w:lang w:eastAsia="ru-RU"/>
            </w:rPr>
          </w:pPr>
          <w:hyperlink w:anchor="_Toc157792055" w:history="1">
            <w:r w:rsidR="007A7CA8" w:rsidRPr="0029034E">
              <w:rPr>
                <w:rStyle w:val="af0"/>
                <w:rFonts w:ascii="Times New Roman" w:hAnsi="Times New Roman" w:cs="Times New Roman"/>
                <w:b/>
                <w:i/>
                <w:noProof/>
              </w:rPr>
              <w:t>Статья 10. Виды разрешённого использования земельных участков и объектов капитального строительства</w:t>
            </w:r>
            <w:r w:rsidR="007A7CA8">
              <w:rPr>
                <w:noProof/>
                <w:webHidden/>
              </w:rPr>
              <w:tab/>
            </w:r>
            <w:r w:rsidR="007A7CA8">
              <w:rPr>
                <w:noProof/>
                <w:webHidden/>
              </w:rPr>
              <w:fldChar w:fldCharType="begin"/>
            </w:r>
            <w:r w:rsidR="007A7CA8">
              <w:rPr>
                <w:noProof/>
                <w:webHidden/>
              </w:rPr>
              <w:instrText xml:space="preserve"> PAGEREF _Toc157792055 \h </w:instrText>
            </w:r>
            <w:r w:rsidR="007A7CA8">
              <w:rPr>
                <w:noProof/>
                <w:webHidden/>
              </w:rPr>
            </w:r>
            <w:r w:rsidR="007A7CA8">
              <w:rPr>
                <w:noProof/>
                <w:webHidden/>
              </w:rPr>
              <w:fldChar w:fldCharType="separate"/>
            </w:r>
            <w:r w:rsidR="007A7CA8">
              <w:rPr>
                <w:noProof/>
                <w:webHidden/>
              </w:rPr>
              <w:t>16</w:t>
            </w:r>
            <w:r w:rsidR="007A7CA8">
              <w:rPr>
                <w:noProof/>
                <w:webHidden/>
              </w:rPr>
              <w:fldChar w:fldCharType="end"/>
            </w:r>
          </w:hyperlink>
        </w:p>
        <w:p w14:paraId="3D415F0C" w14:textId="1F37E900" w:rsidR="007A7CA8" w:rsidRDefault="004E7624">
          <w:pPr>
            <w:pStyle w:val="22"/>
            <w:rPr>
              <w:rFonts w:eastAsiaTheme="minorEastAsia"/>
              <w:noProof/>
              <w:lang w:eastAsia="ru-RU"/>
            </w:rPr>
          </w:pPr>
          <w:hyperlink w:anchor="_Toc157792056" w:history="1">
            <w:r w:rsidR="007A7CA8" w:rsidRPr="0029034E">
              <w:rPr>
                <w:rStyle w:val="af0"/>
                <w:rFonts w:ascii="Times New Roman" w:hAnsi="Times New Roman" w:cs="Times New Roman"/>
                <w:b/>
                <w:i/>
                <w:noProof/>
              </w:rPr>
              <w:t>Статья 11. Разрешённое использование земельных участков и объектов, не являющихся объектами капитального строительства</w:t>
            </w:r>
            <w:r w:rsidR="007A7CA8">
              <w:rPr>
                <w:noProof/>
                <w:webHidden/>
              </w:rPr>
              <w:tab/>
            </w:r>
            <w:r w:rsidR="007A7CA8">
              <w:rPr>
                <w:noProof/>
                <w:webHidden/>
              </w:rPr>
              <w:fldChar w:fldCharType="begin"/>
            </w:r>
            <w:r w:rsidR="007A7CA8">
              <w:rPr>
                <w:noProof/>
                <w:webHidden/>
              </w:rPr>
              <w:instrText xml:space="preserve"> PAGEREF _Toc157792056 \h </w:instrText>
            </w:r>
            <w:r w:rsidR="007A7CA8">
              <w:rPr>
                <w:noProof/>
                <w:webHidden/>
              </w:rPr>
            </w:r>
            <w:r w:rsidR="007A7CA8">
              <w:rPr>
                <w:noProof/>
                <w:webHidden/>
              </w:rPr>
              <w:fldChar w:fldCharType="separate"/>
            </w:r>
            <w:r w:rsidR="007A7CA8">
              <w:rPr>
                <w:noProof/>
                <w:webHidden/>
              </w:rPr>
              <w:t>17</w:t>
            </w:r>
            <w:r w:rsidR="007A7CA8">
              <w:rPr>
                <w:noProof/>
                <w:webHidden/>
              </w:rPr>
              <w:fldChar w:fldCharType="end"/>
            </w:r>
          </w:hyperlink>
        </w:p>
        <w:p w14:paraId="0FE81C8A" w14:textId="47A3BF3E" w:rsidR="007A7CA8" w:rsidRDefault="004E7624">
          <w:pPr>
            <w:pStyle w:val="22"/>
            <w:rPr>
              <w:rFonts w:eastAsiaTheme="minorEastAsia"/>
              <w:noProof/>
              <w:lang w:eastAsia="ru-RU"/>
            </w:rPr>
          </w:pPr>
          <w:hyperlink w:anchor="_Toc157792057" w:history="1">
            <w:r w:rsidR="007A7CA8" w:rsidRPr="0029034E">
              <w:rPr>
                <w:rStyle w:val="af0"/>
                <w:rFonts w:ascii="Times New Roman" w:hAnsi="Times New Roman" w:cs="Times New Roman"/>
                <w:b/>
                <w:i/>
                <w:noProof/>
              </w:rPr>
              <w:t>Статья 12.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7A7CA8">
              <w:rPr>
                <w:noProof/>
                <w:webHidden/>
              </w:rPr>
              <w:tab/>
            </w:r>
            <w:r w:rsidR="007A7CA8">
              <w:rPr>
                <w:noProof/>
                <w:webHidden/>
              </w:rPr>
              <w:fldChar w:fldCharType="begin"/>
            </w:r>
            <w:r w:rsidR="007A7CA8">
              <w:rPr>
                <w:noProof/>
                <w:webHidden/>
              </w:rPr>
              <w:instrText xml:space="preserve"> PAGEREF _Toc157792057 \h </w:instrText>
            </w:r>
            <w:r w:rsidR="007A7CA8">
              <w:rPr>
                <w:noProof/>
                <w:webHidden/>
              </w:rPr>
            </w:r>
            <w:r w:rsidR="007A7CA8">
              <w:rPr>
                <w:noProof/>
                <w:webHidden/>
              </w:rPr>
              <w:fldChar w:fldCharType="separate"/>
            </w:r>
            <w:r w:rsidR="007A7CA8">
              <w:rPr>
                <w:noProof/>
                <w:webHidden/>
              </w:rPr>
              <w:t>17</w:t>
            </w:r>
            <w:r w:rsidR="007A7CA8">
              <w:rPr>
                <w:noProof/>
                <w:webHidden/>
              </w:rPr>
              <w:fldChar w:fldCharType="end"/>
            </w:r>
          </w:hyperlink>
        </w:p>
        <w:p w14:paraId="569B910E" w14:textId="6CF5E81C" w:rsidR="007A7CA8" w:rsidRDefault="004E7624">
          <w:pPr>
            <w:pStyle w:val="22"/>
            <w:rPr>
              <w:rFonts w:eastAsiaTheme="minorEastAsia"/>
              <w:noProof/>
              <w:lang w:eastAsia="ru-RU"/>
            </w:rPr>
          </w:pPr>
          <w:hyperlink w:anchor="_Toc157792058" w:history="1">
            <w:r w:rsidR="007A7CA8" w:rsidRPr="0029034E">
              <w:rPr>
                <w:rStyle w:val="af0"/>
                <w:rFonts w:ascii="Times New Roman" w:hAnsi="Times New Roman" w:cs="Times New Roman"/>
                <w:b/>
                <w:i/>
                <w:noProof/>
              </w:rPr>
              <w:t>Статья 13. Порядок предоставления разрешения на условно разрешённый вид использования земельного участка или объекта капитального строительства</w:t>
            </w:r>
            <w:r w:rsidR="007A7CA8">
              <w:rPr>
                <w:noProof/>
                <w:webHidden/>
              </w:rPr>
              <w:tab/>
            </w:r>
            <w:r w:rsidR="007A7CA8">
              <w:rPr>
                <w:noProof/>
                <w:webHidden/>
              </w:rPr>
              <w:fldChar w:fldCharType="begin"/>
            </w:r>
            <w:r w:rsidR="007A7CA8">
              <w:rPr>
                <w:noProof/>
                <w:webHidden/>
              </w:rPr>
              <w:instrText xml:space="preserve"> PAGEREF _Toc157792058 \h </w:instrText>
            </w:r>
            <w:r w:rsidR="007A7CA8">
              <w:rPr>
                <w:noProof/>
                <w:webHidden/>
              </w:rPr>
            </w:r>
            <w:r w:rsidR="007A7CA8">
              <w:rPr>
                <w:noProof/>
                <w:webHidden/>
              </w:rPr>
              <w:fldChar w:fldCharType="separate"/>
            </w:r>
            <w:r w:rsidR="007A7CA8">
              <w:rPr>
                <w:noProof/>
                <w:webHidden/>
              </w:rPr>
              <w:t>18</w:t>
            </w:r>
            <w:r w:rsidR="007A7CA8">
              <w:rPr>
                <w:noProof/>
                <w:webHidden/>
              </w:rPr>
              <w:fldChar w:fldCharType="end"/>
            </w:r>
          </w:hyperlink>
        </w:p>
        <w:p w14:paraId="2918A565" w14:textId="44F5887E" w:rsidR="007A7CA8" w:rsidRDefault="004E7624">
          <w:pPr>
            <w:pStyle w:val="22"/>
            <w:rPr>
              <w:rFonts w:eastAsiaTheme="minorEastAsia"/>
              <w:noProof/>
              <w:lang w:eastAsia="ru-RU"/>
            </w:rPr>
          </w:pPr>
          <w:hyperlink w:anchor="_Toc157792059" w:history="1">
            <w:r w:rsidR="007A7CA8" w:rsidRPr="0029034E">
              <w:rPr>
                <w:rStyle w:val="af0"/>
                <w:rFonts w:ascii="Times New Roman" w:hAnsi="Times New Roman" w:cs="Times New Roman"/>
                <w:b/>
                <w:i/>
                <w:noProof/>
              </w:rPr>
              <w:t>Статья 14. Общие требования градостроительного регламента в части предельных (минимальных и (или) максимальных) размеров земельных участков и предельных параметров разрешённого строительства, реконструкции объектов капитального строительства</w:t>
            </w:r>
            <w:r w:rsidR="007A7CA8">
              <w:rPr>
                <w:noProof/>
                <w:webHidden/>
              </w:rPr>
              <w:tab/>
            </w:r>
            <w:r w:rsidR="007A7CA8">
              <w:rPr>
                <w:noProof/>
                <w:webHidden/>
              </w:rPr>
              <w:fldChar w:fldCharType="begin"/>
            </w:r>
            <w:r w:rsidR="007A7CA8">
              <w:rPr>
                <w:noProof/>
                <w:webHidden/>
              </w:rPr>
              <w:instrText xml:space="preserve"> PAGEREF _Toc157792059 \h </w:instrText>
            </w:r>
            <w:r w:rsidR="007A7CA8">
              <w:rPr>
                <w:noProof/>
                <w:webHidden/>
              </w:rPr>
            </w:r>
            <w:r w:rsidR="007A7CA8">
              <w:rPr>
                <w:noProof/>
                <w:webHidden/>
              </w:rPr>
              <w:fldChar w:fldCharType="separate"/>
            </w:r>
            <w:r w:rsidR="007A7CA8">
              <w:rPr>
                <w:noProof/>
                <w:webHidden/>
              </w:rPr>
              <w:t>19</w:t>
            </w:r>
            <w:r w:rsidR="007A7CA8">
              <w:rPr>
                <w:noProof/>
                <w:webHidden/>
              </w:rPr>
              <w:fldChar w:fldCharType="end"/>
            </w:r>
          </w:hyperlink>
        </w:p>
        <w:p w14:paraId="318DEF54" w14:textId="7505AE44" w:rsidR="007A7CA8" w:rsidRDefault="004E7624">
          <w:pPr>
            <w:pStyle w:val="22"/>
            <w:rPr>
              <w:rFonts w:eastAsiaTheme="minorEastAsia"/>
              <w:noProof/>
              <w:lang w:eastAsia="ru-RU"/>
            </w:rPr>
          </w:pPr>
          <w:hyperlink w:anchor="_Toc157792060" w:history="1">
            <w:r w:rsidR="007A7CA8" w:rsidRPr="0029034E">
              <w:rPr>
                <w:rStyle w:val="af0"/>
                <w:rFonts w:ascii="Times New Roman" w:hAnsi="Times New Roman" w:cs="Times New Roman"/>
                <w:b/>
                <w:i/>
                <w:noProof/>
              </w:rPr>
              <w:t>Статья 15. Общие требования градостроительного регламента в части ограничений использования территорий, земельных участков и объектов капитального строительства</w:t>
            </w:r>
            <w:r w:rsidR="007A7CA8">
              <w:rPr>
                <w:noProof/>
                <w:webHidden/>
              </w:rPr>
              <w:tab/>
            </w:r>
            <w:r w:rsidR="007A7CA8">
              <w:rPr>
                <w:noProof/>
                <w:webHidden/>
              </w:rPr>
              <w:fldChar w:fldCharType="begin"/>
            </w:r>
            <w:r w:rsidR="007A7CA8">
              <w:rPr>
                <w:noProof/>
                <w:webHidden/>
              </w:rPr>
              <w:instrText xml:space="preserve"> PAGEREF _Toc157792060 \h </w:instrText>
            </w:r>
            <w:r w:rsidR="007A7CA8">
              <w:rPr>
                <w:noProof/>
                <w:webHidden/>
              </w:rPr>
            </w:r>
            <w:r w:rsidR="007A7CA8">
              <w:rPr>
                <w:noProof/>
                <w:webHidden/>
              </w:rPr>
              <w:fldChar w:fldCharType="separate"/>
            </w:r>
            <w:r w:rsidR="007A7CA8">
              <w:rPr>
                <w:noProof/>
                <w:webHidden/>
              </w:rPr>
              <w:t>20</w:t>
            </w:r>
            <w:r w:rsidR="007A7CA8">
              <w:rPr>
                <w:noProof/>
                <w:webHidden/>
              </w:rPr>
              <w:fldChar w:fldCharType="end"/>
            </w:r>
          </w:hyperlink>
        </w:p>
        <w:p w14:paraId="2D2348FA" w14:textId="2D9EDDAC" w:rsidR="007A7CA8" w:rsidRDefault="004E7624">
          <w:pPr>
            <w:pStyle w:val="15"/>
            <w:rPr>
              <w:rFonts w:eastAsiaTheme="minorEastAsia"/>
              <w:noProof/>
              <w:lang w:eastAsia="ru-RU"/>
            </w:rPr>
          </w:pPr>
          <w:hyperlink w:anchor="_Toc157792061" w:history="1">
            <w:r w:rsidR="007A7CA8" w:rsidRPr="0029034E">
              <w:rPr>
                <w:rStyle w:val="af0"/>
                <w:rFonts w:ascii="Times New Roman" w:hAnsi="Times New Roman" w:cs="Times New Roman"/>
                <w:b/>
                <w:noProof/>
              </w:rPr>
              <w:t>ГЛАВА 3. ПОЛОЖЕНИЕ О ПОДГОТОВКЕ ДОКУМЕНТАЦИИ ПО ПЛАНИРОВКЕ ТЕРРИТОРИИ ОРГАНАМИ МЕСТНОГО САМОУПРАВЛЕНИЯ</w:t>
            </w:r>
            <w:r w:rsidR="007A7CA8">
              <w:rPr>
                <w:noProof/>
                <w:webHidden/>
              </w:rPr>
              <w:tab/>
            </w:r>
            <w:r w:rsidR="007A7CA8">
              <w:rPr>
                <w:noProof/>
                <w:webHidden/>
              </w:rPr>
              <w:fldChar w:fldCharType="begin"/>
            </w:r>
            <w:r w:rsidR="007A7CA8">
              <w:rPr>
                <w:noProof/>
                <w:webHidden/>
              </w:rPr>
              <w:instrText xml:space="preserve"> PAGEREF _Toc157792061 \h </w:instrText>
            </w:r>
            <w:r w:rsidR="007A7CA8">
              <w:rPr>
                <w:noProof/>
                <w:webHidden/>
              </w:rPr>
            </w:r>
            <w:r w:rsidR="007A7CA8">
              <w:rPr>
                <w:noProof/>
                <w:webHidden/>
              </w:rPr>
              <w:fldChar w:fldCharType="separate"/>
            </w:r>
            <w:r w:rsidR="007A7CA8">
              <w:rPr>
                <w:noProof/>
                <w:webHidden/>
              </w:rPr>
              <w:t>22</w:t>
            </w:r>
            <w:r w:rsidR="007A7CA8">
              <w:rPr>
                <w:noProof/>
                <w:webHidden/>
              </w:rPr>
              <w:fldChar w:fldCharType="end"/>
            </w:r>
          </w:hyperlink>
        </w:p>
        <w:p w14:paraId="3DB36208" w14:textId="762A16CC" w:rsidR="007A7CA8" w:rsidRDefault="004E7624">
          <w:pPr>
            <w:pStyle w:val="22"/>
            <w:rPr>
              <w:rFonts w:eastAsiaTheme="minorEastAsia"/>
              <w:noProof/>
              <w:lang w:eastAsia="ru-RU"/>
            </w:rPr>
          </w:pPr>
          <w:hyperlink w:anchor="_Toc157792062" w:history="1">
            <w:r w:rsidR="007A7CA8" w:rsidRPr="0029034E">
              <w:rPr>
                <w:rStyle w:val="af0"/>
                <w:rFonts w:ascii="Times New Roman" w:hAnsi="Times New Roman" w:cs="Times New Roman"/>
                <w:b/>
                <w:i/>
                <w:noProof/>
              </w:rPr>
              <w:t>Статья 16. Общие положения о планировке территории</w:t>
            </w:r>
            <w:r w:rsidR="007A7CA8">
              <w:rPr>
                <w:noProof/>
                <w:webHidden/>
              </w:rPr>
              <w:tab/>
            </w:r>
            <w:r w:rsidR="007A7CA8">
              <w:rPr>
                <w:noProof/>
                <w:webHidden/>
              </w:rPr>
              <w:fldChar w:fldCharType="begin"/>
            </w:r>
            <w:r w:rsidR="007A7CA8">
              <w:rPr>
                <w:noProof/>
                <w:webHidden/>
              </w:rPr>
              <w:instrText xml:space="preserve"> PAGEREF _Toc157792062 \h </w:instrText>
            </w:r>
            <w:r w:rsidR="007A7CA8">
              <w:rPr>
                <w:noProof/>
                <w:webHidden/>
              </w:rPr>
            </w:r>
            <w:r w:rsidR="007A7CA8">
              <w:rPr>
                <w:noProof/>
                <w:webHidden/>
              </w:rPr>
              <w:fldChar w:fldCharType="separate"/>
            </w:r>
            <w:r w:rsidR="007A7CA8">
              <w:rPr>
                <w:noProof/>
                <w:webHidden/>
              </w:rPr>
              <w:t>22</w:t>
            </w:r>
            <w:r w:rsidR="007A7CA8">
              <w:rPr>
                <w:noProof/>
                <w:webHidden/>
              </w:rPr>
              <w:fldChar w:fldCharType="end"/>
            </w:r>
          </w:hyperlink>
        </w:p>
        <w:p w14:paraId="25C4A420" w14:textId="6B76AAF2" w:rsidR="007A7CA8" w:rsidRDefault="004E7624">
          <w:pPr>
            <w:pStyle w:val="22"/>
            <w:rPr>
              <w:rFonts w:eastAsiaTheme="minorEastAsia"/>
              <w:noProof/>
              <w:lang w:eastAsia="ru-RU"/>
            </w:rPr>
          </w:pPr>
          <w:hyperlink w:anchor="_Toc157792063" w:history="1">
            <w:r w:rsidR="007A7CA8" w:rsidRPr="0029034E">
              <w:rPr>
                <w:rStyle w:val="af0"/>
                <w:rFonts w:ascii="Times New Roman" w:hAnsi="Times New Roman" w:cs="Times New Roman"/>
                <w:b/>
                <w:i/>
                <w:noProof/>
              </w:rPr>
              <w:t>Статья 17. Случаи подготовки проекта планировки территории, проекта межевания территории</w:t>
            </w:r>
            <w:r w:rsidR="007A7CA8">
              <w:rPr>
                <w:noProof/>
                <w:webHidden/>
              </w:rPr>
              <w:tab/>
            </w:r>
            <w:r w:rsidR="007A7CA8">
              <w:rPr>
                <w:noProof/>
                <w:webHidden/>
              </w:rPr>
              <w:fldChar w:fldCharType="begin"/>
            </w:r>
            <w:r w:rsidR="007A7CA8">
              <w:rPr>
                <w:noProof/>
                <w:webHidden/>
              </w:rPr>
              <w:instrText xml:space="preserve"> PAGEREF _Toc157792063 \h </w:instrText>
            </w:r>
            <w:r w:rsidR="007A7CA8">
              <w:rPr>
                <w:noProof/>
                <w:webHidden/>
              </w:rPr>
            </w:r>
            <w:r w:rsidR="007A7CA8">
              <w:rPr>
                <w:noProof/>
                <w:webHidden/>
              </w:rPr>
              <w:fldChar w:fldCharType="separate"/>
            </w:r>
            <w:r w:rsidR="007A7CA8">
              <w:rPr>
                <w:noProof/>
                <w:webHidden/>
              </w:rPr>
              <w:t>22</w:t>
            </w:r>
            <w:r w:rsidR="007A7CA8">
              <w:rPr>
                <w:noProof/>
                <w:webHidden/>
              </w:rPr>
              <w:fldChar w:fldCharType="end"/>
            </w:r>
          </w:hyperlink>
        </w:p>
        <w:p w14:paraId="03D92397" w14:textId="211D60E3" w:rsidR="007A7CA8" w:rsidRDefault="004E7624">
          <w:pPr>
            <w:pStyle w:val="22"/>
            <w:rPr>
              <w:rFonts w:eastAsiaTheme="minorEastAsia"/>
              <w:noProof/>
              <w:lang w:eastAsia="ru-RU"/>
            </w:rPr>
          </w:pPr>
          <w:hyperlink w:anchor="_Toc157792064" w:history="1">
            <w:r w:rsidR="007A7CA8" w:rsidRPr="0029034E">
              <w:rPr>
                <w:rStyle w:val="af0"/>
                <w:rFonts w:ascii="Times New Roman" w:hAnsi="Times New Roman" w:cs="Times New Roman"/>
                <w:b/>
                <w:i/>
                <w:noProof/>
              </w:rPr>
              <w:t>Статья 18. Порядок подготовки документации по планировке территории</w:t>
            </w:r>
            <w:r w:rsidR="007A7CA8">
              <w:rPr>
                <w:noProof/>
                <w:webHidden/>
              </w:rPr>
              <w:tab/>
            </w:r>
            <w:r w:rsidR="007A7CA8">
              <w:rPr>
                <w:noProof/>
                <w:webHidden/>
              </w:rPr>
              <w:fldChar w:fldCharType="begin"/>
            </w:r>
            <w:r w:rsidR="007A7CA8">
              <w:rPr>
                <w:noProof/>
                <w:webHidden/>
              </w:rPr>
              <w:instrText xml:space="preserve"> PAGEREF _Toc157792064 \h </w:instrText>
            </w:r>
            <w:r w:rsidR="007A7CA8">
              <w:rPr>
                <w:noProof/>
                <w:webHidden/>
              </w:rPr>
            </w:r>
            <w:r w:rsidR="007A7CA8">
              <w:rPr>
                <w:noProof/>
                <w:webHidden/>
              </w:rPr>
              <w:fldChar w:fldCharType="separate"/>
            </w:r>
            <w:r w:rsidR="007A7CA8">
              <w:rPr>
                <w:noProof/>
                <w:webHidden/>
              </w:rPr>
              <w:t>23</w:t>
            </w:r>
            <w:r w:rsidR="007A7CA8">
              <w:rPr>
                <w:noProof/>
                <w:webHidden/>
              </w:rPr>
              <w:fldChar w:fldCharType="end"/>
            </w:r>
          </w:hyperlink>
        </w:p>
        <w:p w14:paraId="3C3701AB" w14:textId="024EAD12" w:rsidR="007A7CA8" w:rsidRDefault="004E7624">
          <w:pPr>
            <w:pStyle w:val="15"/>
            <w:rPr>
              <w:rFonts w:eastAsiaTheme="minorEastAsia"/>
              <w:noProof/>
              <w:lang w:eastAsia="ru-RU"/>
            </w:rPr>
          </w:pPr>
          <w:hyperlink w:anchor="_Toc157792065" w:history="1">
            <w:r w:rsidR="007A7CA8" w:rsidRPr="0029034E">
              <w:rPr>
                <w:rStyle w:val="af0"/>
                <w:rFonts w:ascii="Times New Roman" w:hAnsi="Times New Roman" w:cs="Times New Roman"/>
                <w:b/>
                <w:noProof/>
              </w:rPr>
              <w:t>ГЛАВА 4. ПОЛОЖЕНИЕ О ПРОВЕДЕНИИ ОБЩЕСТВЕННЫХ ОБСУЖДЕНИЙ ИЛИ ПУБЛИЧНЫХ СЛУШАНИЙ ПО ВОПРОСАМ ЗЕМЛЕПОЛЬЗОВАНИЯ И ЗАСТРОЙКИ</w:t>
            </w:r>
            <w:r w:rsidR="007A7CA8">
              <w:rPr>
                <w:noProof/>
                <w:webHidden/>
              </w:rPr>
              <w:tab/>
            </w:r>
            <w:r w:rsidR="007A7CA8">
              <w:rPr>
                <w:noProof/>
                <w:webHidden/>
              </w:rPr>
              <w:fldChar w:fldCharType="begin"/>
            </w:r>
            <w:r w:rsidR="007A7CA8">
              <w:rPr>
                <w:noProof/>
                <w:webHidden/>
              </w:rPr>
              <w:instrText xml:space="preserve"> PAGEREF _Toc157792065 \h </w:instrText>
            </w:r>
            <w:r w:rsidR="007A7CA8">
              <w:rPr>
                <w:noProof/>
                <w:webHidden/>
              </w:rPr>
            </w:r>
            <w:r w:rsidR="007A7CA8">
              <w:rPr>
                <w:noProof/>
                <w:webHidden/>
              </w:rPr>
              <w:fldChar w:fldCharType="separate"/>
            </w:r>
            <w:r w:rsidR="007A7CA8">
              <w:rPr>
                <w:noProof/>
                <w:webHidden/>
              </w:rPr>
              <w:t>24</w:t>
            </w:r>
            <w:r w:rsidR="007A7CA8">
              <w:rPr>
                <w:noProof/>
                <w:webHidden/>
              </w:rPr>
              <w:fldChar w:fldCharType="end"/>
            </w:r>
          </w:hyperlink>
        </w:p>
        <w:p w14:paraId="2547BE3C" w14:textId="333396B7" w:rsidR="007A7CA8" w:rsidRDefault="004E7624">
          <w:pPr>
            <w:pStyle w:val="22"/>
            <w:rPr>
              <w:rFonts w:eastAsiaTheme="minorEastAsia"/>
              <w:noProof/>
              <w:lang w:eastAsia="ru-RU"/>
            </w:rPr>
          </w:pPr>
          <w:hyperlink w:anchor="_Toc157792066" w:history="1">
            <w:r w:rsidR="007A7CA8" w:rsidRPr="0029034E">
              <w:rPr>
                <w:rStyle w:val="af0"/>
                <w:rFonts w:ascii="Times New Roman" w:hAnsi="Times New Roman" w:cs="Times New Roman"/>
                <w:b/>
                <w:i/>
                <w:noProof/>
              </w:rPr>
              <w:t>Статья 19. Общественные обсуждения, публичные слушания по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7A7CA8">
              <w:rPr>
                <w:noProof/>
                <w:webHidden/>
              </w:rPr>
              <w:tab/>
            </w:r>
            <w:r w:rsidR="007A7CA8">
              <w:rPr>
                <w:noProof/>
                <w:webHidden/>
              </w:rPr>
              <w:fldChar w:fldCharType="begin"/>
            </w:r>
            <w:r w:rsidR="007A7CA8">
              <w:rPr>
                <w:noProof/>
                <w:webHidden/>
              </w:rPr>
              <w:instrText xml:space="preserve"> PAGEREF _Toc157792066 \h </w:instrText>
            </w:r>
            <w:r w:rsidR="007A7CA8">
              <w:rPr>
                <w:noProof/>
                <w:webHidden/>
              </w:rPr>
            </w:r>
            <w:r w:rsidR="007A7CA8">
              <w:rPr>
                <w:noProof/>
                <w:webHidden/>
              </w:rPr>
              <w:fldChar w:fldCharType="separate"/>
            </w:r>
            <w:r w:rsidR="007A7CA8">
              <w:rPr>
                <w:noProof/>
                <w:webHidden/>
              </w:rPr>
              <w:t>24</w:t>
            </w:r>
            <w:r w:rsidR="007A7CA8">
              <w:rPr>
                <w:noProof/>
                <w:webHidden/>
              </w:rPr>
              <w:fldChar w:fldCharType="end"/>
            </w:r>
          </w:hyperlink>
        </w:p>
        <w:p w14:paraId="4C59D7B7" w14:textId="3583213C" w:rsidR="007A7CA8" w:rsidRDefault="004E7624">
          <w:pPr>
            <w:pStyle w:val="22"/>
            <w:rPr>
              <w:rFonts w:eastAsiaTheme="minorEastAsia"/>
              <w:noProof/>
              <w:lang w:eastAsia="ru-RU"/>
            </w:rPr>
          </w:pPr>
          <w:hyperlink w:anchor="_Toc157792067" w:history="1">
            <w:r w:rsidR="007A7CA8" w:rsidRPr="0029034E">
              <w:rPr>
                <w:rStyle w:val="af0"/>
                <w:rFonts w:ascii="Times New Roman" w:hAnsi="Times New Roman" w:cs="Times New Roman"/>
                <w:b/>
                <w:i/>
                <w:noProof/>
              </w:rPr>
              <w:t>Статья 20. Порядок предоставления разрешения на условно разрешенный вид использования земельного участка или объекта капитального строительства</w:t>
            </w:r>
            <w:r w:rsidR="007A7CA8">
              <w:rPr>
                <w:noProof/>
                <w:webHidden/>
              </w:rPr>
              <w:tab/>
            </w:r>
            <w:r w:rsidR="007A7CA8">
              <w:rPr>
                <w:noProof/>
                <w:webHidden/>
              </w:rPr>
              <w:fldChar w:fldCharType="begin"/>
            </w:r>
            <w:r w:rsidR="007A7CA8">
              <w:rPr>
                <w:noProof/>
                <w:webHidden/>
              </w:rPr>
              <w:instrText xml:space="preserve"> PAGEREF _Toc157792067 \h </w:instrText>
            </w:r>
            <w:r w:rsidR="007A7CA8">
              <w:rPr>
                <w:noProof/>
                <w:webHidden/>
              </w:rPr>
            </w:r>
            <w:r w:rsidR="007A7CA8">
              <w:rPr>
                <w:noProof/>
                <w:webHidden/>
              </w:rPr>
              <w:fldChar w:fldCharType="separate"/>
            </w:r>
            <w:r w:rsidR="007A7CA8">
              <w:rPr>
                <w:noProof/>
                <w:webHidden/>
              </w:rPr>
              <w:t>29</w:t>
            </w:r>
            <w:r w:rsidR="007A7CA8">
              <w:rPr>
                <w:noProof/>
                <w:webHidden/>
              </w:rPr>
              <w:fldChar w:fldCharType="end"/>
            </w:r>
          </w:hyperlink>
        </w:p>
        <w:p w14:paraId="2DB5721B" w14:textId="5D50C08B" w:rsidR="007A7CA8" w:rsidRDefault="004E7624">
          <w:pPr>
            <w:pStyle w:val="22"/>
            <w:rPr>
              <w:rFonts w:eastAsiaTheme="minorEastAsia"/>
              <w:noProof/>
              <w:lang w:eastAsia="ru-RU"/>
            </w:rPr>
          </w:pPr>
          <w:hyperlink w:anchor="_Toc157792068" w:history="1">
            <w:r w:rsidR="007A7CA8" w:rsidRPr="0029034E">
              <w:rPr>
                <w:rStyle w:val="af0"/>
                <w:rFonts w:ascii="Times New Roman" w:hAnsi="Times New Roman" w:cs="Times New Roman"/>
                <w:b/>
                <w:i/>
                <w:noProof/>
              </w:rPr>
              <w:t>Статья 21. Отклонение от предельных параметров разрешенного строительства, реконструкции объектов капитального строительства</w:t>
            </w:r>
            <w:r w:rsidR="007A7CA8">
              <w:rPr>
                <w:noProof/>
                <w:webHidden/>
              </w:rPr>
              <w:tab/>
            </w:r>
            <w:r w:rsidR="007A7CA8">
              <w:rPr>
                <w:noProof/>
                <w:webHidden/>
              </w:rPr>
              <w:fldChar w:fldCharType="begin"/>
            </w:r>
            <w:r w:rsidR="007A7CA8">
              <w:rPr>
                <w:noProof/>
                <w:webHidden/>
              </w:rPr>
              <w:instrText xml:space="preserve"> PAGEREF _Toc157792068 \h </w:instrText>
            </w:r>
            <w:r w:rsidR="007A7CA8">
              <w:rPr>
                <w:noProof/>
                <w:webHidden/>
              </w:rPr>
            </w:r>
            <w:r w:rsidR="007A7CA8">
              <w:rPr>
                <w:noProof/>
                <w:webHidden/>
              </w:rPr>
              <w:fldChar w:fldCharType="separate"/>
            </w:r>
            <w:r w:rsidR="007A7CA8">
              <w:rPr>
                <w:noProof/>
                <w:webHidden/>
              </w:rPr>
              <w:t>30</w:t>
            </w:r>
            <w:r w:rsidR="007A7CA8">
              <w:rPr>
                <w:noProof/>
                <w:webHidden/>
              </w:rPr>
              <w:fldChar w:fldCharType="end"/>
            </w:r>
          </w:hyperlink>
        </w:p>
        <w:p w14:paraId="24E73B7E" w14:textId="1C896035" w:rsidR="007A7CA8" w:rsidRDefault="004E7624">
          <w:pPr>
            <w:pStyle w:val="15"/>
            <w:rPr>
              <w:rFonts w:eastAsiaTheme="minorEastAsia"/>
              <w:noProof/>
              <w:lang w:eastAsia="ru-RU"/>
            </w:rPr>
          </w:pPr>
          <w:hyperlink w:anchor="_Toc157792069" w:history="1">
            <w:r w:rsidR="007A7CA8" w:rsidRPr="0029034E">
              <w:rPr>
                <w:rStyle w:val="af0"/>
                <w:rFonts w:ascii="Times New Roman" w:hAnsi="Times New Roman" w:cs="Times New Roman"/>
                <w:b/>
                <w:noProof/>
              </w:rPr>
              <w:t>ГЛАВА 5. ПОЛОЖЕНИЕ О ВНЕСЕНИИ ИЗМЕНЕНИЙ В ПРАВИЛА ЗЕМЛЕПОЛЬЗОВАНИЯ И ЗАСТРОЙКИ. ОТВЕТСТВЕННОСТЬ ЗА НАРУШЕНИЕ ПРАВИЛ ЗЕМЛЕПОЛЬЗОВАНИЯ И ЗАСТРОЙКИ</w:t>
            </w:r>
            <w:r w:rsidR="007A7CA8">
              <w:rPr>
                <w:noProof/>
                <w:webHidden/>
              </w:rPr>
              <w:tab/>
            </w:r>
            <w:r w:rsidR="007A7CA8">
              <w:rPr>
                <w:noProof/>
                <w:webHidden/>
              </w:rPr>
              <w:fldChar w:fldCharType="begin"/>
            </w:r>
            <w:r w:rsidR="007A7CA8">
              <w:rPr>
                <w:noProof/>
                <w:webHidden/>
              </w:rPr>
              <w:instrText xml:space="preserve"> PAGEREF _Toc157792069 \h </w:instrText>
            </w:r>
            <w:r w:rsidR="007A7CA8">
              <w:rPr>
                <w:noProof/>
                <w:webHidden/>
              </w:rPr>
            </w:r>
            <w:r w:rsidR="007A7CA8">
              <w:rPr>
                <w:noProof/>
                <w:webHidden/>
              </w:rPr>
              <w:fldChar w:fldCharType="separate"/>
            </w:r>
            <w:r w:rsidR="007A7CA8">
              <w:rPr>
                <w:noProof/>
                <w:webHidden/>
              </w:rPr>
              <w:t>32</w:t>
            </w:r>
            <w:r w:rsidR="007A7CA8">
              <w:rPr>
                <w:noProof/>
                <w:webHidden/>
              </w:rPr>
              <w:fldChar w:fldCharType="end"/>
            </w:r>
          </w:hyperlink>
        </w:p>
        <w:p w14:paraId="55E227C4" w14:textId="0B956B3A" w:rsidR="007A7CA8" w:rsidRDefault="004E7624">
          <w:pPr>
            <w:pStyle w:val="22"/>
            <w:rPr>
              <w:rFonts w:eastAsiaTheme="minorEastAsia"/>
              <w:noProof/>
              <w:lang w:eastAsia="ru-RU"/>
            </w:rPr>
          </w:pPr>
          <w:hyperlink w:anchor="_Toc157792070" w:history="1">
            <w:r w:rsidR="007A7CA8" w:rsidRPr="0029034E">
              <w:rPr>
                <w:rStyle w:val="af0"/>
                <w:rFonts w:ascii="Times New Roman" w:hAnsi="Times New Roman" w:cs="Times New Roman"/>
                <w:b/>
                <w:i/>
                <w:noProof/>
              </w:rPr>
              <w:t>Статья 22. Порядок внесения изменений в правила землепользования и застройки</w:t>
            </w:r>
            <w:r w:rsidR="007A7CA8">
              <w:rPr>
                <w:noProof/>
                <w:webHidden/>
              </w:rPr>
              <w:tab/>
            </w:r>
            <w:r w:rsidR="007A7CA8">
              <w:rPr>
                <w:noProof/>
                <w:webHidden/>
              </w:rPr>
              <w:fldChar w:fldCharType="begin"/>
            </w:r>
            <w:r w:rsidR="007A7CA8">
              <w:rPr>
                <w:noProof/>
                <w:webHidden/>
              </w:rPr>
              <w:instrText xml:space="preserve"> PAGEREF _Toc157792070 \h </w:instrText>
            </w:r>
            <w:r w:rsidR="007A7CA8">
              <w:rPr>
                <w:noProof/>
                <w:webHidden/>
              </w:rPr>
            </w:r>
            <w:r w:rsidR="007A7CA8">
              <w:rPr>
                <w:noProof/>
                <w:webHidden/>
              </w:rPr>
              <w:fldChar w:fldCharType="separate"/>
            </w:r>
            <w:r w:rsidR="007A7CA8">
              <w:rPr>
                <w:noProof/>
                <w:webHidden/>
              </w:rPr>
              <w:t>32</w:t>
            </w:r>
            <w:r w:rsidR="007A7CA8">
              <w:rPr>
                <w:noProof/>
                <w:webHidden/>
              </w:rPr>
              <w:fldChar w:fldCharType="end"/>
            </w:r>
          </w:hyperlink>
        </w:p>
        <w:p w14:paraId="601C5F9F" w14:textId="14ECB44D" w:rsidR="007A7CA8" w:rsidRDefault="004E7624">
          <w:pPr>
            <w:pStyle w:val="22"/>
            <w:rPr>
              <w:rFonts w:eastAsiaTheme="minorEastAsia"/>
              <w:noProof/>
              <w:lang w:eastAsia="ru-RU"/>
            </w:rPr>
          </w:pPr>
          <w:hyperlink w:anchor="_Toc157792071" w:history="1">
            <w:r w:rsidR="007A7CA8" w:rsidRPr="0029034E">
              <w:rPr>
                <w:rStyle w:val="af0"/>
                <w:rFonts w:ascii="Times New Roman" w:hAnsi="Times New Roman" w:cs="Times New Roman"/>
                <w:b/>
                <w:i/>
                <w:noProof/>
              </w:rPr>
              <w:t>Статья 23. Ответственность за нарушение правил землепользования и застройки</w:t>
            </w:r>
            <w:r w:rsidR="007A7CA8">
              <w:rPr>
                <w:noProof/>
                <w:webHidden/>
              </w:rPr>
              <w:tab/>
            </w:r>
            <w:r w:rsidR="007A7CA8">
              <w:rPr>
                <w:noProof/>
                <w:webHidden/>
              </w:rPr>
              <w:fldChar w:fldCharType="begin"/>
            </w:r>
            <w:r w:rsidR="007A7CA8">
              <w:rPr>
                <w:noProof/>
                <w:webHidden/>
              </w:rPr>
              <w:instrText xml:space="preserve"> PAGEREF _Toc157792071 \h </w:instrText>
            </w:r>
            <w:r w:rsidR="007A7CA8">
              <w:rPr>
                <w:noProof/>
                <w:webHidden/>
              </w:rPr>
            </w:r>
            <w:r w:rsidR="007A7CA8">
              <w:rPr>
                <w:noProof/>
                <w:webHidden/>
              </w:rPr>
              <w:fldChar w:fldCharType="separate"/>
            </w:r>
            <w:r w:rsidR="007A7CA8">
              <w:rPr>
                <w:noProof/>
                <w:webHidden/>
              </w:rPr>
              <w:t>35</w:t>
            </w:r>
            <w:r w:rsidR="007A7CA8">
              <w:rPr>
                <w:noProof/>
                <w:webHidden/>
              </w:rPr>
              <w:fldChar w:fldCharType="end"/>
            </w:r>
          </w:hyperlink>
        </w:p>
        <w:p w14:paraId="3B8D334C" w14:textId="476A7A85" w:rsidR="007A7CA8" w:rsidRDefault="004E7624">
          <w:pPr>
            <w:pStyle w:val="15"/>
            <w:rPr>
              <w:rFonts w:eastAsiaTheme="minorEastAsia"/>
              <w:noProof/>
              <w:lang w:eastAsia="ru-RU"/>
            </w:rPr>
          </w:pPr>
          <w:hyperlink w:anchor="_Toc157792072" w:history="1">
            <w:r w:rsidR="007A7CA8" w:rsidRPr="0029034E">
              <w:rPr>
                <w:rStyle w:val="af0"/>
                <w:rFonts w:ascii="Times New Roman" w:hAnsi="Times New Roman" w:cs="Times New Roman"/>
                <w:b/>
                <w:noProof/>
              </w:rPr>
              <w:t>ГЛАВА 6. РЕГУЛИРОВАНИЕ ИНЫХ ВОПРОСОВ ЗЕМЛЕПОЛЬЗОВАНИЯ И ЗАСТРОЙКИ</w:t>
            </w:r>
            <w:r w:rsidR="007A7CA8">
              <w:rPr>
                <w:noProof/>
                <w:webHidden/>
              </w:rPr>
              <w:tab/>
            </w:r>
            <w:r w:rsidR="007A7CA8">
              <w:rPr>
                <w:noProof/>
                <w:webHidden/>
              </w:rPr>
              <w:fldChar w:fldCharType="begin"/>
            </w:r>
            <w:r w:rsidR="007A7CA8">
              <w:rPr>
                <w:noProof/>
                <w:webHidden/>
              </w:rPr>
              <w:instrText xml:space="preserve"> PAGEREF _Toc157792072 \h </w:instrText>
            </w:r>
            <w:r w:rsidR="007A7CA8">
              <w:rPr>
                <w:noProof/>
                <w:webHidden/>
              </w:rPr>
            </w:r>
            <w:r w:rsidR="007A7CA8">
              <w:rPr>
                <w:noProof/>
                <w:webHidden/>
              </w:rPr>
              <w:fldChar w:fldCharType="separate"/>
            </w:r>
            <w:r w:rsidR="007A7CA8">
              <w:rPr>
                <w:noProof/>
                <w:webHidden/>
              </w:rPr>
              <w:t>36</w:t>
            </w:r>
            <w:r w:rsidR="007A7CA8">
              <w:rPr>
                <w:noProof/>
                <w:webHidden/>
              </w:rPr>
              <w:fldChar w:fldCharType="end"/>
            </w:r>
          </w:hyperlink>
        </w:p>
        <w:p w14:paraId="32F5D0F6" w14:textId="4EB263A1" w:rsidR="007A7CA8" w:rsidRDefault="004E7624">
          <w:pPr>
            <w:pStyle w:val="22"/>
            <w:rPr>
              <w:rFonts w:eastAsiaTheme="minorEastAsia"/>
              <w:noProof/>
              <w:lang w:eastAsia="ru-RU"/>
            </w:rPr>
          </w:pPr>
          <w:hyperlink w:anchor="_Toc157792073" w:history="1">
            <w:r w:rsidR="007A7CA8" w:rsidRPr="0029034E">
              <w:rPr>
                <w:rStyle w:val="af0"/>
                <w:rFonts w:ascii="Times New Roman" w:hAnsi="Times New Roman" w:cs="Times New Roman"/>
                <w:b/>
                <w:i/>
                <w:noProof/>
              </w:rPr>
              <w:t>Статья 24. Основания для установления сервитута в отношении земельного участка, находящегося в государственной или муниципальной собственности</w:t>
            </w:r>
            <w:r w:rsidR="007A7CA8">
              <w:rPr>
                <w:noProof/>
                <w:webHidden/>
              </w:rPr>
              <w:tab/>
            </w:r>
            <w:r w:rsidR="007A7CA8">
              <w:rPr>
                <w:noProof/>
                <w:webHidden/>
              </w:rPr>
              <w:fldChar w:fldCharType="begin"/>
            </w:r>
            <w:r w:rsidR="007A7CA8">
              <w:rPr>
                <w:noProof/>
                <w:webHidden/>
              </w:rPr>
              <w:instrText xml:space="preserve"> PAGEREF _Toc157792073 \h </w:instrText>
            </w:r>
            <w:r w:rsidR="007A7CA8">
              <w:rPr>
                <w:noProof/>
                <w:webHidden/>
              </w:rPr>
            </w:r>
            <w:r w:rsidR="007A7CA8">
              <w:rPr>
                <w:noProof/>
                <w:webHidden/>
              </w:rPr>
              <w:fldChar w:fldCharType="separate"/>
            </w:r>
            <w:r w:rsidR="007A7CA8">
              <w:rPr>
                <w:noProof/>
                <w:webHidden/>
              </w:rPr>
              <w:t>36</w:t>
            </w:r>
            <w:r w:rsidR="007A7CA8">
              <w:rPr>
                <w:noProof/>
                <w:webHidden/>
              </w:rPr>
              <w:fldChar w:fldCharType="end"/>
            </w:r>
          </w:hyperlink>
        </w:p>
        <w:p w14:paraId="1B5E4BDB" w14:textId="6DA3565A" w:rsidR="007A7CA8" w:rsidRDefault="004E7624">
          <w:pPr>
            <w:pStyle w:val="22"/>
            <w:rPr>
              <w:rFonts w:eastAsiaTheme="minorEastAsia"/>
              <w:noProof/>
              <w:lang w:eastAsia="ru-RU"/>
            </w:rPr>
          </w:pPr>
          <w:hyperlink w:anchor="_Toc157792074" w:history="1">
            <w:r w:rsidR="007A7CA8" w:rsidRPr="0029034E">
              <w:rPr>
                <w:rStyle w:val="af0"/>
                <w:rFonts w:ascii="Times New Roman" w:hAnsi="Times New Roman" w:cs="Times New Roman"/>
                <w:b/>
                <w:i/>
                <w:noProof/>
              </w:rPr>
              <w:t>Статья 25. Право ограниченного пользования чужим земельным участком (сервитут, публичный сервитут)</w:t>
            </w:r>
            <w:r w:rsidR="007A7CA8">
              <w:rPr>
                <w:noProof/>
                <w:webHidden/>
              </w:rPr>
              <w:tab/>
            </w:r>
            <w:r w:rsidR="007A7CA8">
              <w:rPr>
                <w:noProof/>
                <w:webHidden/>
              </w:rPr>
              <w:fldChar w:fldCharType="begin"/>
            </w:r>
            <w:r w:rsidR="007A7CA8">
              <w:rPr>
                <w:noProof/>
                <w:webHidden/>
              </w:rPr>
              <w:instrText xml:space="preserve"> PAGEREF _Toc157792074 \h </w:instrText>
            </w:r>
            <w:r w:rsidR="007A7CA8">
              <w:rPr>
                <w:noProof/>
                <w:webHidden/>
              </w:rPr>
            </w:r>
            <w:r w:rsidR="007A7CA8">
              <w:rPr>
                <w:noProof/>
                <w:webHidden/>
              </w:rPr>
              <w:fldChar w:fldCharType="separate"/>
            </w:r>
            <w:r w:rsidR="007A7CA8">
              <w:rPr>
                <w:noProof/>
                <w:webHidden/>
              </w:rPr>
              <w:t>36</w:t>
            </w:r>
            <w:r w:rsidR="007A7CA8">
              <w:rPr>
                <w:noProof/>
                <w:webHidden/>
              </w:rPr>
              <w:fldChar w:fldCharType="end"/>
            </w:r>
          </w:hyperlink>
        </w:p>
        <w:p w14:paraId="0B90C5E9" w14:textId="54E6433A" w:rsidR="007A7CA8" w:rsidRDefault="004E7624">
          <w:pPr>
            <w:pStyle w:val="22"/>
            <w:rPr>
              <w:rFonts w:eastAsiaTheme="minorEastAsia"/>
              <w:noProof/>
              <w:lang w:eastAsia="ru-RU"/>
            </w:rPr>
          </w:pPr>
          <w:hyperlink w:anchor="_Toc157792075" w:history="1">
            <w:r w:rsidR="007A7CA8" w:rsidRPr="0029034E">
              <w:rPr>
                <w:rStyle w:val="af0"/>
                <w:rFonts w:ascii="Times New Roman" w:hAnsi="Times New Roman" w:cs="Times New Roman"/>
                <w:b/>
                <w:i/>
                <w:noProof/>
              </w:rPr>
              <w:t>Статья 26. Основания прекращения сервитута</w:t>
            </w:r>
            <w:r w:rsidR="007A7CA8">
              <w:rPr>
                <w:noProof/>
                <w:webHidden/>
              </w:rPr>
              <w:tab/>
            </w:r>
            <w:r w:rsidR="007A7CA8">
              <w:rPr>
                <w:noProof/>
                <w:webHidden/>
              </w:rPr>
              <w:fldChar w:fldCharType="begin"/>
            </w:r>
            <w:r w:rsidR="007A7CA8">
              <w:rPr>
                <w:noProof/>
                <w:webHidden/>
              </w:rPr>
              <w:instrText xml:space="preserve"> PAGEREF _Toc157792075 \h </w:instrText>
            </w:r>
            <w:r w:rsidR="007A7CA8">
              <w:rPr>
                <w:noProof/>
                <w:webHidden/>
              </w:rPr>
            </w:r>
            <w:r w:rsidR="007A7CA8">
              <w:rPr>
                <w:noProof/>
                <w:webHidden/>
              </w:rPr>
              <w:fldChar w:fldCharType="separate"/>
            </w:r>
            <w:r w:rsidR="007A7CA8">
              <w:rPr>
                <w:noProof/>
                <w:webHidden/>
              </w:rPr>
              <w:t>38</w:t>
            </w:r>
            <w:r w:rsidR="007A7CA8">
              <w:rPr>
                <w:noProof/>
                <w:webHidden/>
              </w:rPr>
              <w:fldChar w:fldCharType="end"/>
            </w:r>
          </w:hyperlink>
        </w:p>
        <w:p w14:paraId="4C053BB5" w14:textId="350E4D0D" w:rsidR="007A7CA8" w:rsidRDefault="004E7624">
          <w:pPr>
            <w:pStyle w:val="22"/>
            <w:rPr>
              <w:rFonts w:eastAsiaTheme="minorEastAsia"/>
              <w:noProof/>
              <w:lang w:eastAsia="ru-RU"/>
            </w:rPr>
          </w:pPr>
          <w:hyperlink w:anchor="_Toc157792076" w:history="1">
            <w:r w:rsidR="007A7CA8" w:rsidRPr="0029034E">
              <w:rPr>
                <w:rStyle w:val="af0"/>
                <w:rFonts w:ascii="Times New Roman" w:hAnsi="Times New Roman" w:cs="Times New Roman"/>
                <w:b/>
                <w:i/>
                <w:noProof/>
              </w:rPr>
              <w:t>Статья 27. Условия, при которых земельный участок не может быть предметом аукциона</w:t>
            </w:r>
            <w:r w:rsidR="007A7CA8">
              <w:rPr>
                <w:noProof/>
                <w:webHidden/>
              </w:rPr>
              <w:tab/>
            </w:r>
            <w:r w:rsidR="007A7CA8">
              <w:rPr>
                <w:noProof/>
                <w:webHidden/>
              </w:rPr>
              <w:fldChar w:fldCharType="begin"/>
            </w:r>
            <w:r w:rsidR="007A7CA8">
              <w:rPr>
                <w:noProof/>
                <w:webHidden/>
              </w:rPr>
              <w:instrText xml:space="preserve"> PAGEREF _Toc157792076 \h </w:instrText>
            </w:r>
            <w:r w:rsidR="007A7CA8">
              <w:rPr>
                <w:noProof/>
                <w:webHidden/>
              </w:rPr>
            </w:r>
            <w:r w:rsidR="007A7CA8">
              <w:rPr>
                <w:noProof/>
                <w:webHidden/>
              </w:rPr>
              <w:fldChar w:fldCharType="separate"/>
            </w:r>
            <w:r w:rsidR="007A7CA8">
              <w:rPr>
                <w:noProof/>
                <w:webHidden/>
              </w:rPr>
              <w:t>38</w:t>
            </w:r>
            <w:r w:rsidR="007A7CA8">
              <w:rPr>
                <w:noProof/>
                <w:webHidden/>
              </w:rPr>
              <w:fldChar w:fldCharType="end"/>
            </w:r>
          </w:hyperlink>
        </w:p>
        <w:p w14:paraId="7FD07434" w14:textId="5764E40D" w:rsidR="007A7CA8" w:rsidRDefault="004E7624">
          <w:pPr>
            <w:pStyle w:val="22"/>
            <w:rPr>
              <w:rFonts w:eastAsiaTheme="minorEastAsia"/>
              <w:noProof/>
              <w:lang w:eastAsia="ru-RU"/>
            </w:rPr>
          </w:pPr>
          <w:hyperlink w:anchor="_Toc157792077" w:history="1">
            <w:r w:rsidR="007A7CA8" w:rsidRPr="0029034E">
              <w:rPr>
                <w:rStyle w:val="af0"/>
                <w:rFonts w:ascii="Times New Roman" w:hAnsi="Times New Roman" w:cs="Times New Roman"/>
                <w:b/>
                <w:i/>
                <w:noProof/>
              </w:rPr>
              <w:t>Статья 28. Территории общего пользования. Земельные участки в границах территорий общего пользования</w:t>
            </w:r>
            <w:r w:rsidR="007A7CA8">
              <w:rPr>
                <w:noProof/>
                <w:webHidden/>
              </w:rPr>
              <w:tab/>
            </w:r>
            <w:r w:rsidR="007A7CA8">
              <w:rPr>
                <w:noProof/>
                <w:webHidden/>
              </w:rPr>
              <w:fldChar w:fldCharType="begin"/>
            </w:r>
            <w:r w:rsidR="007A7CA8">
              <w:rPr>
                <w:noProof/>
                <w:webHidden/>
              </w:rPr>
              <w:instrText xml:space="preserve"> PAGEREF _Toc157792077 \h </w:instrText>
            </w:r>
            <w:r w:rsidR="007A7CA8">
              <w:rPr>
                <w:noProof/>
                <w:webHidden/>
              </w:rPr>
            </w:r>
            <w:r w:rsidR="007A7CA8">
              <w:rPr>
                <w:noProof/>
                <w:webHidden/>
              </w:rPr>
              <w:fldChar w:fldCharType="separate"/>
            </w:r>
            <w:r w:rsidR="007A7CA8">
              <w:rPr>
                <w:noProof/>
                <w:webHidden/>
              </w:rPr>
              <w:t>39</w:t>
            </w:r>
            <w:r w:rsidR="007A7CA8">
              <w:rPr>
                <w:noProof/>
                <w:webHidden/>
              </w:rPr>
              <w:fldChar w:fldCharType="end"/>
            </w:r>
          </w:hyperlink>
        </w:p>
        <w:p w14:paraId="7B06ECD8" w14:textId="507AD2E2" w:rsidR="007A7CA8" w:rsidRDefault="004E7624">
          <w:pPr>
            <w:pStyle w:val="22"/>
            <w:rPr>
              <w:rFonts w:eastAsiaTheme="minorEastAsia"/>
              <w:noProof/>
              <w:lang w:eastAsia="ru-RU"/>
            </w:rPr>
          </w:pPr>
          <w:hyperlink w:anchor="_Toc157792078" w:history="1">
            <w:r w:rsidR="007A7CA8" w:rsidRPr="0029034E">
              <w:rPr>
                <w:rStyle w:val="af0"/>
                <w:rFonts w:ascii="Times New Roman" w:hAnsi="Times New Roman" w:cs="Times New Roman"/>
                <w:b/>
                <w:i/>
                <w:noProof/>
              </w:rPr>
              <w:t>Статья 29. Контроль за использованием объектов недвижимости</w:t>
            </w:r>
            <w:r w:rsidR="007A7CA8">
              <w:rPr>
                <w:noProof/>
                <w:webHidden/>
              </w:rPr>
              <w:tab/>
            </w:r>
            <w:r w:rsidR="007A7CA8">
              <w:rPr>
                <w:noProof/>
                <w:webHidden/>
              </w:rPr>
              <w:fldChar w:fldCharType="begin"/>
            </w:r>
            <w:r w:rsidR="007A7CA8">
              <w:rPr>
                <w:noProof/>
                <w:webHidden/>
              </w:rPr>
              <w:instrText xml:space="preserve"> PAGEREF _Toc157792078 \h </w:instrText>
            </w:r>
            <w:r w:rsidR="007A7CA8">
              <w:rPr>
                <w:noProof/>
                <w:webHidden/>
              </w:rPr>
            </w:r>
            <w:r w:rsidR="007A7CA8">
              <w:rPr>
                <w:noProof/>
                <w:webHidden/>
              </w:rPr>
              <w:fldChar w:fldCharType="separate"/>
            </w:r>
            <w:r w:rsidR="007A7CA8">
              <w:rPr>
                <w:noProof/>
                <w:webHidden/>
              </w:rPr>
              <w:t>40</w:t>
            </w:r>
            <w:r w:rsidR="007A7CA8">
              <w:rPr>
                <w:noProof/>
                <w:webHidden/>
              </w:rPr>
              <w:fldChar w:fldCharType="end"/>
            </w:r>
          </w:hyperlink>
        </w:p>
        <w:p w14:paraId="53B90158" w14:textId="55307E40" w:rsidR="007A7CA8" w:rsidRDefault="004E7624">
          <w:pPr>
            <w:pStyle w:val="22"/>
            <w:rPr>
              <w:rFonts w:eastAsiaTheme="minorEastAsia"/>
              <w:noProof/>
              <w:lang w:eastAsia="ru-RU"/>
            </w:rPr>
          </w:pPr>
          <w:hyperlink w:anchor="_Toc157792079" w:history="1">
            <w:r w:rsidR="007A7CA8" w:rsidRPr="0029034E">
              <w:rPr>
                <w:rStyle w:val="af0"/>
                <w:rFonts w:ascii="Times New Roman" w:eastAsia="Times New Roman" w:hAnsi="Times New Roman" w:cs="Times New Roman"/>
                <w:b/>
                <w:bCs/>
                <w:i/>
                <w:noProof/>
                <w:lang w:bidi="ru-RU"/>
              </w:rPr>
              <w:t xml:space="preserve">Статья 30. </w:t>
            </w:r>
            <w:r w:rsidR="007A7CA8" w:rsidRPr="0029034E">
              <w:rPr>
                <w:rStyle w:val="af0"/>
                <w:rFonts w:ascii="Times New Roman" w:eastAsia="Calibri" w:hAnsi="Times New Roman" w:cs="Times New Roman"/>
                <w:b/>
                <w:bCs/>
                <w:i/>
                <w:noProof/>
                <w:lang w:eastAsia="ar-SA" w:bidi="ru-RU"/>
              </w:rPr>
              <w:t>Размещение рекламных конструкций</w:t>
            </w:r>
            <w:r w:rsidR="007A7CA8">
              <w:rPr>
                <w:noProof/>
                <w:webHidden/>
              </w:rPr>
              <w:tab/>
            </w:r>
            <w:r w:rsidR="007A7CA8">
              <w:rPr>
                <w:noProof/>
                <w:webHidden/>
              </w:rPr>
              <w:fldChar w:fldCharType="begin"/>
            </w:r>
            <w:r w:rsidR="007A7CA8">
              <w:rPr>
                <w:noProof/>
                <w:webHidden/>
              </w:rPr>
              <w:instrText xml:space="preserve"> PAGEREF _Toc157792079 \h </w:instrText>
            </w:r>
            <w:r w:rsidR="007A7CA8">
              <w:rPr>
                <w:noProof/>
                <w:webHidden/>
              </w:rPr>
            </w:r>
            <w:r w:rsidR="007A7CA8">
              <w:rPr>
                <w:noProof/>
                <w:webHidden/>
              </w:rPr>
              <w:fldChar w:fldCharType="separate"/>
            </w:r>
            <w:r w:rsidR="007A7CA8">
              <w:rPr>
                <w:noProof/>
                <w:webHidden/>
              </w:rPr>
              <w:t>40</w:t>
            </w:r>
            <w:r w:rsidR="007A7CA8">
              <w:rPr>
                <w:noProof/>
                <w:webHidden/>
              </w:rPr>
              <w:fldChar w:fldCharType="end"/>
            </w:r>
          </w:hyperlink>
        </w:p>
        <w:p w14:paraId="7B7575F1" w14:textId="454C091D" w:rsidR="007A7CA8" w:rsidRDefault="004E7624">
          <w:pPr>
            <w:pStyle w:val="15"/>
            <w:rPr>
              <w:rFonts w:eastAsiaTheme="minorEastAsia"/>
              <w:noProof/>
              <w:lang w:eastAsia="ru-RU"/>
            </w:rPr>
          </w:pPr>
          <w:hyperlink w:anchor="_Toc157792080" w:history="1">
            <w:r w:rsidR="007A7CA8" w:rsidRPr="0029034E">
              <w:rPr>
                <w:rStyle w:val="af0"/>
                <w:rFonts w:ascii="Times New Roman" w:hAnsi="Times New Roman" w:cs="Times New Roman"/>
                <w:b/>
                <w:noProof/>
              </w:rPr>
              <w:t>РАЗДЕЛ II. КАРТА ГРАДОСТРОИТЕЛЬНОГО ЗОНИРОВАНИЯ</w:t>
            </w:r>
            <w:r w:rsidR="007A7CA8">
              <w:rPr>
                <w:noProof/>
                <w:webHidden/>
              </w:rPr>
              <w:tab/>
            </w:r>
            <w:r w:rsidR="007A7CA8">
              <w:rPr>
                <w:noProof/>
                <w:webHidden/>
              </w:rPr>
              <w:fldChar w:fldCharType="begin"/>
            </w:r>
            <w:r w:rsidR="007A7CA8">
              <w:rPr>
                <w:noProof/>
                <w:webHidden/>
              </w:rPr>
              <w:instrText xml:space="preserve"> PAGEREF _Toc157792080 \h </w:instrText>
            </w:r>
            <w:r w:rsidR="007A7CA8">
              <w:rPr>
                <w:noProof/>
                <w:webHidden/>
              </w:rPr>
            </w:r>
            <w:r w:rsidR="007A7CA8">
              <w:rPr>
                <w:noProof/>
                <w:webHidden/>
              </w:rPr>
              <w:fldChar w:fldCharType="separate"/>
            </w:r>
            <w:r w:rsidR="007A7CA8">
              <w:rPr>
                <w:noProof/>
                <w:webHidden/>
              </w:rPr>
              <w:t>41</w:t>
            </w:r>
            <w:r w:rsidR="007A7CA8">
              <w:rPr>
                <w:noProof/>
                <w:webHidden/>
              </w:rPr>
              <w:fldChar w:fldCharType="end"/>
            </w:r>
          </w:hyperlink>
        </w:p>
        <w:p w14:paraId="643A8ABF" w14:textId="045E37F3" w:rsidR="007A7CA8" w:rsidRDefault="004E7624">
          <w:pPr>
            <w:pStyle w:val="15"/>
            <w:rPr>
              <w:rFonts w:eastAsiaTheme="minorEastAsia"/>
              <w:noProof/>
              <w:lang w:eastAsia="ru-RU"/>
            </w:rPr>
          </w:pPr>
          <w:hyperlink w:anchor="_Toc157792081" w:history="1">
            <w:r w:rsidR="007A7CA8" w:rsidRPr="0029034E">
              <w:rPr>
                <w:rStyle w:val="af0"/>
                <w:rFonts w:ascii="Times New Roman" w:hAnsi="Times New Roman" w:cs="Times New Roman"/>
                <w:b/>
                <w:noProof/>
              </w:rPr>
              <w:t>ГЛАВА 7. КАРТА ГРАДОСТРОИТЕЛЬНОГО ЗОНИРОВАНИЯ, КАРТА ГРАДОСТРОИТЕЛЬНОГО ЗОНИРОВАНИЯ С ГРАНИЦАМИ ЗОН С ОСОБЫМИ УСЛОВИЯМИ ИСПОЛЬЗОВАНИЯ ТЕРРИТОРИИ, КАРТА ГРАДОСТРОИТЕЛЬНОГО ЗОНИРОВАНИЯ С ТЕРРИТОРИЯМИ, В ГРАНИЦАХ КОТОРЫХ ПРЕДУСМОТРЕНЫ ТРЕБОВАНИЯ К АРХИТЕКТУРНО-ГРАДОСТРОИТЕЛЬНОМУ ОБЛИКУ ОБЪЕКТОВ КАПИТАЛЬНОГО СТРОИТЕЛЬСТВА</w:t>
            </w:r>
            <w:r w:rsidR="007A7CA8">
              <w:rPr>
                <w:noProof/>
                <w:webHidden/>
              </w:rPr>
              <w:tab/>
            </w:r>
            <w:r w:rsidR="007A7CA8">
              <w:rPr>
                <w:noProof/>
                <w:webHidden/>
              </w:rPr>
              <w:fldChar w:fldCharType="begin"/>
            </w:r>
            <w:r w:rsidR="007A7CA8">
              <w:rPr>
                <w:noProof/>
                <w:webHidden/>
              </w:rPr>
              <w:instrText xml:space="preserve"> PAGEREF _Toc157792081 \h </w:instrText>
            </w:r>
            <w:r w:rsidR="007A7CA8">
              <w:rPr>
                <w:noProof/>
                <w:webHidden/>
              </w:rPr>
            </w:r>
            <w:r w:rsidR="007A7CA8">
              <w:rPr>
                <w:noProof/>
                <w:webHidden/>
              </w:rPr>
              <w:fldChar w:fldCharType="separate"/>
            </w:r>
            <w:r w:rsidR="007A7CA8">
              <w:rPr>
                <w:noProof/>
                <w:webHidden/>
              </w:rPr>
              <w:t>41</w:t>
            </w:r>
            <w:r w:rsidR="007A7CA8">
              <w:rPr>
                <w:noProof/>
                <w:webHidden/>
              </w:rPr>
              <w:fldChar w:fldCharType="end"/>
            </w:r>
          </w:hyperlink>
        </w:p>
        <w:p w14:paraId="34E9A651" w14:textId="58431354" w:rsidR="007A7CA8" w:rsidRDefault="004E7624">
          <w:pPr>
            <w:pStyle w:val="22"/>
            <w:rPr>
              <w:rFonts w:eastAsiaTheme="minorEastAsia"/>
              <w:noProof/>
              <w:lang w:eastAsia="ru-RU"/>
            </w:rPr>
          </w:pPr>
          <w:hyperlink w:anchor="_Toc157792082" w:history="1">
            <w:r w:rsidR="007A7CA8" w:rsidRPr="0029034E">
              <w:rPr>
                <w:rStyle w:val="af0"/>
                <w:rFonts w:ascii="Times New Roman" w:hAnsi="Times New Roman" w:cs="Times New Roman"/>
                <w:b/>
                <w:i/>
                <w:noProof/>
              </w:rPr>
              <w:t>Статья 31. Состав и содержание карты градостроительного зонирования</w:t>
            </w:r>
            <w:r w:rsidR="007A7CA8">
              <w:rPr>
                <w:noProof/>
                <w:webHidden/>
              </w:rPr>
              <w:tab/>
            </w:r>
            <w:r w:rsidR="007A7CA8">
              <w:rPr>
                <w:noProof/>
                <w:webHidden/>
              </w:rPr>
              <w:fldChar w:fldCharType="begin"/>
            </w:r>
            <w:r w:rsidR="007A7CA8">
              <w:rPr>
                <w:noProof/>
                <w:webHidden/>
              </w:rPr>
              <w:instrText xml:space="preserve"> PAGEREF _Toc157792082 \h </w:instrText>
            </w:r>
            <w:r w:rsidR="007A7CA8">
              <w:rPr>
                <w:noProof/>
                <w:webHidden/>
              </w:rPr>
            </w:r>
            <w:r w:rsidR="007A7CA8">
              <w:rPr>
                <w:noProof/>
                <w:webHidden/>
              </w:rPr>
              <w:fldChar w:fldCharType="separate"/>
            </w:r>
            <w:r w:rsidR="007A7CA8">
              <w:rPr>
                <w:noProof/>
                <w:webHidden/>
              </w:rPr>
              <w:t>41</w:t>
            </w:r>
            <w:r w:rsidR="007A7CA8">
              <w:rPr>
                <w:noProof/>
                <w:webHidden/>
              </w:rPr>
              <w:fldChar w:fldCharType="end"/>
            </w:r>
          </w:hyperlink>
        </w:p>
        <w:p w14:paraId="029E3E9B" w14:textId="088A111D" w:rsidR="007A7CA8" w:rsidRDefault="004E7624">
          <w:pPr>
            <w:pStyle w:val="22"/>
            <w:rPr>
              <w:rFonts w:eastAsiaTheme="minorEastAsia"/>
              <w:noProof/>
              <w:lang w:eastAsia="ru-RU"/>
            </w:rPr>
          </w:pPr>
          <w:hyperlink w:anchor="_Toc157792083" w:history="1">
            <w:r w:rsidR="007A7CA8" w:rsidRPr="0029034E">
              <w:rPr>
                <w:rStyle w:val="af0"/>
                <w:rFonts w:ascii="Times New Roman" w:hAnsi="Times New Roman" w:cs="Times New Roman"/>
                <w:b/>
                <w:i/>
                <w:noProof/>
              </w:rPr>
              <w:t>Статья 32. Порядок ведения карты градостроительного зонирования</w:t>
            </w:r>
            <w:r w:rsidR="007A7CA8">
              <w:rPr>
                <w:noProof/>
                <w:webHidden/>
              </w:rPr>
              <w:tab/>
            </w:r>
            <w:r w:rsidR="007A7CA8">
              <w:rPr>
                <w:noProof/>
                <w:webHidden/>
              </w:rPr>
              <w:fldChar w:fldCharType="begin"/>
            </w:r>
            <w:r w:rsidR="007A7CA8">
              <w:rPr>
                <w:noProof/>
                <w:webHidden/>
              </w:rPr>
              <w:instrText xml:space="preserve"> PAGEREF _Toc157792083 \h </w:instrText>
            </w:r>
            <w:r w:rsidR="007A7CA8">
              <w:rPr>
                <w:noProof/>
                <w:webHidden/>
              </w:rPr>
            </w:r>
            <w:r w:rsidR="007A7CA8">
              <w:rPr>
                <w:noProof/>
                <w:webHidden/>
              </w:rPr>
              <w:fldChar w:fldCharType="separate"/>
            </w:r>
            <w:r w:rsidR="007A7CA8">
              <w:rPr>
                <w:noProof/>
                <w:webHidden/>
              </w:rPr>
              <w:t>42</w:t>
            </w:r>
            <w:r w:rsidR="007A7CA8">
              <w:rPr>
                <w:noProof/>
                <w:webHidden/>
              </w:rPr>
              <w:fldChar w:fldCharType="end"/>
            </w:r>
          </w:hyperlink>
        </w:p>
        <w:p w14:paraId="0BD4773C" w14:textId="4C66F378" w:rsidR="007A7CA8" w:rsidRDefault="004E7624">
          <w:pPr>
            <w:pStyle w:val="22"/>
            <w:rPr>
              <w:rFonts w:eastAsiaTheme="minorEastAsia"/>
              <w:noProof/>
              <w:lang w:eastAsia="ru-RU"/>
            </w:rPr>
          </w:pPr>
          <w:hyperlink w:anchor="_Toc157792084" w:history="1">
            <w:r w:rsidR="007A7CA8" w:rsidRPr="0029034E">
              <w:rPr>
                <w:rStyle w:val="af0"/>
                <w:rFonts w:ascii="Times New Roman" w:hAnsi="Times New Roman" w:cs="Times New Roman"/>
                <w:b/>
                <w:i/>
                <w:noProof/>
              </w:rPr>
              <w:t>Статья 33. Виды территориальных зон, определённых на карте градостроительного зонирования, карте зон с особыми условиями использования территорий</w:t>
            </w:r>
            <w:r w:rsidR="007A7CA8">
              <w:rPr>
                <w:noProof/>
                <w:webHidden/>
              </w:rPr>
              <w:tab/>
            </w:r>
            <w:r w:rsidR="007A7CA8">
              <w:rPr>
                <w:noProof/>
                <w:webHidden/>
              </w:rPr>
              <w:fldChar w:fldCharType="begin"/>
            </w:r>
            <w:r w:rsidR="007A7CA8">
              <w:rPr>
                <w:noProof/>
                <w:webHidden/>
              </w:rPr>
              <w:instrText xml:space="preserve"> PAGEREF _Toc157792084 \h </w:instrText>
            </w:r>
            <w:r w:rsidR="007A7CA8">
              <w:rPr>
                <w:noProof/>
                <w:webHidden/>
              </w:rPr>
            </w:r>
            <w:r w:rsidR="007A7CA8">
              <w:rPr>
                <w:noProof/>
                <w:webHidden/>
              </w:rPr>
              <w:fldChar w:fldCharType="separate"/>
            </w:r>
            <w:r w:rsidR="007A7CA8">
              <w:rPr>
                <w:noProof/>
                <w:webHidden/>
              </w:rPr>
              <w:t>42</w:t>
            </w:r>
            <w:r w:rsidR="007A7CA8">
              <w:rPr>
                <w:noProof/>
                <w:webHidden/>
              </w:rPr>
              <w:fldChar w:fldCharType="end"/>
            </w:r>
          </w:hyperlink>
        </w:p>
        <w:p w14:paraId="70EEF1BE" w14:textId="51008052" w:rsidR="007A7CA8" w:rsidRDefault="004E7624">
          <w:pPr>
            <w:pStyle w:val="15"/>
            <w:rPr>
              <w:rFonts w:eastAsiaTheme="minorEastAsia"/>
              <w:noProof/>
              <w:lang w:eastAsia="ru-RU"/>
            </w:rPr>
          </w:pPr>
          <w:hyperlink w:anchor="_Toc157792085" w:history="1">
            <w:r w:rsidR="007A7CA8" w:rsidRPr="0029034E">
              <w:rPr>
                <w:rStyle w:val="af0"/>
                <w:rFonts w:ascii="Times New Roman" w:hAnsi="Times New Roman" w:cs="Times New Roman"/>
                <w:b/>
                <w:noProof/>
              </w:rPr>
              <w:t>РАЗДЕЛ III. ГРАДОСТРОИТЕЛЬНЫЕ РЕГЛАМЕНТЫ</w:t>
            </w:r>
            <w:r w:rsidR="007A7CA8">
              <w:rPr>
                <w:noProof/>
                <w:webHidden/>
              </w:rPr>
              <w:tab/>
            </w:r>
            <w:r w:rsidR="007A7CA8">
              <w:rPr>
                <w:noProof/>
                <w:webHidden/>
              </w:rPr>
              <w:fldChar w:fldCharType="begin"/>
            </w:r>
            <w:r w:rsidR="007A7CA8">
              <w:rPr>
                <w:noProof/>
                <w:webHidden/>
              </w:rPr>
              <w:instrText xml:space="preserve"> PAGEREF _Toc157792085 \h </w:instrText>
            </w:r>
            <w:r w:rsidR="007A7CA8">
              <w:rPr>
                <w:noProof/>
                <w:webHidden/>
              </w:rPr>
            </w:r>
            <w:r w:rsidR="007A7CA8">
              <w:rPr>
                <w:noProof/>
                <w:webHidden/>
              </w:rPr>
              <w:fldChar w:fldCharType="separate"/>
            </w:r>
            <w:r w:rsidR="007A7CA8">
              <w:rPr>
                <w:noProof/>
                <w:webHidden/>
              </w:rPr>
              <w:t>43</w:t>
            </w:r>
            <w:r w:rsidR="007A7CA8">
              <w:rPr>
                <w:noProof/>
                <w:webHidden/>
              </w:rPr>
              <w:fldChar w:fldCharType="end"/>
            </w:r>
          </w:hyperlink>
        </w:p>
        <w:p w14:paraId="19BCF8A8" w14:textId="395C7BC7" w:rsidR="007A7CA8" w:rsidRDefault="004E7624">
          <w:pPr>
            <w:pStyle w:val="15"/>
            <w:rPr>
              <w:rFonts w:eastAsiaTheme="minorEastAsia"/>
              <w:noProof/>
              <w:lang w:eastAsia="ru-RU"/>
            </w:rPr>
          </w:pPr>
          <w:hyperlink w:anchor="_Toc157792086" w:history="1">
            <w:r w:rsidR="007A7CA8" w:rsidRPr="0029034E">
              <w:rPr>
                <w:rStyle w:val="af0"/>
                <w:rFonts w:ascii="Times New Roman" w:hAnsi="Times New Roman" w:cs="Times New Roman"/>
                <w:b/>
                <w:noProof/>
              </w:rPr>
              <w:t>ГЛАВА 8. ГРАДОСТРОИТЕЛЬНОЕ ЗОНИРОВАНИЕ С УЧЁТОМ ОСОБЫХ УСЛОВИЙ ИСПОЛЬЗОВАНИЯ ТЕРРИТОРИЙ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w:t>
            </w:r>
            <w:r w:rsidR="007A7CA8">
              <w:rPr>
                <w:noProof/>
                <w:webHidden/>
              </w:rPr>
              <w:tab/>
            </w:r>
            <w:r w:rsidR="007A7CA8">
              <w:rPr>
                <w:noProof/>
                <w:webHidden/>
              </w:rPr>
              <w:fldChar w:fldCharType="begin"/>
            </w:r>
            <w:r w:rsidR="007A7CA8">
              <w:rPr>
                <w:noProof/>
                <w:webHidden/>
              </w:rPr>
              <w:instrText xml:space="preserve"> PAGEREF _Toc157792086 \h </w:instrText>
            </w:r>
            <w:r w:rsidR="007A7CA8">
              <w:rPr>
                <w:noProof/>
                <w:webHidden/>
              </w:rPr>
            </w:r>
            <w:r w:rsidR="007A7CA8">
              <w:rPr>
                <w:noProof/>
                <w:webHidden/>
              </w:rPr>
              <w:fldChar w:fldCharType="separate"/>
            </w:r>
            <w:r w:rsidR="007A7CA8">
              <w:rPr>
                <w:noProof/>
                <w:webHidden/>
              </w:rPr>
              <w:t>43</w:t>
            </w:r>
            <w:r w:rsidR="007A7CA8">
              <w:rPr>
                <w:noProof/>
                <w:webHidden/>
              </w:rPr>
              <w:fldChar w:fldCharType="end"/>
            </w:r>
          </w:hyperlink>
        </w:p>
        <w:p w14:paraId="019C0C4B" w14:textId="6C7F4AC7" w:rsidR="007A7CA8" w:rsidRDefault="004E7624">
          <w:pPr>
            <w:pStyle w:val="22"/>
            <w:rPr>
              <w:rFonts w:eastAsiaTheme="minorEastAsia"/>
              <w:noProof/>
              <w:lang w:eastAsia="ru-RU"/>
            </w:rPr>
          </w:pPr>
          <w:hyperlink w:anchor="_Toc157792087" w:history="1">
            <w:r w:rsidR="007A7CA8" w:rsidRPr="0029034E">
              <w:rPr>
                <w:rStyle w:val="af0"/>
                <w:rFonts w:ascii="Times New Roman" w:hAnsi="Times New Roman" w:cs="Times New Roman"/>
                <w:b/>
                <w:i/>
                <w:noProof/>
              </w:rPr>
              <w:t>Статья 34. Требования градостроительных регламентов</w:t>
            </w:r>
            <w:r w:rsidR="007A7CA8">
              <w:rPr>
                <w:noProof/>
                <w:webHidden/>
              </w:rPr>
              <w:tab/>
            </w:r>
            <w:r w:rsidR="007A7CA8">
              <w:rPr>
                <w:noProof/>
                <w:webHidden/>
              </w:rPr>
              <w:fldChar w:fldCharType="begin"/>
            </w:r>
            <w:r w:rsidR="007A7CA8">
              <w:rPr>
                <w:noProof/>
                <w:webHidden/>
              </w:rPr>
              <w:instrText xml:space="preserve"> PAGEREF _Toc157792087 \h </w:instrText>
            </w:r>
            <w:r w:rsidR="007A7CA8">
              <w:rPr>
                <w:noProof/>
                <w:webHidden/>
              </w:rPr>
            </w:r>
            <w:r w:rsidR="007A7CA8">
              <w:rPr>
                <w:noProof/>
                <w:webHidden/>
              </w:rPr>
              <w:fldChar w:fldCharType="separate"/>
            </w:r>
            <w:r w:rsidR="007A7CA8">
              <w:rPr>
                <w:noProof/>
                <w:webHidden/>
              </w:rPr>
              <w:t>43</w:t>
            </w:r>
            <w:r w:rsidR="007A7CA8">
              <w:rPr>
                <w:noProof/>
                <w:webHidden/>
              </w:rPr>
              <w:fldChar w:fldCharType="end"/>
            </w:r>
          </w:hyperlink>
        </w:p>
        <w:p w14:paraId="5A9042C1" w14:textId="32B56CD3" w:rsidR="007A7CA8" w:rsidRDefault="004E7624">
          <w:pPr>
            <w:pStyle w:val="22"/>
            <w:rPr>
              <w:rFonts w:eastAsiaTheme="minorEastAsia"/>
              <w:noProof/>
              <w:lang w:eastAsia="ru-RU"/>
            </w:rPr>
          </w:pPr>
          <w:hyperlink w:anchor="_Toc157792088" w:history="1">
            <w:r w:rsidR="007A7CA8" w:rsidRPr="0029034E">
              <w:rPr>
                <w:rStyle w:val="af0"/>
                <w:rFonts w:ascii="Times New Roman" w:hAnsi="Times New Roman" w:cs="Times New Roman"/>
                <w:b/>
                <w:i/>
                <w:noProof/>
              </w:rPr>
              <w:t>Статья 35.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r w:rsidR="007A7CA8">
              <w:rPr>
                <w:noProof/>
                <w:webHidden/>
              </w:rPr>
              <w:tab/>
            </w:r>
            <w:r w:rsidR="007A7CA8">
              <w:rPr>
                <w:noProof/>
                <w:webHidden/>
              </w:rPr>
              <w:fldChar w:fldCharType="begin"/>
            </w:r>
            <w:r w:rsidR="007A7CA8">
              <w:rPr>
                <w:noProof/>
                <w:webHidden/>
              </w:rPr>
              <w:instrText xml:space="preserve"> PAGEREF _Toc157792088 \h </w:instrText>
            </w:r>
            <w:r w:rsidR="007A7CA8">
              <w:rPr>
                <w:noProof/>
                <w:webHidden/>
              </w:rPr>
            </w:r>
            <w:r w:rsidR="007A7CA8">
              <w:rPr>
                <w:noProof/>
                <w:webHidden/>
              </w:rPr>
              <w:fldChar w:fldCharType="separate"/>
            </w:r>
            <w:r w:rsidR="007A7CA8">
              <w:rPr>
                <w:noProof/>
                <w:webHidden/>
              </w:rPr>
              <w:t>44</w:t>
            </w:r>
            <w:r w:rsidR="007A7CA8">
              <w:rPr>
                <w:noProof/>
                <w:webHidden/>
              </w:rPr>
              <w:fldChar w:fldCharType="end"/>
            </w:r>
          </w:hyperlink>
        </w:p>
        <w:p w14:paraId="6B5DD814" w14:textId="2EBCA567" w:rsidR="007A7CA8" w:rsidRDefault="004E7624">
          <w:pPr>
            <w:pStyle w:val="22"/>
            <w:rPr>
              <w:rFonts w:eastAsiaTheme="minorEastAsia"/>
              <w:noProof/>
              <w:lang w:eastAsia="ru-RU"/>
            </w:rPr>
          </w:pPr>
          <w:hyperlink w:anchor="_Toc157792089" w:history="1">
            <w:r w:rsidR="007A7CA8" w:rsidRPr="0029034E">
              <w:rPr>
                <w:rStyle w:val="af0"/>
                <w:rFonts w:ascii="Times New Roman" w:hAnsi="Times New Roman" w:cs="Times New Roman"/>
                <w:b/>
                <w:i/>
                <w:noProof/>
              </w:rPr>
              <w:t>Статья 36. Зоны с особыми условиями использования территорий</w:t>
            </w:r>
            <w:r w:rsidR="007A7CA8">
              <w:rPr>
                <w:noProof/>
                <w:webHidden/>
              </w:rPr>
              <w:tab/>
            </w:r>
            <w:r w:rsidR="007A7CA8">
              <w:rPr>
                <w:noProof/>
                <w:webHidden/>
              </w:rPr>
              <w:fldChar w:fldCharType="begin"/>
            </w:r>
            <w:r w:rsidR="007A7CA8">
              <w:rPr>
                <w:noProof/>
                <w:webHidden/>
              </w:rPr>
              <w:instrText xml:space="preserve"> PAGEREF _Toc157792089 \h </w:instrText>
            </w:r>
            <w:r w:rsidR="007A7CA8">
              <w:rPr>
                <w:noProof/>
                <w:webHidden/>
              </w:rPr>
            </w:r>
            <w:r w:rsidR="007A7CA8">
              <w:rPr>
                <w:noProof/>
                <w:webHidden/>
              </w:rPr>
              <w:fldChar w:fldCharType="separate"/>
            </w:r>
            <w:r w:rsidR="007A7CA8">
              <w:rPr>
                <w:noProof/>
                <w:webHidden/>
              </w:rPr>
              <w:t>44</w:t>
            </w:r>
            <w:r w:rsidR="007A7CA8">
              <w:rPr>
                <w:noProof/>
                <w:webHidden/>
              </w:rPr>
              <w:fldChar w:fldCharType="end"/>
            </w:r>
          </w:hyperlink>
        </w:p>
        <w:p w14:paraId="0A376723" w14:textId="0180C4D7" w:rsidR="007A7CA8" w:rsidRDefault="004E7624">
          <w:pPr>
            <w:pStyle w:val="22"/>
            <w:rPr>
              <w:rFonts w:eastAsiaTheme="minorEastAsia"/>
              <w:noProof/>
              <w:lang w:eastAsia="ru-RU"/>
            </w:rPr>
          </w:pPr>
          <w:hyperlink w:anchor="_Toc157792090" w:history="1">
            <w:r w:rsidR="007A7CA8" w:rsidRPr="0029034E">
              <w:rPr>
                <w:rStyle w:val="af0"/>
                <w:rFonts w:ascii="Times New Roman" w:hAnsi="Times New Roman" w:cs="Times New Roman"/>
                <w:b/>
                <w:i/>
                <w:noProof/>
              </w:rPr>
              <w:t>Статья 36.1 Требования к архитектурно-градостроительному облику объекта капитального строительства при осуществлении строительства, реконструкции объекта капитального строительства</w:t>
            </w:r>
            <w:r w:rsidR="007A7CA8">
              <w:rPr>
                <w:noProof/>
                <w:webHidden/>
              </w:rPr>
              <w:tab/>
            </w:r>
            <w:r w:rsidR="007A7CA8">
              <w:rPr>
                <w:noProof/>
                <w:webHidden/>
              </w:rPr>
              <w:fldChar w:fldCharType="begin"/>
            </w:r>
            <w:r w:rsidR="007A7CA8">
              <w:rPr>
                <w:noProof/>
                <w:webHidden/>
              </w:rPr>
              <w:instrText xml:space="preserve"> PAGEREF _Toc157792090 \h </w:instrText>
            </w:r>
            <w:r w:rsidR="007A7CA8">
              <w:rPr>
                <w:noProof/>
                <w:webHidden/>
              </w:rPr>
            </w:r>
            <w:r w:rsidR="007A7CA8">
              <w:rPr>
                <w:noProof/>
                <w:webHidden/>
              </w:rPr>
              <w:fldChar w:fldCharType="separate"/>
            </w:r>
            <w:r w:rsidR="007A7CA8">
              <w:rPr>
                <w:noProof/>
                <w:webHidden/>
              </w:rPr>
              <w:t>45</w:t>
            </w:r>
            <w:r w:rsidR="007A7CA8">
              <w:rPr>
                <w:noProof/>
                <w:webHidden/>
              </w:rPr>
              <w:fldChar w:fldCharType="end"/>
            </w:r>
          </w:hyperlink>
        </w:p>
        <w:p w14:paraId="0A7C648A" w14:textId="3522055B" w:rsidR="007A7CA8" w:rsidRDefault="004E7624">
          <w:pPr>
            <w:pStyle w:val="22"/>
            <w:rPr>
              <w:rFonts w:eastAsiaTheme="minorEastAsia"/>
              <w:noProof/>
              <w:lang w:eastAsia="ru-RU"/>
            </w:rPr>
          </w:pPr>
          <w:hyperlink w:anchor="_Toc157792091" w:history="1">
            <w:r w:rsidR="007A7CA8" w:rsidRPr="0029034E">
              <w:rPr>
                <w:rStyle w:val="af0"/>
                <w:rFonts w:ascii="Times New Roman" w:eastAsia="Times New Roman" w:hAnsi="Times New Roman" w:cs="Times New Roman"/>
                <w:b/>
                <w:bCs/>
                <w:i/>
                <w:noProof/>
                <w:lang w:bidi="ru-RU"/>
              </w:rPr>
              <w:t>Статья 37. Ж-1. Зона застройки индивидуальными жилыми домами и домами блокированной застройки</w:t>
            </w:r>
            <w:r w:rsidR="007A7CA8">
              <w:rPr>
                <w:noProof/>
                <w:webHidden/>
              </w:rPr>
              <w:tab/>
            </w:r>
            <w:r w:rsidR="007A7CA8">
              <w:rPr>
                <w:noProof/>
                <w:webHidden/>
              </w:rPr>
              <w:fldChar w:fldCharType="begin"/>
            </w:r>
            <w:r w:rsidR="007A7CA8">
              <w:rPr>
                <w:noProof/>
                <w:webHidden/>
              </w:rPr>
              <w:instrText xml:space="preserve"> PAGEREF _Toc157792091 \h </w:instrText>
            </w:r>
            <w:r w:rsidR="007A7CA8">
              <w:rPr>
                <w:noProof/>
                <w:webHidden/>
              </w:rPr>
            </w:r>
            <w:r w:rsidR="007A7CA8">
              <w:rPr>
                <w:noProof/>
                <w:webHidden/>
              </w:rPr>
              <w:fldChar w:fldCharType="separate"/>
            </w:r>
            <w:r w:rsidR="007A7CA8">
              <w:rPr>
                <w:noProof/>
                <w:webHidden/>
              </w:rPr>
              <w:t>48</w:t>
            </w:r>
            <w:r w:rsidR="007A7CA8">
              <w:rPr>
                <w:noProof/>
                <w:webHidden/>
              </w:rPr>
              <w:fldChar w:fldCharType="end"/>
            </w:r>
          </w:hyperlink>
        </w:p>
        <w:p w14:paraId="6129A5CC" w14:textId="6FA2FF8A" w:rsidR="007A7CA8" w:rsidRDefault="004E7624">
          <w:pPr>
            <w:pStyle w:val="22"/>
            <w:rPr>
              <w:rFonts w:eastAsiaTheme="minorEastAsia"/>
              <w:noProof/>
              <w:lang w:eastAsia="ru-RU"/>
            </w:rPr>
          </w:pPr>
          <w:hyperlink w:anchor="_Toc157792092" w:history="1">
            <w:r w:rsidR="007A7CA8" w:rsidRPr="0029034E">
              <w:rPr>
                <w:rStyle w:val="af0"/>
                <w:rFonts w:ascii="Times New Roman" w:eastAsia="Times New Roman" w:hAnsi="Times New Roman" w:cs="Times New Roman"/>
                <w:b/>
                <w:bCs/>
                <w:i/>
                <w:noProof/>
                <w:lang w:bidi="ru-RU"/>
              </w:rPr>
              <w:t>Статья 38. Ж-1.1 Зона застройки индивидуальными жилыми домами и домами блокированной застройки (</w:t>
            </w:r>
            <w:r w:rsidR="007A7CA8" w:rsidRPr="0029034E">
              <w:rPr>
                <w:rStyle w:val="af0"/>
                <w:rFonts w:ascii="Times New Roman" w:eastAsia="Times New Roman" w:hAnsi="Times New Roman" w:cs="Times New Roman"/>
                <w:b/>
                <w:bCs/>
                <w:i/>
                <w:noProof/>
                <w:lang w:val="en-US" w:bidi="ru-RU"/>
              </w:rPr>
              <w:t>I</w:t>
            </w:r>
            <w:r w:rsidR="007A7CA8" w:rsidRPr="0029034E">
              <w:rPr>
                <w:rStyle w:val="af0"/>
                <w:rFonts w:ascii="Times New Roman" w:eastAsia="Times New Roman" w:hAnsi="Times New Roman" w:cs="Times New Roman"/>
                <w:b/>
                <w:bCs/>
                <w:i/>
                <w:noProof/>
                <w:lang w:bidi="ru-RU"/>
              </w:rPr>
              <w:t xml:space="preserve"> типа)</w:t>
            </w:r>
            <w:r w:rsidR="007A7CA8">
              <w:rPr>
                <w:noProof/>
                <w:webHidden/>
              </w:rPr>
              <w:tab/>
            </w:r>
            <w:r w:rsidR="007A7CA8">
              <w:rPr>
                <w:noProof/>
                <w:webHidden/>
              </w:rPr>
              <w:fldChar w:fldCharType="begin"/>
            </w:r>
            <w:r w:rsidR="007A7CA8">
              <w:rPr>
                <w:noProof/>
                <w:webHidden/>
              </w:rPr>
              <w:instrText xml:space="preserve"> PAGEREF _Toc157792092 \h </w:instrText>
            </w:r>
            <w:r w:rsidR="007A7CA8">
              <w:rPr>
                <w:noProof/>
                <w:webHidden/>
              </w:rPr>
            </w:r>
            <w:r w:rsidR="007A7CA8">
              <w:rPr>
                <w:noProof/>
                <w:webHidden/>
              </w:rPr>
              <w:fldChar w:fldCharType="separate"/>
            </w:r>
            <w:r w:rsidR="007A7CA8">
              <w:rPr>
                <w:noProof/>
                <w:webHidden/>
              </w:rPr>
              <w:t>57</w:t>
            </w:r>
            <w:r w:rsidR="007A7CA8">
              <w:rPr>
                <w:noProof/>
                <w:webHidden/>
              </w:rPr>
              <w:fldChar w:fldCharType="end"/>
            </w:r>
          </w:hyperlink>
        </w:p>
        <w:p w14:paraId="15CA6EA2" w14:textId="239751AF" w:rsidR="007A7CA8" w:rsidRDefault="004E7624">
          <w:pPr>
            <w:pStyle w:val="22"/>
            <w:rPr>
              <w:rFonts w:eastAsiaTheme="minorEastAsia"/>
              <w:noProof/>
              <w:lang w:eastAsia="ru-RU"/>
            </w:rPr>
          </w:pPr>
          <w:hyperlink w:anchor="_Toc157792093" w:history="1">
            <w:r w:rsidR="007A7CA8" w:rsidRPr="0029034E">
              <w:rPr>
                <w:rStyle w:val="af0"/>
                <w:rFonts w:ascii="Times New Roman" w:eastAsia="Times New Roman" w:hAnsi="Times New Roman" w:cs="Times New Roman"/>
                <w:b/>
                <w:bCs/>
                <w:i/>
                <w:noProof/>
                <w:lang w:bidi="ru-RU"/>
              </w:rPr>
              <w:t>Статья 39. Ж-2. Зона застройки малоэтажными многоквартирными жилыми домами</w:t>
            </w:r>
            <w:r w:rsidR="007A7CA8">
              <w:rPr>
                <w:noProof/>
                <w:webHidden/>
              </w:rPr>
              <w:tab/>
            </w:r>
            <w:r w:rsidR="007A7CA8">
              <w:rPr>
                <w:noProof/>
                <w:webHidden/>
              </w:rPr>
              <w:fldChar w:fldCharType="begin"/>
            </w:r>
            <w:r w:rsidR="007A7CA8">
              <w:rPr>
                <w:noProof/>
                <w:webHidden/>
              </w:rPr>
              <w:instrText xml:space="preserve"> PAGEREF _Toc157792093 \h </w:instrText>
            </w:r>
            <w:r w:rsidR="007A7CA8">
              <w:rPr>
                <w:noProof/>
                <w:webHidden/>
              </w:rPr>
            </w:r>
            <w:r w:rsidR="007A7CA8">
              <w:rPr>
                <w:noProof/>
                <w:webHidden/>
              </w:rPr>
              <w:fldChar w:fldCharType="separate"/>
            </w:r>
            <w:r w:rsidR="007A7CA8">
              <w:rPr>
                <w:noProof/>
                <w:webHidden/>
              </w:rPr>
              <w:t>66</w:t>
            </w:r>
            <w:r w:rsidR="007A7CA8">
              <w:rPr>
                <w:noProof/>
                <w:webHidden/>
              </w:rPr>
              <w:fldChar w:fldCharType="end"/>
            </w:r>
          </w:hyperlink>
        </w:p>
        <w:p w14:paraId="1203096E" w14:textId="09298095" w:rsidR="007A7CA8" w:rsidRDefault="004E7624">
          <w:pPr>
            <w:pStyle w:val="22"/>
            <w:rPr>
              <w:rFonts w:eastAsiaTheme="minorEastAsia"/>
              <w:noProof/>
              <w:lang w:eastAsia="ru-RU"/>
            </w:rPr>
          </w:pPr>
          <w:hyperlink w:anchor="_Toc157792094" w:history="1">
            <w:r w:rsidR="007A7CA8" w:rsidRPr="0029034E">
              <w:rPr>
                <w:rStyle w:val="af0"/>
                <w:rFonts w:ascii="Times New Roman" w:eastAsia="Times New Roman" w:hAnsi="Times New Roman" w:cs="Times New Roman"/>
                <w:b/>
                <w:bCs/>
                <w:i/>
                <w:noProof/>
                <w:lang w:bidi="ru-RU"/>
              </w:rPr>
              <w:t>Статья 40. Ж-3. Зона застройки среднеэтажными многоквартирными домами</w:t>
            </w:r>
            <w:r w:rsidR="007A7CA8">
              <w:rPr>
                <w:noProof/>
                <w:webHidden/>
              </w:rPr>
              <w:tab/>
            </w:r>
            <w:r w:rsidR="007A7CA8">
              <w:rPr>
                <w:noProof/>
                <w:webHidden/>
              </w:rPr>
              <w:fldChar w:fldCharType="begin"/>
            </w:r>
            <w:r w:rsidR="007A7CA8">
              <w:rPr>
                <w:noProof/>
                <w:webHidden/>
              </w:rPr>
              <w:instrText xml:space="preserve"> PAGEREF _Toc157792094 \h </w:instrText>
            </w:r>
            <w:r w:rsidR="007A7CA8">
              <w:rPr>
                <w:noProof/>
                <w:webHidden/>
              </w:rPr>
            </w:r>
            <w:r w:rsidR="007A7CA8">
              <w:rPr>
                <w:noProof/>
                <w:webHidden/>
              </w:rPr>
              <w:fldChar w:fldCharType="separate"/>
            </w:r>
            <w:r w:rsidR="007A7CA8">
              <w:rPr>
                <w:noProof/>
                <w:webHidden/>
              </w:rPr>
              <w:t>74</w:t>
            </w:r>
            <w:r w:rsidR="007A7CA8">
              <w:rPr>
                <w:noProof/>
                <w:webHidden/>
              </w:rPr>
              <w:fldChar w:fldCharType="end"/>
            </w:r>
          </w:hyperlink>
        </w:p>
        <w:p w14:paraId="198D8CDE" w14:textId="1A752FA6" w:rsidR="007A7CA8" w:rsidRDefault="004E7624">
          <w:pPr>
            <w:pStyle w:val="22"/>
            <w:rPr>
              <w:rFonts w:eastAsiaTheme="minorEastAsia"/>
              <w:noProof/>
              <w:lang w:eastAsia="ru-RU"/>
            </w:rPr>
          </w:pPr>
          <w:hyperlink w:anchor="_Toc157792095" w:history="1">
            <w:r w:rsidR="007A7CA8" w:rsidRPr="0029034E">
              <w:rPr>
                <w:rStyle w:val="af0"/>
                <w:rFonts w:ascii="Times New Roman" w:eastAsia="Times New Roman" w:hAnsi="Times New Roman" w:cs="Times New Roman"/>
                <w:b/>
                <w:bCs/>
                <w:i/>
                <w:noProof/>
                <w:lang w:bidi="ru-RU"/>
              </w:rPr>
              <w:t>Статья 41. Ж-4. Зона застройки многоэтажными многоквартирными домами</w:t>
            </w:r>
            <w:r w:rsidR="007A7CA8">
              <w:rPr>
                <w:noProof/>
                <w:webHidden/>
              </w:rPr>
              <w:tab/>
            </w:r>
            <w:r w:rsidR="007A7CA8">
              <w:rPr>
                <w:noProof/>
                <w:webHidden/>
              </w:rPr>
              <w:fldChar w:fldCharType="begin"/>
            </w:r>
            <w:r w:rsidR="007A7CA8">
              <w:rPr>
                <w:noProof/>
                <w:webHidden/>
              </w:rPr>
              <w:instrText xml:space="preserve"> PAGEREF _Toc157792095 \h </w:instrText>
            </w:r>
            <w:r w:rsidR="007A7CA8">
              <w:rPr>
                <w:noProof/>
                <w:webHidden/>
              </w:rPr>
            </w:r>
            <w:r w:rsidR="007A7CA8">
              <w:rPr>
                <w:noProof/>
                <w:webHidden/>
              </w:rPr>
              <w:fldChar w:fldCharType="separate"/>
            </w:r>
            <w:r w:rsidR="007A7CA8">
              <w:rPr>
                <w:noProof/>
                <w:webHidden/>
              </w:rPr>
              <w:t>80</w:t>
            </w:r>
            <w:r w:rsidR="007A7CA8">
              <w:rPr>
                <w:noProof/>
                <w:webHidden/>
              </w:rPr>
              <w:fldChar w:fldCharType="end"/>
            </w:r>
          </w:hyperlink>
        </w:p>
        <w:p w14:paraId="6661D432" w14:textId="164A721A" w:rsidR="007A7CA8" w:rsidRDefault="004E7624">
          <w:pPr>
            <w:pStyle w:val="22"/>
            <w:rPr>
              <w:rFonts w:eastAsiaTheme="minorEastAsia"/>
              <w:noProof/>
              <w:lang w:eastAsia="ru-RU"/>
            </w:rPr>
          </w:pPr>
          <w:hyperlink w:anchor="_Toc157792096" w:history="1">
            <w:r w:rsidR="007A7CA8" w:rsidRPr="0029034E">
              <w:rPr>
                <w:rStyle w:val="af0"/>
                <w:rFonts w:ascii="Times New Roman" w:eastAsia="Times New Roman" w:hAnsi="Times New Roman" w:cs="Times New Roman"/>
                <w:b/>
                <w:bCs/>
                <w:i/>
                <w:noProof/>
                <w:lang w:bidi="ru-RU"/>
              </w:rPr>
              <w:t>Статья 42. Ж-5. Зона смешанной жилой и общественно-деловой застройки</w:t>
            </w:r>
            <w:r w:rsidR="007A7CA8">
              <w:rPr>
                <w:noProof/>
                <w:webHidden/>
              </w:rPr>
              <w:tab/>
            </w:r>
            <w:r w:rsidR="007A7CA8">
              <w:rPr>
                <w:noProof/>
                <w:webHidden/>
              </w:rPr>
              <w:fldChar w:fldCharType="begin"/>
            </w:r>
            <w:r w:rsidR="007A7CA8">
              <w:rPr>
                <w:noProof/>
                <w:webHidden/>
              </w:rPr>
              <w:instrText xml:space="preserve"> PAGEREF _Toc157792096 \h </w:instrText>
            </w:r>
            <w:r w:rsidR="007A7CA8">
              <w:rPr>
                <w:noProof/>
                <w:webHidden/>
              </w:rPr>
            </w:r>
            <w:r w:rsidR="007A7CA8">
              <w:rPr>
                <w:noProof/>
                <w:webHidden/>
              </w:rPr>
              <w:fldChar w:fldCharType="separate"/>
            </w:r>
            <w:r w:rsidR="007A7CA8">
              <w:rPr>
                <w:noProof/>
                <w:webHidden/>
              </w:rPr>
              <w:t>91</w:t>
            </w:r>
            <w:r w:rsidR="007A7CA8">
              <w:rPr>
                <w:noProof/>
                <w:webHidden/>
              </w:rPr>
              <w:fldChar w:fldCharType="end"/>
            </w:r>
          </w:hyperlink>
        </w:p>
        <w:p w14:paraId="5216812B" w14:textId="095F16CB" w:rsidR="007A7CA8" w:rsidRDefault="004E7624">
          <w:pPr>
            <w:pStyle w:val="22"/>
            <w:rPr>
              <w:rFonts w:eastAsiaTheme="minorEastAsia"/>
              <w:noProof/>
              <w:lang w:eastAsia="ru-RU"/>
            </w:rPr>
          </w:pPr>
          <w:hyperlink w:anchor="_Toc157792097" w:history="1">
            <w:r w:rsidR="007A7CA8" w:rsidRPr="0029034E">
              <w:rPr>
                <w:rStyle w:val="af0"/>
                <w:rFonts w:ascii="Times New Roman" w:eastAsia="Times New Roman" w:hAnsi="Times New Roman" w:cs="Times New Roman"/>
                <w:b/>
                <w:bCs/>
                <w:i/>
                <w:noProof/>
                <w:lang w:bidi="ru-RU"/>
              </w:rPr>
              <w:t>Статья 43. ОД-1. Зона делового, общественного и коммерческого назначения</w:t>
            </w:r>
            <w:r w:rsidR="007A7CA8">
              <w:rPr>
                <w:noProof/>
                <w:webHidden/>
              </w:rPr>
              <w:tab/>
            </w:r>
            <w:r w:rsidR="007A7CA8">
              <w:rPr>
                <w:noProof/>
                <w:webHidden/>
              </w:rPr>
              <w:fldChar w:fldCharType="begin"/>
            </w:r>
            <w:r w:rsidR="007A7CA8">
              <w:rPr>
                <w:noProof/>
                <w:webHidden/>
              </w:rPr>
              <w:instrText xml:space="preserve"> PAGEREF _Toc157792097 \h </w:instrText>
            </w:r>
            <w:r w:rsidR="007A7CA8">
              <w:rPr>
                <w:noProof/>
                <w:webHidden/>
              </w:rPr>
            </w:r>
            <w:r w:rsidR="007A7CA8">
              <w:rPr>
                <w:noProof/>
                <w:webHidden/>
              </w:rPr>
              <w:fldChar w:fldCharType="separate"/>
            </w:r>
            <w:r w:rsidR="007A7CA8">
              <w:rPr>
                <w:noProof/>
                <w:webHidden/>
              </w:rPr>
              <w:t>101</w:t>
            </w:r>
            <w:r w:rsidR="007A7CA8">
              <w:rPr>
                <w:noProof/>
                <w:webHidden/>
              </w:rPr>
              <w:fldChar w:fldCharType="end"/>
            </w:r>
          </w:hyperlink>
        </w:p>
        <w:p w14:paraId="446623E4" w14:textId="4EC632A6" w:rsidR="007A7CA8" w:rsidRDefault="004E7624">
          <w:pPr>
            <w:pStyle w:val="22"/>
            <w:rPr>
              <w:rFonts w:eastAsiaTheme="minorEastAsia"/>
              <w:noProof/>
              <w:lang w:eastAsia="ru-RU"/>
            </w:rPr>
          </w:pPr>
          <w:hyperlink w:anchor="_Toc157792098" w:history="1">
            <w:r w:rsidR="007A7CA8" w:rsidRPr="0029034E">
              <w:rPr>
                <w:rStyle w:val="af0"/>
                <w:rFonts w:ascii="Times New Roman" w:eastAsia="Times New Roman" w:hAnsi="Times New Roman" w:cs="Times New Roman"/>
                <w:b/>
                <w:bCs/>
                <w:i/>
                <w:noProof/>
                <w:lang w:bidi="ru-RU"/>
              </w:rPr>
              <w:t>Статья 44. ОД-2. Зона размещения объектов социального назначения</w:t>
            </w:r>
            <w:r w:rsidR="007A7CA8">
              <w:rPr>
                <w:noProof/>
                <w:webHidden/>
              </w:rPr>
              <w:tab/>
            </w:r>
            <w:r w:rsidR="007A7CA8">
              <w:rPr>
                <w:noProof/>
                <w:webHidden/>
              </w:rPr>
              <w:fldChar w:fldCharType="begin"/>
            </w:r>
            <w:r w:rsidR="007A7CA8">
              <w:rPr>
                <w:noProof/>
                <w:webHidden/>
              </w:rPr>
              <w:instrText xml:space="preserve"> PAGEREF _Toc157792098 \h </w:instrText>
            </w:r>
            <w:r w:rsidR="007A7CA8">
              <w:rPr>
                <w:noProof/>
                <w:webHidden/>
              </w:rPr>
            </w:r>
            <w:r w:rsidR="007A7CA8">
              <w:rPr>
                <w:noProof/>
                <w:webHidden/>
              </w:rPr>
              <w:fldChar w:fldCharType="separate"/>
            </w:r>
            <w:r w:rsidR="007A7CA8">
              <w:rPr>
                <w:noProof/>
                <w:webHidden/>
              </w:rPr>
              <w:t>114</w:t>
            </w:r>
            <w:r w:rsidR="007A7CA8">
              <w:rPr>
                <w:noProof/>
                <w:webHidden/>
              </w:rPr>
              <w:fldChar w:fldCharType="end"/>
            </w:r>
          </w:hyperlink>
        </w:p>
        <w:p w14:paraId="1D7BB06E" w14:textId="24764F05" w:rsidR="007A7CA8" w:rsidRDefault="004E7624">
          <w:pPr>
            <w:pStyle w:val="22"/>
            <w:rPr>
              <w:rFonts w:eastAsiaTheme="minorEastAsia"/>
              <w:noProof/>
              <w:lang w:eastAsia="ru-RU"/>
            </w:rPr>
          </w:pPr>
          <w:hyperlink w:anchor="_Toc157792099" w:history="1">
            <w:r w:rsidR="007A7CA8" w:rsidRPr="0029034E">
              <w:rPr>
                <w:rStyle w:val="af0"/>
                <w:rFonts w:ascii="Times New Roman" w:eastAsia="Times New Roman" w:hAnsi="Times New Roman" w:cs="Times New Roman"/>
                <w:b/>
                <w:bCs/>
                <w:i/>
                <w:noProof/>
                <w:lang w:bidi="ru-RU"/>
              </w:rPr>
              <w:t>Статья 45. Р-1. Зона отдыха и рекреации</w:t>
            </w:r>
            <w:r w:rsidR="007A7CA8">
              <w:rPr>
                <w:noProof/>
                <w:webHidden/>
              </w:rPr>
              <w:tab/>
            </w:r>
            <w:r w:rsidR="007A7CA8">
              <w:rPr>
                <w:noProof/>
                <w:webHidden/>
              </w:rPr>
              <w:fldChar w:fldCharType="begin"/>
            </w:r>
            <w:r w:rsidR="007A7CA8">
              <w:rPr>
                <w:noProof/>
                <w:webHidden/>
              </w:rPr>
              <w:instrText xml:space="preserve"> PAGEREF _Toc157792099 \h </w:instrText>
            </w:r>
            <w:r w:rsidR="007A7CA8">
              <w:rPr>
                <w:noProof/>
                <w:webHidden/>
              </w:rPr>
            </w:r>
            <w:r w:rsidR="007A7CA8">
              <w:rPr>
                <w:noProof/>
                <w:webHidden/>
              </w:rPr>
              <w:fldChar w:fldCharType="separate"/>
            </w:r>
            <w:r w:rsidR="007A7CA8">
              <w:rPr>
                <w:noProof/>
                <w:webHidden/>
              </w:rPr>
              <w:t>117</w:t>
            </w:r>
            <w:r w:rsidR="007A7CA8">
              <w:rPr>
                <w:noProof/>
                <w:webHidden/>
              </w:rPr>
              <w:fldChar w:fldCharType="end"/>
            </w:r>
          </w:hyperlink>
        </w:p>
        <w:p w14:paraId="2D2C3431" w14:textId="769C003B" w:rsidR="007A7CA8" w:rsidRDefault="004E7624">
          <w:pPr>
            <w:pStyle w:val="22"/>
            <w:rPr>
              <w:rFonts w:eastAsiaTheme="minorEastAsia"/>
              <w:noProof/>
              <w:lang w:eastAsia="ru-RU"/>
            </w:rPr>
          </w:pPr>
          <w:hyperlink w:anchor="_Toc157792100" w:history="1">
            <w:r w:rsidR="007A7CA8" w:rsidRPr="0029034E">
              <w:rPr>
                <w:rStyle w:val="af0"/>
                <w:rFonts w:ascii="Times New Roman" w:eastAsia="Times New Roman" w:hAnsi="Times New Roman" w:cs="Times New Roman"/>
                <w:b/>
                <w:bCs/>
                <w:i/>
                <w:noProof/>
                <w:lang w:bidi="ru-RU"/>
              </w:rPr>
              <w:t>Статья 47. Р-3. Зона спорта</w:t>
            </w:r>
            <w:r w:rsidR="007A7CA8">
              <w:rPr>
                <w:noProof/>
                <w:webHidden/>
              </w:rPr>
              <w:tab/>
            </w:r>
            <w:r w:rsidR="007A7CA8">
              <w:rPr>
                <w:noProof/>
                <w:webHidden/>
              </w:rPr>
              <w:fldChar w:fldCharType="begin"/>
            </w:r>
            <w:r w:rsidR="007A7CA8">
              <w:rPr>
                <w:noProof/>
                <w:webHidden/>
              </w:rPr>
              <w:instrText xml:space="preserve"> PAGEREF _Toc157792100 \h </w:instrText>
            </w:r>
            <w:r w:rsidR="007A7CA8">
              <w:rPr>
                <w:noProof/>
                <w:webHidden/>
              </w:rPr>
            </w:r>
            <w:r w:rsidR="007A7CA8">
              <w:rPr>
                <w:noProof/>
                <w:webHidden/>
              </w:rPr>
              <w:fldChar w:fldCharType="separate"/>
            </w:r>
            <w:r w:rsidR="007A7CA8">
              <w:rPr>
                <w:noProof/>
                <w:webHidden/>
              </w:rPr>
              <w:t>123</w:t>
            </w:r>
            <w:r w:rsidR="007A7CA8">
              <w:rPr>
                <w:noProof/>
                <w:webHidden/>
              </w:rPr>
              <w:fldChar w:fldCharType="end"/>
            </w:r>
          </w:hyperlink>
        </w:p>
        <w:p w14:paraId="13DB198A" w14:textId="06AF6A39" w:rsidR="007A7CA8" w:rsidRDefault="004E7624">
          <w:pPr>
            <w:pStyle w:val="22"/>
            <w:rPr>
              <w:rFonts w:eastAsiaTheme="minorEastAsia"/>
              <w:noProof/>
              <w:lang w:eastAsia="ru-RU"/>
            </w:rPr>
          </w:pPr>
          <w:hyperlink w:anchor="_Toc157792101" w:history="1">
            <w:r w:rsidR="007A7CA8" w:rsidRPr="0029034E">
              <w:rPr>
                <w:rStyle w:val="af0"/>
                <w:rFonts w:ascii="Times New Roman" w:eastAsia="Times New Roman" w:hAnsi="Times New Roman" w:cs="Times New Roman"/>
                <w:b/>
                <w:bCs/>
                <w:i/>
                <w:noProof/>
                <w:lang w:bidi="ru-RU"/>
              </w:rPr>
              <w:t>Статья 48. ИТ-1. Зона коммунальных объектов и объектов инженерной инфраструктуры</w:t>
            </w:r>
            <w:r w:rsidR="007A7CA8">
              <w:rPr>
                <w:noProof/>
                <w:webHidden/>
              </w:rPr>
              <w:tab/>
            </w:r>
            <w:r w:rsidR="007A7CA8">
              <w:rPr>
                <w:noProof/>
                <w:webHidden/>
              </w:rPr>
              <w:fldChar w:fldCharType="begin"/>
            </w:r>
            <w:r w:rsidR="007A7CA8">
              <w:rPr>
                <w:noProof/>
                <w:webHidden/>
              </w:rPr>
              <w:instrText xml:space="preserve"> PAGEREF _Toc157792101 \h </w:instrText>
            </w:r>
            <w:r w:rsidR="007A7CA8">
              <w:rPr>
                <w:noProof/>
                <w:webHidden/>
              </w:rPr>
            </w:r>
            <w:r w:rsidR="007A7CA8">
              <w:rPr>
                <w:noProof/>
                <w:webHidden/>
              </w:rPr>
              <w:fldChar w:fldCharType="separate"/>
            </w:r>
            <w:r w:rsidR="007A7CA8">
              <w:rPr>
                <w:noProof/>
                <w:webHidden/>
              </w:rPr>
              <w:t>125</w:t>
            </w:r>
            <w:r w:rsidR="007A7CA8">
              <w:rPr>
                <w:noProof/>
                <w:webHidden/>
              </w:rPr>
              <w:fldChar w:fldCharType="end"/>
            </w:r>
          </w:hyperlink>
        </w:p>
        <w:p w14:paraId="576F7F86" w14:textId="2501D94D" w:rsidR="007A7CA8" w:rsidRDefault="004E7624">
          <w:pPr>
            <w:pStyle w:val="22"/>
            <w:rPr>
              <w:rFonts w:eastAsiaTheme="minorEastAsia"/>
              <w:noProof/>
              <w:lang w:eastAsia="ru-RU"/>
            </w:rPr>
          </w:pPr>
          <w:hyperlink w:anchor="_Toc157792102" w:history="1">
            <w:r w:rsidR="007A7CA8" w:rsidRPr="0029034E">
              <w:rPr>
                <w:rStyle w:val="af0"/>
                <w:rFonts w:ascii="Times New Roman" w:eastAsia="Times New Roman" w:hAnsi="Times New Roman" w:cs="Times New Roman"/>
                <w:b/>
                <w:bCs/>
                <w:i/>
                <w:noProof/>
                <w:lang w:bidi="ru-RU"/>
              </w:rPr>
              <w:t>Статья 49. ИТ-2. Зона объектов железнодорожного транспорта</w:t>
            </w:r>
            <w:r w:rsidR="007A7CA8">
              <w:rPr>
                <w:noProof/>
                <w:webHidden/>
              </w:rPr>
              <w:tab/>
            </w:r>
            <w:r w:rsidR="007A7CA8">
              <w:rPr>
                <w:noProof/>
                <w:webHidden/>
              </w:rPr>
              <w:fldChar w:fldCharType="begin"/>
            </w:r>
            <w:r w:rsidR="007A7CA8">
              <w:rPr>
                <w:noProof/>
                <w:webHidden/>
              </w:rPr>
              <w:instrText xml:space="preserve"> PAGEREF _Toc157792102 \h </w:instrText>
            </w:r>
            <w:r w:rsidR="007A7CA8">
              <w:rPr>
                <w:noProof/>
                <w:webHidden/>
              </w:rPr>
            </w:r>
            <w:r w:rsidR="007A7CA8">
              <w:rPr>
                <w:noProof/>
                <w:webHidden/>
              </w:rPr>
              <w:fldChar w:fldCharType="separate"/>
            </w:r>
            <w:r w:rsidR="007A7CA8">
              <w:rPr>
                <w:noProof/>
                <w:webHidden/>
              </w:rPr>
              <w:t>127</w:t>
            </w:r>
            <w:r w:rsidR="007A7CA8">
              <w:rPr>
                <w:noProof/>
                <w:webHidden/>
              </w:rPr>
              <w:fldChar w:fldCharType="end"/>
            </w:r>
          </w:hyperlink>
        </w:p>
        <w:p w14:paraId="6B7C20F4" w14:textId="7D2121F5" w:rsidR="007A7CA8" w:rsidRDefault="004E7624">
          <w:pPr>
            <w:pStyle w:val="22"/>
            <w:rPr>
              <w:rFonts w:eastAsiaTheme="minorEastAsia"/>
              <w:noProof/>
              <w:lang w:eastAsia="ru-RU"/>
            </w:rPr>
          </w:pPr>
          <w:hyperlink w:anchor="_Toc157792103" w:history="1">
            <w:r w:rsidR="007A7CA8" w:rsidRPr="0029034E">
              <w:rPr>
                <w:rStyle w:val="af0"/>
                <w:rFonts w:ascii="Times New Roman" w:eastAsia="Times New Roman" w:hAnsi="Times New Roman" w:cs="Times New Roman"/>
                <w:b/>
                <w:bCs/>
                <w:i/>
                <w:noProof/>
                <w:lang w:bidi="ru-RU"/>
              </w:rPr>
              <w:t>Статья 50. ИТ-3. Зона объектов автомобильного транспорта</w:t>
            </w:r>
            <w:r w:rsidR="007A7CA8">
              <w:rPr>
                <w:noProof/>
                <w:webHidden/>
              </w:rPr>
              <w:tab/>
            </w:r>
            <w:r w:rsidR="007A7CA8">
              <w:rPr>
                <w:noProof/>
                <w:webHidden/>
              </w:rPr>
              <w:fldChar w:fldCharType="begin"/>
            </w:r>
            <w:r w:rsidR="007A7CA8">
              <w:rPr>
                <w:noProof/>
                <w:webHidden/>
              </w:rPr>
              <w:instrText xml:space="preserve"> PAGEREF _Toc157792103 \h </w:instrText>
            </w:r>
            <w:r w:rsidR="007A7CA8">
              <w:rPr>
                <w:noProof/>
                <w:webHidden/>
              </w:rPr>
            </w:r>
            <w:r w:rsidR="007A7CA8">
              <w:rPr>
                <w:noProof/>
                <w:webHidden/>
              </w:rPr>
              <w:fldChar w:fldCharType="separate"/>
            </w:r>
            <w:r w:rsidR="007A7CA8">
              <w:rPr>
                <w:noProof/>
                <w:webHidden/>
              </w:rPr>
              <w:t>130</w:t>
            </w:r>
            <w:r w:rsidR="007A7CA8">
              <w:rPr>
                <w:noProof/>
                <w:webHidden/>
              </w:rPr>
              <w:fldChar w:fldCharType="end"/>
            </w:r>
          </w:hyperlink>
        </w:p>
        <w:p w14:paraId="1409125A" w14:textId="6F88BAB7" w:rsidR="007A7CA8" w:rsidRDefault="004E7624">
          <w:pPr>
            <w:pStyle w:val="22"/>
            <w:rPr>
              <w:rFonts w:eastAsiaTheme="minorEastAsia"/>
              <w:noProof/>
              <w:lang w:eastAsia="ru-RU"/>
            </w:rPr>
          </w:pPr>
          <w:hyperlink w:anchor="_Toc157792104" w:history="1">
            <w:r w:rsidR="007A7CA8" w:rsidRPr="0029034E">
              <w:rPr>
                <w:rStyle w:val="af0"/>
                <w:rFonts w:ascii="Times New Roman" w:eastAsia="Times New Roman" w:hAnsi="Times New Roman" w:cs="Times New Roman"/>
                <w:b/>
                <w:bCs/>
                <w:i/>
                <w:noProof/>
                <w:lang w:bidi="ru-RU"/>
              </w:rPr>
              <w:t>Статья 51. ИТ-4. Зона объектов улично-дорожной сети</w:t>
            </w:r>
            <w:r w:rsidR="007A7CA8">
              <w:rPr>
                <w:noProof/>
                <w:webHidden/>
              </w:rPr>
              <w:tab/>
            </w:r>
            <w:r w:rsidR="007A7CA8">
              <w:rPr>
                <w:noProof/>
                <w:webHidden/>
              </w:rPr>
              <w:fldChar w:fldCharType="begin"/>
            </w:r>
            <w:r w:rsidR="007A7CA8">
              <w:rPr>
                <w:noProof/>
                <w:webHidden/>
              </w:rPr>
              <w:instrText xml:space="preserve"> PAGEREF _Toc157792104 \h </w:instrText>
            </w:r>
            <w:r w:rsidR="007A7CA8">
              <w:rPr>
                <w:noProof/>
                <w:webHidden/>
              </w:rPr>
            </w:r>
            <w:r w:rsidR="007A7CA8">
              <w:rPr>
                <w:noProof/>
                <w:webHidden/>
              </w:rPr>
              <w:fldChar w:fldCharType="separate"/>
            </w:r>
            <w:r w:rsidR="007A7CA8">
              <w:rPr>
                <w:noProof/>
                <w:webHidden/>
              </w:rPr>
              <w:t>133</w:t>
            </w:r>
            <w:r w:rsidR="007A7CA8">
              <w:rPr>
                <w:noProof/>
                <w:webHidden/>
              </w:rPr>
              <w:fldChar w:fldCharType="end"/>
            </w:r>
          </w:hyperlink>
        </w:p>
        <w:p w14:paraId="3B11B4C7" w14:textId="188C9177" w:rsidR="007A7CA8" w:rsidRDefault="004E7624">
          <w:pPr>
            <w:pStyle w:val="22"/>
            <w:rPr>
              <w:rFonts w:eastAsiaTheme="minorEastAsia"/>
              <w:noProof/>
              <w:lang w:eastAsia="ru-RU"/>
            </w:rPr>
          </w:pPr>
          <w:hyperlink w:anchor="_Toc157792105" w:history="1">
            <w:r w:rsidR="007A7CA8" w:rsidRPr="0029034E">
              <w:rPr>
                <w:rStyle w:val="af0"/>
                <w:rFonts w:ascii="Times New Roman" w:eastAsia="Times New Roman" w:hAnsi="Times New Roman" w:cs="Times New Roman"/>
                <w:b/>
                <w:bCs/>
                <w:i/>
                <w:noProof/>
                <w:lang w:bidi="ru-RU"/>
              </w:rPr>
              <w:t>Статья 52. ИТ-5. Зона объектов воздушного транспорта</w:t>
            </w:r>
            <w:r w:rsidR="007A7CA8">
              <w:rPr>
                <w:noProof/>
                <w:webHidden/>
              </w:rPr>
              <w:tab/>
            </w:r>
            <w:r w:rsidR="007A7CA8">
              <w:rPr>
                <w:noProof/>
                <w:webHidden/>
              </w:rPr>
              <w:fldChar w:fldCharType="begin"/>
            </w:r>
            <w:r w:rsidR="007A7CA8">
              <w:rPr>
                <w:noProof/>
                <w:webHidden/>
              </w:rPr>
              <w:instrText xml:space="preserve"> PAGEREF _Toc157792105 \h </w:instrText>
            </w:r>
            <w:r w:rsidR="007A7CA8">
              <w:rPr>
                <w:noProof/>
                <w:webHidden/>
              </w:rPr>
            </w:r>
            <w:r w:rsidR="007A7CA8">
              <w:rPr>
                <w:noProof/>
                <w:webHidden/>
              </w:rPr>
              <w:fldChar w:fldCharType="separate"/>
            </w:r>
            <w:r w:rsidR="007A7CA8">
              <w:rPr>
                <w:noProof/>
                <w:webHidden/>
              </w:rPr>
              <w:t>135</w:t>
            </w:r>
            <w:r w:rsidR="007A7CA8">
              <w:rPr>
                <w:noProof/>
                <w:webHidden/>
              </w:rPr>
              <w:fldChar w:fldCharType="end"/>
            </w:r>
          </w:hyperlink>
        </w:p>
        <w:p w14:paraId="315104F8" w14:textId="3939602C" w:rsidR="007A7CA8" w:rsidRDefault="004E7624">
          <w:pPr>
            <w:pStyle w:val="22"/>
            <w:rPr>
              <w:rFonts w:eastAsiaTheme="minorEastAsia"/>
              <w:noProof/>
              <w:lang w:eastAsia="ru-RU"/>
            </w:rPr>
          </w:pPr>
          <w:hyperlink w:anchor="_Toc157792106" w:history="1">
            <w:r w:rsidR="007A7CA8" w:rsidRPr="0029034E">
              <w:rPr>
                <w:rStyle w:val="af0"/>
                <w:rFonts w:ascii="Times New Roman" w:eastAsia="Times New Roman" w:hAnsi="Times New Roman" w:cs="Times New Roman"/>
                <w:b/>
                <w:bCs/>
                <w:i/>
                <w:noProof/>
                <w:lang w:bidi="ru-RU"/>
              </w:rPr>
              <w:t>Статья 53. П-1. Зона производственных объектов</w:t>
            </w:r>
            <w:r w:rsidR="007A7CA8">
              <w:rPr>
                <w:noProof/>
                <w:webHidden/>
              </w:rPr>
              <w:tab/>
            </w:r>
            <w:r w:rsidR="007A7CA8">
              <w:rPr>
                <w:noProof/>
                <w:webHidden/>
              </w:rPr>
              <w:fldChar w:fldCharType="begin"/>
            </w:r>
            <w:r w:rsidR="007A7CA8">
              <w:rPr>
                <w:noProof/>
                <w:webHidden/>
              </w:rPr>
              <w:instrText xml:space="preserve"> PAGEREF _Toc157792106 \h </w:instrText>
            </w:r>
            <w:r w:rsidR="007A7CA8">
              <w:rPr>
                <w:noProof/>
                <w:webHidden/>
              </w:rPr>
            </w:r>
            <w:r w:rsidR="007A7CA8">
              <w:rPr>
                <w:noProof/>
                <w:webHidden/>
              </w:rPr>
              <w:fldChar w:fldCharType="separate"/>
            </w:r>
            <w:r w:rsidR="007A7CA8">
              <w:rPr>
                <w:noProof/>
                <w:webHidden/>
              </w:rPr>
              <w:t>139</w:t>
            </w:r>
            <w:r w:rsidR="007A7CA8">
              <w:rPr>
                <w:noProof/>
                <w:webHidden/>
              </w:rPr>
              <w:fldChar w:fldCharType="end"/>
            </w:r>
          </w:hyperlink>
        </w:p>
        <w:p w14:paraId="0C386D4C" w14:textId="65ABBEAA" w:rsidR="007A7CA8" w:rsidRDefault="004E7624">
          <w:pPr>
            <w:pStyle w:val="22"/>
            <w:rPr>
              <w:rFonts w:eastAsiaTheme="minorEastAsia"/>
              <w:noProof/>
              <w:lang w:eastAsia="ru-RU"/>
            </w:rPr>
          </w:pPr>
          <w:hyperlink w:anchor="_Toc157792107" w:history="1">
            <w:r w:rsidR="007A7CA8" w:rsidRPr="0029034E">
              <w:rPr>
                <w:rStyle w:val="af0"/>
                <w:rFonts w:ascii="Times New Roman" w:eastAsia="Times New Roman" w:hAnsi="Times New Roman" w:cs="Times New Roman"/>
                <w:b/>
                <w:bCs/>
                <w:i/>
                <w:noProof/>
                <w:lang w:bidi="ru-RU"/>
              </w:rPr>
              <w:t>Статья 54. С-1. Зона кладбищ</w:t>
            </w:r>
            <w:r w:rsidR="007A7CA8">
              <w:rPr>
                <w:noProof/>
                <w:webHidden/>
              </w:rPr>
              <w:tab/>
            </w:r>
            <w:r w:rsidR="007A7CA8">
              <w:rPr>
                <w:noProof/>
                <w:webHidden/>
              </w:rPr>
              <w:fldChar w:fldCharType="begin"/>
            </w:r>
            <w:r w:rsidR="007A7CA8">
              <w:rPr>
                <w:noProof/>
                <w:webHidden/>
              </w:rPr>
              <w:instrText xml:space="preserve"> PAGEREF _Toc157792107 \h </w:instrText>
            </w:r>
            <w:r w:rsidR="007A7CA8">
              <w:rPr>
                <w:noProof/>
                <w:webHidden/>
              </w:rPr>
            </w:r>
            <w:r w:rsidR="007A7CA8">
              <w:rPr>
                <w:noProof/>
                <w:webHidden/>
              </w:rPr>
              <w:fldChar w:fldCharType="separate"/>
            </w:r>
            <w:r w:rsidR="007A7CA8">
              <w:rPr>
                <w:noProof/>
                <w:webHidden/>
              </w:rPr>
              <w:t>146</w:t>
            </w:r>
            <w:r w:rsidR="007A7CA8">
              <w:rPr>
                <w:noProof/>
                <w:webHidden/>
              </w:rPr>
              <w:fldChar w:fldCharType="end"/>
            </w:r>
          </w:hyperlink>
        </w:p>
        <w:p w14:paraId="6BC5AFDC" w14:textId="74452DCB" w:rsidR="007A7CA8" w:rsidRDefault="004E7624">
          <w:pPr>
            <w:pStyle w:val="22"/>
            <w:rPr>
              <w:rFonts w:eastAsiaTheme="minorEastAsia"/>
              <w:noProof/>
              <w:lang w:eastAsia="ru-RU"/>
            </w:rPr>
          </w:pPr>
          <w:hyperlink w:anchor="_Toc157792108" w:history="1">
            <w:r w:rsidR="007A7CA8" w:rsidRPr="0029034E">
              <w:rPr>
                <w:rStyle w:val="af0"/>
                <w:rFonts w:ascii="Times New Roman" w:eastAsia="Times New Roman" w:hAnsi="Times New Roman" w:cs="Times New Roman"/>
                <w:b/>
                <w:bCs/>
                <w:i/>
                <w:noProof/>
                <w:lang w:bidi="ru-RU"/>
              </w:rPr>
              <w:t>Статья 55. С-2. Зона складирования и захоронения отходов</w:t>
            </w:r>
            <w:r w:rsidR="007A7CA8">
              <w:rPr>
                <w:noProof/>
                <w:webHidden/>
              </w:rPr>
              <w:tab/>
            </w:r>
            <w:r w:rsidR="007A7CA8">
              <w:rPr>
                <w:noProof/>
                <w:webHidden/>
              </w:rPr>
              <w:fldChar w:fldCharType="begin"/>
            </w:r>
            <w:r w:rsidR="007A7CA8">
              <w:rPr>
                <w:noProof/>
                <w:webHidden/>
              </w:rPr>
              <w:instrText xml:space="preserve"> PAGEREF _Toc157792108 \h </w:instrText>
            </w:r>
            <w:r w:rsidR="007A7CA8">
              <w:rPr>
                <w:noProof/>
                <w:webHidden/>
              </w:rPr>
            </w:r>
            <w:r w:rsidR="007A7CA8">
              <w:rPr>
                <w:noProof/>
                <w:webHidden/>
              </w:rPr>
              <w:fldChar w:fldCharType="separate"/>
            </w:r>
            <w:r w:rsidR="007A7CA8">
              <w:rPr>
                <w:noProof/>
                <w:webHidden/>
              </w:rPr>
              <w:t>148</w:t>
            </w:r>
            <w:r w:rsidR="007A7CA8">
              <w:rPr>
                <w:noProof/>
                <w:webHidden/>
              </w:rPr>
              <w:fldChar w:fldCharType="end"/>
            </w:r>
          </w:hyperlink>
        </w:p>
        <w:p w14:paraId="19F86E0E" w14:textId="2CAC4E85" w:rsidR="007A7CA8" w:rsidRDefault="004E7624">
          <w:pPr>
            <w:pStyle w:val="22"/>
            <w:rPr>
              <w:rFonts w:eastAsiaTheme="minorEastAsia"/>
              <w:noProof/>
              <w:lang w:eastAsia="ru-RU"/>
            </w:rPr>
          </w:pPr>
          <w:hyperlink w:anchor="_Toc157792109" w:history="1">
            <w:r w:rsidR="007A7CA8" w:rsidRPr="0029034E">
              <w:rPr>
                <w:rStyle w:val="af0"/>
                <w:rFonts w:ascii="Times New Roman" w:eastAsia="Times New Roman" w:hAnsi="Times New Roman" w:cs="Times New Roman"/>
                <w:b/>
                <w:bCs/>
                <w:i/>
                <w:noProof/>
                <w:lang w:bidi="ru-RU"/>
              </w:rPr>
              <w:t>Статья 56. С-3. Зона озелененных территорий специального назначения</w:t>
            </w:r>
            <w:r w:rsidR="007A7CA8">
              <w:rPr>
                <w:noProof/>
                <w:webHidden/>
              </w:rPr>
              <w:tab/>
            </w:r>
            <w:r w:rsidR="007A7CA8">
              <w:rPr>
                <w:noProof/>
                <w:webHidden/>
              </w:rPr>
              <w:fldChar w:fldCharType="begin"/>
            </w:r>
            <w:r w:rsidR="007A7CA8">
              <w:rPr>
                <w:noProof/>
                <w:webHidden/>
              </w:rPr>
              <w:instrText xml:space="preserve"> PAGEREF _Toc157792109 \h </w:instrText>
            </w:r>
            <w:r w:rsidR="007A7CA8">
              <w:rPr>
                <w:noProof/>
                <w:webHidden/>
              </w:rPr>
            </w:r>
            <w:r w:rsidR="007A7CA8">
              <w:rPr>
                <w:noProof/>
                <w:webHidden/>
              </w:rPr>
              <w:fldChar w:fldCharType="separate"/>
            </w:r>
            <w:r w:rsidR="007A7CA8">
              <w:rPr>
                <w:noProof/>
                <w:webHidden/>
              </w:rPr>
              <w:t>150</w:t>
            </w:r>
            <w:r w:rsidR="007A7CA8">
              <w:rPr>
                <w:noProof/>
                <w:webHidden/>
              </w:rPr>
              <w:fldChar w:fldCharType="end"/>
            </w:r>
          </w:hyperlink>
        </w:p>
        <w:p w14:paraId="6AA2CE8C" w14:textId="75B2D042" w:rsidR="007A7CA8" w:rsidRDefault="004E7624">
          <w:pPr>
            <w:pStyle w:val="22"/>
            <w:rPr>
              <w:rFonts w:eastAsiaTheme="minorEastAsia"/>
              <w:noProof/>
              <w:lang w:eastAsia="ru-RU"/>
            </w:rPr>
          </w:pPr>
          <w:hyperlink w:anchor="_Toc157792110" w:history="1">
            <w:r w:rsidR="007A7CA8" w:rsidRPr="0029034E">
              <w:rPr>
                <w:rStyle w:val="af0"/>
                <w:rFonts w:ascii="Times New Roman" w:eastAsia="Times New Roman" w:hAnsi="Times New Roman" w:cs="Times New Roman"/>
                <w:b/>
                <w:bCs/>
                <w:i/>
                <w:noProof/>
                <w:lang w:bidi="ru-RU"/>
              </w:rPr>
              <w:t>Статья 57. СХ-1. Зона сельскохозяйственного использования</w:t>
            </w:r>
            <w:r w:rsidR="007A7CA8">
              <w:rPr>
                <w:noProof/>
                <w:webHidden/>
              </w:rPr>
              <w:tab/>
            </w:r>
            <w:r w:rsidR="007A7CA8">
              <w:rPr>
                <w:noProof/>
                <w:webHidden/>
              </w:rPr>
              <w:fldChar w:fldCharType="begin"/>
            </w:r>
            <w:r w:rsidR="007A7CA8">
              <w:rPr>
                <w:noProof/>
                <w:webHidden/>
              </w:rPr>
              <w:instrText xml:space="preserve"> PAGEREF _Toc157792110 \h </w:instrText>
            </w:r>
            <w:r w:rsidR="007A7CA8">
              <w:rPr>
                <w:noProof/>
                <w:webHidden/>
              </w:rPr>
            </w:r>
            <w:r w:rsidR="007A7CA8">
              <w:rPr>
                <w:noProof/>
                <w:webHidden/>
              </w:rPr>
              <w:fldChar w:fldCharType="separate"/>
            </w:r>
            <w:r w:rsidR="007A7CA8">
              <w:rPr>
                <w:noProof/>
                <w:webHidden/>
              </w:rPr>
              <w:t>151</w:t>
            </w:r>
            <w:r w:rsidR="007A7CA8">
              <w:rPr>
                <w:noProof/>
                <w:webHidden/>
              </w:rPr>
              <w:fldChar w:fldCharType="end"/>
            </w:r>
          </w:hyperlink>
        </w:p>
        <w:p w14:paraId="02DACB4C" w14:textId="37F66531" w:rsidR="007A7CA8" w:rsidRDefault="004E7624">
          <w:pPr>
            <w:pStyle w:val="22"/>
            <w:rPr>
              <w:rFonts w:eastAsiaTheme="minorEastAsia"/>
              <w:noProof/>
              <w:lang w:eastAsia="ru-RU"/>
            </w:rPr>
          </w:pPr>
          <w:hyperlink w:anchor="_Toc157792111" w:history="1">
            <w:r w:rsidR="007A7CA8" w:rsidRPr="0029034E">
              <w:rPr>
                <w:rStyle w:val="af0"/>
                <w:rFonts w:ascii="Times New Roman" w:eastAsia="Times New Roman" w:hAnsi="Times New Roman" w:cs="Times New Roman"/>
                <w:b/>
                <w:bCs/>
                <w:i/>
                <w:noProof/>
                <w:lang w:bidi="ru-RU"/>
              </w:rPr>
              <w:t>Статья 58. СХ-2. Зона садоводческих объединений граждан</w:t>
            </w:r>
            <w:r w:rsidR="007A7CA8">
              <w:rPr>
                <w:noProof/>
                <w:webHidden/>
              </w:rPr>
              <w:tab/>
            </w:r>
            <w:r w:rsidR="007A7CA8">
              <w:rPr>
                <w:noProof/>
                <w:webHidden/>
              </w:rPr>
              <w:fldChar w:fldCharType="begin"/>
            </w:r>
            <w:r w:rsidR="007A7CA8">
              <w:rPr>
                <w:noProof/>
                <w:webHidden/>
              </w:rPr>
              <w:instrText xml:space="preserve"> PAGEREF _Toc157792111 \h </w:instrText>
            </w:r>
            <w:r w:rsidR="007A7CA8">
              <w:rPr>
                <w:noProof/>
                <w:webHidden/>
              </w:rPr>
            </w:r>
            <w:r w:rsidR="007A7CA8">
              <w:rPr>
                <w:noProof/>
                <w:webHidden/>
              </w:rPr>
              <w:fldChar w:fldCharType="separate"/>
            </w:r>
            <w:r w:rsidR="007A7CA8">
              <w:rPr>
                <w:noProof/>
                <w:webHidden/>
              </w:rPr>
              <w:t>154</w:t>
            </w:r>
            <w:r w:rsidR="007A7CA8">
              <w:rPr>
                <w:noProof/>
                <w:webHidden/>
              </w:rPr>
              <w:fldChar w:fldCharType="end"/>
            </w:r>
          </w:hyperlink>
        </w:p>
        <w:p w14:paraId="1EB5CE72" w14:textId="0620558E" w:rsidR="007A7CA8" w:rsidRDefault="004E7624">
          <w:pPr>
            <w:pStyle w:val="22"/>
            <w:rPr>
              <w:rFonts w:eastAsiaTheme="minorEastAsia"/>
              <w:noProof/>
              <w:lang w:eastAsia="ru-RU"/>
            </w:rPr>
          </w:pPr>
          <w:hyperlink w:anchor="_Toc157792112" w:history="1">
            <w:r w:rsidR="007A7CA8" w:rsidRPr="0029034E">
              <w:rPr>
                <w:rStyle w:val="af0"/>
                <w:rFonts w:ascii="Times New Roman" w:eastAsia="Times New Roman" w:hAnsi="Times New Roman" w:cs="Times New Roman"/>
                <w:b/>
                <w:bCs/>
                <w:i/>
                <w:noProof/>
                <w:lang w:bidi="ru-RU"/>
              </w:rPr>
              <w:t>Статья 59. СХ-3. Зона сельскохозяйственных предприятий</w:t>
            </w:r>
            <w:r w:rsidR="007A7CA8">
              <w:rPr>
                <w:noProof/>
                <w:webHidden/>
              </w:rPr>
              <w:tab/>
            </w:r>
            <w:r w:rsidR="007A7CA8">
              <w:rPr>
                <w:noProof/>
                <w:webHidden/>
              </w:rPr>
              <w:fldChar w:fldCharType="begin"/>
            </w:r>
            <w:r w:rsidR="007A7CA8">
              <w:rPr>
                <w:noProof/>
                <w:webHidden/>
              </w:rPr>
              <w:instrText xml:space="preserve"> PAGEREF _Toc157792112 \h </w:instrText>
            </w:r>
            <w:r w:rsidR="007A7CA8">
              <w:rPr>
                <w:noProof/>
                <w:webHidden/>
              </w:rPr>
            </w:r>
            <w:r w:rsidR="007A7CA8">
              <w:rPr>
                <w:noProof/>
                <w:webHidden/>
              </w:rPr>
              <w:fldChar w:fldCharType="separate"/>
            </w:r>
            <w:r w:rsidR="007A7CA8">
              <w:rPr>
                <w:noProof/>
                <w:webHidden/>
              </w:rPr>
              <w:t>158</w:t>
            </w:r>
            <w:r w:rsidR="007A7CA8">
              <w:rPr>
                <w:noProof/>
                <w:webHidden/>
              </w:rPr>
              <w:fldChar w:fldCharType="end"/>
            </w:r>
          </w:hyperlink>
        </w:p>
        <w:p w14:paraId="3FBDA8DC" w14:textId="5E28ED5F" w:rsidR="007A7CA8" w:rsidRDefault="004E7624">
          <w:pPr>
            <w:pStyle w:val="22"/>
            <w:rPr>
              <w:rFonts w:eastAsiaTheme="minorEastAsia"/>
              <w:noProof/>
              <w:lang w:eastAsia="ru-RU"/>
            </w:rPr>
          </w:pPr>
          <w:hyperlink w:anchor="_Toc157792113" w:history="1">
            <w:r w:rsidR="007A7CA8" w:rsidRPr="0029034E">
              <w:rPr>
                <w:rStyle w:val="af0"/>
                <w:rFonts w:ascii="Times New Roman" w:eastAsia="Times New Roman" w:hAnsi="Times New Roman" w:cs="Times New Roman"/>
                <w:b/>
                <w:bCs/>
                <w:i/>
                <w:noProof/>
                <w:lang w:bidi="ru-RU"/>
              </w:rPr>
              <w:t>Статья 60. СХ-4. Зона научного обеспечения сельского хозяйства</w:t>
            </w:r>
            <w:r w:rsidR="007A7CA8">
              <w:rPr>
                <w:noProof/>
                <w:webHidden/>
              </w:rPr>
              <w:tab/>
            </w:r>
            <w:r w:rsidR="007A7CA8">
              <w:rPr>
                <w:noProof/>
                <w:webHidden/>
              </w:rPr>
              <w:fldChar w:fldCharType="begin"/>
            </w:r>
            <w:r w:rsidR="007A7CA8">
              <w:rPr>
                <w:noProof/>
                <w:webHidden/>
              </w:rPr>
              <w:instrText xml:space="preserve"> PAGEREF _Toc157792113 \h </w:instrText>
            </w:r>
            <w:r w:rsidR="007A7CA8">
              <w:rPr>
                <w:noProof/>
                <w:webHidden/>
              </w:rPr>
            </w:r>
            <w:r w:rsidR="007A7CA8">
              <w:rPr>
                <w:noProof/>
                <w:webHidden/>
              </w:rPr>
              <w:fldChar w:fldCharType="separate"/>
            </w:r>
            <w:r w:rsidR="007A7CA8">
              <w:rPr>
                <w:noProof/>
                <w:webHidden/>
              </w:rPr>
              <w:t>161</w:t>
            </w:r>
            <w:r w:rsidR="007A7CA8">
              <w:rPr>
                <w:noProof/>
                <w:webHidden/>
              </w:rPr>
              <w:fldChar w:fldCharType="end"/>
            </w:r>
          </w:hyperlink>
        </w:p>
        <w:p w14:paraId="6A03C84D" w14:textId="31D0E9E2" w:rsidR="007A7CA8" w:rsidRDefault="004E7624">
          <w:pPr>
            <w:pStyle w:val="22"/>
            <w:rPr>
              <w:rFonts w:eastAsiaTheme="minorEastAsia"/>
              <w:noProof/>
              <w:lang w:eastAsia="ru-RU"/>
            </w:rPr>
          </w:pPr>
          <w:hyperlink w:anchor="_Toc157792114" w:history="1">
            <w:r w:rsidR="007A7CA8" w:rsidRPr="0029034E">
              <w:rPr>
                <w:rStyle w:val="af0"/>
                <w:rFonts w:ascii="Times New Roman" w:eastAsia="Times New Roman" w:hAnsi="Times New Roman" w:cs="Times New Roman"/>
                <w:b/>
                <w:bCs/>
                <w:i/>
                <w:noProof/>
                <w:lang w:bidi="ru-RU"/>
              </w:rPr>
              <w:t>Статья 61. РО-1. Зона режимных объектов</w:t>
            </w:r>
            <w:r w:rsidR="007A7CA8">
              <w:rPr>
                <w:noProof/>
                <w:webHidden/>
              </w:rPr>
              <w:tab/>
            </w:r>
            <w:r w:rsidR="007A7CA8">
              <w:rPr>
                <w:noProof/>
                <w:webHidden/>
              </w:rPr>
              <w:fldChar w:fldCharType="begin"/>
            </w:r>
            <w:r w:rsidR="007A7CA8">
              <w:rPr>
                <w:noProof/>
                <w:webHidden/>
              </w:rPr>
              <w:instrText xml:space="preserve"> PAGEREF _Toc157792114 \h </w:instrText>
            </w:r>
            <w:r w:rsidR="007A7CA8">
              <w:rPr>
                <w:noProof/>
                <w:webHidden/>
              </w:rPr>
            </w:r>
            <w:r w:rsidR="007A7CA8">
              <w:rPr>
                <w:noProof/>
                <w:webHidden/>
              </w:rPr>
              <w:fldChar w:fldCharType="separate"/>
            </w:r>
            <w:r w:rsidR="007A7CA8">
              <w:rPr>
                <w:noProof/>
                <w:webHidden/>
              </w:rPr>
              <w:t>163</w:t>
            </w:r>
            <w:r w:rsidR="007A7CA8">
              <w:rPr>
                <w:noProof/>
                <w:webHidden/>
              </w:rPr>
              <w:fldChar w:fldCharType="end"/>
            </w:r>
          </w:hyperlink>
        </w:p>
        <w:p w14:paraId="2E281DA5" w14:textId="5AE82EEC" w:rsidR="007A7CA8" w:rsidRDefault="004E7624">
          <w:pPr>
            <w:pStyle w:val="22"/>
            <w:rPr>
              <w:rFonts w:eastAsiaTheme="minorEastAsia"/>
              <w:noProof/>
              <w:lang w:eastAsia="ru-RU"/>
            </w:rPr>
          </w:pPr>
          <w:hyperlink w:anchor="_Toc157792115" w:history="1">
            <w:r w:rsidR="007A7CA8" w:rsidRPr="0029034E">
              <w:rPr>
                <w:rStyle w:val="af0"/>
                <w:rFonts w:ascii="Times New Roman" w:eastAsia="Times New Roman" w:hAnsi="Times New Roman" w:cs="Times New Roman"/>
                <w:b/>
                <w:bCs/>
                <w:i/>
                <w:noProof/>
                <w:lang w:bidi="ru-RU"/>
              </w:rPr>
              <w:t>Статья 62. РС-1. Зона реконструкции территории в целях жилищного строительства</w:t>
            </w:r>
            <w:r w:rsidR="007A7CA8">
              <w:rPr>
                <w:noProof/>
                <w:webHidden/>
              </w:rPr>
              <w:tab/>
            </w:r>
            <w:r w:rsidR="007A7CA8">
              <w:rPr>
                <w:noProof/>
                <w:webHidden/>
              </w:rPr>
              <w:fldChar w:fldCharType="begin"/>
            </w:r>
            <w:r w:rsidR="007A7CA8">
              <w:rPr>
                <w:noProof/>
                <w:webHidden/>
              </w:rPr>
              <w:instrText xml:space="preserve"> PAGEREF _Toc157792115 \h </w:instrText>
            </w:r>
            <w:r w:rsidR="007A7CA8">
              <w:rPr>
                <w:noProof/>
                <w:webHidden/>
              </w:rPr>
            </w:r>
            <w:r w:rsidR="007A7CA8">
              <w:rPr>
                <w:noProof/>
                <w:webHidden/>
              </w:rPr>
              <w:fldChar w:fldCharType="separate"/>
            </w:r>
            <w:r w:rsidR="007A7CA8">
              <w:rPr>
                <w:noProof/>
                <w:webHidden/>
              </w:rPr>
              <w:t>166</w:t>
            </w:r>
            <w:r w:rsidR="007A7CA8">
              <w:rPr>
                <w:noProof/>
                <w:webHidden/>
              </w:rPr>
              <w:fldChar w:fldCharType="end"/>
            </w:r>
          </w:hyperlink>
        </w:p>
        <w:p w14:paraId="54061D74" w14:textId="1DA91844" w:rsidR="007A7CA8" w:rsidRDefault="004E7624">
          <w:pPr>
            <w:pStyle w:val="15"/>
            <w:rPr>
              <w:rFonts w:eastAsiaTheme="minorEastAsia"/>
              <w:noProof/>
              <w:lang w:eastAsia="ru-RU"/>
            </w:rPr>
          </w:pPr>
          <w:hyperlink w:anchor="_Toc157792116" w:history="1">
            <w:r w:rsidR="007A7CA8" w:rsidRPr="0029034E">
              <w:rPr>
                <w:rStyle w:val="af0"/>
                <w:rFonts w:ascii="Times New Roman" w:hAnsi="Times New Roman" w:cs="Times New Roman"/>
                <w:b/>
                <w:noProof/>
              </w:rPr>
              <w:t>РАЗДЕЛ I</w:t>
            </w:r>
            <w:r w:rsidR="007A7CA8" w:rsidRPr="0029034E">
              <w:rPr>
                <w:rStyle w:val="af0"/>
                <w:rFonts w:ascii="Times New Roman" w:hAnsi="Times New Roman" w:cs="Times New Roman"/>
                <w:b/>
                <w:noProof/>
                <w:lang w:val="en-US"/>
              </w:rPr>
              <w:t>V</w:t>
            </w:r>
            <w:r w:rsidR="007A7CA8" w:rsidRPr="0029034E">
              <w:rPr>
                <w:rStyle w:val="af0"/>
                <w:rFonts w:ascii="Times New Roman" w:hAnsi="Times New Roman" w:cs="Times New Roman"/>
                <w:b/>
                <w:noProof/>
              </w:rPr>
              <w:t>. ТЕРРИТОРИИ, ДЛЯ КОТОРЫХ ГРАДОСТРОИТЕЛЬНЫЕ РЕГЛАМЕНТЫ НЕ РАСПРОСТРАНЯЮТСЯ ИЛИ ДЛЯ КОТОРЫХ ГРАДОСТРОИТЕЛЬНЫЕ РЕГЛАМЕНТЫ НЕ УСТАНАВЛИВАЮТСЯ</w:t>
            </w:r>
            <w:r w:rsidR="007A7CA8">
              <w:rPr>
                <w:noProof/>
                <w:webHidden/>
              </w:rPr>
              <w:tab/>
            </w:r>
            <w:r w:rsidR="007A7CA8">
              <w:rPr>
                <w:noProof/>
                <w:webHidden/>
              </w:rPr>
              <w:fldChar w:fldCharType="begin"/>
            </w:r>
            <w:r w:rsidR="007A7CA8">
              <w:rPr>
                <w:noProof/>
                <w:webHidden/>
              </w:rPr>
              <w:instrText xml:space="preserve"> PAGEREF _Toc157792116 \h </w:instrText>
            </w:r>
            <w:r w:rsidR="007A7CA8">
              <w:rPr>
                <w:noProof/>
                <w:webHidden/>
              </w:rPr>
            </w:r>
            <w:r w:rsidR="007A7CA8">
              <w:rPr>
                <w:noProof/>
                <w:webHidden/>
              </w:rPr>
              <w:fldChar w:fldCharType="separate"/>
            </w:r>
            <w:r w:rsidR="007A7CA8">
              <w:rPr>
                <w:noProof/>
                <w:webHidden/>
              </w:rPr>
              <w:t>177</w:t>
            </w:r>
            <w:r w:rsidR="007A7CA8">
              <w:rPr>
                <w:noProof/>
                <w:webHidden/>
              </w:rPr>
              <w:fldChar w:fldCharType="end"/>
            </w:r>
          </w:hyperlink>
        </w:p>
        <w:p w14:paraId="09A4D52B" w14:textId="56C8D90D" w:rsidR="007A7CA8" w:rsidRDefault="004E7624">
          <w:pPr>
            <w:pStyle w:val="15"/>
            <w:rPr>
              <w:rFonts w:eastAsiaTheme="minorEastAsia"/>
              <w:noProof/>
              <w:lang w:eastAsia="ru-RU"/>
            </w:rPr>
          </w:pPr>
          <w:hyperlink w:anchor="_Toc157792117" w:history="1">
            <w:r w:rsidR="007A7CA8" w:rsidRPr="0029034E">
              <w:rPr>
                <w:rStyle w:val="af0"/>
                <w:rFonts w:ascii="Times New Roman" w:hAnsi="Times New Roman" w:cs="Times New Roman"/>
                <w:b/>
                <w:noProof/>
              </w:rPr>
              <w:t>ГЛАВА 9. ИСПОЛЬЗОВАНИЕ ТЕРРИТОРИЙ, ДЛЯ КОТОРЫХ ГРАДОСТРОИТЕЛЬНЫЕ РЕГЛАМЕНТЫ НЕ РАСПРОСТРАНЯЮТСЯ ИЛИ ДЛЯ КОТОРЫХ ГРАДОСТРОИТЕЛЬНЫЕ РЕГЛАМЕНТЫ НЕ УСТАНАВЛИВАЮТСЯ</w:t>
            </w:r>
            <w:r w:rsidR="007A7CA8">
              <w:rPr>
                <w:noProof/>
                <w:webHidden/>
              </w:rPr>
              <w:tab/>
            </w:r>
            <w:r w:rsidR="007A7CA8">
              <w:rPr>
                <w:noProof/>
                <w:webHidden/>
              </w:rPr>
              <w:fldChar w:fldCharType="begin"/>
            </w:r>
            <w:r w:rsidR="007A7CA8">
              <w:rPr>
                <w:noProof/>
                <w:webHidden/>
              </w:rPr>
              <w:instrText xml:space="preserve"> PAGEREF _Toc157792117 \h </w:instrText>
            </w:r>
            <w:r w:rsidR="007A7CA8">
              <w:rPr>
                <w:noProof/>
                <w:webHidden/>
              </w:rPr>
            </w:r>
            <w:r w:rsidR="007A7CA8">
              <w:rPr>
                <w:noProof/>
                <w:webHidden/>
              </w:rPr>
              <w:fldChar w:fldCharType="separate"/>
            </w:r>
            <w:r w:rsidR="007A7CA8">
              <w:rPr>
                <w:noProof/>
                <w:webHidden/>
              </w:rPr>
              <w:t>177</w:t>
            </w:r>
            <w:r w:rsidR="007A7CA8">
              <w:rPr>
                <w:noProof/>
                <w:webHidden/>
              </w:rPr>
              <w:fldChar w:fldCharType="end"/>
            </w:r>
          </w:hyperlink>
        </w:p>
        <w:p w14:paraId="139286ED" w14:textId="7EE8EA77" w:rsidR="007A7CA8" w:rsidRDefault="004E7624">
          <w:pPr>
            <w:pStyle w:val="22"/>
            <w:rPr>
              <w:rFonts w:eastAsiaTheme="minorEastAsia"/>
              <w:noProof/>
              <w:lang w:eastAsia="ru-RU"/>
            </w:rPr>
          </w:pPr>
          <w:hyperlink w:anchor="_Toc157792118" w:history="1">
            <w:r w:rsidR="007A7CA8" w:rsidRPr="0029034E">
              <w:rPr>
                <w:rStyle w:val="af0"/>
                <w:rFonts w:ascii="Times New Roman" w:eastAsia="Times New Roman" w:hAnsi="Times New Roman" w:cs="Times New Roman"/>
                <w:b/>
                <w:bCs/>
                <w:i/>
                <w:noProof/>
                <w:lang w:bidi="ru-RU"/>
              </w:rPr>
              <w:t>Статья 63. Территории, для которых</w:t>
            </w:r>
            <w:r w:rsidR="007A7CA8" w:rsidRPr="0029034E">
              <w:rPr>
                <w:rStyle w:val="af0"/>
                <w:rFonts w:ascii="Times New Roman" w:hAnsi="Times New Roman" w:cs="Times New Roman"/>
                <w:b/>
                <w:i/>
                <w:noProof/>
              </w:rPr>
              <w:t xml:space="preserve"> настоящими Правилами</w:t>
            </w:r>
            <w:r w:rsidR="007A7CA8" w:rsidRPr="0029034E">
              <w:rPr>
                <w:rStyle w:val="af0"/>
                <w:rFonts w:ascii="Times New Roman" w:eastAsia="Times New Roman" w:hAnsi="Times New Roman" w:cs="Times New Roman"/>
                <w:b/>
                <w:bCs/>
                <w:i/>
                <w:noProof/>
                <w:lang w:bidi="ru-RU"/>
              </w:rPr>
              <w:t xml:space="preserve"> градостроительные регламенты не распространяются</w:t>
            </w:r>
            <w:r w:rsidR="007A7CA8">
              <w:rPr>
                <w:noProof/>
                <w:webHidden/>
              </w:rPr>
              <w:tab/>
            </w:r>
            <w:r w:rsidR="007A7CA8">
              <w:rPr>
                <w:noProof/>
                <w:webHidden/>
              </w:rPr>
              <w:fldChar w:fldCharType="begin"/>
            </w:r>
            <w:r w:rsidR="007A7CA8">
              <w:rPr>
                <w:noProof/>
                <w:webHidden/>
              </w:rPr>
              <w:instrText xml:space="preserve"> PAGEREF _Toc157792118 \h </w:instrText>
            </w:r>
            <w:r w:rsidR="007A7CA8">
              <w:rPr>
                <w:noProof/>
                <w:webHidden/>
              </w:rPr>
            </w:r>
            <w:r w:rsidR="007A7CA8">
              <w:rPr>
                <w:noProof/>
                <w:webHidden/>
              </w:rPr>
              <w:fldChar w:fldCharType="separate"/>
            </w:r>
            <w:r w:rsidR="007A7CA8">
              <w:rPr>
                <w:noProof/>
                <w:webHidden/>
              </w:rPr>
              <w:t>177</w:t>
            </w:r>
            <w:r w:rsidR="007A7CA8">
              <w:rPr>
                <w:noProof/>
                <w:webHidden/>
              </w:rPr>
              <w:fldChar w:fldCharType="end"/>
            </w:r>
          </w:hyperlink>
        </w:p>
        <w:p w14:paraId="774EDD54" w14:textId="1FDCEE41" w:rsidR="007A7CA8" w:rsidRDefault="004E7624">
          <w:pPr>
            <w:pStyle w:val="22"/>
            <w:rPr>
              <w:rFonts w:eastAsiaTheme="minorEastAsia"/>
              <w:noProof/>
              <w:lang w:eastAsia="ru-RU"/>
            </w:rPr>
          </w:pPr>
          <w:hyperlink w:anchor="_Toc157792119" w:history="1">
            <w:r w:rsidR="007A7CA8" w:rsidRPr="0029034E">
              <w:rPr>
                <w:rStyle w:val="af0"/>
                <w:rFonts w:ascii="Times New Roman" w:hAnsi="Times New Roman" w:cs="Times New Roman"/>
                <w:b/>
                <w:i/>
                <w:noProof/>
              </w:rPr>
              <w:t>Статья 64. Территории, для которых настоящими Правилами градостроительные регламенты не устанавливаются</w:t>
            </w:r>
            <w:r w:rsidR="007A7CA8">
              <w:rPr>
                <w:noProof/>
                <w:webHidden/>
              </w:rPr>
              <w:tab/>
            </w:r>
            <w:r w:rsidR="007A7CA8">
              <w:rPr>
                <w:noProof/>
                <w:webHidden/>
              </w:rPr>
              <w:fldChar w:fldCharType="begin"/>
            </w:r>
            <w:r w:rsidR="007A7CA8">
              <w:rPr>
                <w:noProof/>
                <w:webHidden/>
              </w:rPr>
              <w:instrText xml:space="preserve"> PAGEREF _Toc157792119 \h </w:instrText>
            </w:r>
            <w:r w:rsidR="007A7CA8">
              <w:rPr>
                <w:noProof/>
                <w:webHidden/>
              </w:rPr>
            </w:r>
            <w:r w:rsidR="007A7CA8">
              <w:rPr>
                <w:noProof/>
                <w:webHidden/>
              </w:rPr>
              <w:fldChar w:fldCharType="separate"/>
            </w:r>
            <w:r w:rsidR="007A7CA8">
              <w:rPr>
                <w:noProof/>
                <w:webHidden/>
              </w:rPr>
              <w:t>177</w:t>
            </w:r>
            <w:r w:rsidR="007A7CA8">
              <w:rPr>
                <w:noProof/>
                <w:webHidden/>
              </w:rPr>
              <w:fldChar w:fldCharType="end"/>
            </w:r>
          </w:hyperlink>
        </w:p>
        <w:p w14:paraId="278DD84D" w14:textId="1EED882B" w:rsidR="007A7CA8" w:rsidRDefault="004E7624">
          <w:pPr>
            <w:pStyle w:val="22"/>
            <w:rPr>
              <w:rFonts w:eastAsiaTheme="minorEastAsia"/>
              <w:noProof/>
              <w:lang w:eastAsia="ru-RU"/>
            </w:rPr>
          </w:pPr>
          <w:hyperlink w:anchor="_Toc157792120" w:history="1">
            <w:r w:rsidR="007A7CA8" w:rsidRPr="0029034E">
              <w:rPr>
                <w:rStyle w:val="af0"/>
                <w:rFonts w:ascii="Times New Roman" w:eastAsia="Times New Roman" w:hAnsi="Times New Roman" w:cs="Times New Roman"/>
                <w:b/>
                <w:bCs/>
                <w:i/>
                <w:noProof/>
                <w:lang w:bidi="ru-RU"/>
              </w:rPr>
              <w:t>Приложение 1. Приаэродромная территория</w:t>
            </w:r>
            <w:r w:rsidR="007A7CA8">
              <w:rPr>
                <w:noProof/>
                <w:webHidden/>
              </w:rPr>
              <w:tab/>
            </w:r>
            <w:r w:rsidR="007A7CA8">
              <w:rPr>
                <w:noProof/>
                <w:webHidden/>
              </w:rPr>
              <w:fldChar w:fldCharType="begin"/>
            </w:r>
            <w:r w:rsidR="007A7CA8">
              <w:rPr>
                <w:noProof/>
                <w:webHidden/>
              </w:rPr>
              <w:instrText xml:space="preserve"> PAGEREF _Toc157792120 \h </w:instrText>
            </w:r>
            <w:r w:rsidR="007A7CA8">
              <w:rPr>
                <w:noProof/>
                <w:webHidden/>
              </w:rPr>
            </w:r>
            <w:r w:rsidR="007A7CA8">
              <w:rPr>
                <w:noProof/>
                <w:webHidden/>
              </w:rPr>
              <w:fldChar w:fldCharType="separate"/>
            </w:r>
            <w:r w:rsidR="007A7CA8">
              <w:rPr>
                <w:noProof/>
                <w:webHidden/>
              </w:rPr>
              <w:t>179</w:t>
            </w:r>
            <w:r w:rsidR="007A7CA8">
              <w:rPr>
                <w:noProof/>
                <w:webHidden/>
              </w:rPr>
              <w:fldChar w:fldCharType="end"/>
            </w:r>
          </w:hyperlink>
        </w:p>
        <w:p w14:paraId="07AFD453" w14:textId="1991B920" w:rsidR="007A7CA8" w:rsidRDefault="004E7624">
          <w:pPr>
            <w:pStyle w:val="22"/>
            <w:rPr>
              <w:rFonts w:eastAsiaTheme="minorEastAsia"/>
              <w:noProof/>
              <w:lang w:eastAsia="ru-RU"/>
            </w:rPr>
          </w:pPr>
          <w:hyperlink w:anchor="_Toc157792121" w:history="1">
            <w:r w:rsidR="007A7CA8" w:rsidRPr="0029034E">
              <w:rPr>
                <w:rStyle w:val="af0"/>
                <w:rFonts w:ascii="Times New Roman" w:eastAsia="Times New Roman" w:hAnsi="Times New Roman" w:cs="Times New Roman"/>
                <w:b/>
                <w:bCs/>
                <w:i/>
                <w:noProof/>
                <w:lang w:bidi="ru-RU"/>
              </w:rPr>
              <w:t>Приложение 2. Особо охраняемые природные территории</w:t>
            </w:r>
            <w:r w:rsidR="007A7CA8">
              <w:rPr>
                <w:noProof/>
                <w:webHidden/>
              </w:rPr>
              <w:tab/>
            </w:r>
            <w:r w:rsidR="007A7CA8">
              <w:rPr>
                <w:noProof/>
                <w:webHidden/>
              </w:rPr>
              <w:fldChar w:fldCharType="begin"/>
            </w:r>
            <w:r w:rsidR="007A7CA8">
              <w:rPr>
                <w:noProof/>
                <w:webHidden/>
              </w:rPr>
              <w:instrText xml:space="preserve"> PAGEREF _Toc157792121 \h </w:instrText>
            </w:r>
            <w:r w:rsidR="007A7CA8">
              <w:rPr>
                <w:noProof/>
                <w:webHidden/>
              </w:rPr>
            </w:r>
            <w:r w:rsidR="007A7CA8">
              <w:rPr>
                <w:noProof/>
                <w:webHidden/>
              </w:rPr>
              <w:fldChar w:fldCharType="separate"/>
            </w:r>
            <w:r w:rsidR="007A7CA8">
              <w:rPr>
                <w:noProof/>
                <w:webHidden/>
              </w:rPr>
              <w:t>181</w:t>
            </w:r>
            <w:r w:rsidR="007A7CA8">
              <w:rPr>
                <w:noProof/>
                <w:webHidden/>
              </w:rPr>
              <w:fldChar w:fldCharType="end"/>
            </w:r>
          </w:hyperlink>
        </w:p>
        <w:p w14:paraId="7F71192A" w14:textId="3ADC3C58" w:rsidR="007A7CA8" w:rsidRDefault="004E7624">
          <w:pPr>
            <w:pStyle w:val="22"/>
            <w:rPr>
              <w:rFonts w:eastAsiaTheme="minorEastAsia"/>
              <w:noProof/>
              <w:lang w:eastAsia="ru-RU"/>
            </w:rPr>
          </w:pPr>
          <w:hyperlink w:anchor="_Toc157792122" w:history="1">
            <w:r w:rsidR="007A7CA8" w:rsidRPr="0029034E">
              <w:rPr>
                <w:rStyle w:val="af0"/>
                <w:rFonts w:ascii="Times New Roman" w:eastAsia="Times New Roman" w:hAnsi="Times New Roman" w:cs="Times New Roman"/>
                <w:b/>
                <w:bCs/>
                <w:i/>
                <w:noProof/>
                <w:lang w:bidi="ru-RU"/>
              </w:rPr>
              <w:t>Приложение 3. Объекты культурного наследия (памятники истории и культуры)</w:t>
            </w:r>
            <w:r w:rsidR="007A7CA8">
              <w:rPr>
                <w:noProof/>
                <w:webHidden/>
              </w:rPr>
              <w:tab/>
            </w:r>
            <w:r w:rsidR="007A7CA8">
              <w:rPr>
                <w:noProof/>
                <w:webHidden/>
              </w:rPr>
              <w:fldChar w:fldCharType="begin"/>
            </w:r>
            <w:r w:rsidR="007A7CA8">
              <w:rPr>
                <w:noProof/>
                <w:webHidden/>
              </w:rPr>
              <w:instrText xml:space="preserve"> PAGEREF _Toc157792122 \h </w:instrText>
            </w:r>
            <w:r w:rsidR="007A7CA8">
              <w:rPr>
                <w:noProof/>
                <w:webHidden/>
              </w:rPr>
            </w:r>
            <w:r w:rsidR="007A7CA8">
              <w:rPr>
                <w:noProof/>
                <w:webHidden/>
              </w:rPr>
              <w:fldChar w:fldCharType="separate"/>
            </w:r>
            <w:r w:rsidR="007A7CA8">
              <w:rPr>
                <w:noProof/>
                <w:webHidden/>
              </w:rPr>
              <w:t>183</w:t>
            </w:r>
            <w:r w:rsidR="007A7CA8">
              <w:rPr>
                <w:noProof/>
                <w:webHidden/>
              </w:rPr>
              <w:fldChar w:fldCharType="end"/>
            </w:r>
          </w:hyperlink>
        </w:p>
        <w:p w14:paraId="514878AF" w14:textId="47B72411" w:rsidR="0054234C" w:rsidRPr="005F1FB8" w:rsidRDefault="002F5356" w:rsidP="001E292C">
          <w:pPr>
            <w:pStyle w:val="22"/>
            <w:rPr>
              <w:sz w:val="24"/>
              <w:szCs w:val="24"/>
            </w:rPr>
          </w:pPr>
          <w:r w:rsidRPr="005F1FB8">
            <w:rPr>
              <w:b/>
              <w:bCs/>
              <w:sz w:val="24"/>
              <w:szCs w:val="24"/>
            </w:rPr>
            <w:fldChar w:fldCharType="end"/>
          </w:r>
        </w:p>
      </w:sdtContent>
    </w:sdt>
    <w:p w14:paraId="7D53420D" w14:textId="77777777" w:rsidR="007A7CA8" w:rsidRDefault="007A7CA8">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22BC7F55" w14:textId="6B8C3828" w:rsidR="00307323" w:rsidRPr="006B1CDE" w:rsidRDefault="00307323" w:rsidP="008042FE">
      <w:pPr>
        <w:pStyle w:val="13"/>
        <w:spacing w:before="0" w:line="240" w:lineRule="auto"/>
        <w:jc w:val="center"/>
        <w:rPr>
          <w:rFonts w:ascii="Times New Roman" w:hAnsi="Times New Roman" w:cs="Times New Roman"/>
          <w:b/>
          <w:color w:val="auto"/>
          <w:sz w:val="24"/>
          <w:szCs w:val="24"/>
        </w:rPr>
      </w:pPr>
      <w:bookmarkStart w:id="1" w:name="_Toc157792042"/>
      <w:r w:rsidRPr="006B1CDE">
        <w:rPr>
          <w:rFonts w:ascii="Times New Roman" w:hAnsi="Times New Roman" w:cs="Times New Roman"/>
          <w:b/>
          <w:color w:val="auto"/>
          <w:sz w:val="24"/>
          <w:szCs w:val="24"/>
        </w:rPr>
        <w:lastRenderedPageBreak/>
        <w:t>ВВЕДЕНИЕ</w:t>
      </w:r>
      <w:bookmarkEnd w:id="1"/>
    </w:p>
    <w:p w14:paraId="4B52FA27" w14:textId="77777777" w:rsidR="004B72CE" w:rsidRPr="004B72CE" w:rsidRDefault="004B72CE" w:rsidP="004B72CE">
      <w:pPr>
        <w:spacing w:after="0" w:line="240" w:lineRule="auto"/>
        <w:ind w:firstLine="708"/>
        <w:jc w:val="both"/>
        <w:rPr>
          <w:rFonts w:ascii="Times New Roman" w:hAnsi="Times New Roman" w:cs="Times New Roman"/>
          <w:sz w:val="24"/>
          <w:szCs w:val="24"/>
        </w:rPr>
      </w:pPr>
      <w:proofErr w:type="gramStart"/>
      <w:r w:rsidRPr="004B72CE">
        <w:rPr>
          <w:rFonts w:ascii="Times New Roman" w:hAnsi="Times New Roman" w:cs="Times New Roman"/>
          <w:sz w:val="24"/>
          <w:szCs w:val="24"/>
        </w:rPr>
        <w:t>Правила землепользования и застройки муниципального образования Шпаковского муниципального округа Ставропольского края (далее – Правила, настоящие Правила) являются документом градостроительного зонирования, который утверждается нормативным правовым актом органа местного самоуправления, принятым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иными законами и нормативными правовыми актами Российской</w:t>
      </w:r>
      <w:proofErr w:type="gramEnd"/>
      <w:r w:rsidRPr="004B72CE">
        <w:rPr>
          <w:rFonts w:ascii="Times New Roman" w:hAnsi="Times New Roman" w:cs="Times New Roman"/>
          <w:sz w:val="24"/>
          <w:szCs w:val="24"/>
        </w:rPr>
        <w:t xml:space="preserve"> Федерации, законами и иными нормативными правовыми актами Ставропольского края и Шпаковского муниципального округа.</w:t>
      </w:r>
    </w:p>
    <w:p w14:paraId="49539551" w14:textId="77777777" w:rsidR="004B72CE" w:rsidRPr="004B72CE" w:rsidRDefault="004B72CE" w:rsidP="004B72CE">
      <w:pPr>
        <w:spacing w:after="0" w:line="240" w:lineRule="auto"/>
        <w:ind w:firstLine="708"/>
        <w:jc w:val="both"/>
        <w:rPr>
          <w:rFonts w:ascii="Times New Roman" w:hAnsi="Times New Roman" w:cs="Times New Roman"/>
          <w:sz w:val="24"/>
          <w:szCs w:val="24"/>
        </w:rPr>
      </w:pPr>
      <w:r w:rsidRPr="004B72CE">
        <w:rPr>
          <w:rFonts w:ascii="Times New Roman" w:hAnsi="Times New Roman" w:cs="Times New Roman"/>
          <w:sz w:val="24"/>
          <w:szCs w:val="24"/>
        </w:rPr>
        <w:t>Правила подготовлены применительно ко всей территории муниципального образования.</w:t>
      </w:r>
    </w:p>
    <w:p w14:paraId="26941487" w14:textId="77777777" w:rsidR="004B72CE" w:rsidRPr="004B72CE" w:rsidRDefault="004B72CE" w:rsidP="004B72CE">
      <w:pPr>
        <w:spacing w:after="0" w:line="240" w:lineRule="auto"/>
        <w:ind w:left="708"/>
        <w:jc w:val="both"/>
        <w:rPr>
          <w:rFonts w:ascii="Times New Roman" w:hAnsi="Times New Roman" w:cs="Times New Roman"/>
          <w:sz w:val="24"/>
          <w:szCs w:val="24"/>
        </w:rPr>
      </w:pPr>
      <w:r w:rsidRPr="004B72CE">
        <w:rPr>
          <w:rFonts w:ascii="Times New Roman" w:hAnsi="Times New Roman" w:cs="Times New Roman"/>
          <w:sz w:val="24"/>
          <w:szCs w:val="24"/>
        </w:rPr>
        <w:t>Правила включают в себя:</w:t>
      </w:r>
    </w:p>
    <w:p w14:paraId="1BBEE9FE" w14:textId="77777777" w:rsidR="00715A0B" w:rsidRPr="00715A0B" w:rsidRDefault="00715A0B" w:rsidP="00715A0B">
      <w:pPr>
        <w:spacing w:after="0" w:line="240" w:lineRule="auto"/>
        <w:ind w:firstLine="708"/>
        <w:jc w:val="both"/>
        <w:rPr>
          <w:rFonts w:ascii="Times New Roman" w:hAnsi="Times New Roman" w:cs="Times New Roman"/>
          <w:sz w:val="24"/>
          <w:szCs w:val="24"/>
        </w:rPr>
      </w:pPr>
      <w:r w:rsidRPr="00715A0B">
        <w:rPr>
          <w:rFonts w:ascii="Times New Roman" w:hAnsi="Times New Roman" w:cs="Times New Roman"/>
          <w:sz w:val="24"/>
          <w:szCs w:val="24"/>
        </w:rPr>
        <w:t>1) порядок применения Правил и внесения изменений в них;</w:t>
      </w:r>
    </w:p>
    <w:p w14:paraId="0623751E" w14:textId="77777777" w:rsidR="00715A0B" w:rsidRPr="00715A0B" w:rsidRDefault="00715A0B" w:rsidP="00715A0B">
      <w:pPr>
        <w:spacing w:after="0" w:line="240" w:lineRule="auto"/>
        <w:ind w:firstLine="708"/>
        <w:jc w:val="both"/>
        <w:rPr>
          <w:rFonts w:ascii="Times New Roman" w:hAnsi="Times New Roman" w:cs="Times New Roman"/>
          <w:sz w:val="24"/>
          <w:szCs w:val="24"/>
        </w:rPr>
      </w:pPr>
      <w:r w:rsidRPr="00715A0B">
        <w:rPr>
          <w:rFonts w:ascii="Times New Roman" w:hAnsi="Times New Roman" w:cs="Times New Roman"/>
          <w:sz w:val="24"/>
          <w:szCs w:val="24"/>
        </w:rPr>
        <w:t>2) карту градостроительного зонирования;</w:t>
      </w:r>
    </w:p>
    <w:p w14:paraId="1950AA16" w14:textId="3E4F2929" w:rsidR="00715A0B" w:rsidRPr="00715A0B" w:rsidRDefault="00715A0B" w:rsidP="00715A0B">
      <w:pPr>
        <w:spacing w:after="0" w:line="240" w:lineRule="auto"/>
        <w:ind w:firstLine="708"/>
        <w:jc w:val="both"/>
        <w:rPr>
          <w:rFonts w:ascii="Times New Roman" w:hAnsi="Times New Roman" w:cs="Times New Roman"/>
          <w:sz w:val="24"/>
          <w:szCs w:val="24"/>
        </w:rPr>
      </w:pPr>
      <w:r w:rsidRPr="00715A0B">
        <w:rPr>
          <w:rFonts w:ascii="Times New Roman" w:hAnsi="Times New Roman" w:cs="Times New Roman"/>
          <w:sz w:val="24"/>
          <w:szCs w:val="24"/>
        </w:rPr>
        <w:t>3)</w:t>
      </w:r>
      <w:r>
        <w:rPr>
          <w:rFonts w:ascii="Times New Roman" w:hAnsi="Times New Roman" w:cs="Times New Roman"/>
          <w:sz w:val="24"/>
          <w:szCs w:val="24"/>
        </w:rPr>
        <w:t xml:space="preserve"> </w:t>
      </w:r>
      <w:r w:rsidRPr="00715A0B">
        <w:rPr>
          <w:rFonts w:ascii="Times New Roman" w:hAnsi="Times New Roman" w:cs="Times New Roman"/>
          <w:sz w:val="24"/>
          <w:szCs w:val="24"/>
        </w:rPr>
        <w:t>карту градостроительного зонирования с границами зон с особыми условиями использования территории;</w:t>
      </w:r>
    </w:p>
    <w:p w14:paraId="4699CB95" w14:textId="77777777" w:rsidR="00715A0B" w:rsidRPr="00715A0B" w:rsidRDefault="00715A0B" w:rsidP="00715A0B">
      <w:pPr>
        <w:spacing w:after="0" w:line="240" w:lineRule="auto"/>
        <w:ind w:firstLine="708"/>
        <w:jc w:val="both"/>
        <w:rPr>
          <w:rFonts w:ascii="Times New Roman" w:hAnsi="Times New Roman" w:cs="Times New Roman"/>
          <w:sz w:val="24"/>
          <w:szCs w:val="24"/>
        </w:rPr>
      </w:pPr>
      <w:r w:rsidRPr="00715A0B">
        <w:rPr>
          <w:rFonts w:ascii="Times New Roman" w:hAnsi="Times New Roman" w:cs="Times New Roman"/>
          <w:sz w:val="24"/>
          <w:szCs w:val="24"/>
        </w:rPr>
        <w:t>4) карту градостроительного зонирования с территориями, в границах которых предусмотрены требования к архитектурно-градостроительному облику объектов капитального строительства;</w:t>
      </w:r>
    </w:p>
    <w:p w14:paraId="1F076C9C" w14:textId="77777777" w:rsidR="00715A0B" w:rsidRDefault="00715A0B" w:rsidP="00715A0B">
      <w:pPr>
        <w:spacing w:after="0" w:line="240" w:lineRule="auto"/>
        <w:ind w:firstLine="708"/>
        <w:jc w:val="both"/>
        <w:rPr>
          <w:rFonts w:ascii="Times New Roman" w:hAnsi="Times New Roman" w:cs="Times New Roman"/>
          <w:sz w:val="24"/>
          <w:szCs w:val="24"/>
        </w:rPr>
      </w:pPr>
      <w:r w:rsidRPr="00715A0B">
        <w:rPr>
          <w:rFonts w:ascii="Times New Roman" w:hAnsi="Times New Roman" w:cs="Times New Roman"/>
          <w:sz w:val="24"/>
          <w:szCs w:val="24"/>
        </w:rPr>
        <w:t>5) градостроительные регламенты.</w:t>
      </w:r>
    </w:p>
    <w:p w14:paraId="2441023F" w14:textId="53708767" w:rsidR="004B72CE" w:rsidRPr="004B72CE" w:rsidRDefault="004B72CE" w:rsidP="00715A0B">
      <w:pPr>
        <w:spacing w:after="0" w:line="240" w:lineRule="auto"/>
        <w:ind w:firstLine="708"/>
        <w:jc w:val="both"/>
        <w:rPr>
          <w:rFonts w:ascii="Times New Roman" w:hAnsi="Times New Roman" w:cs="Times New Roman"/>
          <w:sz w:val="24"/>
          <w:szCs w:val="24"/>
        </w:rPr>
      </w:pPr>
      <w:r w:rsidRPr="004B72CE">
        <w:rPr>
          <w:rFonts w:ascii="Times New Roman" w:hAnsi="Times New Roman" w:cs="Times New Roman"/>
          <w:sz w:val="24"/>
          <w:szCs w:val="24"/>
        </w:rPr>
        <w:t>Правила являются результатом градостроительного зонирования территории муниципального образования – разделения его на территориальные зоны с установлением для каждой из них градостроительных регламентов.</w:t>
      </w:r>
    </w:p>
    <w:p w14:paraId="6CFFF01E" w14:textId="77777777" w:rsidR="004B72CE" w:rsidRPr="004B72CE" w:rsidRDefault="004B72CE" w:rsidP="004B72CE">
      <w:pPr>
        <w:spacing w:after="0" w:line="240" w:lineRule="auto"/>
        <w:ind w:firstLine="708"/>
        <w:jc w:val="both"/>
        <w:rPr>
          <w:rFonts w:ascii="Times New Roman" w:hAnsi="Times New Roman" w:cs="Times New Roman"/>
          <w:sz w:val="24"/>
          <w:szCs w:val="24"/>
        </w:rPr>
      </w:pPr>
      <w:proofErr w:type="gramStart"/>
      <w:r w:rsidRPr="004B72CE">
        <w:rPr>
          <w:rFonts w:ascii="Times New Roman" w:hAnsi="Times New Roman" w:cs="Times New Roman"/>
          <w:sz w:val="24"/>
          <w:szCs w:val="24"/>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указаны:</w:t>
      </w:r>
      <w:proofErr w:type="gramEnd"/>
    </w:p>
    <w:p w14:paraId="31ABA8CF" w14:textId="77777777" w:rsidR="004B72CE" w:rsidRPr="004B72CE" w:rsidRDefault="004B72CE" w:rsidP="004B72CE">
      <w:pPr>
        <w:spacing w:after="0" w:line="240" w:lineRule="auto"/>
        <w:jc w:val="both"/>
        <w:rPr>
          <w:rFonts w:ascii="Times New Roman" w:hAnsi="Times New Roman" w:cs="Times New Roman"/>
          <w:sz w:val="24"/>
          <w:szCs w:val="24"/>
        </w:rPr>
      </w:pPr>
      <w:r w:rsidRPr="004B72CE">
        <w:rPr>
          <w:rFonts w:ascii="Times New Roman" w:hAnsi="Times New Roman" w:cs="Times New Roman"/>
          <w:sz w:val="24"/>
          <w:szCs w:val="24"/>
        </w:rPr>
        <w:t>1) виды разрешённого использования земельных участков и объектов капитального строительства;</w:t>
      </w:r>
    </w:p>
    <w:p w14:paraId="2177D50F" w14:textId="77777777" w:rsidR="004B72CE" w:rsidRPr="004B72CE" w:rsidRDefault="004B72CE" w:rsidP="004B72CE">
      <w:pPr>
        <w:spacing w:after="0" w:line="240" w:lineRule="auto"/>
        <w:jc w:val="both"/>
        <w:rPr>
          <w:rFonts w:ascii="Times New Roman" w:hAnsi="Times New Roman" w:cs="Times New Roman"/>
          <w:sz w:val="24"/>
          <w:szCs w:val="24"/>
        </w:rPr>
      </w:pPr>
      <w:r w:rsidRPr="004B72CE">
        <w:rPr>
          <w:rFonts w:ascii="Times New Roman" w:hAnsi="Times New Roman" w:cs="Times New Roman"/>
          <w:sz w:val="24"/>
          <w:szCs w:val="24"/>
        </w:rPr>
        <w:t>2)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14:paraId="0D355B59" w14:textId="77777777" w:rsidR="004B72CE" w:rsidRPr="004B72CE" w:rsidRDefault="004B72CE" w:rsidP="004B72CE">
      <w:pPr>
        <w:spacing w:after="0" w:line="240" w:lineRule="auto"/>
        <w:jc w:val="both"/>
        <w:rPr>
          <w:rFonts w:ascii="Times New Roman" w:hAnsi="Times New Roman" w:cs="Times New Roman"/>
          <w:sz w:val="24"/>
          <w:szCs w:val="24"/>
        </w:rPr>
      </w:pPr>
      <w:r w:rsidRPr="004B72CE">
        <w:rPr>
          <w:rFonts w:ascii="Times New Roman" w:hAnsi="Times New Roman" w:cs="Times New Roman"/>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2FE0FF7" w14:textId="77777777" w:rsidR="004B72CE" w:rsidRPr="004B72CE" w:rsidRDefault="004B72CE" w:rsidP="004B72CE">
      <w:pPr>
        <w:spacing w:after="0" w:line="240" w:lineRule="auto"/>
        <w:ind w:firstLine="708"/>
        <w:jc w:val="both"/>
        <w:rPr>
          <w:rFonts w:ascii="Times New Roman" w:hAnsi="Times New Roman" w:cs="Times New Roman"/>
          <w:sz w:val="24"/>
          <w:szCs w:val="24"/>
        </w:rPr>
      </w:pPr>
      <w:r w:rsidRPr="004B72CE">
        <w:rPr>
          <w:rFonts w:ascii="Times New Roman" w:hAnsi="Times New Roman" w:cs="Times New Roman"/>
          <w:sz w:val="24"/>
          <w:szCs w:val="24"/>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77B75E21" w14:textId="77777777" w:rsidR="004B72CE" w:rsidRPr="004B72CE" w:rsidRDefault="004B72CE" w:rsidP="004B72CE">
      <w:pPr>
        <w:spacing w:after="0" w:line="240" w:lineRule="auto"/>
        <w:ind w:firstLine="708"/>
        <w:jc w:val="both"/>
        <w:rPr>
          <w:rFonts w:ascii="Times New Roman" w:hAnsi="Times New Roman" w:cs="Times New Roman"/>
          <w:sz w:val="24"/>
          <w:szCs w:val="24"/>
        </w:rPr>
      </w:pPr>
      <w:r w:rsidRPr="004B72CE">
        <w:rPr>
          <w:rFonts w:ascii="Times New Roman" w:hAnsi="Times New Roman" w:cs="Times New Roman"/>
          <w:sz w:val="24"/>
          <w:szCs w:val="24"/>
        </w:rPr>
        <w:t>Градостроительные регламенты Правил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14:paraId="50A30B4D" w14:textId="77777777" w:rsidR="004B72CE" w:rsidRPr="004B72CE" w:rsidRDefault="004B72CE" w:rsidP="004B72CE">
      <w:pPr>
        <w:spacing w:after="0" w:line="240" w:lineRule="auto"/>
        <w:ind w:firstLine="708"/>
        <w:jc w:val="both"/>
        <w:rPr>
          <w:rFonts w:ascii="Times New Roman" w:hAnsi="Times New Roman" w:cs="Times New Roman"/>
          <w:sz w:val="24"/>
          <w:szCs w:val="24"/>
        </w:rPr>
      </w:pPr>
      <w:r w:rsidRPr="004B72CE">
        <w:rPr>
          <w:rFonts w:ascii="Times New Roman" w:hAnsi="Times New Roman" w:cs="Times New Roman"/>
          <w:sz w:val="24"/>
          <w:szCs w:val="24"/>
        </w:rPr>
        <w:t>Основные виды разрешённого использования земельных участков и объектов капитального строительства установлены применительно к каждой территориальной зоне, в отношении которой устанавливается градостроительный регламент.</w:t>
      </w:r>
    </w:p>
    <w:p w14:paraId="19F577CB" w14:textId="77777777" w:rsidR="004B72CE" w:rsidRPr="004B72CE" w:rsidRDefault="004B72CE" w:rsidP="004B72CE">
      <w:pPr>
        <w:spacing w:after="0" w:line="240" w:lineRule="auto"/>
        <w:ind w:firstLine="708"/>
        <w:jc w:val="both"/>
        <w:rPr>
          <w:rFonts w:ascii="Times New Roman" w:hAnsi="Times New Roman" w:cs="Times New Roman"/>
          <w:sz w:val="24"/>
          <w:szCs w:val="24"/>
        </w:rPr>
      </w:pPr>
      <w:r w:rsidRPr="004B72CE">
        <w:rPr>
          <w:rFonts w:ascii="Times New Roman" w:hAnsi="Times New Roman" w:cs="Times New Roman"/>
          <w:sz w:val="24"/>
          <w:szCs w:val="24"/>
        </w:rPr>
        <w:t>Подготовка Правил осуществлялась с учётом положений о территориальном планировании, содержащихся в документах территориального планирования, с учётом требований технических регламентов, результатов публичных слушаний и предложений заинтересованных лиц.</w:t>
      </w:r>
    </w:p>
    <w:p w14:paraId="79017305" w14:textId="77777777" w:rsidR="004B72CE" w:rsidRPr="004B72CE" w:rsidRDefault="004B72CE" w:rsidP="004B72CE">
      <w:pPr>
        <w:spacing w:after="0" w:line="240" w:lineRule="auto"/>
        <w:ind w:firstLine="708"/>
        <w:jc w:val="both"/>
        <w:rPr>
          <w:rFonts w:ascii="Times New Roman" w:hAnsi="Times New Roman" w:cs="Times New Roman"/>
          <w:sz w:val="24"/>
          <w:szCs w:val="24"/>
        </w:rPr>
      </w:pPr>
      <w:r w:rsidRPr="004B72CE">
        <w:rPr>
          <w:rFonts w:ascii="Times New Roman" w:hAnsi="Times New Roman" w:cs="Times New Roman"/>
          <w:sz w:val="24"/>
          <w:szCs w:val="24"/>
        </w:rPr>
        <w:t xml:space="preserve">При подготовке Правил, в части установления границ территориальных зон и градостроительных регламентов обеспечена возможность размещения на территории </w:t>
      </w:r>
      <w:bookmarkStart w:id="2" w:name="_Hlk45013342"/>
      <w:r w:rsidRPr="004B72CE">
        <w:rPr>
          <w:rFonts w:ascii="Times New Roman" w:hAnsi="Times New Roman" w:cs="Times New Roman"/>
          <w:sz w:val="24"/>
          <w:szCs w:val="24"/>
        </w:rPr>
        <w:t xml:space="preserve">муниципального округа </w:t>
      </w:r>
      <w:bookmarkEnd w:id="2"/>
      <w:r w:rsidRPr="004B72CE">
        <w:rPr>
          <w:rFonts w:ascii="Times New Roman" w:hAnsi="Times New Roman" w:cs="Times New Roman"/>
          <w:sz w:val="24"/>
          <w:szCs w:val="24"/>
        </w:rPr>
        <w:t>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35CE2B15" w14:textId="77777777" w:rsidR="00A613E0" w:rsidRPr="008042FE" w:rsidRDefault="00A613E0" w:rsidP="008042FE">
      <w:pPr>
        <w:spacing w:after="0" w:line="240" w:lineRule="auto"/>
        <w:rPr>
          <w:rFonts w:ascii="Times New Roman" w:eastAsiaTheme="majorEastAsia" w:hAnsi="Times New Roman" w:cs="Times New Roman"/>
          <w:b/>
          <w:sz w:val="24"/>
          <w:szCs w:val="24"/>
        </w:rPr>
      </w:pPr>
      <w:r w:rsidRPr="008042FE">
        <w:rPr>
          <w:rFonts w:ascii="Times New Roman" w:hAnsi="Times New Roman" w:cs="Times New Roman"/>
          <w:b/>
          <w:sz w:val="24"/>
          <w:szCs w:val="24"/>
        </w:rPr>
        <w:br w:type="page"/>
      </w:r>
    </w:p>
    <w:p w14:paraId="41578A9D" w14:textId="77777777" w:rsidR="00307323" w:rsidRPr="008042FE" w:rsidRDefault="00307323" w:rsidP="008042FE">
      <w:pPr>
        <w:pStyle w:val="13"/>
        <w:spacing w:before="0" w:line="240" w:lineRule="auto"/>
        <w:jc w:val="both"/>
        <w:rPr>
          <w:rFonts w:ascii="Times New Roman" w:hAnsi="Times New Roman" w:cs="Times New Roman"/>
          <w:b/>
          <w:color w:val="auto"/>
          <w:sz w:val="24"/>
          <w:szCs w:val="24"/>
        </w:rPr>
      </w:pPr>
      <w:bookmarkStart w:id="3" w:name="_Toc157792043"/>
      <w:r w:rsidRPr="008042FE">
        <w:rPr>
          <w:rFonts w:ascii="Times New Roman" w:hAnsi="Times New Roman" w:cs="Times New Roman"/>
          <w:b/>
          <w:color w:val="auto"/>
          <w:sz w:val="24"/>
          <w:szCs w:val="24"/>
        </w:rPr>
        <w:lastRenderedPageBreak/>
        <w:t>РАЗДЕЛ I. ПОРЯДОК ПРИМЕНЕНИЯ ПРАВИЛ ЗЕМЛЕПОЛЬЗОВАНИЯ И ЗАСТРОЙКИ И ВНЕСЕНИЯ ИЗМЕНЕНИЙ В УКАЗАННЫЕ ПРАВИЛА</w:t>
      </w:r>
      <w:bookmarkEnd w:id="3"/>
    </w:p>
    <w:p w14:paraId="4FF687FA" w14:textId="5DDA4E6F" w:rsidR="00307323" w:rsidRPr="008042FE" w:rsidRDefault="00263FAF" w:rsidP="008042FE">
      <w:pPr>
        <w:pStyle w:val="13"/>
        <w:spacing w:before="0" w:line="240" w:lineRule="auto"/>
        <w:jc w:val="both"/>
        <w:rPr>
          <w:rFonts w:ascii="Times New Roman" w:hAnsi="Times New Roman" w:cs="Times New Roman"/>
          <w:b/>
          <w:color w:val="auto"/>
          <w:sz w:val="24"/>
          <w:szCs w:val="24"/>
        </w:rPr>
      </w:pPr>
      <w:bookmarkStart w:id="4" w:name="_Toc157792044"/>
      <w:r w:rsidRPr="008042FE">
        <w:rPr>
          <w:rFonts w:ascii="Times New Roman" w:hAnsi="Times New Roman" w:cs="Times New Roman"/>
          <w:b/>
          <w:color w:val="auto"/>
          <w:sz w:val="24"/>
          <w:szCs w:val="24"/>
        </w:rPr>
        <w:t xml:space="preserve">ГЛАВА </w:t>
      </w:r>
      <w:r w:rsidR="00133B46" w:rsidRPr="008042FE">
        <w:rPr>
          <w:rFonts w:ascii="Times New Roman" w:hAnsi="Times New Roman" w:cs="Times New Roman"/>
          <w:b/>
          <w:color w:val="auto"/>
          <w:sz w:val="24"/>
          <w:szCs w:val="24"/>
        </w:rPr>
        <w:t>1</w:t>
      </w:r>
      <w:r w:rsidRPr="008042FE">
        <w:rPr>
          <w:rFonts w:ascii="Times New Roman" w:hAnsi="Times New Roman" w:cs="Times New Roman"/>
          <w:b/>
          <w:color w:val="auto"/>
          <w:sz w:val="24"/>
          <w:szCs w:val="24"/>
        </w:rPr>
        <w:t xml:space="preserve">. </w:t>
      </w:r>
      <w:r w:rsidR="006A3E6A" w:rsidRPr="008042FE">
        <w:rPr>
          <w:rFonts w:ascii="Times New Roman" w:hAnsi="Times New Roman" w:cs="Times New Roman"/>
          <w:b/>
          <w:color w:val="auto"/>
          <w:sz w:val="24"/>
          <w:szCs w:val="24"/>
        </w:rPr>
        <w:t xml:space="preserve">ПОЛОЖЕНИЕ О </w:t>
      </w:r>
      <w:r w:rsidRPr="008042FE">
        <w:rPr>
          <w:rFonts w:ascii="Times New Roman" w:hAnsi="Times New Roman" w:cs="Times New Roman"/>
          <w:b/>
          <w:color w:val="auto"/>
          <w:sz w:val="24"/>
          <w:szCs w:val="24"/>
        </w:rPr>
        <w:t>РЕГУЛИРОВАН</w:t>
      </w:r>
      <w:r w:rsidR="006A3E6A" w:rsidRPr="008042FE">
        <w:rPr>
          <w:rFonts w:ascii="Times New Roman" w:hAnsi="Times New Roman" w:cs="Times New Roman"/>
          <w:b/>
          <w:color w:val="auto"/>
          <w:sz w:val="24"/>
          <w:szCs w:val="24"/>
        </w:rPr>
        <w:t>ИИ</w:t>
      </w:r>
      <w:r w:rsidRPr="008042FE">
        <w:rPr>
          <w:rFonts w:ascii="Times New Roman" w:hAnsi="Times New Roman" w:cs="Times New Roman"/>
          <w:b/>
          <w:color w:val="auto"/>
          <w:sz w:val="24"/>
          <w:szCs w:val="24"/>
        </w:rPr>
        <w:t xml:space="preserve"> ЗЕМЛЕПОЛЬЗОВАНИЯ И ЗАСТРОЙКИ </w:t>
      </w:r>
      <w:r w:rsidR="006A3E6A" w:rsidRPr="008042FE">
        <w:rPr>
          <w:rFonts w:ascii="Times New Roman" w:hAnsi="Times New Roman" w:cs="Times New Roman"/>
          <w:b/>
          <w:color w:val="auto"/>
          <w:sz w:val="24"/>
          <w:szCs w:val="24"/>
        </w:rPr>
        <w:t>ОРГАНАМИ МЕСТНОГО САМОУПРАВЛЕНИЯ</w:t>
      </w:r>
      <w:bookmarkEnd w:id="4"/>
    </w:p>
    <w:p w14:paraId="3FCB62B4" w14:textId="77777777" w:rsidR="00A54D42" w:rsidRPr="008042FE" w:rsidRDefault="00A54D42" w:rsidP="008042FE">
      <w:pPr>
        <w:spacing w:after="0" w:line="240" w:lineRule="auto"/>
      </w:pPr>
    </w:p>
    <w:p w14:paraId="789667E8" w14:textId="7B73B58B" w:rsidR="00307323" w:rsidRPr="008042FE" w:rsidRDefault="00307323" w:rsidP="008042FE">
      <w:pPr>
        <w:pStyle w:val="20"/>
        <w:spacing w:before="0" w:line="240" w:lineRule="auto"/>
        <w:jc w:val="both"/>
        <w:rPr>
          <w:rFonts w:ascii="Times New Roman" w:hAnsi="Times New Roman" w:cs="Times New Roman"/>
          <w:b/>
          <w:i/>
          <w:color w:val="auto"/>
          <w:sz w:val="24"/>
          <w:szCs w:val="24"/>
        </w:rPr>
      </w:pPr>
      <w:bookmarkStart w:id="5" w:name="_Toc157792045"/>
      <w:r w:rsidRPr="008042FE">
        <w:rPr>
          <w:rFonts w:ascii="Times New Roman" w:hAnsi="Times New Roman" w:cs="Times New Roman"/>
          <w:b/>
          <w:i/>
          <w:color w:val="auto"/>
          <w:sz w:val="24"/>
          <w:szCs w:val="24"/>
        </w:rPr>
        <w:t xml:space="preserve">Статья </w:t>
      </w:r>
      <w:r w:rsidR="00133B46" w:rsidRPr="008042FE">
        <w:rPr>
          <w:rFonts w:ascii="Times New Roman" w:hAnsi="Times New Roman" w:cs="Times New Roman"/>
          <w:b/>
          <w:i/>
          <w:color w:val="auto"/>
          <w:sz w:val="24"/>
          <w:szCs w:val="24"/>
        </w:rPr>
        <w:t>1</w:t>
      </w:r>
      <w:r w:rsidRPr="008042FE">
        <w:rPr>
          <w:rFonts w:ascii="Times New Roman" w:hAnsi="Times New Roman" w:cs="Times New Roman"/>
          <w:b/>
          <w:i/>
          <w:color w:val="auto"/>
          <w:sz w:val="24"/>
          <w:szCs w:val="24"/>
        </w:rPr>
        <w:t>. Полномочия органов местного самоуправления в области регулирования отношений по вопросам землепользования и застройки</w:t>
      </w:r>
      <w:bookmarkEnd w:id="5"/>
      <w:r w:rsidRPr="008042FE">
        <w:rPr>
          <w:rFonts w:ascii="Times New Roman" w:hAnsi="Times New Roman" w:cs="Times New Roman"/>
          <w:b/>
          <w:i/>
          <w:color w:val="auto"/>
          <w:sz w:val="24"/>
          <w:szCs w:val="24"/>
        </w:rPr>
        <w:t xml:space="preserve"> </w:t>
      </w:r>
    </w:p>
    <w:p w14:paraId="66BA64B3" w14:textId="77777777" w:rsidR="00FB347C" w:rsidRPr="00FB347C" w:rsidRDefault="00723341" w:rsidP="00FB347C">
      <w:pPr>
        <w:pStyle w:val="Default"/>
        <w:ind w:firstLine="567"/>
        <w:jc w:val="both"/>
        <w:rPr>
          <w:color w:val="auto"/>
        </w:rPr>
      </w:pPr>
      <w:r w:rsidRPr="008042FE">
        <w:rPr>
          <w:color w:val="auto"/>
        </w:rPr>
        <w:t xml:space="preserve">1. </w:t>
      </w:r>
      <w:r w:rsidR="00FB347C" w:rsidRPr="00FB347C">
        <w:rPr>
          <w:color w:val="auto"/>
        </w:rPr>
        <w:t>Органами местного самоуправления, осуществляющими регулирование отношений по вопросам землепользования и застройки, являются:</w:t>
      </w:r>
    </w:p>
    <w:p w14:paraId="17B60F1B" w14:textId="77777777" w:rsidR="00FB347C" w:rsidRPr="00FB347C" w:rsidRDefault="00FB347C" w:rsidP="00FB347C">
      <w:pPr>
        <w:pStyle w:val="Default"/>
        <w:ind w:firstLine="567"/>
        <w:jc w:val="both"/>
        <w:rPr>
          <w:color w:val="auto"/>
        </w:rPr>
      </w:pPr>
      <w:r w:rsidRPr="00FB347C">
        <w:rPr>
          <w:color w:val="auto"/>
        </w:rPr>
        <w:t>органы местного самоуправления муниципального округа:</w:t>
      </w:r>
    </w:p>
    <w:p w14:paraId="3E6E3DC0" w14:textId="77777777" w:rsidR="00FB347C" w:rsidRPr="00FB347C" w:rsidRDefault="00FB347C" w:rsidP="00FB347C">
      <w:pPr>
        <w:pStyle w:val="Default"/>
        <w:ind w:firstLine="567"/>
        <w:jc w:val="both"/>
        <w:rPr>
          <w:color w:val="auto"/>
        </w:rPr>
      </w:pPr>
      <w:r w:rsidRPr="00FB347C">
        <w:rPr>
          <w:color w:val="auto"/>
        </w:rPr>
        <w:t>представительный орган муниципального округа – Дума Шпаковского муниципального округа Ставропольского края (далее – представительный орган);</w:t>
      </w:r>
    </w:p>
    <w:p w14:paraId="2643B868" w14:textId="77777777" w:rsidR="00FB347C" w:rsidRPr="00FB347C" w:rsidRDefault="00FB347C" w:rsidP="00FB347C">
      <w:pPr>
        <w:pStyle w:val="Default"/>
        <w:ind w:firstLine="567"/>
        <w:jc w:val="both"/>
        <w:rPr>
          <w:color w:val="auto"/>
        </w:rPr>
      </w:pPr>
      <w:r w:rsidRPr="00FB347C">
        <w:rPr>
          <w:color w:val="auto"/>
        </w:rPr>
        <w:t>глава Шпаковского муниципального округа Ставропольского края – высшее должностное лицо муниципального округа (далее – глава муниципального округа);</w:t>
      </w:r>
    </w:p>
    <w:p w14:paraId="1C4B41A6" w14:textId="0F063677" w:rsidR="00A54D42" w:rsidRDefault="00FB347C" w:rsidP="00FB347C">
      <w:pPr>
        <w:pStyle w:val="Default"/>
        <w:ind w:firstLine="567"/>
        <w:jc w:val="both"/>
        <w:rPr>
          <w:szCs w:val="28"/>
        </w:rPr>
      </w:pPr>
      <w:r w:rsidRPr="00FB347C">
        <w:rPr>
          <w:color w:val="auto"/>
        </w:rPr>
        <w:t>исполнительно-распорядительный орган Шпаковского муниципального округа Ставропольского края – администрация Шпаковского муниципального округа Ставропольского края (далее – администрация муниципального округа).</w:t>
      </w:r>
      <w:r w:rsidR="00723341" w:rsidRPr="004D4E26">
        <w:rPr>
          <w:color w:val="auto"/>
        </w:rPr>
        <w:t xml:space="preserve">2. </w:t>
      </w:r>
      <w:r w:rsidRPr="00C8423F">
        <w:rPr>
          <w:szCs w:val="28"/>
        </w:rPr>
        <w:t>Полномочия органов местного самоуправления в области регулирования отношений по вопросам землепользования и застройки определяются федеральными законами, иными нормативными правовыми актами Российской Федерации, нормативными правовыми актами Ставропольского края, Уставом муниципального округа, иными нормативными правовыми актами органов местного самоуправления.</w:t>
      </w:r>
    </w:p>
    <w:p w14:paraId="487D4826" w14:textId="77777777" w:rsidR="00FB347C" w:rsidRPr="00B47FCE" w:rsidRDefault="00FB347C" w:rsidP="00FB347C">
      <w:pPr>
        <w:pStyle w:val="Default"/>
        <w:ind w:firstLine="567"/>
        <w:jc w:val="both"/>
        <w:rPr>
          <w:color w:val="auto"/>
        </w:rPr>
      </w:pPr>
    </w:p>
    <w:p w14:paraId="0E225101" w14:textId="2AC3A8D3" w:rsidR="00307323" w:rsidRPr="00B47FCE" w:rsidRDefault="00307323" w:rsidP="008042FE">
      <w:pPr>
        <w:pStyle w:val="20"/>
        <w:spacing w:before="0" w:line="240" w:lineRule="auto"/>
        <w:jc w:val="both"/>
        <w:rPr>
          <w:rFonts w:ascii="Times New Roman" w:hAnsi="Times New Roman" w:cs="Times New Roman"/>
          <w:b/>
          <w:i/>
          <w:color w:val="auto"/>
          <w:sz w:val="24"/>
          <w:szCs w:val="24"/>
        </w:rPr>
      </w:pPr>
      <w:bookmarkStart w:id="6" w:name="_Toc157792046"/>
      <w:r w:rsidRPr="00B47FCE">
        <w:rPr>
          <w:rFonts w:ascii="Times New Roman" w:hAnsi="Times New Roman" w:cs="Times New Roman"/>
          <w:b/>
          <w:i/>
          <w:color w:val="auto"/>
          <w:sz w:val="24"/>
          <w:szCs w:val="24"/>
        </w:rPr>
        <w:t xml:space="preserve">Статья </w:t>
      </w:r>
      <w:r w:rsidR="000A7BEC" w:rsidRPr="00B47FCE">
        <w:rPr>
          <w:rFonts w:ascii="Times New Roman" w:hAnsi="Times New Roman" w:cs="Times New Roman"/>
          <w:b/>
          <w:i/>
          <w:color w:val="auto"/>
          <w:sz w:val="24"/>
          <w:szCs w:val="24"/>
        </w:rPr>
        <w:t>2</w:t>
      </w:r>
      <w:r w:rsidRPr="00B47FCE">
        <w:rPr>
          <w:rFonts w:ascii="Times New Roman" w:hAnsi="Times New Roman" w:cs="Times New Roman"/>
          <w:b/>
          <w:i/>
          <w:color w:val="auto"/>
          <w:sz w:val="24"/>
          <w:szCs w:val="24"/>
        </w:rPr>
        <w:t>. Комиссия по подготовке проекта Правил землепользования и застройки</w:t>
      </w:r>
      <w:bookmarkEnd w:id="6"/>
    </w:p>
    <w:p w14:paraId="6532F689" w14:textId="77777777" w:rsidR="00A1490E" w:rsidRPr="00A1490E" w:rsidRDefault="00A1490E" w:rsidP="00A1490E">
      <w:pPr>
        <w:pStyle w:val="Default"/>
        <w:ind w:firstLine="709"/>
        <w:jc w:val="both"/>
        <w:rPr>
          <w:color w:val="auto"/>
        </w:rPr>
      </w:pPr>
      <w:r w:rsidRPr="00A1490E">
        <w:rPr>
          <w:color w:val="auto"/>
        </w:rPr>
        <w:t>1. Комиссия по подготовке проекта Правил (далее - Комиссия) создаётся в соответствии с требованиями статьи 31 Градостроительного кодекса Российской Федерации и осуществляет свою деятельность в соответствии с Конституцией Российской Федерации, законодательством Российской Федерации и Ставропольского края, нормативными правовыми актами муниципального округа, Положением о Комиссии.</w:t>
      </w:r>
    </w:p>
    <w:p w14:paraId="6F28E1C6" w14:textId="77777777" w:rsidR="00A1490E" w:rsidRPr="00A1490E" w:rsidRDefault="00A1490E" w:rsidP="00A1490E">
      <w:pPr>
        <w:pStyle w:val="Default"/>
        <w:ind w:firstLine="709"/>
        <w:jc w:val="both"/>
        <w:rPr>
          <w:color w:val="auto"/>
        </w:rPr>
      </w:pPr>
      <w:r w:rsidRPr="00A1490E">
        <w:rPr>
          <w:color w:val="auto"/>
        </w:rPr>
        <w:t>2. Комиссия осуществляет свою деятельность на безвозмездной основе.</w:t>
      </w:r>
    </w:p>
    <w:p w14:paraId="0E6A5A60" w14:textId="77777777" w:rsidR="00A1490E" w:rsidRPr="00A1490E" w:rsidRDefault="00A1490E" w:rsidP="00A1490E">
      <w:pPr>
        <w:pStyle w:val="Default"/>
        <w:ind w:firstLine="709"/>
        <w:jc w:val="both"/>
        <w:rPr>
          <w:color w:val="auto"/>
        </w:rPr>
      </w:pPr>
      <w:r w:rsidRPr="00A1490E">
        <w:rPr>
          <w:color w:val="auto"/>
        </w:rPr>
        <w:t>3. Комиссия осуществляет свою деятельность в форме заседаний, в том числе проводимых в порядке публичных слушаний, общественных обсуждений.</w:t>
      </w:r>
    </w:p>
    <w:p w14:paraId="2119C8A7" w14:textId="77777777" w:rsidR="00A1490E" w:rsidRPr="00A1490E" w:rsidRDefault="00A1490E" w:rsidP="00A1490E">
      <w:pPr>
        <w:pStyle w:val="Default"/>
        <w:ind w:firstLine="709"/>
        <w:jc w:val="both"/>
        <w:rPr>
          <w:color w:val="auto"/>
        </w:rPr>
      </w:pPr>
      <w:r w:rsidRPr="00A1490E">
        <w:rPr>
          <w:color w:val="auto"/>
        </w:rPr>
        <w:t>4. Заседания Комиссии могут проводиться в порядке публичных слушаний, общественных обсуждений, которые являются открытыми для всех заинтересованных лиц.</w:t>
      </w:r>
    </w:p>
    <w:p w14:paraId="753375D9" w14:textId="77777777" w:rsidR="00A1490E" w:rsidRPr="00A1490E" w:rsidRDefault="00A1490E" w:rsidP="00A1490E">
      <w:pPr>
        <w:pStyle w:val="Default"/>
        <w:ind w:firstLine="709"/>
        <w:jc w:val="both"/>
        <w:rPr>
          <w:color w:val="auto"/>
        </w:rPr>
      </w:pPr>
      <w:r w:rsidRPr="00A1490E">
        <w:rPr>
          <w:color w:val="auto"/>
        </w:rPr>
        <w:t>5. Периодичность заседаний определяется председателем Комиссии.</w:t>
      </w:r>
    </w:p>
    <w:p w14:paraId="523CF51A" w14:textId="77777777" w:rsidR="00A1490E" w:rsidRPr="00A1490E" w:rsidRDefault="00A1490E" w:rsidP="00A1490E">
      <w:pPr>
        <w:pStyle w:val="Default"/>
        <w:ind w:firstLine="709"/>
        <w:jc w:val="both"/>
        <w:rPr>
          <w:color w:val="auto"/>
        </w:rPr>
      </w:pPr>
      <w:r w:rsidRPr="00A1490E">
        <w:rPr>
          <w:color w:val="auto"/>
        </w:rPr>
        <w:t>6. Решения Комиссии принимаются простым большинством голосов. При равенстве голосов голос председателя Комиссии является решающим.</w:t>
      </w:r>
    </w:p>
    <w:p w14:paraId="47927F79" w14:textId="0793B63F" w:rsidR="00A54D42" w:rsidRDefault="00A1490E" w:rsidP="00A1490E">
      <w:pPr>
        <w:pStyle w:val="Default"/>
        <w:ind w:firstLine="709"/>
        <w:jc w:val="both"/>
        <w:rPr>
          <w:color w:val="auto"/>
        </w:rPr>
      </w:pPr>
      <w:r w:rsidRPr="00A1490E">
        <w:rPr>
          <w:color w:val="auto"/>
        </w:rPr>
        <w:t>7. Итоги каждого заседания оформляются подписанным председателем и секретарем Комиссии протоколом, к которому могут прилагаться копии материалов, связанных с темой заседания.</w:t>
      </w:r>
    </w:p>
    <w:p w14:paraId="2169399E" w14:textId="77777777" w:rsidR="00B44065" w:rsidRPr="00B47FCE" w:rsidRDefault="00B44065" w:rsidP="00A1490E">
      <w:pPr>
        <w:pStyle w:val="Default"/>
        <w:ind w:firstLine="709"/>
        <w:jc w:val="both"/>
        <w:rPr>
          <w:color w:val="auto"/>
        </w:rPr>
      </w:pPr>
    </w:p>
    <w:p w14:paraId="5A313247" w14:textId="0C31EFD1" w:rsidR="00307323" w:rsidRPr="00B47FCE" w:rsidRDefault="00307323" w:rsidP="008042FE">
      <w:pPr>
        <w:pStyle w:val="20"/>
        <w:spacing w:before="0" w:line="240" w:lineRule="auto"/>
        <w:jc w:val="both"/>
        <w:rPr>
          <w:rFonts w:ascii="Times New Roman" w:hAnsi="Times New Roman" w:cs="Times New Roman"/>
          <w:b/>
          <w:i/>
          <w:color w:val="auto"/>
          <w:sz w:val="24"/>
          <w:szCs w:val="24"/>
        </w:rPr>
      </w:pPr>
      <w:bookmarkStart w:id="7" w:name="_Toc157792047"/>
      <w:r w:rsidRPr="00B47FCE">
        <w:rPr>
          <w:rFonts w:ascii="Times New Roman" w:hAnsi="Times New Roman" w:cs="Times New Roman"/>
          <w:b/>
          <w:i/>
          <w:color w:val="auto"/>
          <w:sz w:val="24"/>
          <w:szCs w:val="24"/>
        </w:rPr>
        <w:t xml:space="preserve">Статья </w:t>
      </w:r>
      <w:r w:rsidR="000A7BEC" w:rsidRPr="00B47FCE">
        <w:rPr>
          <w:rFonts w:ascii="Times New Roman" w:hAnsi="Times New Roman" w:cs="Times New Roman"/>
          <w:b/>
          <w:i/>
          <w:color w:val="auto"/>
          <w:sz w:val="24"/>
          <w:szCs w:val="24"/>
        </w:rPr>
        <w:t>3</w:t>
      </w:r>
      <w:r w:rsidRPr="00B47FCE">
        <w:rPr>
          <w:rFonts w:ascii="Times New Roman" w:hAnsi="Times New Roman" w:cs="Times New Roman"/>
          <w:b/>
          <w:i/>
          <w:color w:val="auto"/>
          <w:sz w:val="24"/>
          <w:szCs w:val="24"/>
        </w:rPr>
        <w:t>. Полномочия комиссии по подготовке проекта Правил землепользования и застройки</w:t>
      </w:r>
      <w:bookmarkEnd w:id="7"/>
    </w:p>
    <w:p w14:paraId="0B556182" w14:textId="77777777" w:rsidR="00B44065" w:rsidRPr="00B44065" w:rsidRDefault="00B44065" w:rsidP="00B44065">
      <w:pPr>
        <w:tabs>
          <w:tab w:val="left" w:pos="7175"/>
        </w:tabs>
        <w:autoSpaceDE w:val="0"/>
        <w:autoSpaceDN w:val="0"/>
        <w:adjustRightInd w:val="0"/>
        <w:spacing w:after="0" w:line="240" w:lineRule="auto"/>
        <w:ind w:firstLine="709"/>
        <w:jc w:val="both"/>
        <w:rPr>
          <w:rFonts w:ascii="Times New Roman" w:hAnsi="Times New Roman" w:cs="Times New Roman"/>
          <w:sz w:val="24"/>
          <w:szCs w:val="24"/>
        </w:rPr>
      </w:pPr>
      <w:r w:rsidRPr="00B44065">
        <w:rPr>
          <w:rFonts w:ascii="Times New Roman" w:hAnsi="Times New Roman" w:cs="Times New Roman"/>
          <w:sz w:val="24"/>
          <w:szCs w:val="24"/>
        </w:rPr>
        <w:t>1. Подготовка рекомендаций главе муниципального округа по вопросам подготовки проекта Правил или проекта внесения в них изменений, предоставления разрешений на условно разрешённый вид использования земельных участков или объектов капитального строительства, на отклонение от предельных параметров разрешённого строительства, реконструкции объектов капитального строительства.</w:t>
      </w:r>
    </w:p>
    <w:p w14:paraId="658A6136" w14:textId="77777777" w:rsidR="00B44065" w:rsidRPr="00B44065" w:rsidRDefault="00B44065" w:rsidP="00B44065">
      <w:pPr>
        <w:tabs>
          <w:tab w:val="left" w:pos="7175"/>
        </w:tabs>
        <w:autoSpaceDE w:val="0"/>
        <w:autoSpaceDN w:val="0"/>
        <w:adjustRightInd w:val="0"/>
        <w:spacing w:after="0" w:line="240" w:lineRule="auto"/>
        <w:ind w:firstLine="709"/>
        <w:jc w:val="both"/>
        <w:rPr>
          <w:rFonts w:ascii="Times New Roman" w:hAnsi="Times New Roman" w:cs="Times New Roman"/>
          <w:sz w:val="24"/>
          <w:szCs w:val="24"/>
        </w:rPr>
      </w:pPr>
      <w:r w:rsidRPr="00B44065">
        <w:rPr>
          <w:rFonts w:ascii="Times New Roman" w:hAnsi="Times New Roman" w:cs="Times New Roman"/>
          <w:sz w:val="24"/>
          <w:szCs w:val="24"/>
        </w:rPr>
        <w:t xml:space="preserve">2. </w:t>
      </w:r>
      <w:proofErr w:type="gramStart"/>
      <w:r w:rsidRPr="00B44065">
        <w:rPr>
          <w:rFonts w:ascii="Times New Roman" w:hAnsi="Times New Roman" w:cs="Times New Roman"/>
          <w:sz w:val="24"/>
          <w:szCs w:val="24"/>
        </w:rPr>
        <w:t>Рассмотрение предложений органов власти, в случаях, определённых частью 3 статьи 33 Градостроительного кодекса Российской Федерации, физических или юридических лиц в связи с подготовкой проекта Правил или проекта внесения в них изменений, предоставлением разрешений на условно разрешённый вид использования земельных участков или объектов капитального строительства, отклонением от предельных параметров разрешённого строительства, реконструкции объектов капитального строительства.</w:t>
      </w:r>
      <w:proofErr w:type="gramEnd"/>
    </w:p>
    <w:p w14:paraId="08C03C2C" w14:textId="77777777" w:rsidR="00B44065" w:rsidRPr="00B44065" w:rsidRDefault="00B44065" w:rsidP="00B44065">
      <w:pPr>
        <w:tabs>
          <w:tab w:val="left" w:pos="7175"/>
        </w:tabs>
        <w:autoSpaceDE w:val="0"/>
        <w:autoSpaceDN w:val="0"/>
        <w:adjustRightInd w:val="0"/>
        <w:spacing w:after="0" w:line="240" w:lineRule="auto"/>
        <w:ind w:firstLine="709"/>
        <w:jc w:val="both"/>
        <w:rPr>
          <w:rFonts w:ascii="Times New Roman" w:hAnsi="Times New Roman" w:cs="Times New Roman"/>
          <w:sz w:val="24"/>
          <w:szCs w:val="24"/>
        </w:rPr>
      </w:pPr>
      <w:r w:rsidRPr="00B44065">
        <w:rPr>
          <w:rFonts w:ascii="Times New Roman" w:hAnsi="Times New Roman" w:cs="Times New Roman"/>
          <w:sz w:val="24"/>
          <w:szCs w:val="24"/>
        </w:rPr>
        <w:lastRenderedPageBreak/>
        <w:t>3. Организация и проведение публичных слушаний по рассмотрению проекта Правил или проекта внесения в них изменений, вопросов предоставления разрешений на условно разрешённый вид использования земельных участков или объектов капитального строительства, отклонения от предельных параметров разрешённого строительства, реконструкции объектов капитального строительства.</w:t>
      </w:r>
    </w:p>
    <w:p w14:paraId="51D11882" w14:textId="77777777" w:rsidR="00B44065" w:rsidRPr="00B44065" w:rsidRDefault="00B44065" w:rsidP="00B44065">
      <w:pPr>
        <w:tabs>
          <w:tab w:val="left" w:pos="7175"/>
        </w:tabs>
        <w:autoSpaceDE w:val="0"/>
        <w:autoSpaceDN w:val="0"/>
        <w:adjustRightInd w:val="0"/>
        <w:spacing w:after="0" w:line="240" w:lineRule="auto"/>
        <w:ind w:firstLine="709"/>
        <w:jc w:val="both"/>
        <w:rPr>
          <w:rFonts w:ascii="Times New Roman" w:hAnsi="Times New Roman" w:cs="Times New Roman"/>
          <w:sz w:val="24"/>
          <w:szCs w:val="24"/>
        </w:rPr>
      </w:pPr>
      <w:r w:rsidRPr="00B44065">
        <w:rPr>
          <w:rFonts w:ascii="Times New Roman" w:hAnsi="Times New Roman" w:cs="Times New Roman"/>
          <w:sz w:val="24"/>
          <w:szCs w:val="24"/>
        </w:rPr>
        <w:t>4. Подготовка протоколов публичных слушаний, заключений о результатах публичных слушаний.</w:t>
      </w:r>
    </w:p>
    <w:p w14:paraId="45426C71" w14:textId="77777777" w:rsidR="005E0595" w:rsidRDefault="00B44065" w:rsidP="00B44065">
      <w:pPr>
        <w:tabs>
          <w:tab w:val="left" w:pos="7175"/>
        </w:tabs>
        <w:autoSpaceDE w:val="0"/>
        <w:autoSpaceDN w:val="0"/>
        <w:adjustRightInd w:val="0"/>
        <w:spacing w:after="0" w:line="240" w:lineRule="auto"/>
        <w:ind w:firstLine="709"/>
        <w:jc w:val="both"/>
        <w:rPr>
          <w:rFonts w:ascii="Times New Roman" w:hAnsi="Times New Roman" w:cs="Times New Roman"/>
          <w:sz w:val="24"/>
          <w:szCs w:val="24"/>
        </w:rPr>
      </w:pPr>
      <w:r w:rsidRPr="00B44065">
        <w:rPr>
          <w:rFonts w:ascii="Times New Roman" w:hAnsi="Times New Roman" w:cs="Times New Roman"/>
          <w:sz w:val="24"/>
          <w:szCs w:val="24"/>
        </w:rPr>
        <w:t>5. После завершения публичных слушаний по проекту Правил или проекту внесения в них изменений Комиссия с учётом результатов таких слушаний обеспечивает внесение изменений в проект Правил или проект внесения в них изменений и представляет указанный проект главе муниципального округа.</w:t>
      </w:r>
    </w:p>
    <w:p w14:paraId="74B3F253" w14:textId="2046F681" w:rsidR="00A54D42" w:rsidRPr="00B47FCE" w:rsidRDefault="00B44065" w:rsidP="00B44065">
      <w:pPr>
        <w:tabs>
          <w:tab w:val="left" w:pos="717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p>
    <w:p w14:paraId="36644826" w14:textId="173B968C" w:rsidR="00307323" w:rsidRPr="00B47FCE" w:rsidRDefault="00307323" w:rsidP="008042FE">
      <w:pPr>
        <w:pStyle w:val="20"/>
        <w:spacing w:before="0" w:line="240" w:lineRule="auto"/>
        <w:jc w:val="both"/>
        <w:rPr>
          <w:rFonts w:ascii="Times New Roman" w:hAnsi="Times New Roman" w:cs="Times New Roman"/>
          <w:b/>
          <w:i/>
          <w:color w:val="auto"/>
          <w:sz w:val="24"/>
          <w:szCs w:val="24"/>
        </w:rPr>
      </w:pPr>
      <w:bookmarkStart w:id="8" w:name="_Toc157792048"/>
      <w:r w:rsidRPr="00B47FCE">
        <w:rPr>
          <w:rFonts w:ascii="Times New Roman" w:hAnsi="Times New Roman" w:cs="Times New Roman"/>
          <w:b/>
          <w:i/>
          <w:color w:val="auto"/>
          <w:sz w:val="24"/>
          <w:szCs w:val="24"/>
        </w:rPr>
        <w:t xml:space="preserve">Статья </w:t>
      </w:r>
      <w:r w:rsidR="00C57DEF" w:rsidRPr="00B47FCE">
        <w:rPr>
          <w:rFonts w:ascii="Times New Roman" w:hAnsi="Times New Roman" w:cs="Times New Roman"/>
          <w:b/>
          <w:i/>
          <w:color w:val="auto"/>
          <w:sz w:val="24"/>
          <w:szCs w:val="24"/>
        </w:rPr>
        <w:t>4</w:t>
      </w:r>
      <w:r w:rsidRPr="00B47FCE">
        <w:rPr>
          <w:rFonts w:ascii="Times New Roman" w:hAnsi="Times New Roman" w:cs="Times New Roman"/>
          <w:b/>
          <w:i/>
          <w:color w:val="auto"/>
          <w:sz w:val="24"/>
          <w:szCs w:val="24"/>
        </w:rPr>
        <w:t>. Образование земельных участков из земель или земельных участков, находящихся в государственной или муниципальной собственности</w:t>
      </w:r>
      <w:bookmarkEnd w:id="8"/>
      <w:r w:rsidRPr="00B47FCE">
        <w:rPr>
          <w:rFonts w:ascii="Times New Roman" w:hAnsi="Times New Roman" w:cs="Times New Roman"/>
          <w:b/>
          <w:i/>
          <w:color w:val="auto"/>
          <w:sz w:val="24"/>
          <w:szCs w:val="24"/>
        </w:rPr>
        <w:t xml:space="preserve"> </w:t>
      </w:r>
    </w:p>
    <w:p w14:paraId="4ABDAB3A" w14:textId="77777777" w:rsidR="00174E21" w:rsidRPr="00174E21" w:rsidRDefault="00174E21" w:rsidP="00174E21">
      <w:pPr>
        <w:autoSpaceDE w:val="0"/>
        <w:autoSpaceDN w:val="0"/>
        <w:adjustRightInd w:val="0"/>
        <w:spacing w:after="0" w:line="240" w:lineRule="auto"/>
        <w:ind w:firstLine="709"/>
        <w:jc w:val="both"/>
        <w:rPr>
          <w:rFonts w:ascii="Times New Roman" w:hAnsi="Times New Roman" w:cs="Times New Roman"/>
          <w:sz w:val="24"/>
          <w:szCs w:val="24"/>
        </w:rPr>
      </w:pPr>
      <w:r w:rsidRPr="00174E21">
        <w:rPr>
          <w:rFonts w:ascii="Times New Roman" w:hAnsi="Times New Roman" w:cs="Times New Roman"/>
          <w:sz w:val="24"/>
          <w:szCs w:val="24"/>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695EBCDD" w14:textId="77777777" w:rsidR="00174E21" w:rsidRPr="00174E21" w:rsidRDefault="00174E21" w:rsidP="00174E21">
      <w:pPr>
        <w:autoSpaceDE w:val="0"/>
        <w:autoSpaceDN w:val="0"/>
        <w:adjustRightInd w:val="0"/>
        <w:spacing w:after="0" w:line="240" w:lineRule="auto"/>
        <w:ind w:firstLine="709"/>
        <w:jc w:val="both"/>
        <w:rPr>
          <w:rFonts w:ascii="Times New Roman" w:hAnsi="Times New Roman" w:cs="Times New Roman"/>
          <w:sz w:val="24"/>
          <w:szCs w:val="24"/>
        </w:rPr>
      </w:pPr>
      <w:r w:rsidRPr="00174E21">
        <w:rPr>
          <w:rFonts w:ascii="Times New Roman" w:hAnsi="Times New Roman" w:cs="Times New Roman"/>
          <w:sz w:val="24"/>
          <w:szCs w:val="24"/>
        </w:rPr>
        <w:t>1) проект межевания территории, утверждённый в соответствии с Градостроительным кодексом Российской Федерации;</w:t>
      </w:r>
    </w:p>
    <w:p w14:paraId="72806098" w14:textId="77777777" w:rsidR="00174E21" w:rsidRPr="00174E21" w:rsidRDefault="00174E21" w:rsidP="00174E21">
      <w:pPr>
        <w:autoSpaceDE w:val="0"/>
        <w:autoSpaceDN w:val="0"/>
        <w:adjustRightInd w:val="0"/>
        <w:spacing w:after="0" w:line="240" w:lineRule="auto"/>
        <w:ind w:firstLine="709"/>
        <w:jc w:val="both"/>
        <w:rPr>
          <w:rFonts w:ascii="Times New Roman" w:hAnsi="Times New Roman" w:cs="Times New Roman"/>
          <w:sz w:val="24"/>
          <w:szCs w:val="24"/>
        </w:rPr>
      </w:pPr>
      <w:r w:rsidRPr="00174E21">
        <w:rPr>
          <w:rFonts w:ascii="Times New Roman" w:hAnsi="Times New Roman" w:cs="Times New Roman"/>
          <w:sz w:val="24"/>
          <w:szCs w:val="24"/>
        </w:rPr>
        <w:t>2) проектная документация лесных участков;</w:t>
      </w:r>
    </w:p>
    <w:p w14:paraId="4206A027" w14:textId="77777777" w:rsidR="00174E21" w:rsidRPr="00174E21" w:rsidRDefault="00174E21" w:rsidP="00174E21">
      <w:pPr>
        <w:autoSpaceDE w:val="0"/>
        <w:autoSpaceDN w:val="0"/>
        <w:adjustRightInd w:val="0"/>
        <w:spacing w:after="0" w:line="240" w:lineRule="auto"/>
        <w:ind w:firstLine="709"/>
        <w:jc w:val="both"/>
        <w:rPr>
          <w:rFonts w:ascii="Times New Roman" w:hAnsi="Times New Roman" w:cs="Times New Roman"/>
          <w:sz w:val="24"/>
          <w:szCs w:val="24"/>
        </w:rPr>
      </w:pPr>
      <w:r w:rsidRPr="00174E21">
        <w:rPr>
          <w:rFonts w:ascii="Times New Roman" w:hAnsi="Times New Roman" w:cs="Times New Roman"/>
          <w:sz w:val="24"/>
          <w:szCs w:val="24"/>
        </w:rPr>
        <w:t>3) утверждённая схема расположения земельного участка или земельных участков на кадастровом плане территории.</w:t>
      </w:r>
    </w:p>
    <w:p w14:paraId="133AD89B" w14:textId="77777777" w:rsidR="00174E21" w:rsidRPr="00174E21" w:rsidRDefault="00174E21" w:rsidP="00174E21">
      <w:pPr>
        <w:autoSpaceDE w:val="0"/>
        <w:autoSpaceDN w:val="0"/>
        <w:adjustRightInd w:val="0"/>
        <w:spacing w:after="0" w:line="240" w:lineRule="auto"/>
        <w:ind w:firstLine="709"/>
        <w:jc w:val="both"/>
        <w:rPr>
          <w:rFonts w:ascii="Times New Roman" w:hAnsi="Times New Roman" w:cs="Times New Roman"/>
          <w:sz w:val="24"/>
          <w:szCs w:val="24"/>
        </w:rPr>
      </w:pPr>
      <w:r w:rsidRPr="00174E21">
        <w:rPr>
          <w:rFonts w:ascii="Times New Roman" w:hAnsi="Times New Roman" w:cs="Times New Roman"/>
          <w:sz w:val="24"/>
          <w:szCs w:val="24"/>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утверждённой схемой расположения земельного участка или земельных участков на кадастровом плане территории при отсутствии утверждённого проекта межевания территории с учётом положений, предусмотренных частью 3 настоящей статьи, за исключением случаев, установленных федеральными законами.</w:t>
      </w:r>
    </w:p>
    <w:p w14:paraId="53945D04" w14:textId="77777777" w:rsidR="00174E21" w:rsidRPr="00174E21" w:rsidRDefault="00174E21" w:rsidP="00174E21">
      <w:pPr>
        <w:autoSpaceDE w:val="0"/>
        <w:autoSpaceDN w:val="0"/>
        <w:adjustRightInd w:val="0"/>
        <w:spacing w:after="0" w:line="240" w:lineRule="auto"/>
        <w:ind w:firstLine="709"/>
        <w:jc w:val="both"/>
        <w:rPr>
          <w:rFonts w:ascii="Times New Roman" w:hAnsi="Times New Roman" w:cs="Times New Roman"/>
          <w:sz w:val="24"/>
          <w:szCs w:val="24"/>
        </w:rPr>
      </w:pPr>
      <w:r w:rsidRPr="00174E21">
        <w:rPr>
          <w:rFonts w:ascii="Times New Roman" w:hAnsi="Times New Roman" w:cs="Times New Roman"/>
          <w:sz w:val="24"/>
          <w:szCs w:val="24"/>
        </w:rPr>
        <w:t>2.1. Образование лесных участков в целях размещения линейных объектов осуществляется на основании утвержденного проекта межевания территории.</w:t>
      </w:r>
    </w:p>
    <w:p w14:paraId="7DC150D2" w14:textId="77777777" w:rsidR="00174E21" w:rsidRPr="00174E21" w:rsidRDefault="00174E21" w:rsidP="00174E21">
      <w:pPr>
        <w:autoSpaceDE w:val="0"/>
        <w:autoSpaceDN w:val="0"/>
        <w:adjustRightInd w:val="0"/>
        <w:spacing w:after="0" w:line="240" w:lineRule="auto"/>
        <w:ind w:firstLine="709"/>
        <w:jc w:val="both"/>
        <w:rPr>
          <w:rFonts w:ascii="Times New Roman" w:hAnsi="Times New Roman" w:cs="Times New Roman"/>
          <w:sz w:val="24"/>
          <w:szCs w:val="24"/>
        </w:rPr>
      </w:pPr>
      <w:r w:rsidRPr="00174E21">
        <w:rPr>
          <w:rFonts w:ascii="Times New Roman" w:hAnsi="Times New Roman" w:cs="Times New Roman"/>
          <w:sz w:val="24"/>
          <w:szCs w:val="24"/>
        </w:rPr>
        <w:t>3. Исключительно в соответствии с утверждённым проектом межевания территории осуществляется образование земельных участков:</w:t>
      </w:r>
    </w:p>
    <w:p w14:paraId="7C46777B" w14:textId="77777777" w:rsidR="00174E21" w:rsidRPr="00174E21" w:rsidRDefault="00174E21" w:rsidP="00174E21">
      <w:pPr>
        <w:autoSpaceDE w:val="0"/>
        <w:autoSpaceDN w:val="0"/>
        <w:adjustRightInd w:val="0"/>
        <w:spacing w:after="0" w:line="240" w:lineRule="auto"/>
        <w:ind w:firstLine="709"/>
        <w:jc w:val="both"/>
        <w:rPr>
          <w:rFonts w:ascii="Times New Roman" w:hAnsi="Times New Roman" w:cs="Times New Roman"/>
          <w:sz w:val="24"/>
          <w:szCs w:val="24"/>
        </w:rPr>
      </w:pPr>
      <w:r w:rsidRPr="00174E21">
        <w:rPr>
          <w:rFonts w:ascii="Times New Roman" w:hAnsi="Times New Roman" w:cs="Times New Roman"/>
          <w:sz w:val="24"/>
          <w:szCs w:val="24"/>
        </w:rPr>
        <w:t>1) из земельного участка, предоставленного для комплексного развития территории;</w:t>
      </w:r>
    </w:p>
    <w:p w14:paraId="366298CE" w14:textId="77777777" w:rsidR="00174E21" w:rsidRPr="00174E21" w:rsidRDefault="00174E21" w:rsidP="00174E21">
      <w:pPr>
        <w:autoSpaceDE w:val="0"/>
        <w:autoSpaceDN w:val="0"/>
        <w:adjustRightInd w:val="0"/>
        <w:spacing w:after="0" w:line="240" w:lineRule="auto"/>
        <w:ind w:firstLine="709"/>
        <w:jc w:val="both"/>
        <w:rPr>
          <w:rFonts w:ascii="Times New Roman" w:hAnsi="Times New Roman" w:cs="Times New Roman"/>
          <w:sz w:val="24"/>
          <w:szCs w:val="24"/>
        </w:rPr>
      </w:pPr>
      <w:r w:rsidRPr="00174E21">
        <w:rPr>
          <w:rFonts w:ascii="Times New Roman" w:hAnsi="Times New Roman" w:cs="Times New Roman"/>
          <w:sz w:val="24"/>
          <w:szCs w:val="24"/>
        </w:rPr>
        <w:t>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7F8CD8B2" w14:textId="77777777" w:rsidR="00174E21" w:rsidRPr="00174E21" w:rsidRDefault="00174E21" w:rsidP="00174E21">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174E21">
        <w:rPr>
          <w:rFonts w:ascii="Times New Roman" w:hAnsi="Times New Roman" w:cs="Times New Roman"/>
          <w:sz w:val="24"/>
          <w:szCs w:val="24"/>
        </w:rPr>
        <w:t>3)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статьей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w:t>
      </w:r>
      <w:proofErr w:type="gramEnd"/>
      <w:r w:rsidRPr="00174E21">
        <w:rPr>
          <w:rFonts w:ascii="Times New Roman" w:hAnsi="Times New Roman" w:cs="Times New Roman"/>
          <w:sz w:val="24"/>
          <w:szCs w:val="24"/>
        </w:rPr>
        <w:t xml:space="preserve">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14:paraId="596217E7" w14:textId="77777777" w:rsidR="00174E21" w:rsidRPr="00174E21" w:rsidRDefault="00174E21" w:rsidP="00174E21">
      <w:pPr>
        <w:autoSpaceDE w:val="0"/>
        <w:autoSpaceDN w:val="0"/>
        <w:adjustRightInd w:val="0"/>
        <w:spacing w:after="0" w:line="240" w:lineRule="auto"/>
        <w:ind w:firstLine="709"/>
        <w:jc w:val="both"/>
        <w:rPr>
          <w:rFonts w:ascii="Times New Roman" w:hAnsi="Times New Roman" w:cs="Times New Roman"/>
          <w:sz w:val="24"/>
          <w:szCs w:val="24"/>
        </w:rPr>
      </w:pPr>
      <w:r w:rsidRPr="00174E21">
        <w:rPr>
          <w:rFonts w:ascii="Times New Roman" w:hAnsi="Times New Roman" w:cs="Times New Roman"/>
          <w:sz w:val="24"/>
          <w:szCs w:val="24"/>
        </w:rPr>
        <w:t>4) для строительства, реконструкции линейных объектов федерального, регионального или местного значения.</w:t>
      </w:r>
    </w:p>
    <w:p w14:paraId="233BE0D8" w14:textId="77777777" w:rsidR="00174E21" w:rsidRPr="00174E21" w:rsidRDefault="00174E21" w:rsidP="00174E21">
      <w:pPr>
        <w:autoSpaceDE w:val="0"/>
        <w:autoSpaceDN w:val="0"/>
        <w:adjustRightInd w:val="0"/>
        <w:spacing w:after="0" w:line="240" w:lineRule="auto"/>
        <w:ind w:firstLine="709"/>
        <w:jc w:val="both"/>
        <w:rPr>
          <w:rFonts w:ascii="Times New Roman" w:hAnsi="Times New Roman" w:cs="Times New Roman"/>
          <w:sz w:val="24"/>
          <w:szCs w:val="24"/>
        </w:rPr>
      </w:pPr>
      <w:r w:rsidRPr="00174E21">
        <w:rPr>
          <w:rFonts w:ascii="Times New Roman" w:hAnsi="Times New Roman" w:cs="Times New Roman"/>
          <w:sz w:val="24"/>
          <w:szCs w:val="24"/>
        </w:rPr>
        <w:t>5) для строительства, реконструкции линейных объектов федерального, регионального или местного значения;</w:t>
      </w:r>
    </w:p>
    <w:p w14:paraId="4B2D95D6" w14:textId="77777777" w:rsidR="00174E21" w:rsidRPr="00174E21" w:rsidRDefault="00174E21" w:rsidP="00174E21">
      <w:pPr>
        <w:autoSpaceDE w:val="0"/>
        <w:autoSpaceDN w:val="0"/>
        <w:adjustRightInd w:val="0"/>
        <w:spacing w:after="0" w:line="240" w:lineRule="auto"/>
        <w:ind w:firstLine="709"/>
        <w:jc w:val="both"/>
        <w:rPr>
          <w:rFonts w:ascii="Times New Roman" w:hAnsi="Times New Roman" w:cs="Times New Roman"/>
          <w:sz w:val="24"/>
          <w:szCs w:val="24"/>
        </w:rPr>
      </w:pPr>
      <w:r w:rsidRPr="00174E21">
        <w:rPr>
          <w:rFonts w:ascii="Times New Roman" w:hAnsi="Times New Roman" w:cs="Times New Roman"/>
          <w:sz w:val="24"/>
          <w:szCs w:val="24"/>
        </w:rPr>
        <w:lastRenderedPageBreak/>
        <w:t>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50109F1" w14:textId="2EDA04A4" w:rsidR="00A54D42" w:rsidRDefault="00174E21" w:rsidP="00174E21">
      <w:pPr>
        <w:autoSpaceDE w:val="0"/>
        <w:autoSpaceDN w:val="0"/>
        <w:adjustRightInd w:val="0"/>
        <w:spacing w:after="0" w:line="240" w:lineRule="auto"/>
        <w:ind w:firstLine="709"/>
        <w:jc w:val="both"/>
        <w:rPr>
          <w:rFonts w:ascii="Times New Roman" w:hAnsi="Times New Roman" w:cs="Times New Roman"/>
          <w:sz w:val="24"/>
          <w:szCs w:val="24"/>
        </w:rPr>
      </w:pPr>
      <w:r w:rsidRPr="00174E21">
        <w:rPr>
          <w:rFonts w:ascii="Times New Roman" w:hAnsi="Times New Roman" w:cs="Times New Roman"/>
          <w:sz w:val="24"/>
          <w:szCs w:val="24"/>
        </w:rPr>
        <w:t>4. Не допускается образование земельного участка, границы которого пересекают границы территориальных зон,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14:paraId="7CF0CF82" w14:textId="77777777" w:rsidR="00174E21" w:rsidRPr="0058352F" w:rsidRDefault="00174E21" w:rsidP="00174E21">
      <w:pPr>
        <w:autoSpaceDE w:val="0"/>
        <w:autoSpaceDN w:val="0"/>
        <w:adjustRightInd w:val="0"/>
        <w:spacing w:after="0" w:line="240" w:lineRule="auto"/>
        <w:ind w:firstLine="709"/>
        <w:jc w:val="both"/>
        <w:rPr>
          <w:rFonts w:ascii="Times New Roman" w:hAnsi="Times New Roman" w:cs="Times New Roman"/>
          <w:sz w:val="24"/>
          <w:szCs w:val="24"/>
        </w:rPr>
      </w:pPr>
    </w:p>
    <w:p w14:paraId="33E71E7F" w14:textId="44483015" w:rsidR="00307323" w:rsidRPr="0058352F" w:rsidRDefault="00307323" w:rsidP="008042FE">
      <w:pPr>
        <w:pStyle w:val="20"/>
        <w:spacing w:before="0" w:line="240" w:lineRule="auto"/>
        <w:jc w:val="both"/>
        <w:rPr>
          <w:rFonts w:ascii="Times New Roman" w:hAnsi="Times New Roman" w:cs="Times New Roman"/>
          <w:b/>
          <w:i/>
          <w:color w:val="auto"/>
          <w:sz w:val="24"/>
          <w:szCs w:val="24"/>
        </w:rPr>
      </w:pPr>
      <w:bookmarkStart w:id="9" w:name="_Toc157792049"/>
      <w:r w:rsidRPr="0058352F">
        <w:rPr>
          <w:rFonts w:ascii="Times New Roman" w:hAnsi="Times New Roman" w:cs="Times New Roman"/>
          <w:b/>
          <w:i/>
          <w:color w:val="auto"/>
          <w:sz w:val="24"/>
          <w:szCs w:val="24"/>
        </w:rPr>
        <w:t xml:space="preserve">Статья </w:t>
      </w:r>
      <w:r w:rsidR="007F1045" w:rsidRPr="0058352F">
        <w:rPr>
          <w:rFonts w:ascii="Times New Roman" w:hAnsi="Times New Roman" w:cs="Times New Roman"/>
          <w:b/>
          <w:i/>
          <w:color w:val="auto"/>
          <w:sz w:val="24"/>
          <w:szCs w:val="24"/>
        </w:rPr>
        <w:t>5</w:t>
      </w:r>
      <w:r w:rsidRPr="0058352F">
        <w:rPr>
          <w:rFonts w:ascii="Times New Roman" w:hAnsi="Times New Roman" w:cs="Times New Roman"/>
          <w:b/>
          <w:i/>
          <w:color w:val="auto"/>
          <w:sz w:val="24"/>
          <w:szCs w:val="24"/>
        </w:rPr>
        <w:t>. Предоставление земельных участков, находящихся в муниципальной собственности</w:t>
      </w:r>
      <w:bookmarkEnd w:id="9"/>
    </w:p>
    <w:p w14:paraId="05DD0097"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1. Земельные участки, находящиеся в государственной или муниципальной собственности, предоставляются на основании:</w:t>
      </w:r>
    </w:p>
    <w:p w14:paraId="0A6C663E"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14:paraId="7B9B13A3"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 xml:space="preserve">2) договора купли-продажи в случае предоставления земельного участка в собственность за плату; </w:t>
      </w:r>
    </w:p>
    <w:p w14:paraId="074D607C"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 xml:space="preserve">3) договора аренды в случае предоставления земельного участка в аренду; </w:t>
      </w:r>
    </w:p>
    <w:p w14:paraId="3E7B29B9"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4) договора безвозмездного пользования в случае предоставления земельного участка в безвозмездное пользование.</w:t>
      </w:r>
    </w:p>
    <w:p w14:paraId="15FC6C49"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w:t>
      </w:r>
    </w:p>
    <w:p w14:paraId="0FD2EA57"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 xml:space="preserve">2. </w:t>
      </w:r>
      <w:proofErr w:type="gramStart"/>
      <w:r w:rsidRPr="0067168B">
        <w:rPr>
          <w:rFonts w:ascii="Times New Roman" w:hAnsi="Times New Roman" w:cs="Times New Roman"/>
          <w:sz w:val="24"/>
          <w:szCs w:val="24"/>
        </w:rPr>
        <w:t>Продажа находящихся в государственной или муниципальной собственности земельных участков, в соответствии с основным видом разрешённого использования которых предусмотрено строительство зданий, сооружений, не допускается, за исключением случаев, указанных в части 4 настоящей статьи, а также случаев проведения аукционов по продаже таких земельных участков в соответствии со статьёй 39.18 Земельного кодекса Российской Федерации.</w:t>
      </w:r>
      <w:proofErr w:type="gramEnd"/>
    </w:p>
    <w:p w14:paraId="2974B977"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3. Без проведения торгов осуществляется продажа:</w:t>
      </w:r>
    </w:p>
    <w:p w14:paraId="7DFBC3FF"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 161-ФЗ «О содействии развитию жилищного строительства»;</w:t>
      </w:r>
    </w:p>
    <w:p w14:paraId="3E9B0F90"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2)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5DB0DFF4"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статьёй 39.20 Земельного кодекса Российской Федерации;</w:t>
      </w:r>
    </w:p>
    <w:p w14:paraId="658C68E8"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Российской Федерации;</w:t>
      </w:r>
    </w:p>
    <w:p w14:paraId="56A1813E"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5) земельных участков крестьянскому (фермерскому) хозяйству или сельскохозяйственной организации в случаях, установленных Федеральным законом от 24 июля 2002 года № 101-ФЗ «Об обороте земель сельскохозяйственного назначения»;</w:t>
      </w:r>
    </w:p>
    <w:p w14:paraId="0CE8161F"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67168B">
        <w:rPr>
          <w:rFonts w:ascii="Times New Roman" w:hAnsi="Times New Roman" w:cs="Times New Roman"/>
          <w:sz w:val="24"/>
          <w:szCs w:val="24"/>
        </w:rPr>
        <w:t xml:space="preserve">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w:t>
      </w:r>
      <w:r w:rsidRPr="0067168B">
        <w:rPr>
          <w:rFonts w:ascii="Times New Roman" w:hAnsi="Times New Roman" w:cs="Times New Roman"/>
          <w:sz w:val="24"/>
          <w:szCs w:val="24"/>
        </w:rPr>
        <w:lastRenderedPageBreak/>
        <w:t>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Pr="0067168B">
        <w:rPr>
          <w:rFonts w:ascii="Times New Roman" w:hAnsi="Times New Roman" w:cs="Times New Roman"/>
          <w:sz w:val="24"/>
          <w:szCs w:val="24"/>
        </w:rPr>
        <w:t xml:space="preserve"> информации о выявленных в рамках государственного земельного надзора и </w:t>
      </w:r>
      <w:proofErr w:type="spellStart"/>
      <w:r w:rsidRPr="0067168B">
        <w:rPr>
          <w:rFonts w:ascii="Times New Roman" w:hAnsi="Times New Roman" w:cs="Times New Roman"/>
          <w:sz w:val="24"/>
          <w:szCs w:val="24"/>
        </w:rPr>
        <w:t>неустраненных</w:t>
      </w:r>
      <w:proofErr w:type="spellEnd"/>
      <w:r w:rsidRPr="0067168B">
        <w:rPr>
          <w:rFonts w:ascii="Times New Roman" w:hAnsi="Times New Roman" w:cs="Times New Roman"/>
          <w:sz w:val="24"/>
          <w:szCs w:val="24"/>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67168B">
        <w:rPr>
          <w:rFonts w:ascii="Times New Roman" w:hAnsi="Times New Roman" w:cs="Times New Roman"/>
          <w:sz w:val="24"/>
          <w:szCs w:val="24"/>
        </w:rPr>
        <w:t>истечения срока указанного договора аренды земельного участка</w:t>
      </w:r>
      <w:proofErr w:type="gramEnd"/>
      <w:r w:rsidRPr="0067168B">
        <w:rPr>
          <w:rFonts w:ascii="Times New Roman" w:hAnsi="Times New Roman" w:cs="Times New Roman"/>
          <w:sz w:val="24"/>
          <w:szCs w:val="24"/>
        </w:rPr>
        <w:t>;</w:t>
      </w:r>
    </w:p>
    <w:p w14:paraId="3EA55AA2"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6892DB9B"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4. Если иное не установлено законодательством Российской Федерации, исключительное право на приобретение земельных участков в собственность или в аренду имеют физические или юридические лица, являющиеся собственниками зданий, сооружений, расположенных на таких земельных участках.</w:t>
      </w:r>
    </w:p>
    <w:p w14:paraId="64FFB295"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5.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14:paraId="4072DFD6"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1) органам государственной власти и органам местного самоуправления;</w:t>
      </w:r>
    </w:p>
    <w:p w14:paraId="1201E931"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2) государственным и муниципальным учреждениям (бюджетным, казённым, автономным);</w:t>
      </w:r>
    </w:p>
    <w:p w14:paraId="6E5BA51C"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3) казённым предприятиям;</w:t>
      </w:r>
    </w:p>
    <w:p w14:paraId="4CDA18BC"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4) центрам исторического наследия президентов Российской Федерации, прекративших исполнение своих полномочий.</w:t>
      </w:r>
    </w:p>
    <w:p w14:paraId="65F3BDFC"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 xml:space="preserve">6.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физическим или юридическим лицам, может осуществляться без предоставления земельных участков и установления сервитута в следующих случаях: </w:t>
      </w:r>
    </w:p>
    <w:p w14:paraId="52CC56A5"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 xml:space="preserve">1) проведение инженерных изысканий; </w:t>
      </w:r>
    </w:p>
    <w:p w14:paraId="0424D994"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 xml:space="preserve">2) капитальный или текущий ремонт линейного объекта; </w:t>
      </w:r>
    </w:p>
    <w:p w14:paraId="14BBA9E2"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 xml:space="preserve">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w:t>
      </w:r>
    </w:p>
    <w:p w14:paraId="7E70EF88"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 xml:space="preserve">4) осуществление геологического изучения недр; </w:t>
      </w:r>
    </w:p>
    <w:p w14:paraId="4DA22998"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5)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14:paraId="6122895A" w14:textId="77777777" w:rsidR="0067168B" w:rsidRPr="0067168B"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 xml:space="preserve">6) возведение некапитальных строений, сооружений, предназначенных для осуществления </w:t>
      </w:r>
      <w:proofErr w:type="gramStart"/>
      <w:r w:rsidRPr="0067168B">
        <w:rPr>
          <w:rFonts w:ascii="Times New Roman" w:hAnsi="Times New Roman" w:cs="Times New Roman"/>
          <w:sz w:val="24"/>
          <w:szCs w:val="24"/>
        </w:rPr>
        <w:t>товарной</w:t>
      </w:r>
      <w:proofErr w:type="gramEnd"/>
      <w:r w:rsidRPr="0067168B">
        <w:rPr>
          <w:rFonts w:ascii="Times New Roman" w:hAnsi="Times New Roman" w:cs="Times New Roman"/>
          <w:sz w:val="24"/>
          <w:szCs w:val="24"/>
        </w:rPr>
        <w:t xml:space="preserve"> </w:t>
      </w:r>
      <w:proofErr w:type="spellStart"/>
      <w:r w:rsidRPr="0067168B">
        <w:rPr>
          <w:rFonts w:ascii="Times New Roman" w:hAnsi="Times New Roman" w:cs="Times New Roman"/>
          <w:sz w:val="24"/>
          <w:szCs w:val="24"/>
        </w:rPr>
        <w:t>аквакультуры</w:t>
      </w:r>
      <w:proofErr w:type="spellEnd"/>
      <w:r w:rsidRPr="0067168B">
        <w:rPr>
          <w:rFonts w:ascii="Times New Roman" w:hAnsi="Times New Roman" w:cs="Times New Roman"/>
          <w:sz w:val="24"/>
          <w:szCs w:val="24"/>
        </w:rPr>
        <w:t xml:space="preserve"> (товарного рыбоводства);</w:t>
      </w:r>
    </w:p>
    <w:p w14:paraId="1D5C6CAD" w14:textId="04FC396F" w:rsidR="00356463" w:rsidRPr="00B65F4E" w:rsidRDefault="0067168B" w:rsidP="0067168B">
      <w:pPr>
        <w:autoSpaceDE w:val="0"/>
        <w:autoSpaceDN w:val="0"/>
        <w:adjustRightInd w:val="0"/>
        <w:spacing w:after="0" w:line="240" w:lineRule="auto"/>
        <w:ind w:firstLine="567"/>
        <w:jc w:val="both"/>
        <w:rPr>
          <w:rFonts w:ascii="Times New Roman" w:hAnsi="Times New Roman" w:cs="Times New Roman"/>
          <w:sz w:val="24"/>
          <w:szCs w:val="24"/>
        </w:rPr>
      </w:pPr>
      <w:r w:rsidRPr="0067168B">
        <w:rPr>
          <w:rFonts w:ascii="Times New Roman" w:hAnsi="Times New Roman" w:cs="Times New Roman"/>
          <w:sz w:val="24"/>
          <w:szCs w:val="24"/>
        </w:rPr>
        <w:t>7)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493B5151" w14:textId="0F25B17E" w:rsidR="00307323" w:rsidRPr="00B65F4E" w:rsidRDefault="00307323" w:rsidP="008042FE">
      <w:pPr>
        <w:pStyle w:val="20"/>
        <w:spacing w:before="0" w:line="240" w:lineRule="auto"/>
        <w:jc w:val="both"/>
        <w:rPr>
          <w:rFonts w:ascii="Times New Roman" w:hAnsi="Times New Roman" w:cs="Times New Roman"/>
          <w:b/>
          <w:i/>
          <w:color w:val="auto"/>
          <w:sz w:val="24"/>
          <w:szCs w:val="24"/>
        </w:rPr>
      </w:pPr>
      <w:bookmarkStart w:id="10" w:name="_Toc157792050"/>
      <w:r w:rsidRPr="00B65F4E">
        <w:rPr>
          <w:rFonts w:ascii="Times New Roman" w:hAnsi="Times New Roman" w:cs="Times New Roman"/>
          <w:b/>
          <w:i/>
          <w:color w:val="auto"/>
          <w:sz w:val="24"/>
          <w:szCs w:val="24"/>
        </w:rPr>
        <w:t xml:space="preserve">Статья </w:t>
      </w:r>
      <w:r w:rsidR="00356463" w:rsidRPr="00B65F4E">
        <w:rPr>
          <w:rFonts w:ascii="Times New Roman" w:hAnsi="Times New Roman" w:cs="Times New Roman"/>
          <w:b/>
          <w:i/>
          <w:color w:val="auto"/>
          <w:sz w:val="24"/>
          <w:szCs w:val="24"/>
        </w:rPr>
        <w:t>6</w:t>
      </w:r>
      <w:r w:rsidRPr="00B65F4E">
        <w:rPr>
          <w:rFonts w:ascii="Times New Roman" w:hAnsi="Times New Roman" w:cs="Times New Roman"/>
          <w:b/>
          <w:i/>
          <w:color w:val="auto"/>
          <w:sz w:val="24"/>
          <w:szCs w:val="24"/>
        </w:rPr>
        <w:t>. Обмен земельного участка, находящегося в муниципальной собственности, на земельный участок, находящийся в частной собственности</w:t>
      </w:r>
      <w:bookmarkEnd w:id="10"/>
      <w:r w:rsidRPr="00B65F4E">
        <w:rPr>
          <w:rFonts w:ascii="Times New Roman" w:hAnsi="Times New Roman" w:cs="Times New Roman"/>
          <w:b/>
          <w:i/>
          <w:color w:val="auto"/>
          <w:sz w:val="24"/>
          <w:szCs w:val="24"/>
        </w:rPr>
        <w:t xml:space="preserve"> </w:t>
      </w:r>
    </w:p>
    <w:p w14:paraId="6A365D83" w14:textId="77777777" w:rsidR="003B4FE0" w:rsidRPr="003B4FE0" w:rsidRDefault="003B4FE0" w:rsidP="003B4FE0">
      <w:pPr>
        <w:autoSpaceDE w:val="0"/>
        <w:autoSpaceDN w:val="0"/>
        <w:adjustRightInd w:val="0"/>
        <w:spacing w:after="0" w:line="240" w:lineRule="auto"/>
        <w:ind w:firstLine="567"/>
        <w:jc w:val="both"/>
        <w:rPr>
          <w:rFonts w:ascii="Times New Roman" w:hAnsi="Times New Roman" w:cs="Times New Roman"/>
          <w:sz w:val="24"/>
          <w:szCs w:val="24"/>
        </w:rPr>
      </w:pPr>
      <w:r w:rsidRPr="003B4FE0">
        <w:rPr>
          <w:rFonts w:ascii="Times New Roman" w:hAnsi="Times New Roman" w:cs="Times New Roman"/>
          <w:sz w:val="24"/>
          <w:szCs w:val="24"/>
        </w:rPr>
        <w:t>1. Обмен земельного участка, находящегося в муниципальной собственности, на земельный участок, находящийся в частной собственности, допускается при обмене:</w:t>
      </w:r>
    </w:p>
    <w:p w14:paraId="42AE5D01" w14:textId="77777777" w:rsidR="003B4FE0" w:rsidRPr="003B4FE0" w:rsidRDefault="003B4FE0" w:rsidP="003B4FE0">
      <w:pPr>
        <w:autoSpaceDE w:val="0"/>
        <w:autoSpaceDN w:val="0"/>
        <w:adjustRightInd w:val="0"/>
        <w:spacing w:after="0" w:line="240" w:lineRule="auto"/>
        <w:ind w:firstLine="567"/>
        <w:jc w:val="both"/>
        <w:rPr>
          <w:rFonts w:ascii="Times New Roman" w:hAnsi="Times New Roman" w:cs="Times New Roman"/>
          <w:sz w:val="24"/>
          <w:szCs w:val="24"/>
        </w:rPr>
      </w:pPr>
      <w:r w:rsidRPr="003B4FE0">
        <w:rPr>
          <w:rFonts w:ascii="Times New Roman" w:hAnsi="Times New Roman" w:cs="Times New Roman"/>
          <w:sz w:val="24"/>
          <w:szCs w:val="24"/>
        </w:rPr>
        <w:t>1) земельного участка, находящегося в муниципальной собственности, на земельный участок, находящийся в частной собственности и изымаемый для муниципальных нужд;</w:t>
      </w:r>
    </w:p>
    <w:p w14:paraId="3632D737" w14:textId="77777777" w:rsidR="003B4FE0" w:rsidRPr="003B4FE0" w:rsidRDefault="003B4FE0" w:rsidP="003B4FE0">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B4FE0">
        <w:rPr>
          <w:rFonts w:ascii="Times New Roman" w:hAnsi="Times New Roman" w:cs="Times New Roman"/>
          <w:sz w:val="24"/>
          <w:szCs w:val="24"/>
        </w:rPr>
        <w:t xml:space="preserve">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w:t>
      </w:r>
      <w:r w:rsidRPr="003B4FE0">
        <w:rPr>
          <w:rFonts w:ascii="Times New Roman" w:hAnsi="Times New Roman" w:cs="Times New Roman"/>
          <w:sz w:val="24"/>
          <w:szCs w:val="24"/>
        </w:rPr>
        <w:lastRenderedPageBreak/>
        <w:t>градостроительного проектирования), объектов инженерной и транспортной инфраструктур или на котором расположены указанные объекты.</w:t>
      </w:r>
      <w:proofErr w:type="gramEnd"/>
    </w:p>
    <w:p w14:paraId="53B4A2C3" w14:textId="57772961" w:rsidR="00A54D42" w:rsidRDefault="003B4FE0" w:rsidP="003B4FE0">
      <w:pPr>
        <w:autoSpaceDE w:val="0"/>
        <w:autoSpaceDN w:val="0"/>
        <w:adjustRightInd w:val="0"/>
        <w:spacing w:after="0" w:line="240" w:lineRule="auto"/>
        <w:ind w:firstLine="567"/>
        <w:jc w:val="both"/>
        <w:rPr>
          <w:rFonts w:ascii="Times New Roman" w:hAnsi="Times New Roman" w:cs="Times New Roman"/>
          <w:sz w:val="24"/>
          <w:szCs w:val="24"/>
        </w:rPr>
      </w:pPr>
      <w:r w:rsidRPr="003B4FE0">
        <w:rPr>
          <w:rFonts w:ascii="Times New Roman" w:hAnsi="Times New Roman" w:cs="Times New Roman"/>
          <w:sz w:val="24"/>
          <w:szCs w:val="24"/>
        </w:rPr>
        <w:t>2.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Российской Федерации.</w:t>
      </w:r>
    </w:p>
    <w:p w14:paraId="117B4442" w14:textId="77777777" w:rsidR="003B4FE0" w:rsidRPr="00B65F4E" w:rsidRDefault="003B4FE0" w:rsidP="003B4FE0">
      <w:pPr>
        <w:autoSpaceDE w:val="0"/>
        <w:autoSpaceDN w:val="0"/>
        <w:adjustRightInd w:val="0"/>
        <w:spacing w:after="0" w:line="240" w:lineRule="auto"/>
        <w:ind w:firstLine="567"/>
        <w:jc w:val="both"/>
        <w:rPr>
          <w:rFonts w:ascii="Times New Roman" w:hAnsi="Times New Roman" w:cs="Times New Roman"/>
          <w:sz w:val="24"/>
          <w:szCs w:val="24"/>
        </w:rPr>
      </w:pPr>
    </w:p>
    <w:p w14:paraId="53D4F213" w14:textId="71793693" w:rsidR="00307323" w:rsidRPr="00B65F4E" w:rsidRDefault="00307323" w:rsidP="00B65F4E">
      <w:pPr>
        <w:pStyle w:val="20"/>
        <w:spacing w:before="0" w:line="240" w:lineRule="auto"/>
        <w:ind w:firstLine="567"/>
        <w:jc w:val="both"/>
        <w:rPr>
          <w:rFonts w:ascii="Times New Roman" w:hAnsi="Times New Roman" w:cs="Times New Roman"/>
          <w:b/>
          <w:i/>
          <w:color w:val="auto"/>
          <w:sz w:val="24"/>
          <w:szCs w:val="24"/>
        </w:rPr>
      </w:pPr>
      <w:bookmarkStart w:id="11" w:name="_Toc157792051"/>
      <w:r w:rsidRPr="00B65F4E">
        <w:rPr>
          <w:rFonts w:ascii="Times New Roman" w:hAnsi="Times New Roman" w:cs="Times New Roman"/>
          <w:b/>
          <w:i/>
          <w:color w:val="auto"/>
          <w:sz w:val="24"/>
          <w:szCs w:val="24"/>
        </w:rPr>
        <w:t xml:space="preserve">Статья </w:t>
      </w:r>
      <w:r w:rsidR="00F003A5" w:rsidRPr="00B65F4E">
        <w:rPr>
          <w:rFonts w:ascii="Times New Roman" w:hAnsi="Times New Roman" w:cs="Times New Roman"/>
          <w:b/>
          <w:i/>
          <w:color w:val="auto"/>
          <w:sz w:val="24"/>
          <w:szCs w:val="24"/>
        </w:rPr>
        <w:t>7</w:t>
      </w:r>
      <w:r w:rsidRPr="00B65F4E">
        <w:rPr>
          <w:rFonts w:ascii="Times New Roman" w:hAnsi="Times New Roman" w:cs="Times New Roman"/>
          <w:b/>
          <w:i/>
          <w:color w:val="auto"/>
          <w:sz w:val="24"/>
          <w:szCs w:val="24"/>
        </w:rPr>
        <w:t>. Изъятие земельных участков и резервирование земель для муниципальных нужд</w:t>
      </w:r>
      <w:bookmarkEnd w:id="11"/>
    </w:p>
    <w:p w14:paraId="69002BB0" w14:textId="77777777" w:rsidR="003B4FE0" w:rsidRPr="003B4FE0"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t xml:space="preserve">1. Изъятие земельных участков для муниципальных нужд осуществляется в исключительных случаях по основаниям, связанным </w:t>
      </w:r>
      <w:proofErr w:type="gramStart"/>
      <w:r w:rsidRPr="003B4FE0">
        <w:rPr>
          <w:rFonts w:ascii="Times New Roman" w:hAnsi="Times New Roman" w:cs="Times New Roman"/>
          <w:sz w:val="24"/>
          <w:szCs w:val="24"/>
        </w:rPr>
        <w:t>с</w:t>
      </w:r>
      <w:proofErr w:type="gramEnd"/>
      <w:r w:rsidRPr="003B4FE0">
        <w:rPr>
          <w:rFonts w:ascii="Times New Roman" w:hAnsi="Times New Roman" w:cs="Times New Roman"/>
          <w:sz w:val="24"/>
          <w:szCs w:val="24"/>
        </w:rPr>
        <w:t>:</w:t>
      </w:r>
    </w:p>
    <w:p w14:paraId="4698FFBD" w14:textId="77777777" w:rsidR="003B4FE0" w:rsidRPr="003B4FE0"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t>1) выполнением международных договоров Российской Федерации;</w:t>
      </w:r>
    </w:p>
    <w:p w14:paraId="7697D8B6" w14:textId="77777777" w:rsidR="003B4FE0" w:rsidRPr="003B4FE0"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t>2) строительством, реконструкцией следующих объектов местного значения муниципального округа при отсутствии других возможных вариантов строительства, реконструкции этих объектов:</w:t>
      </w:r>
    </w:p>
    <w:p w14:paraId="3A61C344" w14:textId="77777777" w:rsidR="003B4FE0" w:rsidRPr="003B4FE0"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t>объекты федеральных энергетических систем и объекты энергетических систем регионального значения;</w:t>
      </w:r>
    </w:p>
    <w:p w14:paraId="538CD900" w14:textId="77777777" w:rsidR="003B4FE0" w:rsidRPr="003B4FE0"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14:paraId="5D6DB1E9" w14:textId="77777777" w:rsidR="003B4FE0" w:rsidRPr="003B4FE0"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14:paraId="544F1A79" w14:textId="77777777" w:rsidR="003B4FE0" w:rsidRPr="003B4FE0"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t>линейные объекты федерального и регионального значения, обеспечивающие деятельность субъектов естественных монополий;</w:t>
      </w:r>
    </w:p>
    <w:p w14:paraId="79B78432" w14:textId="77777777" w:rsidR="003B4FE0" w:rsidRPr="003B4FE0"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14:paraId="1057761E" w14:textId="77777777" w:rsidR="003B4FE0" w:rsidRPr="003B4FE0"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t>автомобильные дороги федерального, регионального или межмуниципального, местного значения;</w:t>
      </w:r>
    </w:p>
    <w:p w14:paraId="065B0B6F" w14:textId="77777777" w:rsidR="003B4FE0" w:rsidRPr="003B4FE0"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t>3) иными основаниями, предусмотренными федеральными законами.</w:t>
      </w:r>
    </w:p>
    <w:p w14:paraId="6DD24D14" w14:textId="77777777" w:rsidR="003B4FE0" w:rsidRPr="003B4FE0"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t>2.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14:paraId="37E3FB77" w14:textId="77777777" w:rsidR="003B4FE0" w:rsidRPr="003B4FE0"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14:paraId="4032E02B" w14:textId="77777777" w:rsidR="003B4FE0" w:rsidRPr="003B4FE0"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t>утвержденными проектами планировки территории.</w:t>
      </w:r>
    </w:p>
    <w:p w14:paraId="7ACEA696" w14:textId="77777777" w:rsidR="003B4FE0" w:rsidRPr="003B4FE0"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t>3. Принятие решения об изъятии земельных участков для муниципальных нужд в целях, не предусмотренных частью 2 настоящей статьи, должно быть обосновано:</w:t>
      </w:r>
    </w:p>
    <w:p w14:paraId="64D9C7F1" w14:textId="77777777" w:rsidR="003B4FE0" w:rsidRPr="003B4FE0"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14:paraId="11D867B5" w14:textId="77777777" w:rsidR="003B4FE0" w:rsidRPr="003B4FE0"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t>2) международным договором Российской Федерации (в случае изъятия земельных участков для выполнения международного договора);</w:t>
      </w:r>
    </w:p>
    <w:p w14:paraId="360F4799" w14:textId="77777777" w:rsidR="003B4FE0" w:rsidRPr="003B4FE0"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t xml:space="preserve">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sidRPr="003B4FE0">
        <w:rPr>
          <w:rFonts w:ascii="Times New Roman" w:hAnsi="Times New Roman" w:cs="Times New Roman"/>
          <w:sz w:val="24"/>
          <w:szCs w:val="24"/>
        </w:rPr>
        <w:t>недропользователя</w:t>
      </w:r>
      <w:proofErr w:type="spellEnd"/>
      <w:r w:rsidRPr="003B4FE0">
        <w:rPr>
          <w:rFonts w:ascii="Times New Roman" w:hAnsi="Times New Roman" w:cs="Times New Roman"/>
          <w:sz w:val="24"/>
          <w:szCs w:val="24"/>
        </w:rPr>
        <w:t>);</w:t>
      </w:r>
    </w:p>
    <w:p w14:paraId="033A7EF2" w14:textId="77777777" w:rsidR="003B4FE0" w:rsidRPr="003B4FE0"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14:paraId="7624AC87" w14:textId="77777777" w:rsidR="003B4FE0" w:rsidRPr="003B4FE0"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lastRenderedPageBreak/>
        <w:t>4.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14:paraId="77FBB419" w14:textId="77777777" w:rsidR="003B4FE0" w:rsidRPr="003B4FE0"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t xml:space="preserve">5. </w:t>
      </w:r>
      <w:proofErr w:type="gramStart"/>
      <w:r w:rsidRPr="003B4FE0">
        <w:rPr>
          <w:rFonts w:ascii="Times New Roman" w:hAnsi="Times New Roman" w:cs="Times New Roman"/>
          <w:sz w:val="24"/>
          <w:szCs w:val="24"/>
        </w:rPr>
        <w:t>Резервирование земель для государственных или муниципальных нужд осуществляется в случаях, предусмотренных статьей 49 Земельного кодекса Российской Федерации,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w:t>
      </w:r>
      <w:proofErr w:type="gramEnd"/>
      <w:r w:rsidRPr="003B4FE0">
        <w:rPr>
          <w:rFonts w:ascii="Times New Roman" w:hAnsi="Times New Roman" w:cs="Times New Roman"/>
          <w:sz w:val="24"/>
          <w:szCs w:val="24"/>
        </w:rPr>
        <w:t>,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14:paraId="0E3919FF" w14:textId="77777777" w:rsidR="003B4FE0" w:rsidRPr="003B4FE0"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t xml:space="preserve">6. </w:t>
      </w:r>
      <w:proofErr w:type="gramStart"/>
      <w:r w:rsidRPr="003B4FE0">
        <w:rPr>
          <w:rFonts w:ascii="Times New Roman" w:hAnsi="Times New Roman" w:cs="Times New Roman"/>
          <w:sz w:val="24"/>
          <w:szCs w:val="24"/>
        </w:rPr>
        <w:t>Резервирование земель допускается в установленных документацией по планировке территории зонах планируемого размещения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законом от 22 июля 2005 года № 116-ФЗ «Об особых экономических зонах в Российской Федерации», а также в пределах</w:t>
      </w:r>
      <w:proofErr w:type="gramEnd"/>
      <w:r w:rsidRPr="003B4FE0">
        <w:rPr>
          <w:rFonts w:ascii="Times New Roman" w:hAnsi="Times New Roman" w:cs="Times New Roman"/>
          <w:sz w:val="24"/>
          <w:szCs w:val="24"/>
        </w:rPr>
        <w:t xml:space="preserve"> иных необходимых в соответствии с федеральными законами для обеспечения муниципальных нужд территорий.</w:t>
      </w:r>
    </w:p>
    <w:p w14:paraId="3FA7094E" w14:textId="77777777" w:rsidR="003B4FE0" w:rsidRPr="003B4FE0"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t xml:space="preserve">7. </w:t>
      </w:r>
      <w:proofErr w:type="gramStart"/>
      <w:r w:rsidRPr="003B4FE0">
        <w:rPr>
          <w:rFonts w:ascii="Times New Roman" w:hAnsi="Times New Roman" w:cs="Times New Roman"/>
          <w:sz w:val="24"/>
          <w:szCs w:val="24"/>
        </w:rPr>
        <w:t>Земли для муниципальных нужд могут резервироваться на срок не более чем три года, а при резервировании земель, находящихся в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законом от 22 июля 2005 года № 116-ФЗ «Об особых экономических зонах в Российской Федерации</w:t>
      </w:r>
      <w:proofErr w:type="gramEnd"/>
      <w:r w:rsidRPr="003B4FE0">
        <w:rPr>
          <w:rFonts w:ascii="Times New Roman" w:hAnsi="Times New Roman" w:cs="Times New Roman"/>
          <w:sz w:val="24"/>
          <w:szCs w:val="24"/>
        </w:rPr>
        <w:t xml:space="preserve">», на срок не более чем два года. Допускается резервирование земель, находящихся в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w:t>
      </w:r>
      <w:proofErr w:type="gramStart"/>
      <w:r w:rsidRPr="003B4FE0">
        <w:rPr>
          <w:rFonts w:ascii="Times New Roman" w:hAnsi="Times New Roman" w:cs="Times New Roman"/>
          <w:sz w:val="24"/>
          <w:szCs w:val="24"/>
        </w:rPr>
        <w:t>реконструкции</w:t>
      </w:r>
      <w:proofErr w:type="gramEnd"/>
      <w:r w:rsidRPr="003B4FE0">
        <w:rPr>
          <w:rFonts w:ascii="Times New Roman" w:hAnsi="Times New Roman" w:cs="Times New Roman"/>
          <w:sz w:val="24"/>
          <w:szCs w:val="24"/>
        </w:rPr>
        <w:t xml:space="preserve"> автомобильных дорог местного значения и других линейных объектов муниципального значения на срок до двадцати лет.</w:t>
      </w:r>
    </w:p>
    <w:p w14:paraId="40BA7BA0" w14:textId="061CBB9F" w:rsidR="00A54D42" w:rsidRPr="009A2BC3" w:rsidRDefault="003B4FE0" w:rsidP="003B4FE0">
      <w:pPr>
        <w:autoSpaceDE w:val="0"/>
        <w:autoSpaceDN w:val="0"/>
        <w:adjustRightInd w:val="0"/>
        <w:spacing w:after="0" w:line="240" w:lineRule="auto"/>
        <w:ind w:firstLine="709"/>
        <w:jc w:val="both"/>
        <w:rPr>
          <w:rFonts w:ascii="Times New Roman" w:hAnsi="Times New Roman" w:cs="Times New Roman"/>
          <w:sz w:val="24"/>
          <w:szCs w:val="24"/>
        </w:rPr>
      </w:pPr>
      <w:r w:rsidRPr="003B4FE0">
        <w:rPr>
          <w:rFonts w:ascii="Times New Roman" w:hAnsi="Times New Roman" w:cs="Times New Roman"/>
          <w:sz w:val="24"/>
          <w:szCs w:val="24"/>
        </w:rPr>
        <w:t>8. Порядок изъятия земельных участков и резервирования земель для муниципальных нужд определяется земельным законодательством и Правительством Российской Федерации.</w:t>
      </w:r>
    </w:p>
    <w:p w14:paraId="4D258EE1" w14:textId="00881416" w:rsidR="00307323" w:rsidRPr="009A2BC3" w:rsidRDefault="00307323" w:rsidP="008042FE">
      <w:pPr>
        <w:pStyle w:val="20"/>
        <w:spacing w:before="0" w:line="240" w:lineRule="auto"/>
        <w:jc w:val="both"/>
        <w:rPr>
          <w:rFonts w:ascii="Times New Roman" w:hAnsi="Times New Roman" w:cs="Times New Roman"/>
          <w:b/>
          <w:i/>
          <w:color w:val="auto"/>
          <w:sz w:val="24"/>
          <w:szCs w:val="24"/>
        </w:rPr>
      </w:pPr>
      <w:bookmarkStart w:id="12" w:name="_Toc157792052"/>
      <w:r w:rsidRPr="009A2BC3">
        <w:rPr>
          <w:rFonts w:ascii="Times New Roman" w:hAnsi="Times New Roman" w:cs="Times New Roman"/>
          <w:b/>
          <w:i/>
          <w:color w:val="auto"/>
          <w:sz w:val="24"/>
          <w:szCs w:val="24"/>
        </w:rPr>
        <w:t xml:space="preserve">Статья </w:t>
      </w:r>
      <w:r w:rsidR="00C82524" w:rsidRPr="009A2BC3">
        <w:rPr>
          <w:rFonts w:ascii="Times New Roman" w:hAnsi="Times New Roman" w:cs="Times New Roman"/>
          <w:b/>
          <w:i/>
          <w:color w:val="auto"/>
          <w:sz w:val="24"/>
          <w:szCs w:val="24"/>
        </w:rPr>
        <w:t>8</w:t>
      </w:r>
      <w:r w:rsidRPr="009A2BC3">
        <w:rPr>
          <w:rFonts w:ascii="Times New Roman" w:hAnsi="Times New Roman" w:cs="Times New Roman"/>
          <w:b/>
          <w:i/>
          <w:color w:val="auto"/>
          <w:sz w:val="24"/>
          <w:szCs w:val="24"/>
        </w:rPr>
        <w:t xml:space="preserve">. </w:t>
      </w:r>
      <w:r w:rsidR="00C82524" w:rsidRPr="009A2BC3">
        <w:rPr>
          <w:rFonts w:ascii="Times New Roman" w:hAnsi="Times New Roman" w:cs="Times New Roman"/>
          <w:b/>
          <w:i/>
          <w:color w:val="auto"/>
          <w:sz w:val="24"/>
          <w:szCs w:val="24"/>
        </w:rPr>
        <w:t>Договор о комплексном развитии территории</w:t>
      </w:r>
      <w:bookmarkEnd w:id="12"/>
    </w:p>
    <w:p w14:paraId="2B3A5670" w14:textId="77777777" w:rsidR="00D66DF7" w:rsidRPr="00D66DF7" w:rsidRDefault="00D66DF7" w:rsidP="00D66DF7">
      <w:pPr>
        <w:autoSpaceDE w:val="0"/>
        <w:autoSpaceDN w:val="0"/>
        <w:adjustRightInd w:val="0"/>
        <w:spacing w:after="0" w:line="240" w:lineRule="auto"/>
        <w:ind w:firstLine="567"/>
        <w:jc w:val="both"/>
        <w:rPr>
          <w:rFonts w:ascii="Times New Roman" w:hAnsi="Times New Roman" w:cs="Times New Roman"/>
          <w:sz w:val="24"/>
          <w:szCs w:val="24"/>
        </w:rPr>
      </w:pPr>
      <w:r w:rsidRPr="00D66DF7">
        <w:rPr>
          <w:rFonts w:ascii="Times New Roman" w:hAnsi="Times New Roman" w:cs="Times New Roman"/>
          <w:sz w:val="24"/>
          <w:szCs w:val="24"/>
        </w:rPr>
        <w:t xml:space="preserve">1. </w:t>
      </w:r>
      <w:proofErr w:type="gramStart"/>
      <w:r w:rsidRPr="00D66DF7">
        <w:rPr>
          <w:rFonts w:ascii="Times New Roman" w:hAnsi="Times New Roman" w:cs="Times New Roman"/>
          <w:sz w:val="24"/>
          <w:szCs w:val="24"/>
        </w:rPr>
        <w:t>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статьей 69 Градостроительного кодекса Российской Федерации,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пунктом 3 части 7</w:t>
      </w:r>
      <w:proofErr w:type="gramEnd"/>
      <w:r w:rsidRPr="00D66DF7">
        <w:rPr>
          <w:rFonts w:ascii="Times New Roman" w:hAnsi="Times New Roman" w:cs="Times New Roman"/>
          <w:sz w:val="24"/>
          <w:szCs w:val="24"/>
        </w:rPr>
        <w:t xml:space="preserve"> статьи 66 и со статьей 70 Градостроительного кодекса Российской Федерации.</w:t>
      </w:r>
    </w:p>
    <w:p w14:paraId="7812C660" w14:textId="77777777" w:rsidR="00D66DF7" w:rsidRPr="00D66DF7" w:rsidRDefault="00D66DF7" w:rsidP="00D66DF7">
      <w:pPr>
        <w:autoSpaceDE w:val="0"/>
        <w:autoSpaceDN w:val="0"/>
        <w:adjustRightInd w:val="0"/>
        <w:spacing w:after="0" w:line="240" w:lineRule="auto"/>
        <w:ind w:firstLine="567"/>
        <w:jc w:val="both"/>
        <w:rPr>
          <w:rFonts w:ascii="Times New Roman" w:hAnsi="Times New Roman" w:cs="Times New Roman"/>
          <w:sz w:val="24"/>
          <w:szCs w:val="24"/>
        </w:rPr>
      </w:pPr>
      <w:r w:rsidRPr="00D66DF7">
        <w:rPr>
          <w:rFonts w:ascii="Times New Roman" w:hAnsi="Times New Roman" w:cs="Times New Roman"/>
          <w:sz w:val="24"/>
          <w:szCs w:val="24"/>
        </w:rPr>
        <w:t>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положениями Градостроительного кодекса Российской Федерации.</w:t>
      </w:r>
    </w:p>
    <w:p w14:paraId="035139DB" w14:textId="77777777" w:rsidR="00D66DF7" w:rsidRPr="00D66DF7" w:rsidRDefault="00D66DF7" w:rsidP="00D66DF7">
      <w:pPr>
        <w:autoSpaceDE w:val="0"/>
        <w:autoSpaceDN w:val="0"/>
        <w:adjustRightInd w:val="0"/>
        <w:spacing w:after="0" w:line="240" w:lineRule="auto"/>
        <w:ind w:firstLine="567"/>
        <w:jc w:val="both"/>
        <w:rPr>
          <w:rFonts w:ascii="Times New Roman" w:hAnsi="Times New Roman" w:cs="Times New Roman"/>
          <w:sz w:val="24"/>
          <w:szCs w:val="24"/>
        </w:rPr>
      </w:pPr>
      <w:r w:rsidRPr="00D66DF7">
        <w:rPr>
          <w:rFonts w:ascii="Times New Roman" w:hAnsi="Times New Roman" w:cs="Times New Roman"/>
          <w:sz w:val="24"/>
          <w:szCs w:val="24"/>
        </w:rPr>
        <w:lastRenderedPageBreak/>
        <w:t>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14:paraId="101F3607" w14:textId="5E25261A" w:rsidR="00C82524" w:rsidRDefault="00D66DF7" w:rsidP="00D66DF7">
      <w:pPr>
        <w:autoSpaceDE w:val="0"/>
        <w:autoSpaceDN w:val="0"/>
        <w:adjustRightInd w:val="0"/>
        <w:spacing w:after="0" w:line="240" w:lineRule="auto"/>
        <w:ind w:firstLine="567"/>
        <w:jc w:val="both"/>
        <w:rPr>
          <w:rFonts w:ascii="Times New Roman" w:hAnsi="Times New Roman" w:cs="Times New Roman"/>
          <w:sz w:val="24"/>
          <w:szCs w:val="24"/>
        </w:rPr>
      </w:pPr>
      <w:r w:rsidRPr="00D66DF7">
        <w:rPr>
          <w:rFonts w:ascii="Times New Roman" w:hAnsi="Times New Roman" w:cs="Times New Roman"/>
          <w:sz w:val="24"/>
          <w:szCs w:val="24"/>
        </w:rPr>
        <w:t>4. Порядок и условия заключения договора о комплексном развитии территории, устанавливаются Градостроительным кодексом Российской Федерации.</w:t>
      </w:r>
    </w:p>
    <w:p w14:paraId="52339F58" w14:textId="77777777" w:rsidR="00D66DF7" w:rsidRPr="009A2BC3" w:rsidRDefault="00D66DF7" w:rsidP="00D66DF7">
      <w:pPr>
        <w:autoSpaceDE w:val="0"/>
        <w:autoSpaceDN w:val="0"/>
        <w:adjustRightInd w:val="0"/>
        <w:spacing w:after="0" w:line="240" w:lineRule="auto"/>
        <w:ind w:firstLine="567"/>
        <w:jc w:val="both"/>
        <w:rPr>
          <w:rFonts w:ascii="Times New Roman" w:hAnsi="Times New Roman" w:cs="Times New Roman"/>
          <w:sz w:val="24"/>
          <w:szCs w:val="24"/>
        </w:rPr>
      </w:pPr>
    </w:p>
    <w:p w14:paraId="383492AA" w14:textId="3D59924D" w:rsidR="00307323" w:rsidRPr="009A2BC3" w:rsidRDefault="00307323" w:rsidP="008042FE">
      <w:pPr>
        <w:pStyle w:val="20"/>
        <w:spacing w:before="0" w:line="240" w:lineRule="auto"/>
        <w:jc w:val="both"/>
        <w:rPr>
          <w:rFonts w:ascii="Times New Roman" w:hAnsi="Times New Roman" w:cs="Times New Roman"/>
          <w:b/>
          <w:i/>
          <w:color w:val="auto"/>
          <w:sz w:val="24"/>
          <w:szCs w:val="24"/>
        </w:rPr>
      </w:pPr>
      <w:bookmarkStart w:id="13" w:name="_Toc157792053"/>
      <w:r w:rsidRPr="009A2BC3">
        <w:rPr>
          <w:rFonts w:ascii="Times New Roman" w:hAnsi="Times New Roman" w:cs="Times New Roman"/>
          <w:b/>
          <w:i/>
          <w:color w:val="auto"/>
          <w:sz w:val="24"/>
          <w:szCs w:val="24"/>
        </w:rPr>
        <w:t xml:space="preserve">Статья </w:t>
      </w:r>
      <w:r w:rsidR="00487F86" w:rsidRPr="009A2BC3">
        <w:rPr>
          <w:rFonts w:ascii="Times New Roman" w:hAnsi="Times New Roman" w:cs="Times New Roman"/>
          <w:b/>
          <w:i/>
          <w:color w:val="auto"/>
          <w:sz w:val="24"/>
          <w:szCs w:val="24"/>
        </w:rPr>
        <w:t>9</w:t>
      </w:r>
      <w:r w:rsidRPr="009A2BC3">
        <w:rPr>
          <w:rFonts w:ascii="Times New Roman" w:hAnsi="Times New Roman" w:cs="Times New Roman"/>
          <w:b/>
          <w:i/>
          <w:color w:val="auto"/>
          <w:sz w:val="24"/>
          <w:szCs w:val="24"/>
        </w:rPr>
        <w:t>. Государственный земельный надзор, муниципальный земельный контроль, общественный земельный контроль</w:t>
      </w:r>
      <w:bookmarkEnd w:id="13"/>
    </w:p>
    <w:p w14:paraId="150399DA" w14:textId="77777777" w:rsidR="00495E2F" w:rsidRPr="00495E2F" w:rsidRDefault="00495E2F" w:rsidP="00495E2F">
      <w:pPr>
        <w:spacing w:after="0" w:line="240" w:lineRule="auto"/>
        <w:ind w:firstLine="708"/>
        <w:rPr>
          <w:rFonts w:ascii="Times New Roman" w:hAnsi="Times New Roman" w:cs="Times New Roman"/>
          <w:sz w:val="24"/>
          <w:szCs w:val="24"/>
        </w:rPr>
      </w:pPr>
      <w:r w:rsidRPr="00495E2F">
        <w:rPr>
          <w:rFonts w:ascii="Times New Roman" w:hAnsi="Times New Roman" w:cs="Times New Roman"/>
          <w:sz w:val="24"/>
          <w:szCs w:val="24"/>
        </w:rPr>
        <w:t xml:space="preserve">1. На территории муниципального образования осуществляется государственный земельный надзор, муниципальный земельный контроль и общественный земельный </w:t>
      </w:r>
      <w:proofErr w:type="gramStart"/>
      <w:r w:rsidRPr="00495E2F">
        <w:rPr>
          <w:rFonts w:ascii="Times New Roman" w:hAnsi="Times New Roman" w:cs="Times New Roman"/>
          <w:sz w:val="24"/>
          <w:szCs w:val="24"/>
        </w:rPr>
        <w:t>контроль за</w:t>
      </w:r>
      <w:proofErr w:type="gramEnd"/>
      <w:r w:rsidRPr="00495E2F">
        <w:rPr>
          <w:rFonts w:ascii="Times New Roman" w:hAnsi="Times New Roman" w:cs="Times New Roman"/>
          <w:sz w:val="24"/>
          <w:szCs w:val="24"/>
        </w:rPr>
        <w:t xml:space="preserve"> использованием земель.</w:t>
      </w:r>
    </w:p>
    <w:p w14:paraId="46320EA5" w14:textId="77777777" w:rsidR="00495E2F" w:rsidRPr="00495E2F" w:rsidRDefault="00495E2F" w:rsidP="00495E2F">
      <w:pPr>
        <w:spacing w:after="0" w:line="240" w:lineRule="auto"/>
        <w:ind w:firstLine="708"/>
        <w:rPr>
          <w:rFonts w:ascii="Times New Roman" w:hAnsi="Times New Roman" w:cs="Times New Roman"/>
          <w:sz w:val="24"/>
          <w:szCs w:val="24"/>
        </w:rPr>
      </w:pPr>
      <w:r w:rsidRPr="00495E2F">
        <w:rPr>
          <w:rFonts w:ascii="Times New Roman" w:hAnsi="Times New Roman" w:cs="Times New Roman"/>
          <w:sz w:val="24"/>
          <w:szCs w:val="24"/>
        </w:rPr>
        <w:t>2.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Российской Федерации, за нарушение которых законодательством Российской Федерации предусмотрена ответственность.</w:t>
      </w:r>
    </w:p>
    <w:p w14:paraId="0968B09A" w14:textId="77777777" w:rsidR="00495E2F" w:rsidRPr="00495E2F" w:rsidRDefault="00495E2F" w:rsidP="00495E2F">
      <w:pPr>
        <w:spacing w:after="0" w:line="240" w:lineRule="auto"/>
        <w:ind w:firstLine="708"/>
        <w:rPr>
          <w:rFonts w:ascii="Times New Roman" w:hAnsi="Times New Roman" w:cs="Times New Roman"/>
          <w:sz w:val="24"/>
          <w:szCs w:val="24"/>
        </w:rPr>
      </w:pPr>
      <w:r w:rsidRPr="00495E2F">
        <w:rPr>
          <w:rFonts w:ascii="Times New Roman" w:hAnsi="Times New Roman" w:cs="Times New Roman"/>
          <w:sz w:val="24"/>
          <w:szCs w:val="24"/>
        </w:rPr>
        <w:t>3. Муниципальный земельный контроль осуществляется в соответствии с законодательством Российской Федерации и Ставропольского края, в порядке, установленном нормативными правовыми актами администрации муниципального округа.</w:t>
      </w:r>
    </w:p>
    <w:p w14:paraId="411737B3" w14:textId="104BC390" w:rsidR="00B91D91" w:rsidRPr="009A2BC3" w:rsidRDefault="00495E2F" w:rsidP="00495E2F">
      <w:pPr>
        <w:spacing w:after="0" w:line="240" w:lineRule="auto"/>
        <w:ind w:firstLine="708"/>
        <w:rPr>
          <w:rFonts w:ascii="Times New Roman" w:hAnsi="Times New Roman" w:cs="Times New Roman"/>
          <w:sz w:val="24"/>
          <w:szCs w:val="24"/>
        </w:rPr>
      </w:pPr>
      <w:r w:rsidRPr="00495E2F">
        <w:rPr>
          <w:rFonts w:ascii="Times New Roman" w:hAnsi="Times New Roman" w:cs="Times New Roman"/>
          <w:sz w:val="24"/>
          <w:szCs w:val="24"/>
        </w:rPr>
        <w:t>4. Общественный земельный контроль осуществляется в соответствии с законодательством Российской Федерации.</w:t>
      </w:r>
      <w:r w:rsidR="00B91D91" w:rsidRPr="009A2BC3">
        <w:rPr>
          <w:rFonts w:ascii="Times New Roman" w:hAnsi="Times New Roman" w:cs="Times New Roman"/>
          <w:sz w:val="24"/>
          <w:szCs w:val="24"/>
        </w:rPr>
        <w:br w:type="page"/>
      </w:r>
    </w:p>
    <w:p w14:paraId="32C09F2D" w14:textId="4D13C802" w:rsidR="00307323" w:rsidRPr="009A2BC3" w:rsidRDefault="00263FAF" w:rsidP="008042FE">
      <w:pPr>
        <w:pStyle w:val="13"/>
        <w:spacing w:before="0" w:line="240" w:lineRule="auto"/>
        <w:jc w:val="both"/>
        <w:rPr>
          <w:rFonts w:ascii="Times New Roman" w:hAnsi="Times New Roman" w:cs="Times New Roman"/>
          <w:b/>
          <w:color w:val="auto"/>
          <w:sz w:val="24"/>
          <w:szCs w:val="24"/>
        </w:rPr>
      </w:pPr>
      <w:bookmarkStart w:id="14" w:name="_Toc157792054"/>
      <w:r w:rsidRPr="009A2BC3">
        <w:rPr>
          <w:rFonts w:ascii="Times New Roman" w:hAnsi="Times New Roman" w:cs="Times New Roman"/>
          <w:b/>
          <w:color w:val="auto"/>
          <w:sz w:val="24"/>
          <w:szCs w:val="24"/>
        </w:rPr>
        <w:lastRenderedPageBreak/>
        <w:t xml:space="preserve">ГЛАВА </w:t>
      </w:r>
      <w:r w:rsidR="00487F86" w:rsidRPr="009A2BC3">
        <w:rPr>
          <w:rFonts w:ascii="Times New Roman" w:hAnsi="Times New Roman" w:cs="Times New Roman"/>
          <w:b/>
          <w:color w:val="auto"/>
          <w:sz w:val="24"/>
          <w:szCs w:val="24"/>
        </w:rPr>
        <w:t>2</w:t>
      </w:r>
      <w:r w:rsidRPr="009A2BC3">
        <w:rPr>
          <w:rFonts w:ascii="Times New Roman" w:hAnsi="Times New Roman" w:cs="Times New Roman"/>
          <w:b/>
          <w:color w:val="auto"/>
          <w:sz w:val="24"/>
          <w:szCs w:val="24"/>
        </w:rPr>
        <w:t xml:space="preserve">. </w:t>
      </w:r>
      <w:r w:rsidR="006A3E6A" w:rsidRPr="009A2BC3">
        <w:rPr>
          <w:rFonts w:ascii="Times New Roman" w:hAnsi="Times New Roman" w:cs="Times New Roman"/>
          <w:b/>
          <w:color w:val="auto"/>
          <w:sz w:val="24"/>
          <w:szCs w:val="24"/>
        </w:rPr>
        <w:t>ПОЛОЖЕНИЕ ОБ ИЗМЕНЕНИИ</w:t>
      </w:r>
      <w:r w:rsidRPr="009A2BC3">
        <w:rPr>
          <w:rFonts w:ascii="Times New Roman" w:hAnsi="Times New Roman" w:cs="Times New Roman"/>
          <w:b/>
          <w:color w:val="auto"/>
          <w:sz w:val="24"/>
          <w:szCs w:val="24"/>
        </w:rPr>
        <w:t xml:space="preserve"> ВИДОВ РАЗРЕШЁННОГО ИСПОЛЬЗОВАНИЯ ЗЕМЕЛЬНЫХ УЧАСТКОВ И ОБЪЕКТОВ КАПИТАЛЬНОГО СТРОИТЕЛЬСТВА ФИЗИЧЕСКИМИ И ЮРИДИЧЕСКИМИ ЛИЦАМИ</w:t>
      </w:r>
      <w:bookmarkEnd w:id="14"/>
    </w:p>
    <w:p w14:paraId="22A75053" w14:textId="77777777" w:rsidR="00A54D42" w:rsidRPr="009A2BC3" w:rsidRDefault="00A54D42" w:rsidP="008042FE">
      <w:pPr>
        <w:spacing w:after="0" w:line="240" w:lineRule="auto"/>
      </w:pPr>
    </w:p>
    <w:p w14:paraId="07C144DE" w14:textId="63FF3BE9" w:rsidR="00307323" w:rsidRPr="009A2BC3" w:rsidRDefault="00307323" w:rsidP="008042FE">
      <w:pPr>
        <w:pStyle w:val="20"/>
        <w:spacing w:before="0" w:line="240" w:lineRule="auto"/>
        <w:jc w:val="both"/>
        <w:rPr>
          <w:rFonts w:ascii="Times New Roman" w:hAnsi="Times New Roman" w:cs="Times New Roman"/>
          <w:b/>
          <w:i/>
          <w:color w:val="auto"/>
          <w:sz w:val="24"/>
          <w:szCs w:val="24"/>
        </w:rPr>
      </w:pPr>
      <w:bookmarkStart w:id="15" w:name="_Toc157792055"/>
      <w:r w:rsidRPr="009A2BC3">
        <w:rPr>
          <w:rFonts w:ascii="Times New Roman" w:hAnsi="Times New Roman" w:cs="Times New Roman"/>
          <w:b/>
          <w:i/>
          <w:color w:val="auto"/>
          <w:sz w:val="24"/>
          <w:szCs w:val="24"/>
        </w:rPr>
        <w:t>Статья 1</w:t>
      </w:r>
      <w:r w:rsidR="003A1E71" w:rsidRPr="009A2BC3">
        <w:rPr>
          <w:rFonts w:ascii="Times New Roman" w:hAnsi="Times New Roman" w:cs="Times New Roman"/>
          <w:b/>
          <w:i/>
          <w:color w:val="auto"/>
          <w:sz w:val="24"/>
          <w:szCs w:val="24"/>
        </w:rPr>
        <w:t>0</w:t>
      </w:r>
      <w:r w:rsidRPr="009A2BC3">
        <w:rPr>
          <w:rFonts w:ascii="Times New Roman" w:hAnsi="Times New Roman" w:cs="Times New Roman"/>
          <w:b/>
          <w:i/>
          <w:color w:val="auto"/>
          <w:sz w:val="24"/>
          <w:szCs w:val="24"/>
        </w:rPr>
        <w:t>. Виды разрешённого использования земельных участков и объектов капитального строительства</w:t>
      </w:r>
      <w:bookmarkEnd w:id="15"/>
    </w:p>
    <w:p w14:paraId="2999D485" w14:textId="77777777" w:rsidR="001907B4" w:rsidRPr="001907B4" w:rsidRDefault="001907B4" w:rsidP="001907B4">
      <w:pPr>
        <w:autoSpaceDE w:val="0"/>
        <w:autoSpaceDN w:val="0"/>
        <w:adjustRightInd w:val="0"/>
        <w:spacing w:after="0" w:line="240" w:lineRule="auto"/>
        <w:ind w:firstLine="567"/>
        <w:jc w:val="both"/>
        <w:rPr>
          <w:rFonts w:ascii="Times New Roman" w:hAnsi="Times New Roman" w:cs="Times New Roman"/>
          <w:sz w:val="24"/>
          <w:szCs w:val="24"/>
        </w:rPr>
      </w:pPr>
      <w:r w:rsidRPr="001907B4">
        <w:rPr>
          <w:rFonts w:ascii="Times New Roman" w:hAnsi="Times New Roman" w:cs="Times New Roman"/>
          <w:sz w:val="24"/>
          <w:szCs w:val="24"/>
        </w:rPr>
        <w:t>1. Для каждого земельного участка и объекта капитального строительства, расположенного в границах муниципального образования, разрешённым считается такое использование, которое соответствует:</w:t>
      </w:r>
    </w:p>
    <w:p w14:paraId="0D7AB4A2" w14:textId="77777777" w:rsidR="001907B4" w:rsidRPr="001907B4" w:rsidRDefault="001907B4" w:rsidP="001907B4">
      <w:pPr>
        <w:autoSpaceDE w:val="0"/>
        <w:autoSpaceDN w:val="0"/>
        <w:adjustRightInd w:val="0"/>
        <w:spacing w:after="0" w:line="240" w:lineRule="auto"/>
        <w:ind w:firstLine="567"/>
        <w:jc w:val="both"/>
        <w:rPr>
          <w:rFonts w:ascii="Times New Roman" w:hAnsi="Times New Roman" w:cs="Times New Roman"/>
          <w:sz w:val="24"/>
          <w:szCs w:val="24"/>
        </w:rPr>
      </w:pPr>
      <w:r w:rsidRPr="001907B4">
        <w:rPr>
          <w:rFonts w:ascii="Times New Roman" w:hAnsi="Times New Roman" w:cs="Times New Roman"/>
          <w:sz w:val="24"/>
          <w:szCs w:val="24"/>
        </w:rPr>
        <w:t>1) градостроительному регламенту территориальной зоны;</w:t>
      </w:r>
    </w:p>
    <w:p w14:paraId="377054D0" w14:textId="77777777" w:rsidR="001907B4" w:rsidRPr="001907B4" w:rsidRDefault="001907B4" w:rsidP="001907B4">
      <w:pPr>
        <w:autoSpaceDE w:val="0"/>
        <w:autoSpaceDN w:val="0"/>
        <w:adjustRightInd w:val="0"/>
        <w:spacing w:after="0" w:line="240" w:lineRule="auto"/>
        <w:ind w:firstLine="567"/>
        <w:jc w:val="both"/>
        <w:rPr>
          <w:rFonts w:ascii="Times New Roman" w:hAnsi="Times New Roman" w:cs="Times New Roman"/>
          <w:sz w:val="24"/>
          <w:szCs w:val="24"/>
        </w:rPr>
      </w:pPr>
      <w:r w:rsidRPr="001907B4">
        <w:rPr>
          <w:rFonts w:ascii="Times New Roman" w:hAnsi="Times New Roman" w:cs="Times New Roman"/>
          <w:sz w:val="24"/>
          <w:szCs w:val="24"/>
        </w:rPr>
        <w:t>2) ограничениям использования земельных участков и объектов капитального строительства, устанавливаемым в соответствии с законодательством Российской Федерации.</w:t>
      </w:r>
    </w:p>
    <w:p w14:paraId="6B727E9C" w14:textId="77777777" w:rsidR="001907B4" w:rsidRPr="001907B4" w:rsidRDefault="001907B4" w:rsidP="001907B4">
      <w:pPr>
        <w:autoSpaceDE w:val="0"/>
        <w:autoSpaceDN w:val="0"/>
        <w:adjustRightInd w:val="0"/>
        <w:spacing w:after="0" w:line="240" w:lineRule="auto"/>
        <w:ind w:firstLine="567"/>
        <w:jc w:val="both"/>
        <w:rPr>
          <w:rFonts w:ascii="Times New Roman" w:hAnsi="Times New Roman" w:cs="Times New Roman"/>
          <w:sz w:val="24"/>
          <w:szCs w:val="24"/>
        </w:rPr>
      </w:pPr>
      <w:r w:rsidRPr="001907B4">
        <w:rPr>
          <w:rFonts w:ascii="Times New Roman" w:hAnsi="Times New Roman" w:cs="Times New Roman"/>
          <w:sz w:val="24"/>
          <w:szCs w:val="24"/>
        </w:rPr>
        <w:t>2. Градостроительный регламент в части видов разрешённого использования земельных участков и объектов капитального строительства включает:</w:t>
      </w:r>
    </w:p>
    <w:p w14:paraId="227018B7" w14:textId="77777777" w:rsidR="001907B4" w:rsidRPr="001907B4" w:rsidRDefault="001907B4" w:rsidP="001907B4">
      <w:pPr>
        <w:autoSpaceDE w:val="0"/>
        <w:autoSpaceDN w:val="0"/>
        <w:adjustRightInd w:val="0"/>
        <w:spacing w:after="0" w:line="240" w:lineRule="auto"/>
        <w:ind w:firstLine="567"/>
        <w:jc w:val="both"/>
        <w:rPr>
          <w:rFonts w:ascii="Times New Roman" w:hAnsi="Times New Roman" w:cs="Times New Roman"/>
          <w:sz w:val="24"/>
          <w:szCs w:val="24"/>
        </w:rPr>
      </w:pPr>
      <w:r w:rsidRPr="001907B4">
        <w:rPr>
          <w:rFonts w:ascii="Times New Roman" w:hAnsi="Times New Roman" w:cs="Times New Roman"/>
          <w:sz w:val="24"/>
          <w:szCs w:val="24"/>
        </w:rPr>
        <w:t>1) основные виды разрешённого использования;</w:t>
      </w:r>
    </w:p>
    <w:p w14:paraId="4170E9A4" w14:textId="77777777" w:rsidR="001907B4" w:rsidRPr="001907B4" w:rsidRDefault="001907B4" w:rsidP="001907B4">
      <w:pPr>
        <w:autoSpaceDE w:val="0"/>
        <w:autoSpaceDN w:val="0"/>
        <w:adjustRightInd w:val="0"/>
        <w:spacing w:after="0" w:line="240" w:lineRule="auto"/>
        <w:ind w:firstLine="567"/>
        <w:jc w:val="both"/>
        <w:rPr>
          <w:rFonts w:ascii="Times New Roman" w:hAnsi="Times New Roman" w:cs="Times New Roman"/>
          <w:sz w:val="24"/>
          <w:szCs w:val="24"/>
        </w:rPr>
      </w:pPr>
      <w:r w:rsidRPr="001907B4">
        <w:rPr>
          <w:rFonts w:ascii="Times New Roman" w:hAnsi="Times New Roman" w:cs="Times New Roman"/>
          <w:sz w:val="24"/>
          <w:szCs w:val="24"/>
        </w:rPr>
        <w:t>2) условно разрешённые виды использования;</w:t>
      </w:r>
    </w:p>
    <w:p w14:paraId="23C00528" w14:textId="77777777" w:rsidR="001907B4" w:rsidRPr="001907B4" w:rsidRDefault="001907B4" w:rsidP="001907B4">
      <w:pPr>
        <w:autoSpaceDE w:val="0"/>
        <w:autoSpaceDN w:val="0"/>
        <w:adjustRightInd w:val="0"/>
        <w:spacing w:after="0" w:line="240" w:lineRule="auto"/>
        <w:ind w:firstLine="567"/>
        <w:jc w:val="both"/>
        <w:rPr>
          <w:rFonts w:ascii="Times New Roman" w:hAnsi="Times New Roman" w:cs="Times New Roman"/>
          <w:sz w:val="24"/>
          <w:szCs w:val="24"/>
        </w:rPr>
      </w:pPr>
      <w:r w:rsidRPr="001907B4">
        <w:rPr>
          <w:rFonts w:ascii="Times New Roman" w:hAnsi="Times New Roman" w:cs="Times New Roman"/>
          <w:sz w:val="24"/>
          <w:szCs w:val="24"/>
        </w:rPr>
        <w:t xml:space="preserve">3) вспомогательные виды разрешенного использования, допустимые только в качестве </w:t>
      </w:r>
      <w:proofErr w:type="gramStart"/>
      <w:r w:rsidRPr="001907B4">
        <w:rPr>
          <w:rFonts w:ascii="Times New Roman" w:hAnsi="Times New Roman" w:cs="Times New Roman"/>
          <w:sz w:val="24"/>
          <w:szCs w:val="24"/>
        </w:rPr>
        <w:t>дополнительных</w:t>
      </w:r>
      <w:proofErr w:type="gramEnd"/>
      <w:r w:rsidRPr="001907B4">
        <w:rPr>
          <w:rFonts w:ascii="Times New Roman" w:hAnsi="Times New Roman" w:cs="Times New Roman"/>
          <w:sz w:val="24"/>
          <w:szCs w:val="2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14:paraId="18929B70" w14:textId="77777777" w:rsidR="001907B4" w:rsidRPr="001907B4" w:rsidRDefault="001907B4" w:rsidP="001907B4">
      <w:pPr>
        <w:autoSpaceDE w:val="0"/>
        <w:autoSpaceDN w:val="0"/>
        <w:adjustRightInd w:val="0"/>
        <w:spacing w:after="0" w:line="240" w:lineRule="auto"/>
        <w:ind w:firstLine="567"/>
        <w:jc w:val="both"/>
        <w:rPr>
          <w:rFonts w:ascii="Times New Roman" w:hAnsi="Times New Roman" w:cs="Times New Roman"/>
          <w:sz w:val="24"/>
          <w:szCs w:val="24"/>
        </w:rPr>
      </w:pPr>
      <w:r w:rsidRPr="001907B4">
        <w:rPr>
          <w:rFonts w:ascii="Times New Roman" w:hAnsi="Times New Roman" w:cs="Times New Roman"/>
          <w:sz w:val="24"/>
          <w:szCs w:val="24"/>
        </w:rPr>
        <w:t xml:space="preserve">3. Виды разрешённого использования земельных участков и объектов капитального строительства, содержащиеся в градостроительных регламентах настоящих Правил, установлены в соответствии с классификатором видов разрешённого использования земельных участков, утверждённым приказом Федеральной службы государственной регистрации, кадастра и картографии от 10.11.2020 № </w:t>
      </w:r>
      <w:proofErr w:type="gramStart"/>
      <w:r w:rsidRPr="001907B4">
        <w:rPr>
          <w:rFonts w:ascii="Times New Roman" w:hAnsi="Times New Roman" w:cs="Times New Roman"/>
          <w:sz w:val="24"/>
          <w:szCs w:val="24"/>
        </w:rPr>
        <w:t>П</w:t>
      </w:r>
      <w:proofErr w:type="gramEnd"/>
      <w:r w:rsidRPr="001907B4">
        <w:rPr>
          <w:rFonts w:ascii="Times New Roman" w:hAnsi="Times New Roman" w:cs="Times New Roman"/>
          <w:sz w:val="24"/>
          <w:szCs w:val="24"/>
        </w:rPr>
        <w:t>/0412 «Об утверждении классификатора видов разрешённого использования земельных участков» (далее по тексту - Классификатор).</w:t>
      </w:r>
    </w:p>
    <w:p w14:paraId="4B61CB3D" w14:textId="77777777" w:rsidR="001907B4" w:rsidRPr="001907B4" w:rsidRDefault="001907B4" w:rsidP="001907B4">
      <w:pPr>
        <w:autoSpaceDE w:val="0"/>
        <w:autoSpaceDN w:val="0"/>
        <w:adjustRightInd w:val="0"/>
        <w:spacing w:after="0" w:line="240" w:lineRule="auto"/>
        <w:ind w:firstLine="567"/>
        <w:jc w:val="both"/>
        <w:rPr>
          <w:rFonts w:ascii="Times New Roman" w:hAnsi="Times New Roman" w:cs="Times New Roman"/>
          <w:sz w:val="24"/>
          <w:szCs w:val="24"/>
        </w:rPr>
      </w:pPr>
      <w:r w:rsidRPr="001907B4">
        <w:rPr>
          <w:rFonts w:ascii="Times New Roman" w:hAnsi="Times New Roman" w:cs="Times New Roman"/>
          <w:sz w:val="24"/>
          <w:szCs w:val="24"/>
        </w:rPr>
        <w:t>4. Каждый вид разрешённого использования имеет следующую структуру:</w:t>
      </w:r>
    </w:p>
    <w:p w14:paraId="01BEBBCE" w14:textId="77777777" w:rsidR="001907B4" w:rsidRPr="001907B4" w:rsidRDefault="001907B4" w:rsidP="001907B4">
      <w:pPr>
        <w:autoSpaceDE w:val="0"/>
        <w:autoSpaceDN w:val="0"/>
        <w:adjustRightInd w:val="0"/>
        <w:spacing w:after="0" w:line="240" w:lineRule="auto"/>
        <w:ind w:firstLine="567"/>
        <w:jc w:val="both"/>
        <w:rPr>
          <w:rFonts w:ascii="Times New Roman" w:hAnsi="Times New Roman" w:cs="Times New Roman"/>
          <w:sz w:val="24"/>
          <w:szCs w:val="24"/>
        </w:rPr>
      </w:pPr>
      <w:r w:rsidRPr="001907B4">
        <w:rPr>
          <w:rFonts w:ascii="Times New Roman" w:hAnsi="Times New Roman" w:cs="Times New Roman"/>
          <w:sz w:val="24"/>
          <w:szCs w:val="24"/>
        </w:rPr>
        <w:t>1) наименование вида разрешённого использования земельного участка;</w:t>
      </w:r>
    </w:p>
    <w:p w14:paraId="0D377CBF" w14:textId="77777777" w:rsidR="001907B4" w:rsidRPr="001907B4" w:rsidRDefault="001907B4" w:rsidP="001907B4">
      <w:pPr>
        <w:autoSpaceDE w:val="0"/>
        <w:autoSpaceDN w:val="0"/>
        <w:adjustRightInd w:val="0"/>
        <w:spacing w:after="0" w:line="240" w:lineRule="auto"/>
        <w:ind w:firstLine="567"/>
        <w:jc w:val="both"/>
        <w:rPr>
          <w:rFonts w:ascii="Times New Roman" w:hAnsi="Times New Roman" w:cs="Times New Roman"/>
          <w:sz w:val="24"/>
          <w:szCs w:val="24"/>
        </w:rPr>
      </w:pPr>
      <w:r w:rsidRPr="001907B4">
        <w:rPr>
          <w:rFonts w:ascii="Times New Roman" w:hAnsi="Times New Roman" w:cs="Times New Roman"/>
          <w:sz w:val="24"/>
          <w:szCs w:val="24"/>
        </w:rPr>
        <w:t>2) описание вида разрешенного использования земельного участка;</w:t>
      </w:r>
    </w:p>
    <w:p w14:paraId="24B953A1" w14:textId="77777777" w:rsidR="001907B4" w:rsidRPr="001907B4" w:rsidRDefault="001907B4" w:rsidP="001907B4">
      <w:pPr>
        <w:autoSpaceDE w:val="0"/>
        <w:autoSpaceDN w:val="0"/>
        <w:adjustRightInd w:val="0"/>
        <w:spacing w:after="0" w:line="240" w:lineRule="auto"/>
        <w:ind w:firstLine="567"/>
        <w:jc w:val="both"/>
        <w:rPr>
          <w:rFonts w:ascii="Times New Roman" w:hAnsi="Times New Roman" w:cs="Times New Roman"/>
          <w:sz w:val="24"/>
          <w:szCs w:val="24"/>
        </w:rPr>
      </w:pPr>
      <w:r w:rsidRPr="001907B4">
        <w:rPr>
          <w:rFonts w:ascii="Times New Roman" w:hAnsi="Times New Roman" w:cs="Times New Roman"/>
          <w:sz w:val="24"/>
          <w:szCs w:val="24"/>
        </w:rPr>
        <w:t>3) код (числовое обозначение) вида разрешенного использования земельного участка;</w:t>
      </w:r>
    </w:p>
    <w:p w14:paraId="74CA0059" w14:textId="77777777" w:rsidR="001907B4" w:rsidRPr="001907B4" w:rsidRDefault="001907B4" w:rsidP="001907B4">
      <w:pPr>
        <w:autoSpaceDE w:val="0"/>
        <w:autoSpaceDN w:val="0"/>
        <w:adjustRightInd w:val="0"/>
        <w:spacing w:after="0" w:line="240" w:lineRule="auto"/>
        <w:ind w:firstLine="567"/>
        <w:jc w:val="both"/>
        <w:rPr>
          <w:rFonts w:ascii="Times New Roman" w:hAnsi="Times New Roman" w:cs="Times New Roman"/>
          <w:sz w:val="24"/>
          <w:szCs w:val="24"/>
        </w:rPr>
      </w:pPr>
      <w:r w:rsidRPr="001907B4">
        <w:rPr>
          <w:rFonts w:ascii="Times New Roman" w:hAnsi="Times New Roman" w:cs="Times New Roman"/>
          <w:sz w:val="24"/>
          <w:szCs w:val="24"/>
        </w:rPr>
        <w:t>3.1) текстовое наименование вида разрешённого использования и его код (числовое обозначение) являются равнозначными.</w:t>
      </w:r>
    </w:p>
    <w:p w14:paraId="047C421F" w14:textId="77777777" w:rsidR="001907B4" w:rsidRPr="001907B4" w:rsidRDefault="001907B4" w:rsidP="001907B4">
      <w:pPr>
        <w:autoSpaceDE w:val="0"/>
        <w:autoSpaceDN w:val="0"/>
        <w:adjustRightInd w:val="0"/>
        <w:spacing w:after="0" w:line="240" w:lineRule="auto"/>
        <w:ind w:firstLine="567"/>
        <w:jc w:val="both"/>
        <w:rPr>
          <w:rFonts w:ascii="Times New Roman" w:hAnsi="Times New Roman" w:cs="Times New Roman"/>
          <w:sz w:val="24"/>
          <w:szCs w:val="24"/>
        </w:rPr>
      </w:pPr>
      <w:r w:rsidRPr="001907B4">
        <w:rPr>
          <w:rFonts w:ascii="Times New Roman" w:hAnsi="Times New Roman" w:cs="Times New Roman"/>
          <w:sz w:val="24"/>
          <w:szCs w:val="24"/>
        </w:rPr>
        <w:t>5. Применительно к каждой территориальной зоне Правил установлены только те виды разрешённого использования из Классификатора, которые допустимы в данной территориальной зоне.</w:t>
      </w:r>
    </w:p>
    <w:p w14:paraId="2E014ACC" w14:textId="77777777" w:rsidR="001907B4" w:rsidRPr="001907B4" w:rsidRDefault="001907B4" w:rsidP="001907B4">
      <w:pPr>
        <w:autoSpaceDE w:val="0"/>
        <w:autoSpaceDN w:val="0"/>
        <w:adjustRightInd w:val="0"/>
        <w:spacing w:after="0" w:line="240" w:lineRule="auto"/>
        <w:ind w:firstLine="567"/>
        <w:jc w:val="both"/>
        <w:rPr>
          <w:rFonts w:ascii="Times New Roman" w:hAnsi="Times New Roman" w:cs="Times New Roman"/>
          <w:sz w:val="24"/>
          <w:szCs w:val="24"/>
        </w:rPr>
      </w:pPr>
      <w:r w:rsidRPr="001907B4">
        <w:rPr>
          <w:rFonts w:ascii="Times New Roman" w:hAnsi="Times New Roman" w:cs="Times New Roman"/>
          <w:sz w:val="24"/>
          <w:szCs w:val="24"/>
        </w:rPr>
        <w:t xml:space="preserve">6. </w:t>
      </w:r>
      <w:proofErr w:type="gramStart"/>
      <w:r w:rsidRPr="001907B4">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roofErr w:type="gramEnd"/>
    </w:p>
    <w:p w14:paraId="029F3C0B" w14:textId="77777777" w:rsidR="001907B4" w:rsidRPr="001907B4" w:rsidRDefault="001907B4" w:rsidP="001907B4">
      <w:pPr>
        <w:autoSpaceDE w:val="0"/>
        <w:autoSpaceDN w:val="0"/>
        <w:adjustRightInd w:val="0"/>
        <w:spacing w:after="0" w:line="240" w:lineRule="auto"/>
        <w:ind w:firstLine="567"/>
        <w:jc w:val="both"/>
        <w:rPr>
          <w:rFonts w:ascii="Times New Roman" w:hAnsi="Times New Roman" w:cs="Times New Roman"/>
          <w:sz w:val="24"/>
          <w:szCs w:val="24"/>
        </w:rPr>
      </w:pPr>
      <w:r w:rsidRPr="001907B4">
        <w:rPr>
          <w:rFonts w:ascii="Times New Roman" w:hAnsi="Times New Roman" w:cs="Times New Roman"/>
          <w:sz w:val="24"/>
          <w:szCs w:val="24"/>
        </w:rPr>
        <w:t xml:space="preserve">7. Вспомогательные виды разрешённого использования, допустимы только в качестве </w:t>
      </w:r>
      <w:proofErr w:type="gramStart"/>
      <w:r w:rsidRPr="001907B4">
        <w:rPr>
          <w:rFonts w:ascii="Times New Roman" w:hAnsi="Times New Roman" w:cs="Times New Roman"/>
          <w:sz w:val="24"/>
          <w:szCs w:val="24"/>
        </w:rPr>
        <w:t>дополнительных</w:t>
      </w:r>
      <w:proofErr w:type="gramEnd"/>
      <w:r w:rsidRPr="001907B4">
        <w:rPr>
          <w:rFonts w:ascii="Times New Roman" w:hAnsi="Times New Roman" w:cs="Times New Roman"/>
          <w:sz w:val="24"/>
          <w:szCs w:val="24"/>
        </w:rPr>
        <w:t xml:space="preserve"> по отношению к основным видам разрешённого использования и условно разрешённым видам использования и осуществляемые совместно с ними.</w:t>
      </w:r>
    </w:p>
    <w:p w14:paraId="31CF33DC" w14:textId="77777777" w:rsidR="001907B4" w:rsidRPr="001907B4" w:rsidRDefault="001907B4" w:rsidP="001907B4">
      <w:pPr>
        <w:autoSpaceDE w:val="0"/>
        <w:autoSpaceDN w:val="0"/>
        <w:adjustRightInd w:val="0"/>
        <w:spacing w:after="0" w:line="240" w:lineRule="auto"/>
        <w:ind w:firstLine="567"/>
        <w:jc w:val="both"/>
        <w:rPr>
          <w:rFonts w:ascii="Times New Roman" w:hAnsi="Times New Roman" w:cs="Times New Roman"/>
          <w:sz w:val="24"/>
          <w:szCs w:val="24"/>
        </w:rPr>
      </w:pPr>
      <w:r w:rsidRPr="001907B4">
        <w:rPr>
          <w:rFonts w:ascii="Times New Roman" w:hAnsi="Times New Roman" w:cs="Times New Roman"/>
          <w:sz w:val="24"/>
          <w:szCs w:val="24"/>
        </w:rPr>
        <w:t>При отсутствии на земельном участке основного или условно разрешённого вида использования вспомогательный вид разрешённого использования самостоятельным не является и считается не разрешённым, если иное специально не оговаривается настоящими Правилами.</w:t>
      </w:r>
    </w:p>
    <w:p w14:paraId="75054BCC" w14:textId="77777777" w:rsidR="001907B4" w:rsidRPr="001907B4" w:rsidRDefault="001907B4" w:rsidP="001907B4">
      <w:pPr>
        <w:autoSpaceDE w:val="0"/>
        <w:autoSpaceDN w:val="0"/>
        <w:adjustRightInd w:val="0"/>
        <w:spacing w:after="0" w:line="240" w:lineRule="auto"/>
        <w:ind w:firstLine="567"/>
        <w:jc w:val="both"/>
        <w:rPr>
          <w:rFonts w:ascii="Times New Roman" w:hAnsi="Times New Roman" w:cs="Times New Roman"/>
          <w:sz w:val="24"/>
          <w:szCs w:val="24"/>
        </w:rPr>
      </w:pPr>
      <w:r w:rsidRPr="001907B4">
        <w:rPr>
          <w:rFonts w:ascii="Times New Roman" w:hAnsi="Times New Roman" w:cs="Times New Roman"/>
          <w:sz w:val="24"/>
          <w:szCs w:val="24"/>
        </w:rPr>
        <w:t>8. Применительно к каждой территориальной зоны устанавливаются несколько видов разрешённого использования земельных участков и объектов капитального строительства.</w:t>
      </w:r>
    </w:p>
    <w:p w14:paraId="6739CFE3" w14:textId="77777777" w:rsidR="001907B4" w:rsidRPr="001907B4" w:rsidRDefault="001907B4" w:rsidP="001907B4">
      <w:pPr>
        <w:autoSpaceDE w:val="0"/>
        <w:autoSpaceDN w:val="0"/>
        <w:adjustRightInd w:val="0"/>
        <w:spacing w:after="0" w:line="240" w:lineRule="auto"/>
        <w:ind w:firstLine="567"/>
        <w:jc w:val="both"/>
        <w:rPr>
          <w:rFonts w:ascii="Times New Roman" w:hAnsi="Times New Roman" w:cs="Times New Roman"/>
          <w:sz w:val="24"/>
          <w:szCs w:val="24"/>
        </w:rPr>
      </w:pPr>
      <w:r w:rsidRPr="001907B4">
        <w:rPr>
          <w:rFonts w:ascii="Times New Roman" w:hAnsi="Times New Roman" w:cs="Times New Roman"/>
          <w:sz w:val="24"/>
          <w:szCs w:val="24"/>
        </w:rPr>
        <w:t xml:space="preserve">9. </w:t>
      </w:r>
      <w:proofErr w:type="gramStart"/>
      <w:r w:rsidRPr="001907B4">
        <w:rPr>
          <w:rFonts w:ascii="Times New Roman" w:hAnsi="Times New Roman" w:cs="Times New Roman"/>
          <w:sz w:val="24"/>
          <w:szCs w:val="24"/>
        </w:rPr>
        <w:t xml:space="preserve">Основные и вспомогательные виды разрешённого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w:t>
      </w:r>
      <w:r w:rsidRPr="001907B4">
        <w:rPr>
          <w:rFonts w:ascii="Times New Roman" w:hAnsi="Times New Roman" w:cs="Times New Roman"/>
          <w:sz w:val="24"/>
          <w:szCs w:val="24"/>
        </w:rPr>
        <w:lastRenderedPageBreak/>
        <w:t>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 с учётом соблюдения требований технических регламентов, санитарных правил, норм и нормативов, публичных сервитутов, предельных параметров разрешённого строительства</w:t>
      </w:r>
      <w:proofErr w:type="gramEnd"/>
      <w:r w:rsidRPr="001907B4">
        <w:rPr>
          <w:rFonts w:ascii="Times New Roman" w:hAnsi="Times New Roman" w:cs="Times New Roman"/>
          <w:sz w:val="24"/>
          <w:szCs w:val="24"/>
        </w:rPr>
        <w:t xml:space="preserve">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территорий и другими требованиями, установленными в соответствии с законодательством Российской Федерации.</w:t>
      </w:r>
    </w:p>
    <w:p w14:paraId="2FE91E31" w14:textId="77777777" w:rsidR="001907B4" w:rsidRPr="001907B4" w:rsidRDefault="001907B4" w:rsidP="001907B4">
      <w:pPr>
        <w:autoSpaceDE w:val="0"/>
        <w:autoSpaceDN w:val="0"/>
        <w:adjustRightInd w:val="0"/>
        <w:spacing w:after="0" w:line="240" w:lineRule="auto"/>
        <w:ind w:firstLine="567"/>
        <w:jc w:val="both"/>
        <w:rPr>
          <w:rFonts w:ascii="Times New Roman" w:hAnsi="Times New Roman" w:cs="Times New Roman"/>
          <w:sz w:val="24"/>
          <w:szCs w:val="24"/>
        </w:rPr>
      </w:pPr>
      <w:r w:rsidRPr="001907B4">
        <w:rPr>
          <w:rFonts w:ascii="Times New Roman" w:hAnsi="Times New Roman" w:cs="Times New Roman"/>
          <w:sz w:val="24"/>
          <w:szCs w:val="24"/>
        </w:rPr>
        <w:t>10. Применение правообладателями земельных участков и объектов капитального строительства, указанных в градостроительном регламенте вспомогательных видов разрешённого использования объектов капитального строительства осуществляется:</w:t>
      </w:r>
    </w:p>
    <w:p w14:paraId="1D3818C4" w14:textId="77777777" w:rsidR="001907B4" w:rsidRPr="001907B4" w:rsidRDefault="001907B4" w:rsidP="001907B4">
      <w:pPr>
        <w:autoSpaceDE w:val="0"/>
        <w:autoSpaceDN w:val="0"/>
        <w:adjustRightInd w:val="0"/>
        <w:spacing w:after="0" w:line="240" w:lineRule="auto"/>
        <w:ind w:firstLine="567"/>
        <w:jc w:val="both"/>
        <w:rPr>
          <w:rFonts w:ascii="Times New Roman" w:hAnsi="Times New Roman" w:cs="Times New Roman"/>
          <w:sz w:val="24"/>
          <w:szCs w:val="24"/>
        </w:rPr>
      </w:pPr>
      <w:r w:rsidRPr="001907B4">
        <w:rPr>
          <w:rFonts w:ascii="Times New Roman" w:hAnsi="Times New Roman" w:cs="Times New Roman"/>
          <w:sz w:val="24"/>
          <w:szCs w:val="24"/>
        </w:rPr>
        <w:t>1) если параметры вспомогательных видов разрешённого использования объектов капитального строительства определены в соответствии с проектом планировки территории и указаны в градостроительном плане земельного участка;</w:t>
      </w:r>
    </w:p>
    <w:p w14:paraId="4931CBBB" w14:textId="0C1ADE50" w:rsidR="00307323" w:rsidRPr="00581811" w:rsidRDefault="001907B4" w:rsidP="001907B4">
      <w:pPr>
        <w:autoSpaceDE w:val="0"/>
        <w:autoSpaceDN w:val="0"/>
        <w:adjustRightInd w:val="0"/>
        <w:spacing w:after="0" w:line="240" w:lineRule="auto"/>
        <w:ind w:firstLine="567"/>
        <w:jc w:val="both"/>
        <w:rPr>
          <w:rFonts w:ascii="Times New Roman" w:hAnsi="Times New Roman" w:cs="Times New Roman"/>
          <w:sz w:val="24"/>
          <w:szCs w:val="24"/>
        </w:rPr>
      </w:pPr>
      <w:r w:rsidRPr="001907B4">
        <w:rPr>
          <w:rFonts w:ascii="Times New Roman" w:hAnsi="Times New Roman" w:cs="Times New Roman"/>
          <w:sz w:val="24"/>
          <w:szCs w:val="24"/>
        </w:rPr>
        <w:t>2) если применение вспомогательного вида разрешённого использования объекта капитального строительства планируется исключительно в целях обеспечения функционирования, эксплуатации, инженерного обеспечения, обслуживания расположенных на этом земельном участке объектов капитального строительства основных и (или) условно разрешённых видов использования.</w:t>
      </w:r>
      <w:r w:rsidR="00307323" w:rsidRPr="00581811">
        <w:rPr>
          <w:rFonts w:ascii="Times New Roman" w:hAnsi="Times New Roman" w:cs="Times New Roman"/>
          <w:sz w:val="24"/>
          <w:szCs w:val="24"/>
        </w:rPr>
        <w:t xml:space="preserve">11. 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w:t>
      </w:r>
      <w:r w:rsidR="00307323" w:rsidRPr="00581811">
        <w:rPr>
          <w:rFonts w:ascii="Times New Roman" w:hAnsi="Times New Roman" w:cs="Times New Roman"/>
          <w:b/>
          <w:bCs/>
          <w:sz w:val="24"/>
          <w:szCs w:val="24"/>
        </w:rPr>
        <w:t>ст.</w:t>
      </w:r>
      <w:r w:rsidR="006C215A" w:rsidRPr="00581811">
        <w:rPr>
          <w:rFonts w:ascii="Times New Roman" w:hAnsi="Times New Roman" w:cs="Times New Roman"/>
          <w:b/>
          <w:bCs/>
          <w:sz w:val="24"/>
          <w:szCs w:val="24"/>
        </w:rPr>
        <w:t xml:space="preserve"> </w:t>
      </w:r>
      <w:r w:rsidR="00CC6D4B" w:rsidRPr="00581811">
        <w:rPr>
          <w:rFonts w:ascii="Times New Roman" w:hAnsi="Times New Roman" w:cs="Times New Roman"/>
          <w:b/>
          <w:bCs/>
          <w:sz w:val="24"/>
          <w:szCs w:val="24"/>
        </w:rPr>
        <w:t>2</w:t>
      </w:r>
      <w:r w:rsidR="00915399" w:rsidRPr="00581811">
        <w:rPr>
          <w:rFonts w:ascii="Times New Roman" w:hAnsi="Times New Roman" w:cs="Times New Roman"/>
          <w:b/>
          <w:bCs/>
          <w:sz w:val="24"/>
          <w:szCs w:val="24"/>
        </w:rPr>
        <w:t>0</w:t>
      </w:r>
      <w:r w:rsidR="00307323" w:rsidRPr="00581811">
        <w:rPr>
          <w:rFonts w:ascii="Times New Roman" w:hAnsi="Times New Roman" w:cs="Times New Roman"/>
          <w:b/>
          <w:bCs/>
          <w:sz w:val="24"/>
          <w:szCs w:val="24"/>
        </w:rPr>
        <w:t xml:space="preserve"> настоящих Правил</w:t>
      </w:r>
      <w:r w:rsidR="00307323" w:rsidRPr="00581811">
        <w:rPr>
          <w:rFonts w:ascii="Times New Roman" w:hAnsi="Times New Roman" w:cs="Times New Roman"/>
          <w:sz w:val="24"/>
          <w:szCs w:val="24"/>
        </w:rPr>
        <w:t>.</w:t>
      </w:r>
    </w:p>
    <w:p w14:paraId="16618E97" w14:textId="0B50B599" w:rsidR="00307323" w:rsidRPr="00581811" w:rsidRDefault="00307323" w:rsidP="009A2BC3">
      <w:pPr>
        <w:autoSpaceDE w:val="0"/>
        <w:autoSpaceDN w:val="0"/>
        <w:adjustRightInd w:val="0"/>
        <w:spacing w:after="0" w:line="240" w:lineRule="auto"/>
        <w:ind w:firstLine="567"/>
        <w:jc w:val="both"/>
        <w:rPr>
          <w:rFonts w:ascii="Times New Roman" w:hAnsi="Times New Roman" w:cs="Times New Roman"/>
          <w:sz w:val="24"/>
          <w:szCs w:val="24"/>
        </w:rPr>
      </w:pPr>
      <w:r w:rsidRPr="00581811">
        <w:rPr>
          <w:rFonts w:ascii="Times New Roman" w:hAnsi="Times New Roman" w:cs="Times New Roman"/>
          <w:sz w:val="24"/>
          <w:szCs w:val="24"/>
        </w:rPr>
        <w:t xml:space="preserve">12. 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w:t>
      </w:r>
      <w:r w:rsidRPr="00581811">
        <w:rPr>
          <w:rFonts w:ascii="Times New Roman" w:hAnsi="Times New Roman" w:cs="Times New Roman"/>
          <w:b/>
          <w:bCs/>
          <w:sz w:val="24"/>
          <w:szCs w:val="24"/>
        </w:rPr>
        <w:t>ст.</w:t>
      </w:r>
      <w:r w:rsidR="006C215A" w:rsidRPr="00581811">
        <w:rPr>
          <w:rFonts w:ascii="Times New Roman" w:hAnsi="Times New Roman" w:cs="Times New Roman"/>
          <w:b/>
          <w:bCs/>
          <w:sz w:val="24"/>
          <w:szCs w:val="24"/>
        </w:rPr>
        <w:t xml:space="preserve"> </w:t>
      </w:r>
      <w:r w:rsidR="00CC6D4B" w:rsidRPr="00581811">
        <w:rPr>
          <w:rFonts w:ascii="Times New Roman" w:hAnsi="Times New Roman" w:cs="Times New Roman"/>
          <w:b/>
          <w:bCs/>
          <w:sz w:val="24"/>
          <w:szCs w:val="24"/>
        </w:rPr>
        <w:t>2</w:t>
      </w:r>
      <w:r w:rsidR="00915399" w:rsidRPr="00581811">
        <w:rPr>
          <w:rFonts w:ascii="Times New Roman" w:hAnsi="Times New Roman" w:cs="Times New Roman"/>
          <w:b/>
          <w:bCs/>
          <w:sz w:val="24"/>
          <w:szCs w:val="24"/>
        </w:rPr>
        <w:t>1</w:t>
      </w:r>
      <w:r w:rsidRPr="00581811">
        <w:rPr>
          <w:rFonts w:ascii="Times New Roman" w:hAnsi="Times New Roman" w:cs="Times New Roman"/>
          <w:b/>
          <w:bCs/>
          <w:sz w:val="24"/>
          <w:szCs w:val="24"/>
        </w:rPr>
        <w:t xml:space="preserve"> настоящих Правил</w:t>
      </w:r>
      <w:r w:rsidRPr="00581811">
        <w:rPr>
          <w:rFonts w:ascii="Times New Roman" w:hAnsi="Times New Roman" w:cs="Times New Roman"/>
          <w:sz w:val="24"/>
          <w:szCs w:val="24"/>
        </w:rPr>
        <w:t>.</w:t>
      </w:r>
    </w:p>
    <w:p w14:paraId="37A7FF89" w14:textId="77777777" w:rsidR="00307323" w:rsidRPr="00581811" w:rsidRDefault="00307323" w:rsidP="009A2BC3">
      <w:pPr>
        <w:autoSpaceDE w:val="0"/>
        <w:autoSpaceDN w:val="0"/>
        <w:adjustRightInd w:val="0"/>
        <w:spacing w:after="0" w:line="240" w:lineRule="auto"/>
        <w:ind w:firstLine="567"/>
        <w:jc w:val="both"/>
        <w:rPr>
          <w:rFonts w:ascii="Times New Roman" w:hAnsi="Times New Roman" w:cs="Times New Roman"/>
          <w:sz w:val="24"/>
          <w:szCs w:val="24"/>
        </w:rPr>
      </w:pPr>
      <w:r w:rsidRPr="00581811">
        <w:rPr>
          <w:rFonts w:ascii="Times New Roman" w:hAnsi="Times New Roman" w:cs="Times New Roman"/>
          <w:sz w:val="24"/>
          <w:szCs w:val="24"/>
        </w:rPr>
        <w:t xml:space="preserve">13. </w:t>
      </w:r>
      <w:r w:rsidR="00562D51" w:rsidRPr="00581811">
        <w:rPr>
          <w:rFonts w:ascii="Times New Roman" w:hAnsi="Times New Roman" w:cs="Times New Roman"/>
          <w:sz w:val="24"/>
          <w:szCs w:val="24"/>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r w:rsidR="00A54D42" w:rsidRPr="00581811">
        <w:rPr>
          <w:rFonts w:ascii="Times New Roman" w:hAnsi="Times New Roman" w:cs="Times New Roman"/>
          <w:sz w:val="24"/>
          <w:szCs w:val="24"/>
        </w:rPr>
        <w:t>.</w:t>
      </w:r>
    </w:p>
    <w:p w14:paraId="43030BF4" w14:textId="77777777" w:rsidR="00A54D42" w:rsidRPr="00581811" w:rsidRDefault="00A54D42" w:rsidP="009A2BC3">
      <w:pPr>
        <w:autoSpaceDE w:val="0"/>
        <w:autoSpaceDN w:val="0"/>
        <w:adjustRightInd w:val="0"/>
        <w:spacing w:after="0" w:line="240" w:lineRule="auto"/>
        <w:ind w:firstLine="567"/>
        <w:jc w:val="both"/>
        <w:rPr>
          <w:rFonts w:ascii="Times New Roman" w:hAnsi="Times New Roman" w:cs="Times New Roman"/>
          <w:sz w:val="24"/>
          <w:szCs w:val="24"/>
        </w:rPr>
      </w:pPr>
    </w:p>
    <w:p w14:paraId="66EE59AB" w14:textId="4FF90440" w:rsidR="00307323" w:rsidRPr="009A2BC3" w:rsidRDefault="00307323" w:rsidP="008042FE">
      <w:pPr>
        <w:pStyle w:val="20"/>
        <w:spacing w:before="0" w:line="240" w:lineRule="auto"/>
        <w:jc w:val="both"/>
        <w:rPr>
          <w:rFonts w:ascii="Times New Roman" w:hAnsi="Times New Roman" w:cs="Times New Roman"/>
          <w:b/>
          <w:i/>
          <w:color w:val="auto"/>
          <w:sz w:val="24"/>
          <w:szCs w:val="24"/>
        </w:rPr>
      </w:pPr>
      <w:bookmarkStart w:id="16" w:name="_Toc157792056"/>
      <w:r w:rsidRPr="009A2BC3">
        <w:rPr>
          <w:rFonts w:ascii="Times New Roman" w:hAnsi="Times New Roman" w:cs="Times New Roman"/>
          <w:b/>
          <w:i/>
          <w:color w:val="auto"/>
          <w:sz w:val="24"/>
          <w:szCs w:val="24"/>
        </w:rPr>
        <w:t>Статья 1</w:t>
      </w:r>
      <w:r w:rsidR="003A0524" w:rsidRPr="009A2BC3">
        <w:rPr>
          <w:rFonts w:ascii="Times New Roman" w:hAnsi="Times New Roman" w:cs="Times New Roman"/>
          <w:b/>
          <w:i/>
          <w:color w:val="auto"/>
          <w:sz w:val="24"/>
          <w:szCs w:val="24"/>
        </w:rPr>
        <w:t>1</w:t>
      </w:r>
      <w:r w:rsidRPr="009A2BC3">
        <w:rPr>
          <w:rFonts w:ascii="Times New Roman" w:hAnsi="Times New Roman" w:cs="Times New Roman"/>
          <w:b/>
          <w:i/>
          <w:color w:val="auto"/>
          <w:sz w:val="24"/>
          <w:szCs w:val="24"/>
        </w:rPr>
        <w:t>. Разрешённое использование земельных участков и объектов, не являющихся объектами капитального строительства</w:t>
      </w:r>
      <w:bookmarkEnd w:id="16"/>
      <w:r w:rsidRPr="009A2BC3">
        <w:rPr>
          <w:rFonts w:ascii="Times New Roman" w:hAnsi="Times New Roman" w:cs="Times New Roman"/>
          <w:b/>
          <w:i/>
          <w:color w:val="auto"/>
          <w:sz w:val="24"/>
          <w:szCs w:val="24"/>
        </w:rPr>
        <w:t xml:space="preserve"> </w:t>
      </w:r>
    </w:p>
    <w:p w14:paraId="60F2E0A4" w14:textId="48DEF1EE" w:rsidR="00307323" w:rsidRPr="009A2BC3" w:rsidRDefault="00307323" w:rsidP="009A2BC3">
      <w:pPr>
        <w:autoSpaceDE w:val="0"/>
        <w:autoSpaceDN w:val="0"/>
        <w:adjustRightInd w:val="0"/>
        <w:spacing w:after="0" w:line="240" w:lineRule="auto"/>
        <w:ind w:firstLine="567"/>
        <w:jc w:val="both"/>
        <w:rPr>
          <w:rFonts w:ascii="Times New Roman" w:hAnsi="Times New Roman" w:cs="Times New Roman"/>
          <w:sz w:val="24"/>
          <w:szCs w:val="24"/>
        </w:rPr>
      </w:pPr>
      <w:r w:rsidRPr="009A2BC3">
        <w:rPr>
          <w:rFonts w:ascii="Times New Roman" w:hAnsi="Times New Roman" w:cs="Times New Roman"/>
          <w:sz w:val="24"/>
          <w:szCs w:val="24"/>
        </w:rPr>
        <w:t xml:space="preserve">1. </w:t>
      </w:r>
      <w:proofErr w:type="gramStart"/>
      <w:r w:rsidRPr="009A2BC3">
        <w:rPr>
          <w:rFonts w:ascii="Times New Roman" w:hAnsi="Times New Roman" w:cs="Times New Roman"/>
          <w:sz w:val="24"/>
          <w:szCs w:val="24"/>
        </w:rPr>
        <w:t xml:space="preserve">Объекты, не являющиеся объектами капитального строительства (далее - некапитальные объекты) могут быть основными разрешёнными видами использования земельных участков для любой территориальной зоны при условии соответствия их размещения требованиям нормативных документов, технических регламентов и решений органов местного самоуправления, регулирующими порядок размещения таких объектов, за исключением случаев, предусмотренных </w:t>
      </w:r>
      <w:r w:rsidRPr="009A2BC3">
        <w:rPr>
          <w:rFonts w:ascii="Times New Roman" w:hAnsi="Times New Roman" w:cs="Times New Roman"/>
          <w:b/>
          <w:bCs/>
          <w:sz w:val="24"/>
          <w:szCs w:val="24"/>
        </w:rPr>
        <w:t xml:space="preserve">частью 2 </w:t>
      </w:r>
      <w:r w:rsidRPr="009A2BC3">
        <w:rPr>
          <w:rFonts w:ascii="Times New Roman" w:hAnsi="Times New Roman" w:cs="Times New Roman"/>
          <w:sz w:val="24"/>
          <w:szCs w:val="24"/>
        </w:rPr>
        <w:t>настоящей статьи.</w:t>
      </w:r>
      <w:proofErr w:type="gramEnd"/>
    </w:p>
    <w:p w14:paraId="60A0E684" w14:textId="004D3390" w:rsidR="00307323" w:rsidRPr="00A90E44" w:rsidRDefault="00307323" w:rsidP="009A2BC3">
      <w:pPr>
        <w:autoSpaceDE w:val="0"/>
        <w:autoSpaceDN w:val="0"/>
        <w:adjustRightInd w:val="0"/>
        <w:spacing w:after="0" w:line="240" w:lineRule="auto"/>
        <w:ind w:firstLine="567"/>
        <w:jc w:val="both"/>
        <w:rPr>
          <w:rFonts w:ascii="Times New Roman" w:hAnsi="Times New Roman" w:cs="Times New Roman"/>
          <w:sz w:val="24"/>
          <w:szCs w:val="24"/>
        </w:rPr>
      </w:pPr>
      <w:r w:rsidRPr="009A2BC3">
        <w:rPr>
          <w:rFonts w:ascii="Times New Roman" w:hAnsi="Times New Roman" w:cs="Times New Roman"/>
          <w:sz w:val="24"/>
          <w:szCs w:val="24"/>
        </w:rPr>
        <w:t xml:space="preserve">2. </w:t>
      </w:r>
      <w:r w:rsidRPr="00A90E44">
        <w:rPr>
          <w:rFonts w:ascii="Times New Roman" w:hAnsi="Times New Roman" w:cs="Times New Roman"/>
          <w:sz w:val="24"/>
          <w:szCs w:val="24"/>
        </w:rPr>
        <w:t xml:space="preserve">Нестационарные торговые объекты могут быть основными разрешёнными видами использования земельных участков для любой территориальной зоны при условии, что их размещение осуществляется в соответствии с Федеральным </w:t>
      </w:r>
      <w:r w:rsidRPr="00A90E44">
        <w:rPr>
          <w:rFonts w:ascii="Times New Roman" w:hAnsi="Times New Roman" w:cs="Times New Roman"/>
          <w:bCs/>
          <w:sz w:val="24"/>
          <w:szCs w:val="24"/>
        </w:rPr>
        <w:t xml:space="preserve">законом </w:t>
      </w:r>
      <w:r w:rsidRPr="00A90E44">
        <w:rPr>
          <w:rFonts w:ascii="Times New Roman" w:hAnsi="Times New Roman" w:cs="Times New Roman"/>
          <w:sz w:val="24"/>
          <w:szCs w:val="24"/>
        </w:rPr>
        <w:t xml:space="preserve">от 28.12.2009 №381-ФЗ «Об основах государственного регулирования торговой деятельности в </w:t>
      </w:r>
      <w:r w:rsidR="00666884">
        <w:rPr>
          <w:rFonts w:ascii="Times New Roman" w:hAnsi="Times New Roman" w:cs="Times New Roman"/>
          <w:sz w:val="24"/>
          <w:szCs w:val="24"/>
        </w:rPr>
        <w:t>Российской Федерации</w:t>
      </w:r>
      <w:r w:rsidRPr="00A90E44">
        <w:rPr>
          <w:rFonts w:ascii="Times New Roman" w:hAnsi="Times New Roman" w:cs="Times New Roman"/>
          <w:sz w:val="24"/>
          <w:szCs w:val="24"/>
        </w:rPr>
        <w:t>» и решениями органов местного самоуправления, регулирующими пор</w:t>
      </w:r>
      <w:r w:rsidR="00A54D42" w:rsidRPr="00A90E44">
        <w:rPr>
          <w:rFonts w:ascii="Times New Roman" w:hAnsi="Times New Roman" w:cs="Times New Roman"/>
          <w:sz w:val="24"/>
          <w:szCs w:val="24"/>
        </w:rPr>
        <w:t>ядок размещения таких объектов.</w:t>
      </w:r>
    </w:p>
    <w:p w14:paraId="17B84839" w14:textId="77777777" w:rsidR="00A54D42" w:rsidRPr="00A90E44" w:rsidRDefault="00A54D42" w:rsidP="009A2BC3">
      <w:pPr>
        <w:autoSpaceDE w:val="0"/>
        <w:autoSpaceDN w:val="0"/>
        <w:adjustRightInd w:val="0"/>
        <w:spacing w:after="0" w:line="240" w:lineRule="auto"/>
        <w:ind w:firstLine="567"/>
        <w:jc w:val="both"/>
        <w:rPr>
          <w:rFonts w:ascii="Times New Roman" w:hAnsi="Times New Roman" w:cs="Times New Roman"/>
          <w:sz w:val="24"/>
          <w:szCs w:val="24"/>
        </w:rPr>
      </w:pPr>
    </w:p>
    <w:p w14:paraId="13B76643" w14:textId="12D65CED" w:rsidR="00307323" w:rsidRPr="00A90E44" w:rsidRDefault="00A83565" w:rsidP="008042FE">
      <w:pPr>
        <w:pStyle w:val="20"/>
        <w:spacing w:before="0" w:line="240" w:lineRule="auto"/>
        <w:jc w:val="both"/>
        <w:rPr>
          <w:rFonts w:ascii="Times New Roman" w:hAnsi="Times New Roman" w:cs="Times New Roman"/>
          <w:b/>
          <w:i/>
          <w:color w:val="auto"/>
          <w:sz w:val="24"/>
          <w:szCs w:val="24"/>
        </w:rPr>
      </w:pPr>
      <w:bookmarkStart w:id="17" w:name="_Toc157792057"/>
      <w:r w:rsidRPr="00A90E44">
        <w:rPr>
          <w:rFonts w:ascii="Times New Roman" w:hAnsi="Times New Roman" w:cs="Times New Roman"/>
          <w:b/>
          <w:i/>
          <w:color w:val="auto"/>
          <w:sz w:val="24"/>
          <w:szCs w:val="24"/>
        </w:rPr>
        <w:t xml:space="preserve">Статья </w:t>
      </w:r>
      <w:r w:rsidR="003A0524" w:rsidRPr="00A90E44">
        <w:rPr>
          <w:rFonts w:ascii="Times New Roman" w:hAnsi="Times New Roman" w:cs="Times New Roman"/>
          <w:b/>
          <w:i/>
          <w:color w:val="auto"/>
          <w:sz w:val="24"/>
          <w:szCs w:val="24"/>
        </w:rPr>
        <w:t>12</w:t>
      </w:r>
      <w:r w:rsidR="00307323" w:rsidRPr="00A90E44">
        <w:rPr>
          <w:rFonts w:ascii="Times New Roman" w:hAnsi="Times New Roman" w:cs="Times New Roman"/>
          <w:b/>
          <w:i/>
          <w:color w:val="auto"/>
          <w:sz w:val="24"/>
          <w:szCs w:val="24"/>
        </w:rPr>
        <w:t>.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17"/>
    </w:p>
    <w:p w14:paraId="79DE6F9A" w14:textId="77777777" w:rsidR="00C11685" w:rsidRDefault="00C11685" w:rsidP="008042FE">
      <w:pPr>
        <w:autoSpaceDE w:val="0"/>
        <w:autoSpaceDN w:val="0"/>
        <w:adjustRightInd w:val="0"/>
        <w:spacing w:after="0" w:line="240" w:lineRule="auto"/>
        <w:ind w:firstLine="709"/>
        <w:jc w:val="both"/>
        <w:rPr>
          <w:rFonts w:ascii="Times New Roman" w:hAnsi="Times New Roman" w:cs="Times New Roman"/>
          <w:sz w:val="24"/>
          <w:szCs w:val="24"/>
        </w:rPr>
      </w:pPr>
      <w:r w:rsidRPr="00C11685">
        <w:rPr>
          <w:rFonts w:ascii="Times New Roman" w:hAnsi="Times New Roman" w:cs="Times New Roman"/>
          <w:sz w:val="24"/>
          <w:szCs w:val="24"/>
        </w:rPr>
        <w:t xml:space="preserve">1. </w:t>
      </w:r>
      <w:proofErr w:type="gramStart"/>
      <w:r w:rsidRPr="00C11685">
        <w:rPr>
          <w:rFonts w:ascii="Times New Roman" w:hAnsi="Times New Roman" w:cs="Times New Roman"/>
          <w:sz w:val="24"/>
          <w:szCs w:val="24"/>
        </w:rPr>
        <w:t xml:space="preserve">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градостроительных регламентов, осуществляется в соответствии с градостроительными регламентами при условии соблюдения требований технических регламентов, санитарных правил, норм и нормативов,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территорий, </w:t>
      </w:r>
      <w:r w:rsidRPr="00C11685">
        <w:rPr>
          <w:rFonts w:ascii="Times New Roman" w:hAnsi="Times New Roman" w:cs="Times New Roman"/>
          <w:sz w:val="24"/>
          <w:szCs w:val="24"/>
        </w:rPr>
        <w:lastRenderedPageBreak/>
        <w:t>положений документации по планировке территории, других требований законодательства Российской Федерации и</w:t>
      </w:r>
      <w:proofErr w:type="gramEnd"/>
      <w:r w:rsidRPr="00C11685">
        <w:rPr>
          <w:rFonts w:ascii="Times New Roman" w:hAnsi="Times New Roman" w:cs="Times New Roman"/>
          <w:sz w:val="24"/>
          <w:szCs w:val="24"/>
        </w:rPr>
        <w:t xml:space="preserve"> с учётом публичных сервитутов.</w:t>
      </w:r>
    </w:p>
    <w:p w14:paraId="4D9BE4AB" w14:textId="656C5131" w:rsidR="00307323" w:rsidRPr="00A90E44" w:rsidRDefault="00307323" w:rsidP="008042FE">
      <w:pPr>
        <w:autoSpaceDE w:val="0"/>
        <w:autoSpaceDN w:val="0"/>
        <w:adjustRightInd w:val="0"/>
        <w:spacing w:after="0" w:line="240" w:lineRule="auto"/>
        <w:ind w:firstLine="709"/>
        <w:jc w:val="both"/>
        <w:rPr>
          <w:rFonts w:ascii="Times New Roman" w:hAnsi="Times New Roman" w:cs="Times New Roman"/>
          <w:sz w:val="24"/>
          <w:szCs w:val="24"/>
        </w:rPr>
      </w:pPr>
      <w:r w:rsidRPr="00A90E44">
        <w:rPr>
          <w:rFonts w:ascii="Times New Roman" w:hAnsi="Times New Roman" w:cs="Times New Roman"/>
          <w:sz w:val="24"/>
          <w:szCs w:val="24"/>
        </w:rPr>
        <w:t xml:space="preserve">2. Правообладатели земельных участков и объектов капитального строительства, за исключением указанных в </w:t>
      </w:r>
      <w:r w:rsidRPr="00A90E44">
        <w:rPr>
          <w:rFonts w:ascii="Times New Roman" w:hAnsi="Times New Roman" w:cs="Times New Roman"/>
          <w:b/>
          <w:bCs/>
          <w:sz w:val="24"/>
          <w:szCs w:val="24"/>
        </w:rPr>
        <w:t>ч.</w:t>
      </w:r>
      <w:r w:rsidR="006C215A" w:rsidRPr="00A90E44">
        <w:rPr>
          <w:rFonts w:ascii="Times New Roman" w:hAnsi="Times New Roman" w:cs="Times New Roman"/>
          <w:b/>
          <w:bCs/>
          <w:sz w:val="24"/>
          <w:szCs w:val="24"/>
        </w:rPr>
        <w:t xml:space="preserve"> </w:t>
      </w:r>
      <w:r w:rsidRPr="00A90E44">
        <w:rPr>
          <w:rFonts w:ascii="Times New Roman" w:hAnsi="Times New Roman" w:cs="Times New Roman"/>
          <w:b/>
          <w:bCs/>
          <w:sz w:val="24"/>
          <w:szCs w:val="24"/>
        </w:rPr>
        <w:t>9 ст.</w:t>
      </w:r>
      <w:r w:rsidR="006C215A" w:rsidRPr="00A90E44">
        <w:rPr>
          <w:rFonts w:ascii="Times New Roman" w:hAnsi="Times New Roman" w:cs="Times New Roman"/>
          <w:b/>
          <w:bCs/>
          <w:sz w:val="24"/>
          <w:szCs w:val="24"/>
        </w:rPr>
        <w:t xml:space="preserve"> </w:t>
      </w:r>
      <w:r w:rsidRPr="00A90E44">
        <w:rPr>
          <w:rFonts w:ascii="Times New Roman" w:hAnsi="Times New Roman" w:cs="Times New Roman"/>
          <w:b/>
          <w:bCs/>
          <w:sz w:val="24"/>
          <w:szCs w:val="24"/>
        </w:rPr>
        <w:t>1</w:t>
      </w:r>
      <w:r w:rsidR="00505E4D" w:rsidRPr="00A90E44">
        <w:rPr>
          <w:rFonts w:ascii="Times New Roman" w:hAnsi="Times New Roman" w:cs="Times New Roman"/>
          <w:b/>
          <w:bCs/>
          <w:sz w:val="24"/>
          <w:szCs w:val="24"/>
        </w:rPr>
        <w:t>0</w:t>
      </w:r>
      <w:r w:rsidRPr="00A90E44">
        <w:rPr>
          <w:rFonts w:ascii="Times New Roman" w:hAnsi="Times New Roman" w:cs="Times New Roman"/>
          <w:b/>
          <w:bCs/>
          <w:sz w:val="24"/>
          <w:szCs w:val="24"/>
        </w:rPr>
        <w:t xml:space="preserve"> настоящих Правил</w:t>
      </w:r>
      <w:r w:rsidRPr="00A90E44">
        <w:rPr>
          <w:rFonts w:ascii="Times New Roman" w:hAnsi="Times New Roman" w:cs="Times New Roman"/>
          <w:sz w:val="24"/>
          <w:szCs w:val="24"/>
        </w:rPr>
        <w:t xml:space="preserve">, осуществляют изменения видов разрешённого использования земельных участков и объектов капитального строительства: </w:t>
      </w:r>
    </w:p>
    <w:p w14:paraId="70A042DE" w14:textId="77777777" w:rsidR="00307323" w:rsidRPr="00A90E44" w:rsidRDefault="00307323" w:rsidP="008042FE">
      <w:pPr>
        <w:autoSpaceDE w:val="0"/>
        <w:autoSpaceDN w:val="0"/>
        <w:adjustRightInd w:val="0"/>
        <w:spacing w:after="0" w:line="240" w:lineRule="auto"/>
        <w:ind w:firstLine="709"/>
        <w:jc w:val="both"/>
        <w:rPr>
          <w:rFonts w:ascii="Times New Roman" w:hAnsi="Times New Roman" w:cs="Times New Roman"/>
          <w:sz w:val="24"/>
          <w:szCs w:val="24"/>
        </w:rPr>
      </w:pPr>
      <w:r w:rsidRPr="00A90E44">
        <w:rPr>
          <w:rFonts w:ascii="Times New Roman" w:hAnsi="Times New Roman" w:cs="Times New Roman"/>
          <w:sz w:val="24"/>
          <w:szCs w:val="24"/>
        </w:rPr>
        <w:t xml:space="preserve">1) без дополнительных согласований и разрешений в случаях: </w:t>
      </w:r>
    </w:p>
    <w:p w14:paraId="1A68EE4F" w14:textId="77777777" w:rsidR="00C11685" w:rsidRPr="00C11685" w:rsidRDefault="00C11685" w:rsidP="00C11685">
      <w:pPr>
        <w:autoSpaceDE w:val="0"/>
        <w:autoSpaceDN w:val="0"/>
        <w:adjustRightInd w:val="0"/>
        <w:spacing w:after="0" w:line="240" w:lineRule="auto"/>
        <w:ind w:firstLine="709"/>
        <w:jc w:val="both"/>
        <w:rPr>
          <w:rFonts w:ascii="Times New Roman" w:hAnsi="Times New Roman" w:cs="Times New Roman"/>
          <w:sz w:val="24"/>
          <w:szCs w:val="24"/>
        </w:rPr>
      </w:pPr>
      <w:r w:rsidRPr="00C11685">
        <w:rPr>
          <w:rFonts w:ascii="Times New Roman" w:hAnsi="Times New Roman" w:cs="Times New Roman"/>
          <w:sz w:val="24"/>
          <w:szCs w:val="24"/>
        </w:rPr>
        <w:t>1) без дополнительных согласований и разрешений в случаях:</w:t>
      </w:r>
    </w:p>
    <w:p w14:paraId="468B0F4F" w14:textId="77777777" w:rsidR="00C11685" w:rsidRPr="00C11685" w:rsidRDefault="00C11685" w:rsidP="00C11685">
      <w:pPr>
        <w:autoSpaceDE w:val="0"/>
        <w:autoSpaceDN w:val="0"/>
        <w:adjustRightInd w:val="0"/>
        <w:spacing w:after="0" w:line="240" w:lineRule="auto"/>
        <w:ind w:firstLine="709"/>
        <w:jc w:val="both"/>
        <w:rPr>
          <w:rFonts w:ascii="Times New Roman" w:hAnsi="Times New Roman" w:cs="Times New Roman"/>
          <w:sz w:val="24"/>
          <w:szCs w:val="24"/>
        </w:rPr>
      </w:pPr>
      <w:r w:rsidRPr="00C11685">
        <w:rPr>
          <w:rFonts w:ascii="Times New Roman" w:hAnsi="Times New Roman" w:cs="Times New Roman"/>
          <w:sz w:val="24"/>
          <w:szCs w:val="24"/>
        </w:rPr>
        <w:t>когда один из указанных в градостроительном регламенте основных видов разрешённого использования заменяется другим основным видом разрешённого использования,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14:paraId="33EB7EF9" w14:textId="77777777" w:rsidR="00C11685" w:rsidRDefault="00C11685" w:rsidP="00C11685">
      <w:pPr>
        <w:autoSpaceDE w:val="0"/>
        <w:autoSpaceDN w:val="0"/>
        <w:adjustRightInd w:val="0"/>
        <w:spacing w:after="0" w:line="240" w:lineRule="auto"/>
        <w:ind w:firstLine="709"/>
        <w:jc w:val="both"/>
        <w:rPr>
          <w:rFonts w:ascii="Times New Roman" w:hAnsi="Times New Roman" w:cs="Times New Roman"/>
          <w:sz w:val="24"/>
          <w:szCs w:val="24"/>
        </w:rPr>
      </w:pPr>
      <w:r w:rsidRPr="00C11685">
        <w:rPr>
          <w:rFonts w:ascii="Times New Roman" w:hAnsi="Times New Roman" w:cs="Times New Roman"/>
          <w:sz w:val="24"/>
          <w:szCs w:val="24"/>
        </w:rPr>
        <w:t>когда один из указанных в градостроительном регламенте вспомогательных видов разрешённого использования заменяется другим вспомогательным или основным видом разрешённого использования,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14:paraId="4CB338AD" w14:textId="77777777" w:rsidR="00C11685" w:rsidRPr="00C11685" w:rsidRDefault="00C11685" w:rsidP="00C11685">
      <w:pPr>
        <w:autoSpaceDE w:val="0"/>
        <w:autoSpaceDN w:val="0"/>
        <w:adjustRightInd w:val="0"/>
        <w:spacing w:after="0" w:line="240" w:lineRule="auto"/>
        <w:ind w:firstLine="709"/>
        <w:jc w:val="both"/>
        <w:rPr>
          <w:rFonts w:ascii="Times New Roman" w:hAnsi="Times New Roman" w:cs="Times New Roman"/>
          <w:sz w:val="24"/>
          <w:szCs w:val="24"/>
        </w:rPr>
      </w:pPr>
      <w:r w:rsidRPr="00C11685">
        <w:rPr>
          <w:rFonts w:ascii="Times New Roman" w:hAnsi="Times New Roman" w:cs="Times New Roman"/>
          <w:sz w:val="24"/>
          <w:szCs w:val="24"/>
        </w:rPr>
        <w:t>2) при условии получения соответствующих разрешений, согласований в случаях:</w:t>
      </w:r>
    </w:p>
    <w:p w14:paraId="1292256F" w14:textId="77777777" w:rsidR="00C11685" w:rsidRPr="00C11685" w:rsidRDefault="00C11685" w:rsidP="00C11685">
      <w:pPr>
        <w:autoSpaceDE w:val="0"/>
        <w:autoSpaceDN w:val="0"/>
        <w:adjustRightInd w:val="0"/>
        <w:spacing w:after="0" w:line="240" w:lineRule="auto"/>
        <w:ind w:firstLine="709"/>
        <w:jc w:val="both"/>
        <w:rPr>
          <w:rFonts w:ascii="Times New Roman" w:hAnsi="Times New Roman" w:cs="Times New Roman"/>
          <w:sz w:val="24"/>
          <w:szCs w:val="24"/>
        </w:rPr>
      </w:pPr>
      <w:r w:rsidRPr="00C11685">
        <w:rPr>
          <w:rFonts w:ascii="Times New Roman" w:hAnsi="Times New Roman" w:cs="Times New Roman"/>
          <w:sz w:val="24"/>
          <w:szCs w:val="24"/>
        </w:rPr>
        <w:t>если строительные намерения физических и юридических лиц относятся к условно разрешённым видам использования;</w:t>
      </w:r>
    </w:p>
    <w:p w14:paraId="0BB2CBF9" w14:textId="77777777" w:rsidR="00C11685" w:rsidRPr="00C11685" w:rsidRDefault="00C11685" w:rsidP="00C11685">
      <w:pPr>
        <w:autoSpaceDE w:val="0"/>
        <w:autoSpaceDN w:val="0"/>
        <w:adjustRightInd w:val="0"/>
        <w:spacing w:after="0" w:line="240" w:lineRule="auto"/>
        <w:ind w:firstLine="709"/>
        <w:jc w:val="both"/>
        <w:rPr>
          <w:rFonts w:ascii="Times New Roman" w:hAnsi="Times New Roman" w:cs="Times New Roman"/>
          <w:sz w:val="24"/>
          <w:szCs w:val="24"/>
        </w:rPr>
      </w:pPr>
      <w:r w:rsidRPr="00C11685">
        <w:rPr>
          <w:rFonts w:ascii="Times New Roman" w:hAnsi="Times New Roman" w:cs="Times New Roman"/>
          <w:sz w:val="24"/>
          <w:szCs w:val="24"/>
        </w:rPr>
        <w:t>если размеры земельных участков,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земельных участков неблагоприятны для застройки;</w:t>
      </w:r>
    </w:p>
    <w:p w14:paraId="0EE5874A" w14:textId="77777777" w:rsidR="00C11685" w:rsidRDefault="00C11685" w:rsidP="00C11685">
      <w:pPr>
        <w:autoSpaceDE w:val="0"/>
        <w:autoSpaceDN w:val="0"/>
        <w:adjustRightInd w:val="0"/>
        <w:spacing w:after="0" w:line="240" w:lineRule="auto"/>
        <w:ind w:firstLine="709"/>
        <w:jc w:val="both"/>
        <w:rPr>
          <w:rFonts w:ascii="Times New Roman" w:hAnsi="Times New Roman" w:cs="Times New Roman"/>
          <w:sz w:val="24"/>
          <w:szCs w:val="24"/>
        </w:rPr>
      </w:pPr>
      <w:r w:rsidRPr="00C11685">
        <w:rPr>
          <w:rFonts w:ascii="Times New Roman" w:hAnsi="Times New Roman" w:cs="Times New Roman"/>
          <w:sz w:val="24"/>
          <w:szCs w:val="24"/>
        </w:rPr>
        <w:t>установленных законодательством при осуществлении перепланировки помещений, конструктивных и инженерно-технических изменений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14:paraId="1BE209DB" w14:textId="1683E399" w:rsidR="00307323" w:rsidRPr="00A90E44" w:rsidRDefault="00307323" w:rsidP="00C11685">
      <w:pPr>
        <w:autoSpaceDE w:val="0"/>
        <w:autoSpaceDN w:val="0"/>
        <w:adjustRightInd w:val="0"/>
        <w:spacing w:after="0" w:line="240" w:lineRule="auto"/>
        <w:ind w:firstLine="709"/>
        <w:jc w:val="both"/>
        <w:rPr>
          <w:rFonts w:ascii="Times New Roman" w:hAnsi="Times New Roman" w:cs="Times New Roman"/>
          <w:sz w:val="24"/>
          <w:szCs w:val="24"/>
        </w:rPr>
      </w:pPr>
      <w:r w:rsidRPr="00A90E44">
        <w:rPr>
          <w:rFonts w:ascii="Times New Roman" w:hAnsi="Times New Roman" w:cs="Times New Roman"/>
          <w:sz w:val="24"/>
          <w:szCs w:val="24"/>
        </w:rPr>
        <w:t xml:space="preserve">3. Изменение основного вида разрешённого использования на вспомогательный вид разрешённого использования допускается только в случае, если на земельном участке реализован какой-либо иной основной вид разрешённого использования. </w:t>
      </w:r>
    </w:p>
    <w:p w14:paraId="49A0E23C" w14:textId="77777777" w:rsidR="00307323" w:rsidRPr="00A90E44" w:rsidRDefault="00307323" w:rsidP="008042FE">
      <w:pPr>
        <w:autoSpaceDE w:val="0"/>
        <w:autoSpaceDN w:val="0"/>
        <w:adjustRightInd w:val="0"/>
        <w:spacing w:after="0" w:line="240" w:lineRule="auto"/>
        <w:ind w:firstLine="709"/>
        <w:jc w:val="both"/>
        <w:rPr>
          <w:rFonts w:ascii="Times New Roman" w:hAnsi="Times New Roman" w:cs="Times New Roman"/>
          <w:sz w:val="24"/>
          <w:szCs w:val="24"/>
        </w:rPr>
      </w:pPr>
      <w:r w:rsidRPr="00A90E44">
        <w:rPr>
          <w:rFonts w:ascii="Times New Roman" w:hAnsi="Times New Roman" w:cs="Times New Roman"/>
          <w:sz w:val="24"/>
          <w:szCs w:val="24"/>
        </w:rPr>
        <w:t xml:space="preserve">4. Изменение видов разрешённого использования объектов капитального строительства: </w:t>
      </w:r>
    </w:p>
    <w:p w14:paraId="3C14032B" w14:textId="58AFDB71" w:rsidR="00307323" w:rsidRPr="00A90E44" w:rsidRDefault="00307323" w:rsidP="008042FE">
      <w:pPr>
        <w:autoSpaceDE w:val="0"/>
        <w:autoSpaceDN w:val="0"/>
        <w:adjustRightInd w:val="0"/>
        <w:spacing w:after="0" w:line="240" w:lineRule="auto"/>
        <w:ind w:firstLine="709"/>
        <w:jc w:val="both"/>
        <w:rPr>
          <w:rFonts w:ascii="Times New Roman" w:hAnsi="Times New Roman" w:cs="Times New Roman"/>
          <w:sz w:val="24"/>
          <w:szCs w:val="24"/>
        </w:rPr>
      </w:pPr>
      <w:r w:rsidRPr="00A90E44">
        <w:rPr>
          <w:rFonts w:ascii="Times New Roman" w:hAnsi="Times New Roman" w:cs="Times New Roman"/>
          <w:sz w:val="24"/>
          <w:szCs w:val="24"/>
        </w:rPr>
        <w:t xml:space="preserve">1) при переводе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 </w:t>
      </w:r>
      <w:r w:rsidR="00666884">
        <w:rPr>
          <w:rFonts w:ascii="Times New Roman" w:hAnsi="Times New Roman" w:cs="Times New Roman"/>
          <w:sz w:val="24"/>
          <w:szCs w:val="24"/>
        </w:rPr>
        <w:t>Российской Федерации</w:t>
      </w:r>
      <w:r w:rsidRPr="00A90E44">
        <w:rPr>
          <w:rFonts w:ascii="Times New Roman" w:hAnsi="Times New Roman" w:cs="Times New Roman"/>
          <w:sz w:val="24"/>
          <w:szCs w:val="24"/>
        </w:rPr>
        <w:t xml:space="preserve">; </w:t>
      </w:r>
    </w:p>
    <w:p w14:paraId="66CA6D9F" w14:textId="3E4162AE" w:rsidR="00307323" w:rsidRPr="00A90E44" w:rsidRDefault="00307323" w:rsidP="008042FE">
      <w:pPr>
        <w:autoSpaceDE w:val="0"/>
        <w:autoSpaceDN w:val="0"/>
        <w:adjustRightInd w:val="0"/>
        <w:spacing w:after="0" w:line="240" w:lineRule="auto"/>
        <w:ind w:firstLine="709"/>
        <w:jc w:val="both"/>
        <w:rPr>
          <w:rFonts w:ascii="Times New Roman" w:hAnsi="Times New Roman" w:cs="Times New Roman"/>
          <w:sz w:val="24"/>
          <w:szCs w:val="24"/>
        </w:rPr>
      </w:pPr>
      <w:r w:rsidRPr="00A90E44">
        <w:rPr>
          <w:rFonts w:ascii="Times New Roman" w:hAnsi="Times New Roman" w:cs="Times New Roman"/>
          <w:sz w:val="24"/>
          <w:szCs w:val="24"/>
        </w:rPr>
        <w:t xml:space="preserve">2) при строительстве, реконструкции объектов капитального строительства осуществляется в соответствии с требованиями, указанными в </w:t>
      </w:r>
      <w:r w:rsidRPr="00A90E44">
        <w:rPr>
          <w:rFonts w:ascii="Times New Roman" w:hAnsi="Times New Roman" w:cs="Times New Roman"/>
          <w:b/>
          <w:bCs/>
          <w:sz w:val="24"/>
          <w:szCs w:val="24"/>
        </w:rPr>
        <w:t>части 1 настоящей статьи</w:t>
      </w:r>
      <w:r w:rsidRPr="00A90E44">
        <w:rPr>
          <w:rFonts w:ascii="Times New Roman" w:hAnsi="Times New Roman" w:cs="Times New Roman"/>
          <w:sz w:val="24"/>
          <w:szCs w:val="24"/>
        </w:rPr>
        <w:t xml:space="preserve">, законодательства </w:t>
      </w:r>
      <w:r w:rsidR="00666884">
        <w:rPr>
          <w:rFonts w:ascii="Times New Roman" w:hAnsi="Times New Roman" w:cs="Times New Roman"/>
          <w:sz w:val="24"/>
          <w:szCs w:val="24"/>
        </w:rPr>
        <w:t>Российской Федерации</w:t>
      </w:r>
      <w:r w:rsidRPr="00A90E44">
        <w:rPr>
          <w:rFonts w:ascii="Times New Roman" w:hAnsi="Times New Roman" w:cs="Times New Roman"/>
          <w:sz w:val="24"/>
          <w:szCs w:val="24"/>
        </w:rPr>
        <w:t xml:space="preserve">; </w:t>
      </w:r>
    </w:p>
    <w:p w14:paraId="7EDC6744" w14:textId="02506393" w:rsidR="00307323" w:rsidRPr="00A90E44" w:rsidRDefault="00307323" w:rsidP="008042FE">
      <w:pPr>
        <w:autoSpaceDE w:val="0"/>
        <w:autoSpaceDN w:val="0"/>
        <w:adjustRightInd w:val="0"/>
        <w:spacing w:after="0" w:line="240" w:lineRule="auto"/>
        <w:ind w:firstLine="709"/>
        <w:jc w:val="both"/>
        <w:rPr>
          <w:rFonts w:ascii="Times New Roman" w:hAnsi="Times New Roman" w:cs="Times New Roman"/>
          <w:sz w:val="24"/>
          <w:szCs w:val="24"/>
        </w:rPr>
      </w:pPr>
      <w:r w:rsidRPr="00A90E44">
        <w:rPr>
          <w:rFonts w:ascii="Times New Roman" w:hAnsi="Times New Roman" w:cs="Times New Roman"/>
          <w:sz w:val="24"/>
          <w:szCs w:val="24"/>
        </w:rPr>
        <w:t xml:space="preserve">3) при строительстве, реконструкции органами государственной власти, органами местного самоуправления, государственными и муниципальными учреждениями, государственными и муниципальными унитарными предприятиями осуществляется в соответствии с требованиями, указанными в </w:t>
      </w:r>
      <w:r w:rsidRPr="00A90E44">
        <w:rPr>
          <w:rFonts w:ascii="Times New Roman" w:hAnsi="Times New Roman" w:cs="Times New Roman"/>
          <w:b/>
          <w:bCs/>
          <w:sz w:val="24"/>
          <w:szCs w:val="24"/>
        </w:rPr>
        <w:t>части 1 настоящей статьи</w:t>
      </w:r>
      <w:r w:rsidRPr="00A90E44">
        <w:rPr>
          <w:rFonts w:ascii="Times New Roman" w:hAnsi="Times New Roman" w:cs="Times New Roman"/>
          <w:sz w:val="24"/>
          <w:szCs w:val="24"/>
        </w:rPr>
        <w:t>, законод</w:t>
      </w:r>
      <w:r w:rsidR="00A54D42" w:rsidRPr="00A90E44">
        <w:rPr>
          <w:rFonts w:ascii="Times New Roman" w:hAnsi="Times New Roman" w:cs="Times New Roman"/>
          <w:sz w:val="24"/>
          <w:szCs w:val="24"/>
        </w:rPr>
        <w:t xml:space="preserve">ательства </w:t>
      </w:r>
      <w:r w:rsidR="00666884">
        <w:rPr>
          <w:rFonts w:ascii="Times New Roman" w:hAnsi="Times New Roman" w:cs="Times New Roman"/>
          <w:sz w:val="24"/>
          <w:szCs w:val="24"/>
        </w:rPr>
        <w:t>Российской Федерации</w:t>
      </w:r>
      <w:r w:rsidR="00A54D42" w:rsidRPr="00A90E44">
        <w:rPr>
          <w:rFonts w:ascii="Times New Roman" w:hAnsi="Times New Roman" w:cs="Times New Roman"/>
          <w:sz w:val="24"/>
          <w:szCs w:val="24"/>
        </w:rPr>
        <w:t>.</w:t>
      </w:r>
    </w:p>
    <w:p w14:paraId="68729B3B" w14:textId="77777777" w:rsidR="00A54D42" w:rsidRPr="00A90E44" w:rsidRDefault="00A54D42" w:rsidP="008042FE">
      <w:pPr>
        <w:autoSpaceDE w:val="0"/>
        <w:autoSpaceDN w:val="0"/>
        <w:adjustRightInd w:val="0"/>
        <w:spacing w:after="0" w:line="240" w:lineRule="auto"/>
        <w:ind w:firstLine="709"/>
        <w:jc w:val="both"/>
        <w:rPr>
          <w:rFonts w:ascii="Times New Roman" w:hAnsi="Times New Roman" w:cs="Times New Roman"/>
          <w:sz w:val="24"/>
          <w:szCs w:val="24"/>
        </w:rPr>
      </w:pPr>
    </w:p>
    <w:p w14:paraId="0FBA0645" w14:textId="32226EA3" w:rsidR="00307323" w:rsidRPr="00A90E44" w:rsidRDefault="00A83565" w:rsidP="008042FE">
      <w:pPr>
        <w:pStyle w:val="20"/>
        <w:spacing w:before="0" w:line="240" w:lineRule="auto"/>
        <w:jc w:val="both"/>
        <w:rPr>
          <w:rFonts w:ascii="Times New Roman" w:hAnsi="Times New Roman" w:cs="Times New Roman"/>
          <w:b/>
          <w:i/>
          <w:color w:val="auto"/>
          <w:sz w:val="24"/>
          <w:szCs w:val="24"/>
        </w:rPr>
      </w:pPr>
      <w:bookmarkStart w:id="18" w:name="_Toc157792058"/>
      <w:r w:rsidRPr="00A90E44">
        <w:rPr>
          <w:rFonts w:ascii="Times New Roman" w:hAnsi="Times New Roman" w:cs="Times New Roman"/>
          <w:b/>
          <w:i/>
          <w:color w:val="auto"/>
          <w:sz w:val="24"/>
          <w:szCs w:val="24"/>
        </w:rPr>
        <w:t xml:space="preserve">Статья </w:t>
      </w:r>
      <w:r w:rsidR="003A0524" w:rsidRPr="00A90E44">
        <w:rPr>
          <w:rFonts w:ascii="Times New Roman" w:hAnsi="Times New Roman" w:cs="Times New Roman"/>
          <w:b/>
          <w:i/>
          <w:color w:val="auto"/>
          <w:sz w:val="24"/>
          <w:szCs w:val="24"/>
        </w:rPr>
        <w:t>13</w:t>
      </w:r>
      <w:r w:rsidR="00307323" w:rsidRPr="00A90E44">
        <w:rPr>
          <w:rFonts w:ascii="Times New Roman" w:hAnsi="Times New Roman" w:cs="Times New Roman"/>
          <w:b/>
          <w:i/>
          <w:color w:val="auto"/>
          <w:sz w:val="24"/>
          <w:szCs w:val="24"/>
        </w:rPr>
        <w:t>. Порядок предоставления разрешения на условно разрешённый вид использования земельного участка или объекта капитального строительства</w:t>
      </w:r>
      <w:bookmarkEnd w:id="18"/>
    </w:p>
    <w:p w14:paraId="50463FF3" w14:textId="77777777" w:rsidR="00D03ED1" w:rsidRPr="00D03ED1" w:rsidRDefault="00D03ED1" w:rsidP="00D03ED1">
      <w:pPr>
        <w:autoSpaceDE w:val="0"/>
        <w:autoSpaceDN w:val="0"/>
        <w:adjustRightInd w:val="0"/>
        <w:spacing w:after="0" w:line="240" w:lineRule="auto"/>
        <w:ind w:firstLine="567"/>
        <w:jc w:val="both"/>
        <w:rPr>
          <w:rFonts w:ascii="Times New Roman" w:hAnsi="Times New Roman" w:cs="Times New Roman"/>
          <w:sz w:val="24"/>
          <w:szCs w:val="24"/>
        </w:rPr>
      </w:pPr>
      <w:r w:rsidRPr="00D03ED1">
        <w:rPr>
          <w:rFonts w:ascii="Times New Roman" w:hAnsi="Times New Roman" w:cs="Times New Roman"/>
          <w:sz w:val="24"/>
          <w:szCs w:val="24"/>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w:t>
      </w:r>
      <w:r w:rsidRPr="00D03ED1">
        <w:rPr>
          <w:rFonts w:ascii="Times New Roman" w:hAnsi="Times New Roman" w:cs="Times New Roman"/>
          <w:sz w:val="24"/>
          <w:szCs w:val="24"/>
        </w:rPr>
        <w:lastRenderedPageBreak/>
        <w:t>года № 63-ФЗ «Об электронной подписи» (далее - электронный документ, подписанный электронной подписью).</w:t>
      </w:r>
    </w:p>
    <w:p w14:paraId="32103488" w14:textId="77777777" w:rsidR="00D03ED1" w:rsidRPr="00D03ED1" w:rsidRDefault="00D03ED1" w:rsidP="00D03ED1">
      <w:pPr>
        <w:autoSpaceDE w:val="0"/>
        <w:autoSpaceDN w:val="0"/>
        <w:adjustRightInd w:val="0"/>
        <w:spacing w:after="0" w:line="240" w:lineRule="auto"/>
        <w:ind w:firstLine="567"/>
        <w:jc w:val="both"/>
        <w:rPr>
          <w:rFonts w:ascii="Times New Roman" w:hAnsi="Times New Roman" w:cs="Times New Roman"/>
          <w:sz w:val="24"/>
          <w:szCs w:val="24"/>
        </w:rPr>
      </w:pPr>
      <w:r w:rsidRPr="00D03ED1">
        <w:rPr>
          <w:rFonts w:ascii="Times New Roman" w:hAnsi="Times New Roman" w:cs="Times New Roman"/>
          <w:sz w:val="24"/>
          <w:szCs w:val="24"/>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14:paraId="32BC046C" w14:textId="77777777" w:rsidR="00D03ED1" w:rsidRPr="00D03ED1" w:rsidRDefault="00D03ED1" w:rsidP="00D03ED1">
      <w:pPr>
        <w:autoSpaceDE w:val="0"/>
        <w:autoSpaceDN w:val="0"/>
        <w:adjustRightInd w:val="0"/>
        <w:spacing w:after="0" w:line="240" w:lineRule="auto"/>
        <w:ind w:firstLine="567"/>
        <w:jc w:val="both"/>
        <w:rPr>
          <w:rFonts w:ascii="Times New Roman" w:hAnsi="Times New Roman" w:cs="Times New Roman"/>
          <w:sz w:val="24"/>
          <w:szCs w:val="24"/>
        </w:rPr>
      </w:pPr>
      <w:r w:rsidRPr="00D03ED1">
        <w:rPr>
          <w:rFonts w:ascii="Times New Roman" w:hAnsi="Times New Roman" w:cs="Times New Roman"/>
          <w:sz w:val="24"/>
          <w:szCs w:val="24"/>
        </w:rPr>
        <w:t>3. В случае</w:t>
      </w:r>
      <w:proofErr w:type="gramStart"/>
      <w:r w:rsidRPr="00D03ED1">
        <w:rPr>
          <w:rFonts w:ascii="Times New Roman" w:hAnsi="Times New Roman" w:cs="Times New Roman"/>
          <w:sz w:val="24"/>
          <w:szCs w:val="24"/>
        </w:rPr>
        <w:t>,</w:t>
      </w:r>
      <w:proofErr w:type="gramEnd"/>
      <w:r w:rsidRPr="00D03ED1">
        <w:rPr>
          <w:rFonts w:ascii="Times New Roman" w:hAnsi="Times New Roman" w:cs="Times New Roman"/>
          <w:sz w:val="24"/>
          <w:szCs w:val="24"/>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63FE7DFA" w14:textId="720273DB" w:rsidR="00062126" w:rsidRDefault="00D03ED1" w:rsidP="00D03ED1">
      <w:pPr>
        <w:autoSpaceDE w:val="0"/>
        <w:autoSpaceDN w:val="0"/>
        <w:adjustRightInd w:val="0"/>
        <w:spacing w:after="0" w:line="240" w:lineRule="auto"/>
        <w:ind w:firstLine="567"/>
        <w:jc w:val="both"/>
        <w:rPr>
          <w:rFonts w:ascii="Times New Roman" w:hAnsi="Times New Roman" w:cs="Times New Roman"/>
          <w:sz w:val="24"/>
          <w:szCs w:val="24"/>
        </w:rPr>
      </w:pPr>
      <w:r w:rsidRPr="00D03ED1">
        <w:rPr>
          <w:rFonts w:ascii="Times New Roman" w:hAnsi="Times New Roman" w:cs="Times New Roman"/>
          <w:sz w:val="24"/>
          <w:szCs w:val="24"/>
        </w:rPr>
        <w:t>4.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14:paraId="6323837B" w14:textId="77777777" w:rsidR="00D03ED1" w:rsidRPr="00A90E44" w:rsidRDefault="00D03ED1" w:rsidP="00D03ED1">
      <w:pPr>
        <w:autoSpaceDE w:val="0"/>
        <w:autoSpaceDN w:val="0"/>
        <w:adjustRightInd w:val="0"/>
        <w:spacing w:after="0" w:line="240" w:lineRule="auto"/>
        <w:ind w:firstLine="567"/>
        <w:jc w:val="both"/>
        <w:rPr>
          <w:rFonts w:ascii="Times New Roman" w:hAnsi="Times New Roman" w:cs="Times New Roman"/>
          <w:sz w:val="24"/>
          <w:szCs w:val="24"/>
        </w:rPr>
      </w:pPr>
    </w:p>
    <w:p w14:paraId="5ECEAE5D" w14:textId="29AF44A0" w:rsidR="00307323" w:rsidRPr="00A90E44" w:rsidRDefault="00307323" w:rsidP="008042FE">
      <w:pPr>
        <w:pStyle w:val="20"/>
        <w:spacing w:before="0" w:line="240" w:lineRule="auto"/>
        <w:jc w:val="both"/>
        <w:rPr>
          <w:rFonts w:ascii="Times New Roman" w:hAnsi="Times New Roman" w:cs="Times New Roman"/>
          <w:b/>
          <w:i/>
          <w:color w:val="auto"/>
          <w:sz w:val="24"/>
          <w:szCs w:val="24"/>
        </w:rPr>
      </w:pPr>
      <w:bookmarkStart w:id="19" w:name="_Toc157792059"/>
      <w:r w:rsidRPr="00A90E44">
        <w:rPr>
          <w:rFonts w:ascii="Times New Roman" w:hAnsi="Times New Roman" w:cs="Times New Roman"/>
          <w:b/>
          <w:i/>
          <w:color w:val="auto"/>
          <w:sz w:val="24"/>
          <w:szCs w:val="24"/>
        </w:rPr>
        <w:t xml:space="preserve">Статья </w:t>
      </w:r>
      <w:r w:rsidR="002A76B1" w:rsidRPr="00A90E44">
        <w:rPr>
          <w:rFonts w:ascii="Times New Roman" w:hAnsi="Times New Roman" w:cs="Times New Roman"/>
          <w:b/>
          <w:i/>
          <w:color w:val="auto"/>
          <w:sz w:val="24"/>
          <w:szCs w:val="24"/>
        </w:rPr>
        <w:t>14</w:t>
      </w:r>
      <w:r w:rsidRPr="00A90E44">
        <w:rPr>
          <w:rFonts w:ascii="Times New Roman" w:hAnsi="Times New Roman" w:cs="Times New Roman"/>
          <w:b/>
          <w:i/>
          <w:color w:val="auto"/>
          <w:sz w:val="24"/>
          <w:szCs w:val="24"/>
        </w:rPr>
        <w:t xml:space="preserve">. Общие требования градостроительного регламента в части предельных </w:t>
      </w:r>
      <w:r w:rsidR="00FB454F" w:rsidRPr="00A90E44">
        <w:rPr>
          <w:rFonts w:ascii="Times New Roman" w:hAnsi="Times New Roman" w:cs="Times New Roman"/>
          <w:b/>
          <w:i/>
          <w:color w:val="auto"/>
          <w:sz w:val="24"/>
          <w:szCs w:val="24"/>
        </w:rPr>
        <w:t xml:space="preserve">(минимальных и (или) максимальных) </w:t>
      </w:r>
      <w:r w:rsidRPr="00A90E44">
        <w:rPr>
          <w:rFonts w:ascii="Times New Roman" w:hAnsi="Times New Roman" w:cs="Times New Roman"/>
          <w:b/>
          <w:i/>
          <w:color w:val="auto"/>
          <w:sz w:val="24"/>
          <w:szCs w:val="24"/>
        </w:rPr>
        <w:t>размеров земельных участков и предельных параметров разрешённого строительства, реконструкции объектов капитального строительства</w:t>
      </w:r>
      <w:bookmarkEnd w:id="19"/>
    </w:p>
    <w:p w14:paraId="28F04804" w14:textId="77777777" w:rsidR="00F92BB3" w:rsidRPr="00F92BB3" w:rsidRDefault="00F92BB3" w:rsidP="00F92BB3">
      <w:pPr>
        <w:autoSpaceDE w:val="0"/>
        <w:autoSpaceDN w:val="0"/>
        <w:adjustRightInd w:val="0"/>
        <w:spacing w:after="0" w:line="240" w:lineRule="auto"/>
        <w:ind w:firstLine="567"/>
        <w:jc w:val="both"/>
        <w:rPr>
          <w:rFonts w:ascii="Times New Roman" w:hAnsi="Times New Roman" w:cs="Times New Roman"/>
          <w:sz w:val="24"/>
          <w:szCs w:val="24"/>
        </w:rPr>
      </w:pPr>
      <w:r w:rsidRPr="00F92BB3">
        <w:rPr>
          <w:rFonts w:ascii="Times New Roman" w:hAnsi="Times New Roman" w:cs="Times New Roman"/>
          <w:sz w:val="24"/>
          <w:szCs w:val="24"/>
        </w:rPr>
        <w:t>1.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14:paraId="25078F15" w14:textId="77777777" w:rsidR="00F92BB3" w:rsidRPr="00F92BB3" w:rsidRDefault="00F92BB3" w:rsidP="00F92BB3">
      <w:pPr>
        <w:autoSpaceDE w:val="0"/>
        <w:autoSpaceDN w:val="0"/>
        <w:adjustRightInd w:val="0"/>
        <w:spacing w:after="0" w:line="240" w:lineRule="auto"/>
        <w:ind w:firstLine="567"/>
        <w:jc w:val="both"/>
        <w:rPr>
          <w:rFonts w:ascii="Times New Roman" w:hAnsi="Times New Roman" w:cs="Times New Roman"/>
          <w:sz w:val="24"/>
          <w:szCs w:val="24"/>
        </w:rPr>
      </w:pPr>
      <w:r w:rsidRPr="00F92BB3">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2E08D300" w14:textId="77777777" w:rsidR="00F92BB3" w:rsidRPr="00F92BB3" w:rsidRDefault="00F92BB3" w:rsidP="00F92BB3">
      <w:pPr>
        <w:autoSpaceDE w:val="0"/>
        <w:autoSpaceDN w:val="0"/>
        <w:adjustRightInd w:val="0"/>
        <w:spacing w:after="0" w:line="240" w:lineRule="auto"/>
        <w:ind w:firstLine="567"/>
        <w:jc w:val="both"/>
        <w:rPr>
          <w:rFonts w:ascii="Times New Roman" w:hAnsi="Times New Roman" w:cs="Times New Roman"/>
          <w:sz w:val="24"/>
          <w:szCs w:val="24"/>
        </w:rPr>
      </w:pPr>
      <w:r w:rsidRPr="00F92BB3">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3936D96" w14:textId="77777777" w:rsidR="00F92BB3" w:rsidRPr="00F92BB3" w:rsidRDefault="00F92BB3" w:rsidP="00F92BB3">
      <w:pPr>
        <w:autoSpaceDE w:val="0"/>
        <w:autoSpaceDN w:val="0"/>
        <w:adjustRightInd w:val="0"/>
        <w:spacing w:after="0" w:line="240" w:lineRule="auto"/>
        <w:ind w:firstLine="567"/>
        <w:jc w:val="both"/>
        <w:rPr>
          <w:rFonts w:ascii="Times New Roman" w:hAnsi="Times New Roman" w:cs="Times New Roman"/>
          <w:sz w:val="24"/>
          <w:szCs w:val="24"/>
        </w:rPr>
      </w:pPr>
      <w:r w:rsidRPr="00F92BB3">
        <w:rPr>
          <w:rFonts w:ascii="Times New Roman" w:hAnsi="Times New Roman" w:cs="Times New Roman"/>
          <w:sz w:val="24"/>
          <w:szCs w:val="24"/>
        </w:rPr>
        <w:t>3) предельное количество этажей или предельную высоту зданий, строений, сооружений;</w:t>
      </w:r>
    </w:p>
    <w:p w14:paraId="69DFCB03" w14:textId="77777777" w:rsidR="00F92BB3" w:rsidRPr="00F92BB3" w:rsidRDefault="00F92BB3" w:rsidP="00F92BB3">
      <w:pPr>
        <w:autoSpaceDE w:val="0"/>
        <w:autoSpaceDN w:val="0"/>
        <w:adjustRightInd w:val="0"/>
        <w:spacing w:after="0" w:line="240" w:lineRule="auto"/>
        <w:ind w:firstLine="567"/>
        <w:jc w:val="both"/>
        <w:rPr>
          <w:rFonts w:ascii="Times New Roman" w:hAnsi="Times New Roman" w:cs="Times New Roman"/>
          <w:sz w:val="24"/>
          <w:szCs w:val="24"/>
        </w:rPr>
      </w:pPr>
      <w:r w:rsidRPr="00F92BB3">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497C22C8" w14:textId="77777777" w:rsidR="00F92BB3" w:rsidRPr="00F92BB3" w:rsidRDefault="00F92BB3" w:rsidP="00F92BB3">
      <w:pPr>
        <w:autoSpaceDE w:val="0"/>
        <w:autoSpaceDN w:val="0"/>
        <w:adjustRightInd w:val="0"/>
        <w:spacing w:after="0" w:line="240" w:lineRule="auto"/>
        <w:ind w:firstLine="567"/>
        <w:jc w:val="both"/>
        <w:rPr>
          <w:rFonts w:ascii="Times New Roman" w:hAnsi="Times New Roman" w:cs="Times New Roman"/>
          <w:sz w:val="24"/>
          <w:szCs w:val="24"/>
        </w:rPr>
      </w:pPr>
      <w:r w:rsidRPr="00F92BB3">
        <w:rPr>
          <w:rFonts w:ascii="Times New Roman" w:hAnsi="Times New Roman" w:cs="Times New Roman"/>
          <w:sz w:val="24"/>
          <w:szCs w:val="24"/>
        </w:rPr>
        <w:t>2. Предельные (минимальные и (или) максимальные) размеры земельных участков, в том числе их площадь, и предусмотренные частью 1 настоящей статьи предельные параметры разрешённого строительства, реконструкции объектов капитального строительства устанавливаются применительно к каждой территориальной зоне, выделенной на карте градостроительного зонирования.</w:t>
      </w:r>
    </w:p>
    <w:p w14:paraId="3A4F33B0" w14:textId="77777777" w:rsidR="00F92BB3" w:rsidRPr="00F92BB3" w:rsidRDefault="00F92BB3" w:rsidP="00F92BB3">
      <w:pPr>
        <w:autoSpaceDE w:val="0"/>
        <w:autoSpaceDN w:val="0"/>
        <w:adjustRightInd w:val="0"/>
        <w:spacing w:after="0" w:line="240" w:lineRule="auto"/>
        <w:ind w:firstLine="567"/>
        <w:jc w:val="both"/>
        <w:rPr>
          <w:rFonts w:ascii="Times New Roman" w:hAnsi="Times New Roman" w:cs="Times New Roman"/>
          <w:sz w:val="24"/>
          <w:szCs w:val="24"/>
        </w:rPr>
      </w:pPr>
      <w:r w:rsidRPr="00F92BB3">
        <w:rPr>
          <w:rFonts w:ascii="Times New Roman" w:hAnsi="Times New Roman" w:cs="Times New Roman"/>
          <w:sz w:val="24"/>
          <w:szCs w:val="24"/>
        </w:rPr>
        <w:t>3. В случае</w:t>
      </w:r>
      <w:proofErr w:type="gramStart"/>
      <w:r w:rsidRPr="00F92BB3">
        <w:rPr>
          <w:rFonts w:ascii="Times New Roman" w:hAnsi="Times New Roman" w:cs="Times New Roman"/>
          <w:sz w:val="24"/>
          <w:szCs w:val="24"/>
        </w:rPr>
        <w:t>,</w:t>
      </w:r>
      <w:proofErr w:type="gramEnd"/>
      <w:r w:rsidRPr="00F92BB3">
        <w:rPr>
          <w:rFonts w:ascii="Times New Roman" w:hAnsi="Times New Roman" w:cs="Times New Roman"/>
          <w:sz w:val="24"/>
          <w:szCs w:val="24"/>
        </w:rPr>
        <w:t xml:space="preserve"> если в градостроительном регламенте применительно к определённой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14:paraId="0B7EC966" w14:textId="77777777" w:rsidR="00F92BB3" w:rsidRPr="00F92BB3" w:rsidRDefault="00F92BB3" w:rsidP="00F92BB3">
      <w:pPr>
        <w:autoSpaceDE w:val="0"/>
        <w:autoSpaceDN w:val="0"/>
        <w:adjustRightInd w:val="0"/>
        <w:spacing w:after="0" w:line="240" w:lineRule="auto"/>
        <w:ind w:firstLine="567"/>
        <w:jc w:val="both"/>
        <w:rPr>
          <w:rFonts w:ascii="Times New Roman" w:hAnsi="Times New Roman" w:cs="Times New Roman"/>
          <w:sz w:val="24"/>
          <w:szCs w:val="24"/>
        </w:rPr>
      </w:pPr>
      <w:r w:rsidRPr="00F92BB3">
        <w:rPr>
          <w:rFonts w:ascii="Times New Roman" w:hAnsi="Times New Roman" w:cs="Times New Roman"/>
          <w:sz w:val="24"/>
          <w:szCs w:val="24"/>
        </w:rPr>
        <w:t>4. Предельные (максимальные и минимальные) размеры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определяются в соответствии с земельным законодательством Российской Федерации, другими федеральными законами.</w:t>
      </w:r>
    </w:p>
    <w:p w14:paraId="3731DA82" w14:textId="1A00F518" w:rsidR="0029721A" w:rsidRDefault="00F92BB3" w:rsidP="00F92BB3">
      <w:pPr>
        <w:autoSpaceDE w:val="0"/>
        <w:autoSpaceDN w:val="0"/>
        <w:adjustRightInd w:val="0"/>
        <w:spacing w:after="0" w:line="240" w:lineRule="auto"/>
        <w:ind w:firstLine="567"/>
        <w:jc w:val="both"/>
        <w:rPr>
          <w:rFonts w:ascii="Times New Roman" w:hAnsi="Times New Roman" w:cs="Times New Roman"/>
          <w:sz w:val="24"/>
          <w:szCs w:val="24"/>
        </w:rPr>
      </w:pPr>
      <w:r w:rsidRPr="00F92BB3">
        <w:rPr>
          <w:rFonts w:ascii="Times New Roman" w:hAnsi="Times New Roman" w:cs="Times New Roman"/>
          <w:sz w:val="24"/>
          <w:szCs w:val="24"/>
        </w:rPr>
        <w:lastRenderedPageBreak/>
        <w:t xml:space="preserve">5. </w:t>
      </w:r>
      <w:proofErr w:type="gramStart"/>
      <w:r w:rsidRPr="00F92BB3">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 в соответствии с требованиями технических регламентов, сводов правил, санитарных правил, норм и нормативов, гигиенических требований, с учётом ограничений использования земельных участков и объектов капитального строительства в зонах с особыми условиями использования территорий, а также с учётом</w:t>
      </w:r>
      <w:proofErr w:type="gramEnd"/>
      <w:r w:rsidRPr="00F92BB3">
        <w:rPr>
          <w:rFonts w:ascii="Times New Roman" w:hAnsi="Times New Roman" w:cs="Times New Roman"/>
          <w:sz w:val="24"/>
          <w:szCs w:val="24"/>
        </w:rPr>
        <w:t xml:space="preserve"> сложившейся застройки.</w:t>
      </w:r>
    </w:p>
    <w:p w14:paraId="31C7658C" w14:textId="77777777" w:rsidR="00F92BB3" w:rsidRPr="00A90E44" w:rsidRDefault="00F92BB3" w:rsidP="00F92BB3">
      <w:pPr>
        <w:autoSpaceDE w:val="0"/>
        <w:autoSpaceDN w:val="0"/>
        <w:adjustRightInd w:val="0"/>
        <w:spacing w:after="0" w:line="240" w:lineRule="auto"/>
        <w:ind w:firstLine="567"/>
        <w:jc w:val="both"/>
        <w:rPr>
          <w:rFonts w:ascii="Times New Roman" w:hAnsi="Times New Roman" w:cs="Times New Roman"/>
          <w:sz w:val="24"/>
          <w:szCs w:val="24"/>
        </w:rPr>
      </w:pPr>
    </w:p>
    <w:p w14:paraId="76EEEAF5" w14:textId="746C6D6B" w:rsidR="00307323" w:rsidRPr="00A90E44" w:rsidRDefault="00307323" w:rsidP="008042FE">
      <w:pPr>
        <w:pStyle w:val="20"/>
        <w:spacing w:before="0" w:line="240" w:lineRule="auto"/>
        <w:jc w:val="both"/>
        <w:rPr>
          <w:rFonts w:ascii="Times New Roman" w:hAnsi="Times New Roman" w:cs="Times New Roman"/>
          <w:b/>
          <w:i/>
          <w:color w:val="auto"/>
          <w:sz w:val="24"/>
          <w:szCs w:val="24"/>
        </w:rPr>
      </w:pPr>
      <w:bookmarkStart w:id="20" w:name="_Toc157792060"/>
      <w:r w:rsidRPr="00A90E44">
        <w:rPr>
          <w:rFonts w:ascii="Times New Roman" w:hAnsi="Times New Roman" w:cs="Times New Roman"/>
          <w:b/>
          <w:i/>
          <w:color w:val="auto"/>
          <w:sz w:val="24"/>
          <w:szCs w:val="24"/>
        </w:rPr>
        <w:t xml:space="preserve">Статья </w:t>
      </w:r>
      <w:r w:rsidR="00D640F8" w:rsidRPr="00A90E44">
        <w:rPr>
          <w:rFonts w:ascii="Times New Roman" w:hAnsi="Times New Roman" w:cs="Times New Roman"/>
          <w:b/>
          <w:i/>
          <w:color w:val="auto"/>
          <w:sz w:val="24"/>
          <w:szCs w:val="24"/>
        </w:rPr>
        <w:t>15</w:t>
      </w:r>
      <w:r w:rsidRPr="00A90E44">
        <w:rPr>
          <w:rFonts w:ascii="Times New Roman" w:hAnsi="Times New Roman" w:cs="Times New Roman"/>
          <w:b/>
          <w:i/>
          <w:color w:val="auto"/>
          <w:sz w:val="24"/>
          <w:szCs w:val="24"/>
        </w:rPr>
        <w:t>. Общие требования градостроительного регламента в части ограничений использования территорий, земельных участков и объектов капитального строительства</w:t>
      </w:r>
      <w:bookmarkEnd w:id="20"/>
    </w:p>
    <w:p w14:paraId="7D3959A0" w14:textId="77777777" w:rsidR="00317483" w:rsidRPr="00317483" w:rsidRDefault="00317483" w:rsidP="00317483">
      <w:pPr>
        <w:spacing w:after="0" w:line="240" w:lineRule="auto"/>
        <w:ind w:firstLine="708"/>
        <w:jc w:val="both"/>
        <w:rPr>
          <w:rFonts w:ascii="Times New Roman" w:hAnsi="Times New Roman" w:cs="Times New Roman"/>
          <w:sz w:val="24"/>
          <w:szCs w:val="24"/>
        </w:rPr>
      </w:pPr>
      <w:r w:rsidRPr="00317483">
        <w:rPr>
          <w:rFonts w:ascii="Times New Roman" w:hAnsi="Times New Roman" w:cs="Times New Roman"/>
          <w:sz w:val="24"/>
          <w:szCs w:val="24"/>
        </w:rPr>
        <w:t xml:space="preserve">1. 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территорий, определяются в соответствии с законодательством Российской Федерации и отображаются на карте зон с особыми условиями использования территорий. </w:t>
      </w:r>
    </w:p>
    <w:p w14:paraId="1C3058B2" w14:textId="77777777" w:rsidR="00317483" w:rsidRPr="00317483" w:rsidRDefault="00317483" w:rsidP="00317483">
      <w:pPr>
        <w:spacing w:after="0" w:line="240" w:lineRule="auto"/>
        <w:ind w:firstLine="708"/>
        <w:jc w:val="both"/>
        <w:rPr>
          <w:rFonts w:ascii="Times New Roman" w:hAnsi="Times New Roman" w:cs="Times New Roman"/>
          <w:sz w:val="24"/>
          <w:szCs w:val="24"/>
        </w:rPr>
      </w:pPr>
      <w:r w:rsidRPr="00317483">
        <w:rPr>
          <w:rFonts w:ascii="Times New Roman" w:hAnsi="Times New Roman" w:cs="Times New Roman"/>
          <w:sz w:val="24"/>
          <w:szCs w:val="24"/>
        </w:rPr>
        <w:t xml:space="preserve">2. 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 </w:t>
      </w:r>
    </w:p>
    <w:p w14:paraId="05C76B07" w14:textId="77777777" w:rsidR="00317483" w:rsidRPr="00317483" w:rsidRDefault="00317483" w:rsidP="00317483">
      <w:pPr>
        <w:spacing w:after="0" w:line="240" w:lineRule="auto"/>
        <w:ind w:firstLine="708"/>
        <w:jc w:val="both"/>
        <w:rPr>
          <w:rFonts w:ascii="Times New Roman" w:hAnsi="Times New Roman" w:cs="Times New Roman"/>
          <w:sz w:val="24"/>
          <w:szCs w:val="24"/>
        </w:rPr>
      </w:pPr>
      <w:r w:rsidRPr="00317483">
        <w:rPr>
          <w:rFonts w:ascii="Times New Roman" w:hAnsi="Times New Roman" w:cs="Times New Roman"/>
          <w:sz w:val="24"/>
          <w:szCs w:val="24"/>
        </w:rPr>
        <w:t xml:space="preserve">3. </w:t>
      </w:r>
      <w:proofErr w:type="gramStart"/>
      <w:r w:rsidRPr="00317483">
        <w:rPr>
          <w:rFonts w:ascii="Times New Roman" w:hAnsi="Times New Roman" w:cs="Times New Roman"/>
          <w:sz w:val="24"/>
          <w:szCs w:val="24"/>
        </w:rPr>
        <w:t xml:space="preserve">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территорий. </w:t>
      </w:r>
      <w:proofErr w:type="gramEnd"/>
    </w:p>
    <w:p w14:paraId="4E618E29" w14:textId="77777777" w:rsidR="00317483" w:rsidRPr="00317483" w:rsidRDefault="00317483" w:rsidP="00317483">
      <w:pPr>
        <w:spacing w:after="0" w:line="240" w:lineRule="auto"/>
        <w:ind w:firstLine="708"/>
        <w:jc w:val="both"/>
        <w:rPr>
          <w:rFonts w:ascii="Times New Roman" w:hAnsi="Times New Roman" w:cs="Times New Roman"/>
          <w:sz w:val="24"/>
          <w:szCs w:val="24"/>
        </w:rPr>
      </w:pPr>
      <w:r w:rsidRPr="00317483">
        <w:rPr>
          <w:rFonts w:ascii="Times New Roman" w:hAnsi="Times New Roman" w:cs="Times New Roman"/>
          <w:sz w:val="24"/>
          <w:szCs w:val="24"/>
        </w:rPr>
        <w:t xml:space="preserve">4. </w:t>
      </w:r>
      <w:proofErr w:type="gramStart"/>
      <w:r w:rsidRPr="00317483">
        <w:rPr>
          <w:rFonts w:ascii="Times New Roman" w:hAnsi="Times New Roman" w:cs="Times New Roman"/>
          <w:sz w:val="24"/>
          <w:szCs w:val="24"/>
        </w:rPr>
        <w:t xml:space="preserve">В случае если указанные ограничения исключают один или несколько видов разрешённого использования земельных участков 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соответственно ограниченный перечень видов разрешённого использования земельных участков и объектов капитального строительства. </w:t>
      </w:r>
      <w:proofErr w:type="gramEnd"/>
    </w:p>
    <w:p w14:paraId="0F979197" w14:textId="77777777" w:rsidR="00317483" w:rsidRPr="00317483" w:rsidRDefault="00317483" w:rsidP="00317483">
      <w:pPr>
        <w:spacing w:after="0" w:line="240" w:lineRule="auto"/>
        <w:ind w:firstLine="708"/>
        <w:jc w:val="both"/>
        <w:rPr>
          <w:rFonts w:ascii="Times New Roman" w:hAnsi="Times New Roman" w:cs="Times New Roman"/>
          <w:sz w:val="24"/>
          <w:szCs w:val="24"/>
        </w:rPr>
      </w:pPr>
      <w:r w:rsidRPr="00317483">
        <w:rPr>
          <w:rFonts w:ascii="Times New Roman" w:hAnsi="Times New Roman" w:cs="Times New Roman"/>
          <w:sz w:val="24"/>
          <w:szCs w:val="24"/>
        </w:rPr>
        <w:t xml:space="preserve">5. </w:t>
      </w:r>
      <w:proofErr w:type="gramStart"/>
      <w:r w:rsidRPr="00317483">
        <w:rPr>
          <w:rFonts w:ascii="Times New Roman" w:hAnsi="Times New Roman" w:cs="Times New Roman"/>
          <w:sz w:val="24"/>
          <w:szCs w:val="24"/>
        </w:rPr>
        <w:t>В случае если указанные ограничения устанавливают значения предельных (минимальных и (или) максимальных)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w:t>
      </w:r>
      <w:proofErr w:type="gramEnd"/>
      <w:r w:rsidRPr="00317483">
        <w:rPr>
          <w:rFonts w:ascii="Times New Roman" w:hAnsi="Times New Roman" w:cs="Times New Roman"/>
          <w:sz w:val="24"/>
          <w:szCs w:val="24"/>
        </w:rPr>
        <w:t xml:space="preserve"> размеров земельных участков и параметров разрешённого строительства, реконструкции объектов капитального строительства.</w:t>
      </w:r>
    </w:p>
    <w:p w14:paraId="44B90767" w14:textId="77777777" w:rsidR="00317483" w:rsidRPr="00317483" w:rsidRDefault="00317483" w:rsidP="00317483">
      <w:pPr>
        <w:spacing w:after="0" w:line="240" w:lineRule="auto"/>
        <w:ind w:firstLine="708"/>
        <w:jc w:val="both"/>
        <w:rPr>
          <w:rFonts w:ascii="Times New Roman" w:hAnsi="Times New Roman" w:cs="Times New Roman"/>
          <w:sz w:val="24"/>
          <w:szCs w:val="24"/>
        </w:rPr>
      </w:pPr>
      <w:r w:rsidRPr="00317483">
        <w:rPr>
          <w:rFonts w:ascii="Times New Roman" w:hAnsi="Times New Roman" w:cs="Times New Roman"/>
          <w:sz w:val="24"/>
          <w:szCs w:val="24"/>
        </w:rPr>
        <w:t>6. 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14:paraId="095DC114" w14:textId="77777777" w:rsidR="00317483" w:rsidRPr="00317483" w:rsidRDefault="00317483" w:rsidP="00317483">
      <w:pPr>
        <w:spacing w:after="0" w:line="240" w:lineRule="auto"/>
        <w:ind w:firstLine="708"/>
        <w:jc w:val="both"/>
        <w:rPr>
          <w:rFonts w:ascii="Times New Roman" w:hAnsi="Times New Roman" w:cs="Times New Roman"/>
          <w:sz w:val="24"/>
          <w:szCs w:val="24"/>
        </w:rPr>
      </w:pPr>
      <w:r w:rsidRPr="00317483">
        <w:rPr>
          <w:rFonts w:ascii="Times New Roman" w:hAnsi="Times New Roman" w:cs="Times New Roman"/>
          <w:sz w:val="24"/>
          <w:szCs w:val="24"/>
        </w:rPr>
        <w:t xml:space="preserve">7. </w:t>
      </w:r>
      <w:proofErr w:type="gramStart"/>
      <w:r w:rsidRPr="00317483">
        <w:rPr>
          <w:rFonts w:ascii="Times New Roman" w:hAnsi="Times New Roman" w:cs="Times New Roman"/>
          <w:sz w:val="24"/>
          <w:szCs w:val="24"/>
        </w:rPr>
        <w:t xml:space="preserve">В случае если указанные ограничения устанавливают, в соответствии с законодательством Российской Федерации, перечень согласующих органов и (или) организаций, то в границах пересечения такой территориальной зоны с зоной с особыми условиями использования территории, установленные виды разрешённого использования,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w:t>
      </w:r>
      <w:r w:rsidRPr="00317483">
        <w:rPr>
          <w:rFonts w:ascii="Times New Roman" w:hAnsi="Times New Roman" w:cs="Times New Roman"/>
          <w:sz w:val="24"/>
          <w:szCs w:val="24"/>
        </w:rPr>
        <w:lastRenderedPageBreak/>
        <w:t>применяются с учётом необходимых исключений, дополнений и</w:t>
      </w:r>
      <w:proofErr w:type="gramEnd"/>
      <w:r w:rsidRPr="00317483">
        <w:rPr>
          <w:rFonts w:ascii="Times New Roman" w:hAnsi="Times New Roman" w:cs="Times New Roman"/>
          <w:sz w:val="24"/>
          <w:szCs w:val="24"/>
        </w:rPr>
        <w:t xml:space="preserve"> иных изменений, изложенных в заключениях согласующих органов и (или) организаций.</w:t>
      </w:r>
    </w:p>
    <w:p w14:paraId="6CC4DAC1" w14:textId="77777777" w:rsidR="00317483" w:rsidRPr="00317483" w:rsidRDefault="00317483" w:rsidP="00317483">
      <w:pPr>
        <w:spacing w:after="0" w:line="240" w:lineRule="auto"/>
        <w:ind w:firstLine="708"/>
        <w:jc w:val="both"/>
        <w:rPr>
          <w:rFonts w:ascii="Times New Roman" w:hAnsi="Times New Roman" w:cs="Times New Roman"/>
          <w:sz w:val="24"/>
          <w:szCs w:val="24"/>
        </w:rPr>
      </w:pPr>
      <w:r w:rsidRPr="00317483">
        <w:rPr>
          <w:rFonts w:ascii="Times New Roman" w:hAnsi="Times New Roman" w:cs="Times New Roman"/>
          <w:sz w:val="24"/>
          <w:szCs w:val="24"/>
        </w:rPr>
        <w:t>8. Границы зон с особыми условиями использования территорий могут не совпадать с границами территориальных зон и пересекать границы земельных участков.</w:t>
      </w:r>
    </w:p>
    <w:p w14:paraId="27B4827D" w14:textId="77777777" w:rsidR="00B91D91" w:rsidRPr="00A90E44" w:rsidRDefault="00B91D91" w:rsidP="008042FE">
      <w:pPr>
        <w:spacing w:after="0" w:line="240" w:lineRule="auto"/>
        <w:rPr>
          <w:rFonts w:ascii="Times New Roman" w:hAnsi="Times New Roman" w:cs="Times New Roman"/>
          <w:sz w:val="24"/>
          <w:szCs w:val="24"/>
        </w:rPr>
      </w:pPr>
      <w:r w:rsidRPr="00A90E44">
        <w:rPr>
          <w:rFonts w:ascii="Times New Roman" w:hAnsi="Times New Roman" w:cs="Times New Roman"/>
          <w:sz w:val="24"/>
          <w:szCs w:val="24"/>
        </w:rPr>
        <w:br w:type="page"/>
      </w:r>
    </w:p>
    <w:p w14:paraId="52FEB074" w14:textId="56A3ADDC" w:rsidR="00307323" w:rsidRPr="00A90E44" w:rsidRDefault="00263FAF" w:rsidP="008042FE">
      <w:pPr>
        <w:pStyle w:val="13"/>
        <w:spacing w:before="0" w:line="240" w:lineRule="auto"/>
        <w:jc w:val="both"/>
        <w:rPr>
          <w:rFonts w:ascii="Times New Roman" w:hAnsi="Times New Roman" w:cs="Times New Roman"/>
          <w:b/>
          <w:color w:val="auto"/>
          <w:sz w:val="24"/>
          <w:szCs w:val="24"/>
        </w:rPr>
      </w:pPr>
      <w:bookmarkStart w:id="21" w:name="_Toc157792061"/>
      <w:r w:rsidRPr="00A90E44">
        <w:rPr>
          <w:rFonts w:ascii="Times New Roman" w:hAnsi="Times New Roman" w:cs="Times New Roman"/>
          <w:b/>
          <w:color w:val="auto"/>
          <w:sz w:val="24"/>
          <w:szCs w:val="24"/>
        </w:rPr>
        <w:lastRenderedPageBreak/>
        <w:t xml:space="preserve">ГЛАВА </w:t>
      </w:r>
      <w:r w:rsidR="008A0CA5" w:rsidRPr="00A90E44">
        <w:rPr>
          <w:rFonts w:ascii="Times New Roman" w:hAnsi="Times New Roman" w:cs="Times New Roman"/>
          <w:b/>
          <w:color w:val="auto"/>
          <w:sz w:val="24"/>
          <w:szCs w:val="24"/>
        </w:rPr>
        <w:t>3</w:t>
      </w:r>
      <w:r w:rsidRPr="00A90E44">
        <w:rPr>
          <w:rFonts w:ascii="Times New Roman" w:hAnsi="Times New Roman" w:cs="Times New Roman"/>
          <w:b/>
          <w:color w:val="auto"/>
          <w:sz w:val="24"/>
          <w:szCs w:val="24"/>
        </w:rPr>
        <w:t xml:space="preserve">. </w:t>
      </w:r>
      <w:r w:rsidR="00EC0740" w:rsidRPr="00A90E44">
        <w:rPr>
          <w:rFonts w:ascii="Times New Roman" w:hAnsi="Times New Roman" w:cs="Times New Roman"/>
          <w:b/>
          <w:color w:val="auto"/>
          <w:sz w:val="24"/>
          <w:szCs w:val="24"/>
        </w:rPr>
        <w:t xml:space="preserve">ПОЛОЖЕНИЕ О </w:t>
      </w:r>
      <w:r w:rsidRPr="00A90E44">
        <w:rPr>
          <w:rFonts w:ascii="Times New Roman" w:hAnsi="Times New Roman" w:cs="Times New Roman"/>
          <w:b/>
          <w:color w:val="auto"/>
          <w:sz w:val="24"/>
          <w:szCs w:val="24"/>
        </w:rPr>
        <w:t>ПОДГОТОВК</w:t>
      </w:r>
      <w:r w:rsidR="00EC0740" w:rsidRPr="00A90E44">
        <w:rPr>
          <w:rFonts w:ascii="Times New Roman" w:hAnsi="Times New Roman" w:cs="Times New Roman"/>
          <w:b/>
          <w:color w:val="auto"/>
          <w:sz w:val="24"/>
          <w:szCs w:val="24"/>
        </w:rPr>
        <w:t xml:space="preserve">Е </w:t>
      </w:r>
      <w:r w:rsidRPr="00A90E44">
        <w:rPr>
          <w:rFonts w:ascii="Times New Roman" w:hAnsi="Times New Roman" w:cs="Times New Roman"/>
          <w:b/>
          <w:color w:val="auto"/>
          <w:sz w:val="24"/>
          <w:szCs w:val="24"/>
        </w:rPr>
        <w:t xml:space="preserve">ДОКУМЕНТАЦИИ ПО ПЛАНИРОВКЕ ТЕРРИТОРИИ </w:t>
      </w:r>
      <w:r w:rsidR="00EC0740" w:rsidRPr="00A90E44">
        <w:rPr>
          <w:rFonts w:ascii="Times New Roman" w:hAnsi="Times New Roman" w:cs="Times New Roman"/>
          <w:b/>
          <w:color w:val="auto"/>
          <w:sz w:val="24"/>
          <w:szCs w:val="24"/>
        </w:rPr>
        <w:t>ОРГАНАМИ МЕСТНОГО САМОУПРАВЛЕНИЯ</w:t>
      </w:r>
      <w:bookmarkEnd w:id="21"/>
    </w:p>
    <w:p w14:paraId="0FC43114" w14:textId="77777777" w:rsidR="00A54D42" w:rsidRPr="00A90E44" w:rsidRDefault="00A54D42" w:rsidP="008042FE">
      <w:pPr>
        <w:spacing w:after="0" w:line="240" w:lineRule="auto"/>
      </w:pPr>
    </w:p>
    <w:p w14:paraId="749B850F" w14:textId="38C3DD56" w:rsidR="00307323" w:rsidRPr="00A90E44" w:rsidRDefault="00307323" w:rsidP="008042FE">
      <w:pPr>
        <w:pStyle w:val="20"/>
        <w:spacing w:before="0" w:line="240" w:lineRule="auto"/>
        <w:jc w:val="both"/>
        <w:rPr>
          <w:rFonts w:ascii="Times New Roman" w:hAnsi="Times New Roman" w:cs="Times New Roman"/>
          <w:b/>
          <w:i/>
          <w:color w:val="auto"/>
          <w:sz w:val="24"/>
          <w:szCs w:val="24"/>
        </w:rPr>
      </w:pPr>
      <w:bookmarkStart w:id="22" w:name="_Toc157792062"/>
      <w:r w:rsidRPr="00A90E44">
        <w:rPr>
          <w:rFonts w:ascii="Times New Roman" w:hAnsi="Times New Roman" w:cs="Times New Roman"/>
          <w:b/>
          <w:i/>
          <w:color w:val="auto"/>
          <w:sz w:val="24"/>
          <w:szCs w:val="24"/>
        </w:rPr>
        <w:t xml:space="preserve">Статья </w:t>
      </w:r>
      <w:r w:rsidR="008A0CA5" w:rsidRPr="00A90E44">
        <w:rPr>
          <w:rFonts w:ascii="Times New Roman" w:hAnsi="Times New Roman" w:cs="Times New Roman"/>
          <w:b/>
          <w:i/>
          <w:color w:val="auto"/>
          <w:sz w:val="24"/>
          <w:szCs w:val="24"/>
        </w:rPr>
        <w:t>16</w:t>
      </w:r>
      <w:r w:rsidRPr="00A90E44">
        <w:rPr>
          <w:rFonts w:ascii="Times New Roman" w:hAnsi="Times New Roman" w:cs="Times New Roman"/>
          <w:b/>
          <w:i/>
          <w:color w:val="auto"/>
          <w:sz w:val="24"/>
          <w:szCs w:val="24"/>
        </w:rPr>
        <w:t>. Общие положения о планировке территории</w:t>
      </w:r>
      <w:bookmarkEnd w:id="22"/>
      <w:r w:rsidRPr="00A90E44">
        <w:rPr>
          <w:rFonts w:ascii="Times New Roman" w:hAnsi="Times New Roman" w:cs="Times New Roman"/>
          <w:b/>
          <w:i/>
          <w:color w:val="auto"/>
          <w:sz w:val="24"/>
          <w:szCs w:val="24"/>
        </w:rPr>
        <w:t xml:space="preserve"> </w:t>
      </w:r>
    </w:p>
    <w:p w14:paraId="340F28E1" w14:textId="77777777" w:rsidR="007869E6" w:rsidRPr="007869E6" w:rsidRDefault="007869E6" w:rsidP="007869E6">
      <w:pPr>
        <w:autoSpaceDE w:val="0"/>
        <w:autoSpaceDN w:val="0"/>
        <w:adjustRightInd w:val="0"/>
        <w:spacing w:after="0" w:line="240" w:lineRule="auto"/>
        <w:ind w:firstLine="709"/>
        <w:jc w:val="both"/>
        <w:rPr>
          <w:rFonts w:ascii="Times New Roman" w:hAnsi="Times New Roman" w:cs="Times New Roman"/>
          <w:sz w:val="24"/>
          <w:szCs w:val="24"/>
        </w:rPr>
      </w:pPr>
      <w:r w:rsidRPr="007869E6">
        <w:rPr>
          <w:rFonts w:ascii="Times New Roman" w:hAnsi="Times New Roman" w:cs="Times New Roman"/>
          <w:sz w:val="24"/>
          <w:szCs w:val="24"/>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7869E6">
        <w:rPr>
          <w:rFonts w:ascii="Times New Roman" w:hAnsi="Times New Roman" w:cs="Times New Roman"/>
          <w:sz w:val="24"/>
          <w:szCs w:val="24"/>
        </w:rPr>
        <w:t>границ зон планируемого размещения объектов капитального строительства</w:t>
      </w:r>
      <w:proofErr w:type="gramEnd"/>
      <w:r w:rsidRPr="007869E6">
        <w:rPr>
          <w:rFonts w:ascii="Times New Roman" w:hAnsi="Times New Roman" w:cs="Times New Roman"/>
          <w:sz w:val="24"/>
          <w:szCs w:val="24"/>
        </w:rPr>
        <w:t>.</w:t>
      </w:r>
    </w:p>
    <w:p w14:paraId="44A000A0" w14:textId="77777777" w:rsidR="007869E6" w:rsidRPr="007869E6" w:rsidRDefault="007869E6" w:rsidP="007869E6">
      <w:pPr>
        <w:autoSpaceDE w:val="0"/>
        <w:autoSpaceDN w:val="0"/>
        <w:adjustRightInd w:val="0"/>
        <w:spacing w:after="0" w:line="240" w:lineRule="auto"/>
        <w:ind w:firstLine="709"/>
        <w:jc w:val="both"/>
        <w:rPr>
          <w:rFonts w:ascii="Times New Roman" w:hAnsi="Times New Roman" w:cs="Times New Roman"/>
          <w:sz w:val="24"/>
          <w:szCs w:val="24"/>
        </w:rPr>
      </w:pPr>
      <w:r w:rsidRPr="007869E6">
        <w:rPr>
          <w:rFonts w:ascii="Times New Roman" w:hAnsi="Times New Roman" w:cs="Times New Roman"/>
          <w:sz w:val="24"/>
          <w:szCs w:val="24"/>
        </w:rPr>
        <w:t>2. Видами документации по планировке территории являются:</w:t>
      </w:r>
    </w:p>
    <w:p w14:paraId="4944DF81" w14:textId="77777777" w:rsidR="007869E6" w:rsidRPr="007869E6" w:rsidRDefault="007869E6" w:rsidP="007869E6">
      <w:pPr>
        <w:autoSpaceDE w:val="0"/>
        <w:autoSpaceDN w:val="0"/>
        <w:adjustRightInd w:val="0"/>
        <w:spacing w:after="0" w:line="240" w:lineRule="auto"/>
        <w:ind w:firstLine="709"/>
        <w:jc w:val="both"/>
        <w:rPr>
          <w:rFonts w:ascii="Times New Roman" w:hAnsi="Times New Roman" w:cs="Times New Roman"/>
          <w:sz w:val="24"/>
          <w:szCs w:val="24"/>
        </w:rPr>
      </w:pPr>
      <w:r w:rsidRPr="007869E6">
        <w:rPr>
          <w:rFonts w:ascii="Times New Roman" w:hAnsi="Times New Roman" w:cs="Times New Roman"/>
          <w:sz w:val="24"/>
          <w:szCs w:val="24"/>
        </w:rPr>
        <w:t>1) проект планировки территории;</w:t>
      </w:r>
    </w:p>
    <w:p w14:paraId="723F287C" w14:textId="77777777" w:rsidR="007869E6" w:rsidRPr="007869E6" w:rsidRDefault="007869E6" w:rsidP="007869E6">
      <w:pPr>
        <w:autoSpaceDE w:val="0"/>
        <w:autoSpaceDN w:val="0"/>
        <w:adjustRightInd w:val="0"/>
        <w:spacing w:after="0" w:line="240" w:lineRule="auto"/>
        <w:ind w:firstLine="709"/>
        <w:jc w:val="both"/>
        <w:rPr>
          <w:rFonts w:ascii="Times New Roman" w:hAnsi="Times New Roman" w:cs="Times New Roman"/>
          <w:sz w:val="24"/>
          <w:szCs w:val="24"/>
        </w:rPr>
      </w:pPr>
      <w:r w:rsidRPr="007869E6">
        <w:rPr>
          <w:rFonts w:ascii="Times New Roman" w:hAnsi="Times New Roman" w:cs="Times New Roman"/>
          <w:sz w:val="24"/>
          <w:szCs w:val="24"/>
        </w:rPr>
        <w:t>2) проект межевания территории.</w:t>
      </w:r>
    </w:p>
    <w:p w14:paraId="7C0107F7" w14:textId="77777777" w:rsidR="007869E6" w:rsidRPr="007869E6" w:rsidRDefault="007869E6" w:rsidP="007869E6">
      <w:pPr>
        <w:autoSpaceDE w:val="0"/>
        <w:autoSpaceDN w:val="0"/>
        <w:adjustRightInd w:val="0"/>
        <w:spacing w:after="0" w:line="240" w:lineRule="auto"/>
        <w:ind w:firstLine="709"/>
        <w:jc w:val="both"/>
        <w:rPr>
          <w:rFonts w:ascii="Times New Roman" w:hAnsi="Times New Roman" w:cs="Times New Roman"/>
          <w:sz w:val="24"/>
          <w:szCs w:val="24"/>
        </w:rPr>
      </w:pPr>
      <w:r w:rsidRPr="007869E6">
        <w:rPr>
          <w:rFonts w:ascii="Times New Roman" w:hAnsi="Times New Roman" w:cs="Times New Roman"/>
          <w:sz w:val="24"/>
          <w:szCs w:val="24"/>
        </w:rPr>
        <w:t>3.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14:paraId="4E9B96BA" w14:textId="77777777" w:rsidR="007869E6" w:rsidRPr="007869E6" w:rsidRDefault="007869E6" w:rsidP="007869E6">
      <w:pPr>
        <w:autoSpaceDE w:val="0"/>
        <w:autoSpaceDN w:val="0"/>
        <w:adjustRightInd w:val="0"/>
        <w:spacing w:after="0" w:line="240" w:lineRule="auto"/>
        <w:ind w:firstLine="709"/>
        <w:jc w:val="both"/>
        <w:rPr>
          <w:rFonts w:ascii="Times New Roman" w:hAnsi="Times New Roman" w:cs="Times New Roman"/>
          <w:sz w:val="24"/>
          <w:szCs w:val="24"/>
        </w:rPr>
      </w:pPr>
      <w:r w:rsidRPr="007869E6">
        <w:rPr>
          <w:rFonts w:ascii="Times New Roman" w:hAnsi="Times New Roman" w:cs="Times New Roman"/>
          <w:sz w:val="24"/>
          <w:szCs w:val="24"/>
        </w:rPr>
        <w:t>4. Проект планировки территории является основой для подготовки проекта межевания территории, за исключением случаев, предусмотренных частью 4 статьи 43 Градостроительного кодекса. Подготовка проекта межевания территории осуществляется в составе проекта планировки территории или в виде отдельного документа.</w:t>
      </w:r>
    </w:p>
    <w:p w14:paraId="6D169EFF" w14:textId="41F22B1F" w:rsidR="00A54D42" w:rsidRDefault="007869E6" w:rsidP="007869E6">
      <w:pPr>
        <w:autoSpaceDE w:val="0"/>
        <w:autoSpaceDN w:val="0"/>
        <w:adjustRightInd w:val="0"/>
        <w:spacing w:after="0" w:line="240" w:lineRule="auto"/>
        <w:ind w:firstLine="709"/>
        <w:jc w:val="both"/>
        <w:rPr>
          <w:rFonts w:ascii="Times New Roman" w:hAnsi="Times New Roman" w:cs="Times New Roman"/>
          <w:sz w:val="24"/>
          <w:szCs w:val="24"/>
        </w:rPr>
      </w:pPr>
      <w:r w:rsidRPr="007869E6">
        <w:rPr>
          <w:rFonts w:ascii="Times New Roman" w:hAnsi="Times New Roman" w:cs="Times New Roman"/>
          <w:sz w:val="24"/>
          <w:szCs w:val="24"/>
        </w:rPr>
        <w:t>5. Особенности подготовки документации по планировке территории садоводства или огородничества устанавливаются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026D1E08" w14:textId="77777777" w:rsidR="007869E6" w:rsidRPr="007038F3" w:rsidRDefault="007869E6" w:rsidP="007869E6">
      <w:pPr>
        <w:autoSpaceDE w:val="0"/>
        <w:autoSpaceDN w:val="0"/>
        <w:adjustRightInd w:val="0"/>
        <w:spacing w:after="0" w:line="240" w:lineRule="auto"/>
        <w:ind w:firstLine="709"/>
        <w:jc w:val="both"/>
        <w:rPr>
          <w:rFonts w:ascii="Times New Roman" w:hAnsi="Times New Roman" w:cs="Times New Roman"/>
          <w:sz w:val="24"/>
          <w:szCs w:val="24"/>
        </w:rPr>
      </w:pPr>
    </w:p>
    <w:p w14:paraId="17DE9DD1" w14:textId="151A580E" w:rsidR="00307323" w:rsidRPr="007038F3" w:rsidRDefault="00307323" w:rsidP="008042FE">
      <w:pPr>
        <w:pStyle w:val="20"/>
        <w:spacing w:before="0" w:line="240" w:lineRule="auto"/>
        <w:jc w:val="both"/>
        <w:rPr>
          <w:rFonts w:ascii="Times New Roman" w:hAnsi="Times New Roman" w:cs="Times New Roman"/>
          <w:b/>
          <w:i/>
          <w:color w:val="auto"/>
          <w:sz w:val="24"/>
          <w:szCs w:val="24"/>
        </w:rPr>
      </w:pPr>
      <w:bookmarkStart w:id="23" w:name="_Toc157792063"/>
      <w:r w:rsidRPr="007038F3">
        <w:rPr>
          <w:rFonts w:ascii="Times New Roman" w:hAnsi="Times New Roman" w:cs="Times New Roman"/>
          <w:b/>
          <w:i/>
          <w:color w:val="auto"/>
          <w:sz w:val="24"/>
          <w:szCs w:val="24"/>
        </w:rPr>
        <w:t xml:space="preserve">Статья </w:t>
      </w:r>
      <w:r w:rsidR="007934D8" w:rsidRPr="007038F3">
        <w:rPr>
          <w:rFonts w:ascii="Times New Roman" w:hAnsi="Times New Roman" w:cs="Times New Roman"/>
          <w:b/>
          <w:i/>
          <w:color w:val="auto"/>
          <w:sz w:val="24"/>
          <w:szCs w:val="24"/>
        </w:rPr>
        <w:t>17</w:t>
      </w:r>
      <w:r w:rsidRPr="007038F3">
        <w:rPr>
          <w:rFonts w:ascii="Times New Roman" w:hAnsi="Times New Roman" w:cs="Times New Roman"/>
          <w:b/>
          <w:i/>
          <w:color w:val="auto"/>
          <w:sz w:val="24"/>
          <w:szCs w:val="24"/>
        </w:rPr>
        <w:t>. Случаи подготовки проекта планировки территории, проекта межевания территории</w:t>
      </w:r>
      <w:bookmarkEnd w:id="23"/>
    </w:p>
    <w:p w14:paraId="4446ADD0" w14:textId="77777777" w:rsidR="0033669D" w:rsidRPr="0033669D" w:rsidRDefault="0033669D" w:rsidP="0033669D">
      <w:pPr>
        <w:autoSpaceDE w:val="0"/>
        <w:autoSpaceDN w:val="0"/>
        <w:adjustRightInd w:val="0"/>
        <w:spacing w:after="0" w:line="240" w:lineRule="auto"/>
        <w:ind w:firstLine="709"/>
        <w:jc w:val="both"/>
        <w:rPr>
          <w:rFonts w:ascii="Times New Roman" w:hAnsi="Times New Roman" w:cs="Times New Roman"/>
          <w:sz w:val="24"/>
          <w:szCs w:val="24"/>
        </w:rPr>
      </w:pPr>
      <w:r w:rsidRPr="0033669D">
        <w:rPr>
          <w:rFonts w:ascii="Times New Roman" w:hAnsi="Times New Roman" w:cs="Times New Roman"/>
          <w:sz w:val="24"/>
          <w:szCs w:val="24"/>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6686D94E" w14:textId="77777777" w:rsidR="0033669D" w:rsidRPr="0033669D" w:rsidRDefault="0033669D" w:rsidP="0033669D">
      <w:pPr>
        <w:autoSpaceDE w:val="0"/>
        <w:autoSpaceDN w:val="0"/>
        <w:adjustRightInd w:val="0"/>
        <w:spacing w:after="0" w:line="240" w:lineRule="auto"/>
        <w:ind w:firstLine="709"/>
        <w:jc w:val="both"/>
        <w:rPr>
          <w:rFonts w:ascii="Times New Roman" w:hAnsi="Times New Roman" w:cs="Times New Roman"/>
          <w:sz w:val="24"/>
          <w:szCs w:val="24"/>
        </w:rPr>
      </w:pPr>
      <w:r w:rsidRPr="0033669D">
        <w:rPr>
          <w:rFonts w:ascii="Times New Roman" w:hAnsi="Times New Roman" w:cs="Times New Roman"/>
          <w:sz w:val="24"/>
          <w:szCs w:val="24"/>
        </w:rPr>
        <w:t>1) необходимо изъятие земельных участков для государственных или муниципальных ну</w:t>
      </w:r>
      <w:proofErr w:type="gramStart"/>
      <w:r w:rsidRPr="0033669D">
        <w:rPr>
          <w:rFonts w:ascii="Times New Roman" w:hAnsi="Times New Roman" w:cs="Times New Roman"/>
          <w:sz w:val="24"/>
          <w:szCs w:val="24"/>
        </w:rPr>
        <w:t>жд в св</w:t>
      </w:r>
      <w:proofErr w:type="gramEnd"/>
      <w:r w:rsidRPr="0033669D">
        <w:rPr>
          <w:rFonts w:ascii="Times New Roman" w:hAnsi="Times New Roman" w:cs="Times New Roman"/>
          <w:sz w:val="24"/>
          <w:szCs w:val="24"/>
        </w:rPr>
        <w:t>язи с размещением объекта капитального строительства федерального, регионального или местного значения;</w:t>
      </w:r>
    </w:p>
    <w:p w14:paraId="5E4B6FE2" w14:textId="77777777" w:rsidR="0033669D" w:rsidRPr="0033669D" w:rsidRDefault="0033669D" w:rsidP="0033669D">
      <w:pPr>
        <w:autoSpaceDE w:val="0"/>
        <w:autoSpaceDN w:val="0"/>
        <w:adjustRightInd w:val="0"/>
        <w:spacing w:after="0" w:line="240" w:lineRule="auto"/>
        <w:ind w:firstLine="709"/>
        <w:jc w:val="both"/>
        <w:rPr>
          <w:rFonts w:ascii="Times New Roman" w:hAnsi="Times New Roman" w:cs="Times New Roman"/>
          <w:sz w:val="24"/>
          <w:szCs w:val="24"/>
        </w:rPr>
      </w:pPr>
      <w:r w:rsidRPr="0033669D">
        <w:rPr>
          <w:rFonts w:ascii="Times New Roman" w:hAnsi="Times New Roman" w:cs="Times New Roman"/>
          <w:sz w:val="24"/>
          <w:szCs w:val="24"/>
        </w:rPr>
        <w:t xml:space="preserve">2) </w:t>
      </w:r>
      <w:proofErr w:type="gramStart"/>
      <w:r w:rsidRPr="0033669D">
        <w:rPr>
          <w:rFonts w:ascii="Times New Roman" w:hAnsi="Times New Roman" w:cs="Times New Roman"/>
          <w:sz w:val="24"/>
          <w:szCs w:val="24"/>
        </w:rPr>
        <w:t>необходимы</w:t>
      </w:r>
      <w:proofErr w:type="gramEnd"/>
      <w:r w:rsidRPr="0033669D">
        <w:rPr>
          <w:rFonts w:ascii="Times New Roman" w:hAnsi="Times New Roman" w:cs="Times New Roman"/>
          <w:sz w:val="24"/>
          <w:szCs w:val="24"/>
        </w:rPr>
        <w:t xml:space="preserve"> установление, изменение или отмена красных линий;</w:t>
      </w:r>
    </w:p>
    <w:p w14:paraId="0F10162F" w14:textId="77777777" w:rsidR="0033669D" w:rsidRPr="0033669D" w:rsidRDefault="0033669D" w:rsidP="0033669D">
      <w:pPr>
        <w:autoSpaceDE w:val="0"/>
        <w:autoSpaceDN w:val="0"/>
        <w:adjustRightInd w:val="0"/>
        <w:spacing w:after="0" w:line="240" w:lineRule="auto"/>
        <w:ind w:firstLine="709"/>
        <w:jc w:val="both"/>
        <w:rPr>
          <w:rFonts w:ascii="Times New Roman" w:hAnsi="Times New Roman" w:cs="Times New Roman"/>
          <w:sz w:val="24"/>
          <w:szCs w:val="24"/>
        </w:rPr>
      </w:pPr>
      <w:r w:rsidRPr="0033669D">
        <w:rPr>
          <w:rFonts w:ascii="Times New Roman" w:hAnsi="Times New Roman" w:cs="Times New Roman"/>
          <w:sz w:val="24"/>
          <w:szCs w:val="24"/>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772FBDD2" w14:textId="77777777" w:rsidR="0033669D" w:rsidRPr="0033669D" w:rsidRDefault="0033669D" w:rsidP="0033669D">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33669D">
        <w:rPr>
          <w:rFonts w:ascii="Times New Roman" w:hAnsi="Times New Roman" w:cs="Times New Roman"/>
          <w:sz w:val="24"/>
          <w:szCs w:val="24"/>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14:paraId="7D921CB1" w14:textId="77777777" w:rsidR="0033669D" w:rsidRPr="0033669D" w:rsidRDefault="0033669D" w:rsidP="0033669D">
      <w:pPr>
        <w:autoSpaceDE w:val="0"/>
        <w:autoSpaceDN w:val="0"/>
        <w:adjustRightInd w:val="0"/>
        <w:spacing w:after="0" w:line="240" w:lineRule="auto"/>
        <w:ind w:firstLine="709"/>
        <w:jc w:val="both"/>
        <w:rPr>
          <w:rFonts w:ascii="Times New Roman" w:hAnsi="Times New Roman" w:cs="Times New Roman"/>
          <w:sz w:val="24"/>
          <w:szCs w:val="24"/>
        </w:rPr>
      </w:pPr>
      <w:r w:rsidRPr="0033669D">
        <w:rPr>
          <w:rFonts w:ascii="Times New Roman" w:hAnsi="Times New Roman" w:cs="Times New Roman"/>
          <w:sz w:val="24"/>
          <w:szCs w:val="24"/>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6963B8CB" w14:textId="77777777" w:rsidR="0033669D" w:rsidRPr="0033669D" w:rsidRDefault="0033669D" w:rsidP="0033669D">
      <w:pPr>
        <w:autoSpaceDE w:val="0"/>
        <w:autoSpaceDN w:val="0"/>
        <w:adjustRightInd w:val="0"/>
        <w:spacing w:after="0" w:line="240" w:lineRule="auto"/>
        <w:ind w:firstLine="709"/>
        <w:jc w:val="both"/>
        <w:rPr>
          <w:rFonts w:ascii="Times New Roman" w:hAnsi="Times New Roman" w:cs="Times New Roman"/>
          <w:sz w:val="24"/>
          <w:szCs w:val="24"/>
        </w:rPr>
      </w:pPr>
      <w:r w:rsidRPr="0033669D">
        <w:rPr>
          <w:rFonts w:ascii="Times New Roman" w:hAnsi="Times New Roman" w:cs="Times New Roman"/>
          <w:sz w:val="24"/>
          <w:szCs w:val="24"/>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w:t>
      </w:r>
      <w:r w:rsidRPr="0033669D">
        <w:rPr>
          <w:rFonts w:ascii="Times New Roman" w:hAnsi="Times New Roman" w:cs="Times New Roman"/>
          <w:sz w:val="24"/>
          <w:szCs w:val="24"/>
        </w:rPr>
        <w:lastRenderedPageBreak/>
        <w:t>капитального строительства в границах особо охраняемой природной территории или в границах земель лесного фонда;</w:t>
      </w:r>
    </w:p>
    <w:p w14:paraId="31B545BF" w14:textId="77777777" w:rsidR="0033669D" w:rsidRPr="0033669D" w:rsidRDefault="0033669D" w:rsidP="0033669D">
      <w:pPr>
        <w:autoSpaceDE w:val="0"/>
        <w:autoSpaceDN w:val="0"/>
        <w:adjustRightInd w:val="0"/>
        <w:spacing w:after="0" w:line="240" w:lineRule="auto"/>
        <w:ind w:firstLine="709"/>
        <w:jc w:val="both"/>
        <w:rPr>
          <w:rFonts w:ascii="Times New Roman" w:hAnsi="Times New Roman" w:cs="Times New Roman"/>
          <w:sz w:val="24"/>
          <w:szCs w:val="24"/>
        </w:rPr>
      </w:pPr>
      <w:r w:rsidRPr="0033669D">
        <w:rPr>
          <w:rFonts w:ascii="Times New Roman" w:hAnsi="Times New Roman" w:cs="Times New Roman"/>
          <w:sz w:val="24"/>
          <w:szCs w:val="24"/>
        </w:rPr>
        <w:t>7) планируется осуществление комплексного развития территории;</w:t>
      </w:r>
    </w:p>
    <w:p w14:paraId="12418FD9" w14:textId="77777777" w:rsidR="0033669D" w:rsidRPr="0033669D" w:rsidRDefault="0033669D" w:rsidP="0033669D">
      <w:pPr>
        <w:autoSpaceDE w:val="0"/>
        <w:autoSpaceDN w:val="0"/>
        <w:adjustRightInd w:val="0"/>
        <w:spacing w:after="0" w:line="240" w:lineRule="auto"/>
        <w:ind w:firstLine="709"/>
        <w:jc w:val="both"/>
        <w:rPr>
          <w:rFonts w:ascii="Times New Roman" w:hAnsi="Times New Roman" w:cs="Times New Roman"/>
          <w:sz w:val="24"/>
          <w:szCs w:val="24"/>
        </w:rPr>
      </w:pPr>
      <w:r w:rsidRPr="0033669D">
        <w:rPr>
          <w:rFonts w:ascii="Times New Roman" w:hAnsi="Times New Roman" w:cs="Times New Roman"/>
          <w:sz w:val="24"/>
          <w:szCs w:val="24"/>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DF1EB98" w14:textId="78383B0A" w:rsidR="007934D8" w:rsidRDefault="0033669D" w:rsidP="0033669D">
      <w:pPr>
        <w:autoSpaceDE w:val="0"/>
        <w:autoSpaceDN w:val="0"/>
        <w:adjustRightInd w:val="0"/>
        <w:spacing w:after="0" w:line="240" w:lineRule="auto"/>
        <w:ind w:firstLine="709"/>
        <w:jc w:val="both"/>
        <w:rPr>
          <w:rFonts w:ascii="Times New Roman" w:hAnsi="Times New Roman" w:cs="Times New Roman"/>
          <w:sz w:val="24"/>
          <w:szCs w:val="24"/>
        </w:rPr>
      </w:pPr>
      <w:r w:rsidRPr="0033669D">
        <w:rPr>
          <w:rFonts w:ascii="Times New Roman" w:hAnsi="Times New Roman" w:cs="Times New Roman"/>
          <w:sz w:val="24"/>
          <w:szCs w:val="24"/>
        </w:rPr>
        <w:t xml:space="preserve">9) в случае если по инициативе правообладателей земельных участков площадью 1500 </w:t>
      </w:r>
      <w:proofErr w:type="spellStart"/>
      <w:r w:rsidRPr="0033669D">
        <w:rPr>
          <w:rFonts w:ascii="Times New Roman" w:hAnsi="Times New Roman" w:cs="Times New Roman"/>
          <w:sz w:val="24"/>
          <w:szCs w:val="24"/>
        </w:rPr>
        <w:t>кв.м</w:t>
      </w:r>
      <w:proofErr w:type="spellEnd"/>
      <w:r w:rsidRPr="0033669D">
        <w:rPr>
          <w:rFonts w:ascii="Times New Roman" w:hAnsi="Times New Roman" w:cs="Times New Roman"/>
          <w:sz w:val="24"/>
          <w:szCs w:val="24"/>
        </w:rPr>
        <w:t xml:space="preserve">. и более, </w:t>
      </w:r>
      <w:proofErr w:type="gramStart"/>
      <w:r w:rsidRPr="0033669D">
        <w:rPr>
          <w:rFonts w:ascii="Times New Roman" w:hAnsi="Times New Roman" w:cs="Times New Roman"/>
          <w:sz w:val="24"/>
          <w:szCs w:val="24"/>
        </w:rPr>
        <w:t>планируется строительство более одного объекта</w:t>
      </w:r>
      <w:proofErr w:type="gramEnd"/>
      <w:r w:rsidRPr="0033669D">
        <w:rPr>
          <w:rFonts w:ascii="Times New Roman" w:hAnsi="Times New Roman" w:cs="Times New Roman"/>
          <w:sz w:val="24"/>
          <w:szCs w:val="24"/>
        </w:rPr>
        <w:t xml:space="preserve"> жилищного строительства с последующим разделом земельного участка под каждым объектом, требуется разработка и утверждение документации по планировке территории, в соответствии с Градостроительным кодексом Российской Федерации.</w:t>
      </w:r>
    </w:p>
    <w:p w14:paraId="203DEC37" w14:textId="77777777" w:rsidR="0033669D" w:rsidRPr="007038F3" w:rsidRDefault="0033669D" w:rsidP="0033669D">
      <w:pPr>
        <w:autoSpaceDE w:val="0"/>
        <w:autoSpaceDN w:val="0"/>
        <w:adjustRightInd w:val="0"/>
        <w:spacing w:after="0" w:line="240" w:lineRule="auto"/>
        <w:ind w:firstLine="709"/>
        <w:jc w:val="both"/>
        <w:rPr>
          <w:rFonts w:ascii="Times New Roman" w:hAnsi="Times New Roman" w:cs="Times New Roman"/>
          <w:sz w:val="24"/>
          <w:szCs w:val="24"/>
        </w:rPr>
      </w:pPr>
    </w:p>
    <w:p w14:paraId="1299D3B6" w14:textId="516F9D97" w:rsidR="00307323" w:rsidRPr="007038F3" w:rsidRDefault="00307323" w:rsidP="008042FE">
      <w:pPr>
        <w:pStyle w:val="20"/>
        <w:spacing w:before="0" w:line="240" w:lineRule="auto"/>
        <w:jc w:val="both"/>
        <w:rPr>
          <w:rFonts w:ascii="Times New Roman" w:hAnsi="Times New Roman" w:cs="Times New Roman"/>
          <w:b/>
          <w:i/>
          <w:color w:val="auto"/>
          <w:sz w:val="24"/>
          <w:szCs w:val="24"/>
        </w:rPr>
      </w:pPr>
      <w:bookmarkStart w:id="24" w:name="_Toc157792064"/>
      <w:r w:rsidRPr="007038F3">
        <w:rPr>
          <w:rFonts w:ascii="Times New Roman" w:hAnsi="Times New Roman" w:cs="Times New Roman"/>
          <w:b/>
          <w:i/>
          <w:color w:val="auto"/>
          <w:sz w:val="24"/>
          <w:szCs w:val="24"/>
        </w:rPr>
        <w:t xml:space="preserve">Статья </w:t>
      </w:r>
      <w:r w:rsidR="007934D8" w:rsidRPr="007038F3">
        <w:rPr>
          <w:rFonts w:ascii="Times New Roman" w:hAnsi="Times New Roman" w:cs="Times New Roman"/>
          <w:b/>
          <w:i/>
          <w:color w:val="auto"/>
          <w:sz w:val="24"/>
          <w:szCs w:val="24"/>
        </w:rPr>
        <w:t>18</w:t>
      </w:r>
      <w:r w:rsidRPr="007038F3">
        <w:rPr>
          <w:rFonts w:ascii="Times New Roman" w:hAnsi="Times New Roman" w:cs="Times New Roman"/>
          <w:b/>
          <w:i/>
          <w:color w:val="auto"/>
          <w:sz w:val="24"/>
          <w:szCs w:val="24"/>
        </w:rPr>
        <w:t>. Порядок подготовки документации по планировке территории</w:t>
      </w:r>
      <w:bookmarkEnd w:id="24"/>
    </w:p>
    <w:p w14:paraId="0088B4C2" w14:textId="34404B5E" w:rsidR="00B91D91" w:rsidRPr="007038F3" w:rsidRDefault="007223E5" w:rsidP="007223E5">
      <w:pPr>
        <w:spacing w:after="0" w:line="240" w:lineRule="auto"/>
        <w:ind w:firstLine="708"/>
        <w:rPr>
          <w:rFonts w:ascii="Times New Roman" w:hAnsi="Times New Roman" w:cs="Times New Roman"/>
          <w:sz w:val="24"/>
          <w:szCs w:val="24"/>
        </w:rPr>
      </w:pPr>
      <w:r w:rsidRPr="007223E5">
        <w:rPr>
          <w:rFonts w:ascii="Times New Roman" w:hAnsi="Times New Roman" w:cs="Times New Roman"/>
          <w:sz w:val="24"/>
          <w:szCs w:val="24"/>
        </w:rPr>
        <w:t>Подготовка документации по планировке территории осуществляется в соответствии со статьями 45, 46 Градостроительного кодекса Российской Федерации.</w:t>
      </w:r>
      <w:r w:rsidR="00B91D91" w:rsidRPr="007038F3">
        <w:rPr>
          <w:rFonts w:ascii="Times New Roman" w:hAnsi="Times New Roman" w:cs="Times New Roman"/>
          <w:sz w:val="24"/>
          <w:szCs w:val="24"/>
        </w:rPr>
        <w:br w:type="page"/>
      </w:r>
    </w:p>
    <w:p w14:paraId="178B18B9" w14:textId="4F07EFC4" w:rsidR="00307323" w:rsidRPr="007038F3" w:rsidRDefault="00E35919" w:rsidP="008042FE">
      <w:pPr>
        <w:pStyle w:val="13"/>
        <w:spacing w:before="0" w:line="240" w:lineRule="auto"/>
        <w:jc w:val="both"/>
        <w:rPr>
          <w:rFonts w:ascii="Times New Roman" w:hAnsi="Times New Roman" w:cs="Times New Roman"/>
          <w:b/>
          <w:color w:val="auto"/>
          <w:sz w:val="24"/>
          <w:szCs w:val="24"/>
        </w:rPr>
      </w:pPr>
      <w:bookmarkStart w:id="25" w:name="_Toc157792065"/>
      <w:r w:rsidRPr="007038F3">
        <w:rPr>
          <w:rFonts w:ascii="Times New Roman" w:hAnsi="Times New Roman" w:cs="Times New Roman"/>
          <w:b/>
          <w:color w:val="auto"/>
          <w:sz w:val="24"/>
          <w:szCs w:val="24"/>
        </w:rPr>
        <w:lastRenderedPageBreak/>
        <w:t xml:space="preserve">ГЛАВА </w:t>
      </w:r>
      <w:r w:rsidR="007934D8" w:rsidRPr="007038F3">
        <w:rPr>
          <w:rFonts w:ascii="Times New Roman" w:hAnsi="Times New Roman" w:cs="Times New Roman"/>
          <w:b/>
          <w:color w:val="auto"/>
          <w:sz w:val="24"/>
          <w:szCs w:val="24"/>
        </w:rPr>
        <w:t>4</w:t>
      </w:r>
      <w:r w:rsidRPr="007038F3">
        <w:rPr>
          <w:rFonts w:ascii="Times New Roman" w:hAnsi="Times New Roman" w:cs="Times New Roman"/>
          <w:b/>
          <w:color w:val="auto"/>
          <w:sz w:val="24"/>
          <w:szCs w:val="24"/>
        </w:rPr>
        <w:t xml:space="preserve">. </w:t>
      </w:r>
      <w:r w:rsidR="000B5973" w:rsidRPr="007038F3">
        <w:rPr>
          <w:rFonts w:ascii="Times New Roman" w:hAnsi="Times New Roman" w:cs="Times New Roman"/>
          <w:b/>
          <w:color w:val="auto"/>
          <w:sz w:val="24"/>
          <w:szCs w:val="24"/>
        </w:rPr>
        <w:t xml:space="preserve">ПОЛОЖЕНИЕ О </w:t>
      </w:r>
      <w:r w:rsidRPr="007038F3">
        <w:rPr>
          <w:rFonts w:ascii="Times New Roman" w:hAnsi="Times New Roman" w:cs="Times New Roman"/>
          <w:b/>
          <w:color w:val="auto"/>
          <w:sz w:val="24"/>
          <w:szCs w:val="24"/>
        </w:rPr>
        <w:t>ПРОВЕДЕНИ</w:t>
      </w:r>
      <w:r w:rsidR="000B5973" w:rsidRPr="007038F3">
        <w:rPr>
          <w:rFonts w:ascii="Times New Roman" w:hAnsi="Times New Roman" w:cs="Times New Roman"/>
          <w:b/>
          <w:color w:val="auto"/>
          <w:sz w:val="24"/>
          <w:szCs w:val="24"/>
        </w:rPr>
        <w:t>И</w:t>
      </w:r>
      <w:r w:rsidR="00173A34" w:rsidRPr="007038F3">
        <w:rPr>
          <w:rFonts w:ascii="Times New Roman" w:hAnsi="Times New Roman" w:cs="Times New Roman"/>
          <w:b/>
          <w:color w:val="auto"/>
          <w:sz w:val="24"/>
          <w:szCs w:val="24"/>
        </w:rPr>
        <w:t xml:space="preserve"> ОБЩЕСТВЕННЫХ ОБСУЖДЕНИЙ</w:t>
      </w:r>
      <w:r w:rsidR="002674FC" w:rsidRPr="007038F3">
        <w:rPr>
          <w:rFonts w:ascii="Times New Roman" w:hAnsi="Times New Roman" w:cs="Times New Roman"/>
          <w:b/>
          <w:color w:val="auto"/>
          <w:sz w:val="24"/>
          <w:szCs w:val="24"/>
        </w:rPr>
        <w:t xml:space="preserve"> ИЛИ</w:t>
      </w:r>
      <w:r w:rsidRPr="007038F3">
        <w:rPr>
          <w:rFonts w:ascii="Times New Roman" w:hAnsi="Times New Roman" w:cs="Times New Roman"/>
          <w:b/>
          <w:color w:val="auto"/>
          <w:sz w:val="24"/>
          <w:szCs w:val="24"/>
        </w:rPr>
        <w:t xml:space="preserve"> ПУБЛИЧНЫХ СЛУШАНИЙ ПО ВОПРОСАМ ЗЕМЛЕПОЛЬЗОВАНИЯ И ЗАСТРОЙКИ</w:t>
      </w:r>
      <w:bookmarkEnd w:id="25"/>
    </w:p>
    <w:p w14:paraId="4E40250F" w14:textId="77777777" w:rsidR="00A54D42" w:rsidRPr="007038F3" w:rsidRDefault="00A54D42" w:rsidP="008042FE">
      <w:pPr>
        <w:spacing w:after="0" w:line="240" w:lineRule="auto"/>
      </w:pPr>
    </w:p>
    <w:p w14:paraId="0DDA8A1B" w14:textId="11DE76A0" w:rsidR="00307323" w:rsidRPr="007038F3" w:rsidRDefault="00701A98" w:rsidP="008042FE">
      <w:pPr>
        <w:pStyle w:val="20"/>
        <w:spacing w:before="0" w:line="240" w:lineRule="auto"/>
        <w:jc w:val="both"/>
        <w:rPr>
          <w:rFonts w:ascii="Times New Roman" w:hAnsi="Times New Roman" w:cs="Times New Roman"/>
          <w:b/>
          <w:i/>
          <w:color w:val="auto"/>
          <w:sz w:val="24"/>
          <w:szCs w:val="24"/>
        </w:rPr>
      </w:pPr>
      <w:bookmarkStart w:id="26" w:name="_Toc157792066"/>
      <w:r w:rsidRPr="007038F3">
        <w:rPr>
          <w:rFonts w:ascii="Times New Roman" w:hAnsi="Times New Roman" w:cs="Times New Roman"/>
          <w:b/>
          <w:i/>
          <w:color w:val="auto"/>
          <w:sz w:val="24"/>
          <w:szCs w:val="24"/>
        </w:rPr>
        <w:t xml:space="preserve">Статья </w:t>
      </w:r>
      <w:r w:rsidR="007934D8" w:rsidRPr="007038F3">
        <w:rPr>
          <w:rFonts w:ascii="Times New Roman" w:hAnsi="Times New Roman" w:cs="Times New Roman"/>
          <w:b/>
          <w:i/>
          <w:color w:val="auto"/>
          <w:sz w:val="24"/>
          <w:szCs w:val="24"/>
        </w:rPr>
        <w:t>19</w:t>
      </w:r>
      <w:r w:rsidR="00307323" w:rsidRPr="007038F3">
        <w:rPr>
          <w:rFonts w:ascii="Times New Roman" w:hAnsi="Times New Roman" w:cs="Times New Roman"/>
          <w:b/>
          <w:i/>
          <w:color w:val="auto"/>
          <w:sz w:val="24"/>
          <w:szCs w:val="24"/>
        </w:rPr>
        <w:t xml:space="preserve">. </w:t>
      </w:r>
      <w:r w:rsidR="00E64A0D" w:rsidRPr="007038F3">
        <w:rPr>
          <w:rFonts w:ascii="Times New Roman" w:hAnsi="Times New Roman" w:cs="Times New Roman"/>
          <w:b/>
          <w:i/>
          <w:color w:val="auto"/>
          <w:sz w:val="24"/>
          <w:szCs w:val="24"/>
        </w:rPr>
        <w:t>Общественные обсуждения, публичные слушания по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26"/>
    </w:p>
    <w:p w14:paraId="4A9265A5"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 xml:space="preserve">1. </w:t>
      </w:r>
      <w:proofErr w:type="gramStart"/>
      <w:r w:rsidRPr="00132D78">
        <w:rPr>
          <w:rFonts w:ascii="Times New Roman" w:hAnsi="Times New Roman" w:cs="Times New Roman"/>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w:t>
      </w:r>
      <w:proofErr w:type="gramEnd"/>
      <w:r w:rsidRPr="00132D78">
        <w:rPr>
          <w:rFonts w:ascii="Times New Roman" w:hAnsi="Times New Roman" w:cs="Times New Roman"/>
          <w:sz w:val="24"/>
          <w:szCs w:val="24"/>
        </w:rPr>
        <w:t xml:space="preserve"> </w:t>
      </w:r>
      <w:proofErr w:type="gramStart"/>
      <w:r w:rsidRPr="00132D78">
        <w:rPr>
          <w:rFonts w:ascii="Times New Roman" w:hAnsi="Times New Roman" w:cs="Times New Roman"/>
          <w:sz w:val="24"/>
          <w:szCs w:val="24"/>
        </w:rPr>
        <w:t>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и другими федеральными законами.</w:t>
      </w:r>
      <w:proofErr w:type="gramEnd"/>
    </w:p>
    <w:p w14:paraId="6D5253EA"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 xml:space="preserve">2. </w:t>
      </w:r>
      <w:proofErr w:type="gramStart"/>
      <w:r w:rsidRPr="00132D78">
        <w:rPr>
          <w:rFonts w:ascii="Times New Roman" w:hAnsi="Times New Roman" w:cs="Times New Roman"/>
          <w:sz w:val="24"/>
          <w:szCs w:val="24"/>
        </w:rP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w:t>
      </w:r>
      <w:proofErr w:type="gramEnd"/>
      <w:r w:rsidRPr="00132D78">
        <w:rPr>
          <w:rFonts w:ascii="Times New Roman" w:hAnsi="Times New Roman" w:cs="Times New Roman"/>
          <w:sz w:val="24"/>
          <w:szCs w:val="24"/>
        </w:rPr>
        <w:t xml:space="preserve"> правообладатели помещений, являющихся частью указанных объектов капитального строительства.</w:t>
      </w:r>
    </w:p>
    <w:p w14:paraId="0A6A2435"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 xml:space="preserve">3. </w:t>
      </w:r>
      <w:proofErr w:type="gramStart"/>
      <w:r w:rsidRPr="00132D78">
        <w:rPr>
          <w:rFonts w:ascii="Times New Roman" w:hAnsi="Times New Roman" w:cs="Times New Roman"/>
          <w:sz w:val="24"/>
          <w:szCs w:val="24"/>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rsidRPr="00132D78">
        <w:rPr>
          <w:rFonts w:ascii="Times New Roman" w:hAnsi="Times New Roman" w:cs="Times New Roman"/>
          <w:sz w:val="24"/>
          <w:szCs w:val="24"/>
        </w:rPr>
        <w:t xml:space="preserve"> </w:t>
      </w:r>
      <w:proofErr w:type="gramStart"/>
      <w:r w:rsidRPr="00132D78">
        <w:rPr>
          <w:rFonts w:ascii="Times New Roman" w:hAnsi="Times New Roman" w:cs="Times New Roman"/>
          <w:sz w:val="24"/>
          <w:szCs w:val="24"/>
        </w:rPr>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rsidRPr="00132D78">
        <w:rPr>
          <w:rFonts w:ascii="Times New Roman" w:hAnsi="Times New Roman" w:cs="Times New Roman"/>
          <w:sz w:val="24"/>
          <w:szCs w:val="24"/>
        </w:rPr>
        <w:t xml:space="preserve">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24FBC3D2"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4. Процедура проведения общественных обсуждений состоит из следующих этапов:</w:t>
      </w:r>
    </w:p>
    <w:p w14:paraId="69941C77"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1) оповещение о начале общественных обсуждений;</w:t>
      </w:r>
    </w:p>
    <w:p w14:paraId="7214DE83"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132D78">
        <w:rPr>
          <w:rFonts w:ascii="Times New Roman" w:hAnsi="Times New Roman" w:cs="Times New Roman"/>
          <w:sz w:val="24"/>
          <w:szCs w:val="24"/>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w:t>
      </w:r>
      <w:r w:rsidRPr="00132D78">
        <w:rPr>
          <w:rFonts w:ascii="Times New Roman" w:hAnsi="Times New Roman" w:cs="Times New Roman"/>
          <w:sz w:val="24"/>
          <w:szCs w:val="24"/>
        </w:rPr>
        <w:lastRenderedPageBreak/>
        <w:t>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w:t>
      </w:r>
      <w:proofErr w:type="gramEnd"/>
      <w:r w:rsidRPr="00132D78">
        <w:rPr>
          <w:rFonts w:ascii="Times New Roman" w:hAnsi="Times New Roman" w:cs="Times New Roman"/>
          <w:sz w:val="24"/>
          <w:szCs w:val="24"/>
        </w:rPr>
        <w:t xml:space="preserve"> в настоящей статье - информационные системы) и открытие экспозиции или экспозиций такого проекта;</w:t>
      </w:r>
    </w:p>
    <w:p w14:paraId="25A94D44"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3) проведение экспозиции или экспозиций проекта, подлежащего рассмотрению на общественных обсуждениях;</w:t>
      </w:r>
    </w:p>
    <w:p w14:paraId="6B05DEFA"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4) подготовка и оформление протокола общественных обсуждений;</w:t>
      </w:r>
    </w:p>
    <w:p w14:paraId="5B47FC47"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5) подготовка и опубликование заключения о результатах общественных обсуждений.</w:t>
      </w:r>
    </w:p>
    <w:p w14:paraId="73A61984"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5. Процедура проведения публичных слушаний состоит из следующих этапов:</w:t>
      </w:r>
    </w:p>
    <w:p w14:paraId="462DC21B"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1) оповещение о начале публичных слушаний;</w:t>
      </w:r>
    </w:p>
    <w:p w14:paraId="647C680A"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13B0267F"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3) проведение экспозиции или экспозиций проекта, подлежащего рассмотрению на публичных слушаниях;</w:t>
      </w:r>
    </w:p>
    <w:p w14:paraId="67C187F6"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4) проведение собрания или собраний участников публичных слушаний;</w:t>
      </w:r>
    </w:p>
    <w:p w14:paraId="0689E08E"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5) подготовка и оформление протокола публичных слушаний;</w:t>
      </w:r>
    </w:p>
    <w:p w14:paraId="7278688C"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6) подготовка и опубликование заключения о результатах публичных слушаний.</w:t>
      </w:r>
    </w:p>
    <w:p w14:paraId="104FAF35"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6. Оповещение о начале общественных обсуждений или публичных слушаний должно содержать:</w:t>
      </w:r>
    </w:p>
    <w:p w14:paraId="5C0150E7"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14:paraId="3989A727"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14:paraId="70DE58F5"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1D07AE62"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14:paraId="4AB9B759"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 xml:space="preserve">7. </w:t>
      </w:r>
      <w:proofErr w:type="gramStart"/>
      <w:r w:rsidRPr="00132D78">
        <w:rPr>
          <w:rFonts w:ascii="Times New Roman" w:hAnsi="Times New Roman" w:cs="Times New Roman"/>
          <w:sz w:val="24"/>
          <w:szCs w:val="24"/>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rsidRPr="00132D78">
        <w:rPr>
          <w:rFonts w:ascii="Times New Roman" w:hAnsi="Times New Roman" w:cs="Times New Roman"/>
          <w:sz w:val="24"/>
          <w:szCs w:val="24"/>
        </w:rPr>
        <w:t xml:space="preserve">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14:paraId="51BBB1B0"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8. Оповещение о начале общественных обсуждений или публичных слушаний:</w:t>
      </w:r>
    </w:p>
    <w:p w14:paraId="289C9D68"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 xml:space="preserve">1) не </w:t>
      </w:r>
      <w:proofErr w:type="gramStart"/>
      <w:r w:rsidRPr="00132D78">
        <w:rPr>
          <w:rFonts w:ascii="Times New Roman" w:hAnsi="Times New Roman" w:cs="Times New Roman"/>
          <w:sz w:val="24"/>
          <w:szCs w:val="24"/>
        </w:rPr>
        <w:t>позднее</w:t>
      </w:r>
      <w:proofErr w:type="gramEnd"/>
      <w:r w:rsidRPr="00132D78">
        <w:rPr>
          <w:rFonts w:ascii="Times New Roman" w:hAnsi="Times New Roman" w:cs="Times New Roman"/>
          <w:sz w:val="24"/>
          <w:szCs w:val="24"/>
        </w:rP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14:paraId="1B4F6AE9"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 xml:space="preserve">2) распространяется на информационных стендах, оборудованных около </w:t>
      </w:r>
      <w:proofErr w:type="gramStart"/>
      <w:r w:rsidRPr="00132D78">
        <w:rPr>
          <w:rFonts w:ascii="Times New Roman" w:hAnsi="Times New Roman" w:cs="Times New Roman"/>
          <w:sz w:val="24"/>
          <w:szCs w:val="24"/>
        </w:rPr>
        <w:t>здания</w:t>
      </w:r>
      <w:proofErr w:type="gramEnd"/>
      <w:r w:rsidRPr="00132D78">
        <w:rPr>
          <w:rFonts w:ascii="Times New Roman" w:hAnsi="Times New Roman" w:cs="Times New Roman"/>
          <w:sz w:val="24"/>
          <w:szCs w:val="24"/>
        </w:rPr>
        <w:t xml:space="preserve">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w:t>
      </w:r>
      <w:r w:rsidRPr="00132D78">
        <w:rPr>
          <w:rFonts w:ascii="Times New Roman" w:hAnsi="Times New Roman" w:cs="Times New Roman"/>
          <w:sz w:val="24"/>
          <w:szCs w:val="24"/>
        </w:rPr>
        <w:lastRenderedPageBreak/>
        <w:t>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14:paraId="50C53519"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9. 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14:paraId="3892F2B9"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 xml:space="preserve">10. </w:t>
      </w:r>
      <w:proofErr w:type="gramStart"/>
      <w:r w:rsidRPr="00132D78">
        <w:rPr>
          <w:rFonts w:ascii="Times New Roman" w:hAnsi="Times New Roman" w:cs="Times New Roman"/>
          <w:sz w:val="24"/>
          <w:szCs w:val="24"/>
        </w:rPr>
        <w:t>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w:t>
      </w:r>
      <w:proofErr w:type="gramEnd"/>
      <w:r w:rsidRPr="00132D78">
        <w:rPr>
          <w:rFonts w:ascii="Times New Roman" w:hAnsi="Times New Roman" w:cs="Times New Roman"/>
          <w:sz w:val="24"/>
          <w:szCs w:val="24"/>
        </w:rPr>
        <w:t xml:space="preserve"> такого проекта:</w:t>
      </w:r>
    </w:p>
    <w:p w14:paraId="78767999"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1) посредством официального сайта или информационных систем (в случае проведения общественных обсуждений);</w:t>
      </w:r>
    </w:p>
    <w:p w14:paraId="7423CCFA"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14:paraId="1C7B9054"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3) в письменной форме в адрес организатора общественных обсуждений или публичных слушаний;</w:t>
      </w:r>
    </w:p>
    <w:p w14:paraId="4B5CA395"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14:paraId="3BFC6664"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11. 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14:paraId="5CF0ED4F"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sidRPr="00132D78">
        <w:rPr>
          <w:rFonts w:ascii="Times New Roman" w:hAnsi="Times New Roman" w:cs="Times New Roman"/>
          <w:sz w:val="24"/>
          <w:szCs w:val="24"/>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132D78">
        <w:rPr>
          <w:rFonts w:ascii="Times New Roman" w:hAnsi="Times New Roman" w:cs="Times New Roman"/>
          <w:sz w:val="24"/>
          <w:szCs w:val="24"/>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14:paraId="21CCC784"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 xml:space="preserve">13. 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w:t>
      </w:r>
      <w:r w:rsidRPr="00132D78">
        <w:rPr>
          <w:rFonts w:ascii="Times New Roman" w:hAnsi="Times New Roman" w:cs="Times New Roman"/>
          <w:sz w:val="24"/>
          <w:szCs w:val="24"/>
        </w:rPr>
        <w:lastRenderedPageBreak/>
        <w:t>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w:t>
      </w:r>
      <w:proofErr w:type="gramStart"/>
      <w:r w:rsidRPr="00132D78">
        <w:rPr>
          <w:rFonts w:ascii="Times New Roman" w:hAnsi="Times New Roman" w:cs="Times New Roman"/>
          <w:sz w:val="24"/>
          <w:szCs w:val="24"/>
        </w:rPr>
        <w:t>ии и ау</w:t>
      </w:r>
      <w:proofErr w:type="gramEnd"/>
      <w:r w:rsidRPr="00132D78">
        <w:rPr>
          <w:rFonts w:ascii="Times New Roman" w:hAnsi="Times New Roman" w:cs="Times New Roman"/>
          <w:sz w:val="24"/>
          <w:szCs w:val="24"/>
        </w:rPr>
        <w:t>тентификации.</w:t>
      </w:r>
    </w:p>
    <w:p w14:paraId="480EE84C"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14:paraId="7EF2812D"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14:paraId="385285D2"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 xml:space="preserve">16. </w:t>
      </w:r>
      <w:proofErr w:type="gramStart"/>
      <w:r w:rsidRPr="00132D78">
        <w:rPr>
          <w:rFonts w:ascii="Times New Roman" w:hAnsi="Times New Roman" w:cs="Times New Roman"/>
          <w:sz w:val="24"/>
          <w:szCs w:val="24"/>
        </w:rP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w:t>
      </w:r>
      <w:proofErr w:type="gramEnd"/>
      <w:r w:rsidRPr="00132D78">
        <w:rPr>
          <w:rFonts w:ascii="Times New Roman" w:hAnsi="Times New Roman" w:cs="Times New Roman"/>
          <w:sz w:val="24"/>
          <w:szCs w:val="24"/>
        </w:rPr>
        <w:t xml:space="preserve"> самоуправления, подведомственных им организаций).</w:t>
      </w:r>
    </w:p>
    <w:p w14:paraId="50E4A779"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17. Официальный сайт и (или) информационные системы должны обеспечивать возможность:</w:t>
      </w:r>
    </w:p>
    <w:p w14:paraId="6EF9B328"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14:paraId="7C5AFC70"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2) представления информации о результатах общественных обсуждений, количестве участников общественных обсуждений.</w:t>
      </w:r>
    </w:p>
    <w:p w14:paraId="49935F14"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14:paraId="35B36EFD"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1) дата оформления протокола общественных обсуждений или публичных слушаний;</w:t>
      </w:r>
    </w:p>
    <w:p w14:paraId="3FB5A8E4"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2) информация об организаторе общественных обсуждений или публичных слушаний;</w:t>
      </w:r>
    </w:p>
    <w:p w14:paraId="371D0985"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14:paraId="70031339"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14:paraId="41055EBA"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14:paraId="060FEA81"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 xml:space="preserve">19. </w:t>
      </w:r>
      <w:proofErr w:type="gramStart"/>
      <w:r w:rsidRPr="00132D78">
        <w:rPr>
          <w:rFonts w:ascii="Times New Roman" w:hAnsi="Times New Roman" w:cs="Times New Roman"/>
          <w:sz w:val="24"/>
          <w:szCs w:val="24"/>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14:paraId="2BA3FDAD"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14:paraId="4D47B322"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lastRenderedPageBreak/>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14:paraId="52AFFEA9"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22. В заключении о результатах общественных обсуждений или публичных слушаний должны быть указаны:</w:t>
      </w:r>
    </w:p>
    <w:p w14:paraId="44C97508"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1) дата оформления заключения о результатах общественных обсуждений или публичных слушаний;</w:t>
      </w:r>
    </w:p>
    <w:p w14:paraId="7F9B935D"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14:paraId="0E71405D"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14:paraId="29BEE0B7"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132D78">
        <w:rPr>
          <w:rFonts w:ascii="Times New Roman" w:hAnsi="Times New Roman" w:cs="Times New Roman"/>
          <w:sz w:val="24"/>
          <w:szCs w:val="24"/>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132D78">
        <w:rPr>
          <w:rFonts w:ascii="Times New Roman" w:hAnsi="Times New Roman" w:cs="Times New Roman"/>
          <w:sz w:val="24"/>
          <w:szCs w:val="24"/>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14:paraId="1ABF9769"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14:paraId="43206332"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14:paraId="4C8A5D04"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24. Уставом муниципального образования и (или) нормативным правовым актом представительного органа муниципального образования на основании положений Градостроительного кодекса Российской Федерации определяются:</w:t>
      </w:r>
    </w:p>
    <w:p w14:paraId="731F32D9"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1) порядок организации и проведения общественных обсуждений или публичных слушаний по проектам;</w:t>
      </w:r>
    </w:p>
    <w:p w14:paraId="0EEEAB37"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2) организатор общественных обсуждений или публичных слушаний;</w:t>
      </w:r>
    </w:p>
    <w:p w14:paraId="752B2489"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3) срок проведения общественных обсуждений или публичных слушаний;</w:t>
      </w:r>
    </w:p>
    <w:p w14:paraId="13258785"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4) официальный сайт и (или) информационные системы;</w:t>
      </w:r>
    </w:p>
    <w:p w14:paraId="21CCB496"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5) требования к информационным стендам, на которых размещаются оповещения о начале общественных обсуждений или публичных слушаний;</w:t>
      </w:r>
    </w:p>
    <w:p w14:paraId="4538ABF8"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14:paraId="2A2A1BE4"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14:paraId="2C7CC8A7" w14:textId="77777777" w:rsidR="00132D78" w:rsidRPr="00132D7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 xml:space="preserve">25. </w:t>
      </w:r>
      <w:proofErr w:type="gramStart"/>
      <w:r w:rsidRPr="00132D78">
        <w:rPr>
          <w:rFonts w:ascii="Times New Roman" w:hAnsi="Times New Roman" w:cs="Times New Roman"/>
          <w:sz w:val="24"/>
          <w:szCs w:val="24"/>
        </w:rPr>
        <w:t xml:space="preserve">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w:t>
      </w:r>
      <w:r w:rsidRPr="00132D78">
        <w:rPr>
          <w:rFonts w:ascii="Times New Roman" w:hAnsi="Times New Roman" w:cs="Times New Roman"/>
          <w:sz w:val="24"/>
          <w:szCs w:val="24"/>
        </w:rPr>
        <w:lastRenderedPageBreak/>
        <w:t>органа муниципального образования и не может быть менее одного месяца и более трех месяцев.</w:t>
      </w:r>
      <w:proofErr w:type="gramEnd"/>
    </w:p>
    <w:p w14:paraId="45CD4AE7" w14:textId="4A2A8BCE" w:rsidR="000D262E"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r w:rsidRPr="00132D78">
        <w:rPr>
          <w:rFonts w:ascii="Times New Roman" w:hAnsi="Times New Roman" w:cs="Times New Roman"/>
          <w:sz w:val="24"/>
          <w:szCs w:val="24"/>
        </w:rPr>
        <w:t>26. В случае</w:t>
      </w:r>
      <w:proofErr w:type="gramStart"/>
      <w:r w:rsidRPr="00132D78">
        <w:rPr>
          <w:rFonts w:ascii="Times New Roman" w:hAnsi="Times New Roman" w:cs="Times New Roman"/>
          <w:sz w:val="24"/>
          <w:szCs w:val="24"/>
        </w:rPr>
        <w:t>,</w:t>
      </w:r>
      <w:proofErr w:type="gramEnd"/>
      <w:r w:rsidRPr="00132D78">
        <w:rPr>
          <w:rFonts w:ascii="Times New Roman" w:hAnsi="Times New Roman" w:cs="Times New Roman"/>
          <w:sz w:val="24"/>
          <w:szCs w:val="24"/>
        </w:rPr>
        <w:t xml:space="preserve"> если для реализации решения о комплексном развитии территории требуется внесение изменений в Генеральный план муниципального округа, по решению главы муниципального образования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муниципального округа, и по проекту документации по планировке территории, подлежащей комплексному развитию.</w:t>
      </w:r>
    </w:p>
    <w:p w14:paraId="5D422F35" w14:textId="77777777" w:rsidR="00132D78" w:rsidRPr="00B91298" w:rsidRDefault="00132D78" w:rsidP="00132D78">
      <w:pPr>
        <w:autoSpaceDE w:val="0"/>
        <w:autoSpaceDN w:val="0"/>
        <w:adjustRightInd w:val="0"/>
        <w:spacing w:after="0" w:line="240" w:lineRule="auto"/>
        <w:ind w:firstLine="567"/>
        <w:jc w:val="both"/>
        <w:rPr>
          <w:rFonts w:ascii="Times New Roman" w:hAnsi="Times New Roman" w:cs="Times New Roman"/>
          <w:sz w:val="24"/>
          <w:szCs w:val="24"/>
        </w:rPr>
      </w:pPr>
    </w:p>
    <w:p w14:paraId="6223FFD2" w14:textId="5DA3E51C" w:rsidR="00307323" w:rsidRPr="00B91298" w:rsidRDefault="00307323" w:rsidP="008042FE">
      <w:pPr>
        <w:pStyle w:val="20"/>
        <w:spacing w:before="0" w:line="240" w:lineRule="auto"/>
        <w:jc w:val="both"/>
        <w:rPr>
          <w:rFonts w:ascii="Times New Roman" w:hAnsi="Times New Roman" w:cs="Times New Roman"/>
          <w:b/>
          <w:i/>
          <w:color w:val="auto"/>
          <w:sz w:val="24"/>
          <w:szCs w:val="24"/>
        </w:rPr>
      </w:pPr>
      <w:bookmarkStart w:id="27" w:name="_Toc157792067"/>
      <w:r w:rsidRPr="00B91298">
        <w:rPr>
          <w:rFonts w:ascii="Times New Roman" w:hAnsi="Times New Roman" w:cs="Times New Roman"/>
          <w:b/>
          <w:i/>
          <w:color w:val="auto"/>
          <w:sz w:val="24"/>
          <w:szCs w:val="24"/>
        </w:rPr>
        <w:t xml:space="preserve">Статья </w:t>
      </w:r>
      <w:r w:rsidR="00B91D91" w:rsidRPr="00B91298">
        <w:rPr>
          <w:rFonts w:ascii="Times New Roman" w:hAnsi="Times New Roman" w:cs="Times New Roman"/>
          <w:b/>
          <w:i/>
          <w:color w:val="auto"/>
          <w:sz w:val="24"/>
          <w:szCs w:val="24"/>
        </w:rPr>
        <w:t>2</w:t>
      </w:r>
      <w:r w:rsidR="007934D8" w:rsidRPr="00B91298">
        <w:rPr>
          <w:rFonts w:ascii="Times New Roman" w:hAnsi="Times New Roman" w:cs="Times New Roman"/>
          <w:b/>
          <w:i/>
          <w:color w:val="auto"/>
          <w:sz w:val="24"/>
          <w:szCs w:val="24"/>
        </w:rPr>
        <w:t>0</w:t>
      </w:r>
      <w:r w:rsidRPr="00B91298">
        <w:rPr>
          <w:rFonts w:ascii="Times New Roman" w:hAnsi="Times New Roman" w:cs="Times New Roman"/>
          <w:b/>
          <w:i/>
          <w:color w:val="auto"/>
          <w:sz w:val="24"/>
          <w:szCs w:val="24"/>
        </w:rPr>
        <w:t xml:space="preserve">. </w:t>
      </w:r>
      <w:r w:rsidR="003441DF" w:rsidRPr="00B91298">
        <w:rPr>
          <w:rFonts w:ascii="Times New Roman" w:hAnsi="Times New Roman" w:cs="Times New Roman"/>
          <w:b/>
          <w:i/>
          <w:color w:val="auto"/>
          <w:sz w:val="24"/>
          <w:szCs w:val="24"/>
        </w:rPr>
        <w:t>Порядок предоставления разрешения на условно разрешенный вид использования земельного участка или объекта капитального строительства</w:t>
      </w:r>
      <w:bookmarkEnd w:id="27"/>
    </w:p>
    <w:p w14:paraId="46442DC8" w14:textId="77777777" w:rsidR="00E13634" w:rsidRPr="00E13634" w:rsidRDefault="00E13634" w:rsidP="00E13634">
      <w:pPr>
        <w:autoSpaceDE w:val="0"/>
        <w:autoSpaceDN w:val="0"/>
        <w:adjustRightInd w:val="0"/>
        <w:spacing w:after="0" w:line="240" w:lineRule="auto"/>
        <w:ind w:firstLine="709"/>
        <w:jc w:val="both"/>
        <w:rPr>
          <w:rFonts w:ascii="Times New Roman" w:hAnsi="Times New Roman" w:cs="Times New Roman"/>
          <w:sz w:val="24"/>
          <w:szCs w:val="24"/>
        </w:rPr>
      </w:pPr>
      <w:r w:rsidRPr="00E13634">
        <w:rPr>
          <w:rFonts w:ascii="Times New Roman" w:hAnsi="Times New Roman" w:cs="Times New Roman"/>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 63-ФЗ «Об электронной подписи» (далее - электронный документ, подписанный электронной подписью).</w:t>
      </w:r>
    </w:p>
    <w:p w14:paraId="409D1E4F" w14:textId="77777777" w:rsidR="00E13634" w:rsidRPr="00E13634" w:rsidRDefault="00E13634" w:rsidP="00E13634">
      <w:pPr>
        <w:autoSpaceDE w:val="0"/>
        <w:autoSpaceDN w:val="0"/>
        <w:adjustRightInd w:val="0"/>
        <w:spacing w:after="0" w:line="240" w:lineRule="auto"/>
        <w:ind w:firstLine="709"/>
        <w:jc w:val="both"/>
        <w:rPr>
          <w:rFonts w:ascii="Times New Roman" w:hAnsi="Times New Roman" w:cs="Times New Roman"/>
          <w:sz w:val="24"/>
          <w:szCs w:val="24"/>
        </w:rPr>
      </w:pPr>
      <w:r w:rsidRPr="00E13634">
        <w:rPr>
          <w:rFonts w:ascii="Times New Roman" w:hAnsi="Times New Roman" w:cs="Times New Roman"/>
          <w:sz w:val="24"/>
          <w:szCs w:val="24"/>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статьёй 19 настоящих Правил, с учетом положений настоящей статьи.</w:t>
      </w:r>
    </w:p>
    <w:p w14:paraId="66A08F91" w14:textId="77777777" w:rsidR="00E13634" w:rsidRPr="00E13634" w:rsidRDefault="00E13634" w:rsidP="00E13634">
      <w:pPr>
        <w:autoSpaceDE w:val="0"/>
        <w:autoSpaceDN w:val="0"/>
        <w:adjustRightInd w:val="0"/>
        <w:spacing w:after="0" w:line="240" w:lineRule="auto"/>
        <w:ind w:firstLine="709"/>
        <w:jc w:val="both"/>
        <w:rPr>
          <w:rFonts w:ascii="Times New Roman" w:hAnsi="Times New Roman" w:cs="Times New Roman"/>
          <w:sz w:val="24"/>
          <w:szCs w:val="24"/>
        </w:rPr>
      </w:pPr>
      <w:r w:rsidRPr="00E13634">
        <w:rPr>
          <w:rFonts w:ascii="Times New Roman" w:hAnsi="Times New Roman" w:cs="Times New Roman"/>
          <w:sz w:val="24"/>
          <w:szCs w:val="24"/>
        </w:rPr>
        <w:t>3. В случае</w:t>
      </w:r>
      <w:proofErr w:type="gramStart"/>
      <w:r w:rsidRPr="00E13634">
        <w:rPr>
          <w:rFonts w:ascii="Times New Roman" w:hAnsi="Times New Roman" w:cs="Times New Roman"/>
          <w:sz w:val="24"/>
          <w:szCs w:val="24"/>
        </w:rPr>
        <w:t>,</w:t>
      </w:r>
      <w:proofErr w:type="gramEnd"/>
      <w:r w:rsidRPr="00E13634">
        <w:rPr>
          <w:rFonts w:ascii="Times New Roman" w:hAnsi="Times New Roman" w:cs="Times New Roman"/>
          <w:sz w:val="24"/>
          <w:szCs w:val="24"/>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38B0A9D5" w14:textId="77777777" w:rsidR="00E13634" w:rsidRPr="00E13634" w:rsidRDefault="00E13634" w:rsidP="00E13634">
      <w:pPr>
        <w:autoSpaceDE w:val="0"/>
        <w:autoSpaceDN w:val="0"/>
        <w:adjustRightInd w:val="0"/>
        <w:spacing w:after="0" w:line="240" w:lineRule="auto"/>
        <w:ind w:firstLine="709"/>
        <w:jc w:val="both"/>
        <w:rPr>
          <w:rFonts w:ascii="Times New Roman" w:hAnsi="Times New Roman" w:cs="Times New Roman"/>
          <w:sz w:val="24"/>
          <w:szCs w:val="24"/>
        </w:rPr>
      </w:pPr>
      <w:r w:rsidRPr="00E13634">
        <w:rPr>
          <w:rFonts w:ascii="Times New Roman" w:hAnsi="Times New Roman" w:cs="Times New Roman"/>
          <w:sz w:val="24"/>
          <w:szCs w:val="24"/>
        </w:rPr>
        <w:t xml:space="preserve">4. </w:t>
      </w:r>
      <w:proofErr w:type="gramStart"/>
      <w:r w:rsidRPr="00E13634">
        <w:rPr>
          <w:rFonts w:ascii="Times New Roman" w:hAnsi="Times New Roman" w:cs="Times New Roman"/>
          <w:sz w:val="24"/>
          <w:szCs w:val="24"/>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w:t>
      </w:r>
      <w:proofErr w:type="gramEnd"/>
      <w:r w:rsidRPr="00E13634">
        <w:rPr>
          <w:rFonts w:ascii="Times New Roman" w:hAnsi="Times New Roman" w:cs="Times New Roman"/>
          <w:sz w:val="24"/>
          <w:szCs w:val="24"/>
        </w:rPr>
        <w:t xml:space="preserve">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6C702964" w14:textId="77777777" w:rsidR="00E13634" w:rsidRPr="00E13634" w:rsidRDefault="00E13634" w:rsidP="00E13634">
      <w:pPr>
        <w:autoSpaceDE w:val="0"/>
        <w:autoSpaceDN w:val="0"/>
        <w:adjustRightInd w:val="0"/>
        <w:spacing w:after="0" w:line="240" w:lineRule="auto"/>
        <w:ind w:firstLine="709"/>
        <w:jc w:val="both"/>
        <w:rPr>
          <w:rFonts w:ascii="Times New Roman" w:hAnsi="Times New Roman" w:cs="Times New Roman"/>
          <w:sz w:val="24"/>
          <w:szCs w:val="24"/>
        </w:rPr>
      </w:pPr>
      <w:r w:rsidRPr="00E13634">
        <w:rPr>
          <w:rFonts w:ascii="Times New Roman" w:hAnsi="Times New Roman" w:cs="Times New Roman"/>
          <w:sz w:val="24"/>
          <w:szCs w:val="24"/>
        </w:rPr>
        <w:t>5. Срок проведения общественных обсуждений или публичных слушаний со дня оповещения жителей муниципального округа об их проведении до дня опубликования заключения о результатах общественных обсуждений или публичных слушаний определяется уставом муниципального округа и (или) нормативным правовым актом представительного органа муниципального округа я и не может быть более одного месяца.</w:t>
      </w:r>
    </w:p>
    <w:p w14:paraId="25F0D971" w14:textId="77777777" w:rsidR="00E13634" w:rsidRPr="00E13634" w:rsidRDefault="00E13634" w:rsidP="00E13634">
      <w:pPr>
        <w:autoSpaceDE w:val="0"/>
        <w:autoSpaceDN w:val="0"/>
        <w:adjustRightInd w:val="0"/>
        <w:spacing w:after="0" w:line="240" w:lineRule="auto"/>
        <w:ind w:firstLine="709"/>
        <w:jc w:val="both"/>
        <w:rPr>
          <w:rFonts w:ascii="Times New Roman" w:hAnsi="Times New Roman" w:cs="Times New Roman"/>
          <w:sz w:val="24"/>
          <w:szCs w:val="24"/>
        </w:rPr>
      </w:pPr>
      <w:r w:rsidRPr="00E13634">
        <w:rPr>
          <w:rFonts w:ascii="Times New Roman" w:hAnsi="Times New Roman" w:cs="Times New Roman"/>
          <w:sz w:val="24"/>
          <w:szCs w:val="24"/>
        </w:rPr>
        <w:t xml:space="preserve">6. </w:t>
      </w:r>
      <w:proofErr w:type="gramStart"/>
      <w:r w:rsidRPr="00E13634">
        <w:rPr>
          <w:rFonts w:ascii="Times New Roman" w:hAnsi="Times New Roman" w:cs="Times New Roman"/>
          <w:sz w:val="24"/>
          <w:szCs w:val="24"/>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roofErr w:type="gramEnd"/>
    </w:p>
    <w:p w14:paraId="23D27E1F" w14:textId="77777777" w:rsidR="00E13634" w:rsidRPr="00E13634" w:rsidRDefault="00E13634" w:rsidP="00E13634">
      <w:pPr>
        <w:autoSpaceDE w:val="0"/>
        <w:autoSpaceDN w:val="0"/>
        <w:adjustRightInd w:val="0"/>
        <w:spacing w:after="0" w:line="240" w:lineRule="auto"/>
        <w:ind w:firstLine="709"/>
        <w:jc w:val="both"/>
        <w:rPr>
          <w:rFonts w:ascii="Times New Roman" w:hAnsi="Times New Roman" w:cs="Times New Roman"/>
          <w:sz w:val="24"/>
          <w:szCs w:val="24"/>
        </w:rPr>
      </w:pPr>
      <w:r w:rsidRPr="00E13634">
        <w:rPr>
          <w:rFonts w:ascii="Times New Roman" w:hAnsi="Times New Roman" w:cs="Times New Roman"/>
          <w:sz w:val="24"/>
          <w:szCs w:val="24"/>
        </w:rPr>
        <w:t xml:space="preserve">7. На основании указанных в части 6 настоящей статьи рекомендаций глава муниципального округа в течение трех дней со дня поступления таких рекомендаций </w:t>
      </w:r>
      <w:r w:rsidRPr="00E13634">
        <w:rPr>
          <w:rFonts w:ascii="Times New Roman" w:hAnsi="Times New Roman" w:cs="Times New Roman"/>
          <w:sz w:val="24"/>
          <w:szCs w:val="24"/>
        </w:rPr>
        <w:lastRenderedPageBreak/>
        <w:t>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5D3D3C55" w14:textId="77777777" w:rsidR="00E13634" w:rsidRPr="00E13634" w:rsidRDefault="00E13634" w:rsidP="00E13634">
      <w:pPr>
        <w:autoSpaceDE w:val="0"/>
        <w:autoSpaceDN w:val="0"/>
        <w:adjustRightInd w:val="0"/>
        <w:spacing w:after="0" w:line="240" w:lineRule="auto"/>
        <w:ind w:firstLine="709"/>
        <w:jc w:val="both"/>
        <w:rPr>
          <w:rFonts w:ascii="Times New Roman" w:hAnsi="Times New Roman" w:cs="Times New Roman"/>
          <w:sz w:val="24"/>
          <w:szCs w:val="24"/>
        </w:rPr>
      </w:pPr>
      <w:r w:rsidRPr="00E13634">
        <w:rPr>
          <w:rFonts w:ascii="Times New Roman" w:hAnsi="Times New Roman" w:cs="Times New Roman"/>
          <w:sz w:val="24"/>
          <w:szCs w:val="24"/>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11407740" w14:textId="77777777" w:rsidR="00E13634" w:rsidRPr="00E13634" w:rsidRDefault="00E13634" w:rsidP="00E13634">
      <w:pPr>
        <w:autoSpaceDE w:val="0"/>
        <w:autoSpaceDN w:val="0"/>
        <w:adjustRightInd w:val="0"/>
        <w:spacing w:after="0" w:line="240" w:lineRule="auto"/>
        <w:ind w:firstLine="709"/>
        <w:jc w:val="both"/>
        <w:rPr>
          <w:rFonts w:ascii="Times New Roman" w:hAnsi="Times New Roman" w:cs="Times New Roman"/>
          <w:sz w:val="24"/>
          <w:szCs w:val="24"/>
        </w:rPr>
      </w:pPr>
      <w:r w:rsidRPr="00E13634">
        <w:rPr>
          <w:rFonts w:ascii="Times New Roman" w:hAnsi="Times New Roman" w:cs="Times New Roman"/>
          <w:sz w:val="24"/>
          <w:szCs w:val="24"/>
        </w:rPr>
        <w:t>9. В случае</w:t>
      </w:r>
      <w:proofErr w:type="gramStart"/>
      <w:r w:rsidRPr="00E13634">
        <w:rPr>
          <w:rFonts w:ascii="Times New Roman" w:hAnsi="Times New Roman" w:cs="Times New Roman"/>
          <w:sz w:val="24"/>
          <w:szCs w:val="24"/>
        </w:rPr>
        <w:t>,</w:t>
      </w:r>
      <w:proofErr w:type="gramEnd"/>
      <w:r w:rsidRPr="00E13634">
        <w:rPr>
          <w:rFonts w:ascii="Times New Roman" w:hAnsi="Times New Roman" w:cs="Times New Roman"/>
          <w:sz w:val="24"/>
          <w:szCs w:val="24"/>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712B9B14" w14:textId="77777777" w:rsidR="00E13634" w:rsidRPr="00E13634" w:rsidRDefault="00E13634" w:rsidP="00E13634">
      <w:pPr>
        <w:autoSpaceDE w:val="0"/>
        <w:autoSpaceDN w:val="0"/>
        <w:adjustRightInd w:val="0"/>
        <w:spacing w:after="0" w:line="240" w:lineRule="auto"/>
        <w:ind w:firstLine="709"/>
        <w:jc w:val="both"/>
        <w:rPr>
          <w:rFonts w:ascii="Times New Roman" w:hAnsi="Times New Roman" w:cs="Times New Roman"/>
          <w:sz w:val="24"/>
          <w:szCs w:val="24"/>
        </w:rPr>
      </w:pPr>
      <w:r w:rsidRPr="00E13634">
        <w:rPr>
          <w:rFonts w:ascii="Times New Roman" w:hAnsi="Times New Roman" w:cs="Times New Roman"/>
          <w:sz w:val="24"/>
          <w:szCs w:val="24"/>
        </w:rPr>
        <w:t xml:space="preserve">9.1. </w:t>
      </w:r>
      <w:proofErr w:type="gramStart"/>
      <w:r w:rsidRPr="00E13634">
        <w:rPr>
          <w:rFonts w:ascii="Times New Roman" w:hAnsi="Times New Roman" w:cs="Times New Roman"/>
          <w:sz w:val="24"/>
          <w:szCs w:val="24"/>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w:t>
      </w:r>
      <w:proofErr w:type="gramEnd"/>
      <w:r w:rsidRPr="00E13634">
        <w:rPr>
          <w:rFonts w:ascii="Times New Roman" w:hAnsi="Times New Roman" w:cs="Times New Roman"/>
          <w:sz w:val="24"/>
          <w:szCs w:val="24"/>
        </w:rPr>
        <w:t xml:space="preserve"> </w:t>
      </w:r>
      <w:proofErr w:type="gramStart"/>
      <w:r w:rsidRPr="00E13634">
        <w:rPr>
          <w:rFonts w:ascii="Times New Roman" w:hAnsi="Times New Roman" w:cs="Times New Roman"/>
          <w:sz w:val="24"/>
          <w:szCs w:val="24"/>
        </w:rPr>
        <w:t>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w:t>
      </w:r>
      <w:proofErr w:type="gramEnd"/>
      <w:r w:rsidRPr="00E13634">
        <w:rPr>
          <w:rFonts w:ascii="Times New Roman" w:hAnsi="Times New Roman" w:cs="Times New Roman"/>
          <w:sz w:val="24"/>
          <w:szCs w:val="24"/>
        </w:rPr>
        <w:t xml:space="preserve">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AC051A1" w14:textId="30E93D63" w:rsidR="00BE75C0" w:rsidRPr="00A90E44" w:rsidRDefault="00E13634" w:rsidP="00E13634">
      <w:pPr>
        <w:autoSpaceDE w:val="0"/>
        <w:autoSpaceDN w:val="0"/>
        <w:adjustRightInd w:val="0"/>
        <w:spacing w:after="0" w:line="240" w:lineRule="auto"/>
        <w:ind w:firstLine="709"/>
        <w:jc w:val="both"/>
        <w:rPr>
          <w:rFonts w:ascii="Times New Roman" w:hAnsi="Times New Roman" w:cs="Times New Roman"/>
          <w:sz w:val="24"/>
          <w:szCs w:val="24"/>
        </w:rPr>
      </w:pPr>
      <w:r w:rsidRPr="00E13634">
        <w:rPr>
          <w:rFonts w:ascii="Times New Roman" w:hAnsi="Times New Roman" w:cs="Times New Roman"/>
          <w:sz w:val="24"/>
          <w:szCs w:val="24"/>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5F085DE3" w14:textId="2CD41384" w:rsidR="00307323" w:rsidRPr="00A90E44" w:rsidRDefault="00307323" w:rsidP="008042FE">
      <w:pPr>
        <w:pStyle w:val="20"/>
        <w:spacing w:before="0" w:line="240" w:lineRule="auto"/>
        <w:jc w:val="both"/>
        <w:rPr>
          <w:rFonts w:ascii="Times New Roman" w:hAnsi="Times New Roman" w:cs="Times New Roman"/>
          <w:b/>
          <w:i/>
          <w:color w:val="auto"/>
          <w:sz w:val="24"/>
          <w:szCs w:val="24"/>
        </w:rPr>
      </w:pPr>
      <w:bookmarkStart w:id="28" w:name="_Toc157792068"/>
      <w:r w:rsidRPr="00A90E44">
        <w:rPr>
          <w:rFonts w:ascii="Times New Roman" w:hAnsi="Times New Roman" w:cs="Times New Roman"/>
          <w:b/>
          <w:i/>
          <w:color w:val="auto"/>
          <w:sz w:val="24"/>
          <w:szCs w:val="24"/>
        </w:rPr>
        <w:t xml:space="preserve">Статья </w:t>
      </w:r>
      <w:r w:rsidR="007934D8" w:rsidRPr="00A90E44">
        <w:rPr>
          <w:rFonts w:ascii="Times New Roman" w:hAnsi="Times New Roman" w:cs="Times New Roman"/>
          <w:b/>
          <w:i/>
          <w:color w:val="auto"/>
          <w:sz w:val="24"/>
          <w:szCs w:val="24"/>
        </w:rPr>
        <w:t>21</w:t>
      </w:r>
      <w:r w:rsidRPr="00A90E44">
        <w:rPr>
          <w:rFonts w:ascii="Times New Roman" w:hAnsi="Times New Roman" w:cs="Times New Roman"/>
          <w:b/>
          <w:i/>
          <w:color w:val="auto"/>
          <w:sz w:val="24"/>
          <w:szCs w:val="24"/>
        </w:rPr>
        <w:t xml:space="preserve">. </w:t>
      </w:r>
      <w:r w:rsidR="00BE75C0" w:rsidRPr="00A90E44">
        <w:rPr>
          <w:rFonts w:ascii="Times New Roman" w:hAnsi="Times New Roman" w:cs="Times New Roman"/>
          <w:b/>
          <w:i/>
          <w:color w:val="auto"/>
          <w:sz w:val="24"/>
          <w:szCs w:val="24"/>
        </w:rPr>
        <w:t>Отклонение от предельных параметров разрешенного строительства, реконструкции объектов капитального строительства</w:t>
      </w:r>
      <w:bookmarkEnd w:id="28"/>
    </w:p>
    <w:p w14:paraId="7944A3F3" w14:textId="77777777" w:rsidR="00130294" w:rsidRPr="00130294" w:rsidRDefault="00130294" w:rsidP="00130294">
      <w:pPr>
        <w:spacing w:after="0" w:line="240" w:lineRule="auto"/>
        <w:ind w:firstLine="708"/>
        <w:jc w:val="both"/>
        <w:rPr>
          <w:rFonts w:ascii="Times New Roman" w:hAnsi="Times New Roman" w:cs="Times New Roman"/>
          <w:sz w:val="24"/>
          <w:szCs w:val="24"/>
        </w:rPr>
      </w:pPr>
      <w:r w:rsidRPr="00130294">
        <w:rPr>
          <w:rFonts w:ascii="Times New Roman" w:hAnsi="Times New Roman" w:cs="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которые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5952914B" w14:textId="77777777" w:rsidR="00130294" w:rsidRPr="00130294" w:rsidRDefault="00130294" w:rsidP="00130294">
      <w:pPr>
        <w:spacing w:after="0" w:line="240" w:lineRule="auto"/>
        <w:ind w:firstLine="708"/>
        <w:jc w:val="both"/>
        <w:rPr>
          <w:rFonts w:ascii="Times New Roman" w:hAnsi="Times New Roman" w:cs="Times New Roman"/>
          <w:sz w:val="24"/>
          <w:szCs w:val="24"/>
        </w:rPr>
      </w:pPr>
      <w:proofErr w:type="gramStart"/>
      <w:r w:rsidRPr="00130294">
        <w:rPr>
          <w:rFonts w:ascii="Times New Roman" w:hAnsi="Times New Roman" w:cs="Times New Roman"/>
          <w:sz w:val="24"/>
          <w:szCs w:val="24"/>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End"/>
    </w:p>
    <w:p w14:paraId="4F9CD95D" w14:textId="77777777" w:rsidR="00130294" w:rsidRPr="00130294" w:rsidRDefault="00130294" w:rsidP="00130294">
      <w:pPr>
        <w:spacing w:after="0" w:line="240" w:lineRule="auto"/>
        <w:ind w:firstLine="708"/>
        <w:jc w:val="both"/>
        <w:rPr>
          <w:rFonts w:ascii="Times New Roman" w:hAnsi="Times New Roman" w:cs="Times New Roman"/>
          <w:sz w:val="24"/>
          <w:szCs w:val="24"/>
        </w:rPr>
      </w:pPr>
      <w:r w:rsidRPr="00130294">
        <w:rPr>
          <w:rFonts w:ascii="Times New Roman" w:hAnsi="Times New Roman" w:cs="Times New Roman"/>
          <w:sz w:val="24"/>
          <w:szCs w:val="24"/>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w:t>
      </w:r>
      <w:r w:rsidRPr="00130294">
        <w:rPr>
          <w:rFonts w:ascii="Times New Roman" w:hAnsi="Times New Roman" w:cs="Times New Roman"/>
          <w:sz w:val="24"/>
          <w:szCs w:val="24"/>
        </w:rPr>
        <w:lastRenderedPageBreak/>
        <w:t xml:space="preserve">требований к </w:t>
      </w:r>
      <w:proofErr w:type="gramStart"/>
      <w:r w:rsidRPr="00130294">
        <w:rPr>
          <w:rFonts w:ascii="Times New Roman" w:hAnsi="Times New Roman" w:cs="Times New Roman"/>
          <w:sz w:val="24"/>
          <w:szCs w:val="24"/>
        </w:rPr>
        <w:t>архитектурным решениям</w:t>
      </w:r>
      <w:proofErr w:type="gramEnd"/>
      <w:r w:rsidRPr="00130294">
        <w:rPr>
          <w:rFonts w:ascii="Times New Roman" w:hAnsi="Times New Roman" w:cs="Times New Roman"/>
          <w:sz w:val="24"/>
          <w:szCs w:val="24"/>
        </w:rPr>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14:paraId="4F4BACEF" w14:textId="77777777" w:rsidR="00130294" w:rsidRPr="00130294" w:rsidRDefault="00130294" w:rsidP="00130294">
      <w:pPr>
        <w:spacing w:after="0" w:line="240" w:lineRule="auto"/>
        <w:ind w:firstLine="708"/>
        <w:jc w:val="both"/>
        <w:rPr>
          <w:rFonts w:ascii="Times New Roman" w:hAnsi="Times New Roman" w:cs="Times New Roman"/>
          <w:sz w:val="24"/>
          <w:szCs w:val="24"/>
        </w:rPr>
      </w:pPr>
      <w:r w:rsidRPr="00130294">
        <w:rPr>
          <w:rFonts w:ascii="Times New Roman" w:hAnsi="Times New Roman" w:cs="Times New Roman"/>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25363919" w14:textId="77777777" w:rsidR="00130294" w:rsidRPr="00130294" w:rsidRDefault="00130294" w:rsidP="00130294">
      <w:pPr>
        <w:spacing w:after="0" w:line="240" w:lineRule="auto"/>
        <w:ind w:firstLine="708"/>
        <w:jc w:val="both"/>
        <w:rPr>
          <w:rFonts w:ascii="Times New Roman" w:hAnsi="Times New Roman" w:cs="Times New Roman"/>
          <w:sz w:val="24"/>
          <w:szCs w:val="24"/>
        </w:rPr>
      </w:pPr>
      <w:r w:rsidRPr="00130294">
        <w:rPr>
          <w:rFonts w:ascii="Times New Roman" w:hAnsi="Times New Roman" w:cs="Times New Roman"/>
          <w:sz w:val="24"/>
          <w:szCs w:val="24"/>
        </w:rPr>
        <w:t xml:space="preserve">4. </w:t>
      </w:r>
      <w:proofErr w:type="gramStart"/>
      <w:r w:rsidRPr="00130294">
        <w:rPr>
          <w:rFonts w:ascii="Times New Roman" w:hAnsi="Times New Roman" w:cs="Times New Roman"/>
          <w:sz w:val="24"/>
          <w:szCs w:val="24"/>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19 настоящих Правил, за исключением случая, указанного в части 1.1 настоящей статьи.</w:t>
      </w:r>
      <w:proofErr w:type="gramEnd"/>
      <w:r w:rsidRPr="00130294">
        <w:rPr>
          <w:rFonts w:ascii="Times New Roman" w:hAnsi="Times New Roman" w:cs="Times New Roman"/>
          <w:sz w:val="24"/>
          <w:szCs w:val="24"/>
        </w:rPr>
        <w:t xml:space="preserve">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2C39399E" w14:textId="77777777" w:rsidR="00130294" w:rsidRPr="00130294" w:rsidRDefault="00130294" w:rsidP="00130294">
      <w:pPr>
        <w:spacing w:after="0" w:line="240" w:lineRule="auto"/>
        <w:ind w:firstLine="708"/>
        <w:jc w:val="both"/>
        <w:rPr>
          <w:rFonts w:ascii="Times New Roman" w:hAnsi="Times New Roman" w:cs="Times New Roman"/>
          <w:sz w:val="24"/>
          <w:szCs w:val="24"/>
        </w:rPr>
      </w:pPr>
      <w:r w:rsidRPr="00130294">
        <w:rPr>
          <w:rFonts w:ascii="Times New Roman" w:hAnsi="Times New Roman" w:cs="Times New Roman"/>
          <w:sz w:val="24"/>
          <w:szCs w:val="24"/>
        </w:rPr>
        <w:t xml:space="preserve">5. </w:t>
      </w:r>
      <w:proofErr w:type="gramStart"/>
      <w:r w:rsidRPr="00130294">
        <w:rPr>
          <w:rFonts w:ascii="Times New Roman" w:hAnsi="Times New Roman" w:cs="Times New Roman"/>
          <w:sz w:val="24"/>
          <w:szCs w:val="24"/>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w:t>
      </w:r>
      <w:proofErr w:type="gramEnd"/>
      <w:r w:rsidRPr="00130294">
        <w:rPr>
          <w:rFonts w:ascii="Times New Roman" w:hAnsi="Times New Roman" w:cs="Times New Roman"/>
          <w:sz w:val="24"/>
          <w:szCs w:val="24"/>
        </w:rPr>
        <w:t xml:space="preserve"> направляет указанные рекомендации главе муниципального образования.</w:t>
      </w:r>
    </w:p>
    <w:p w14:paraId="2A642B75" w14:textId="77777777" w:rsidR="00130294" w:rsidRPr="00130294" w:rsidRDefault="00130294" w:rsidP="00130294">
      <w:pPr>
        <w:spacing w:after="0" w:line="240" w:lineRule="auto"/>
        <w:ind w:firstLine="708"/>
        <w:jc w:val="both"/>
        <w:rPr>
          <w:rFonts w:ascii="Times New Roman" w:hAnsi="Times New Roman" w:cs="Times New Roman"/>
          <w:sz w:val="24"/>
          <w:szCs w:val="24"/>
        </w:rPr>
      </w:pPr>
      <w:r w:rsidRPr="00130294">
        <w:rPr>
          <w:rFonts w:ascii="Times New Roman" w:hAnsi="Times New Roman" w:cs="Times New Roman"/>
          <w:sz w:val="24"/>
          <w:szCs w:val="24"/>
        </w:rPr>
        <w:t>6. Глава муниципального округа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5FE3DECD" w14:textId="77777777" w:rsidR="00130294" w:rsidRPr="00130294" w:rsidRDefault="00130294" w:rsidP="00130294">
      <w:pPr>
        <w:spacing w:after="0" w:line="240" w:lineRule="auto"/>
        <w:ind w:firstLine="708"/>
        <w:jc w:val="both"/>
        <w:rPr>
          <w:rFonts w:ascii="Times New Roman" w:hAnsi="Times New Roman" w:cs="Times New Roman"/>
          <w:sz w:val="24"/>
          <w:szCs w:val="24"/>
        </w:rPr>
      </w:pPr>
      <w:r w:rsidRPr="00130294">
        <w:rPr>
          <w:rFonts w:ascii="Times New Roman" w:hAnsi="Times New Roman" w:cs="Times New Roman"/>
          <w:sz w:val="24"/>
          <w:szCs w:val="24"/>
        </w:rPr>
        <w:t xml:space="preserve">6.1. </w:t>
      </w:r>
      <w:proofErr w:type="gramStart"/>
      <w:r w:rsidRPr="00130294">
        <w:rPr>
          <w:rFonts w:ascii="Times New Roman" w:hAnsi="Times New Roman" w:cs="Times New Roman"/>
          <w:sz w:val="24"/>
          <w:szCs w:val="24"/>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w:t>
      </w:r>
      <w:proofErr w:type="gramEnd"/>
      <w:r w:rsidRPr="00130294">
        <w:rPr>
          <w:rFonts w:ascii="Times New Roman" w:hAnsi="Times New Roman" w:cs="Times New Roman"/>
          <w:sz w:val="24"/>
          <w:szCs w:val="24"/>
        </w:rPr>
        <w:t xml:space="preserve"> </w:t>
      </w:r>
      <w:proofErr w:type="gramStart"/>
      <w:r w:rsidRPr="00130294">
        <w:rPr>
          <w:rFonts w:ascii="Times New Roman" w:hAnsi="Times New Roman" w:cs="Times New Roman"/>
          <w:sz w:val="24"/>
          <w:szCs w:val="24"/>
        </w:rPr>
        <w:t>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w:t>
      </w:r>
      <w:proofErr w:type="gramEnd"/>
      <w:r w:rsidRPr="00130294">
        <w:rPr>
          <w:rFonts w:ascii="Times New Roman" w:hAnsi="Times New Roman" w:cs="Times New Roman"/>
          <w:sz w:val="24"/>
          <w:szCs w:val="24"/>
        </w:rPr>
        <w:t xml:space="preserve">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43E73A43" w14:textId="77777777" w:rsidR="00130294" w:rsidRPr="00130294" w:rsidRDefault="00130294" w:rsidP="00130294">
      <w:pPr>
        <w:spacing w:after="0" w:line="240" w:lineRule="auto"/>
        <w:ind w:firstLine="708"/>
        <w:jc w:val="both"/>
        <w:rPr>
          <w:rFonts w:ascii="Times New Roman" w:hAnsi="Times New Roman" w:cs="Times New Roman"/>
          <w:sz w:val="24"/>
          <w:szCs w:val="24"/>
        </w:rPr>
      </w:pPr>
      <w:r w:rsidRPr="00130294">
        <w:rPr>
          <w:rFonts w:ascii="Times New Roman" w:hAnsi="Times New Roman" w:cs="Times New Roman"/>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6F10E9B7" w14:textId="18B2E360" w:rsidR="00B91D91" w:rsidRPr="00A90E44" w:rsidRDefault="00130294" w:rsidP="00130294">
      <w:pPr>
        <w:spacing w:after="0" w:line="240" w:lineRule="auto"/>
        <w:ind w:firstLine="708"/>
        <w:jc w:val="both"/>
        <w:rPr>
          <w:rFonts w:ascii="Times New Roman" w:hAnsi="Times New Roman" w:cs="Times New Roman"/>
          <w:sz w:val="24"/>
          <w:szCs w:val="24"/>
        </w:rPr>
      </w:pPr>
      <w:r w:rsidRPr="00130294">
        <w:rPr>
          <w:rFonts w:ascii="Times New Roman" w:hAnsi="Times New Roman" w:cs="Times New Roman"/>
          <w:sz w:val="24"/>
          <w:szCs w:val="24"/>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w:t>
      </w:r>
      <w:r w:rsidRPr="00130294">
        <w:rPr>
          <w:rFonts w:ascii="Times New Roman" w:hAnsi="Times New Roman" w:cs="Times New Roman"/>
          <w:sz w:val="24"/>
          <w:szCs w:val="24"/>
        </w:rPr>
        <w:lastRenderedPageBreak/>
        <w:t xml:space="preserve">такое отклонение не соответствует ограничениям использования объектов недвижимости, установленным на </w:t>
      </w:r>
      <w:proofErr w:type="spellStart"/>
      <w:r w:rsidRPr="00130294">
        <w:rPr>
          <w:rFonts w:ascii="Times New Roman" w:hAnsi="Times New Roman" w:cs="Times New Roman"/>
          <w:sz w:val="24"/>
          <w:szCs w:val="24"/>
        </w:rPr>
        <w:t>приаэродромной</w:t>
      </w:r>
      <w:proofErr w:type="spellEnd"/>
      <w:r w:rsidRPr="00130294">
        <w:rPr>
          <w:rFonts w:ascii="Times New Roman" w:hAnsi="Times New Roman" w:cs="Times New Roman"/>
          <w:sz w:val="24"/>
          <w:szCs w:val="24"/>
        </w:rPr>
        <w:t xml:space="preserve"> территории.</w:t>
      </w:r>
      <w:r w:rsidR="00B91D91" w:rsidRPr="00A90E44">
        <w:rPr>
          <w:rFonts w:ascii="Times New Roman" w:hAnsi="Times New Roman" w:cs="Times New Roman"/>
          <w:sz w:val="24"/>
          <w:szCs w:val="24"/>
        </w:rPr>
        <w:br w:type="page"/>
      </w:r>
    </w:p>
    <w:p w14:paraId="76E30FE2" w14:textId="79324086" w:rsidR="00307323" w:rsidRPr="00A90E44" w:rsidRDefault="00C33731" w:rsidP="008042FE">
      <w:pPr>
        <w:pStyle w:val="13"/>
        <w:spacing w:before="0" w:line="240" w:lineRule="auto"/>
        <w:jc w:val="both"/>
        <w:rPr>
          <w:rFonts w:ascii="Times New Roman" w:hAnsi="Times New Roman" w:cs="Times New Roman"/>
          <w:b/>
          <w:color w:val="auto"/>
          <w:sz w:val="24"/>
          <w:szCs w:val="24"/>
        </w:rPr>
      </w:pPr>
      <w:bookmarkStart w:id="29" w:name="_Toc157792069"/>
      <w:r w:rsidRPr="00A90E44">
        <w:rPr>
          <w:rFonts w:ascii="Times New Roman" w:hAnsi="Times New Roman" w:cs="Times New Roman"/>
          <w:b/>
          <w:color w:val="auto"/>
          <w:sz w:val="24"/>
          <w:szCs w:val="24"/>
        </w:rPr>
        <w:lastRenderedPageBreak/>
        <w:t xml:space="preserve">ГЛАВА </w:t>
      </w:r>
      <w:r w:rsidR="007934D8" w:rsidRPr="00A90E44">
        <w:rPr>
          <w:rFonts w:ascii="Times New Roman" w:hAnsi="Times New Roman" w:cs="Times New Roman"/>
          <w:b/>
          <w:color w:val="auto"/>
          <w:sz w:val="24"/>
          <w:szCs w:val="24"/>
        </w:rPr>
        <w:t>5</w:t>
      </w:r>
      <w:r w:rsidRPr="00A90E44">
        <w:rPr>
          <w:rFonts w:ascii="Times New Roman" w:hAnsi="Times New Roman" w:cs="Times New Roman"/>
          <w:b/>
          <w:color w:val="auto"/>
          <w:sz w:val="24"/>
          <w:szCs w:val="24"/>
        </w:rPr>
        <w:t xml:space="preserve">. </w:t>
      </w:r>
      <w:r w:rsidR="000B5973" w:rsidRPr="00A90E44">
        <w:rPr>
          <w:rFonts w:ascii="Times New Roman" w:hAnsi="Times New Roman" w:cs="Times New Roman"/>
          <w:b/>
          <w:color w:val="auto"/>
          <w:sz w:val="24"/>
          <w:szCs w:val="24"/>
        </w:rPr>
        <w:t xml:space="preserve">ПОЛОЖЕНИЕ О </w:t>
      </w:r>
      <w:r w:rsidRPr="00A90E44">
        <w:rPr>
          <w:rFonts w:ascii="Times New Roman" w:hAnsi="Times New Roman" w:cs="Times New Roman"/>
          <w:b/>
          <w:color w:val="auto"/>
          <w:sz w:val="24"/>
          <w:szCs w:val="24"/>
        </w:rPr>
        <w:t>ВНЕСЕНИ</w:t>
      </w:r>
      <w:r w:rsidR="000B5973" w:rsidRPr="00A90E44">
        <w:rPr>
          <w:rFonts w:ascii="Times New Roman" w:hAnsi="Times New Roman" w:cs="Times New Roman"/>
          <w:b/>
          <w:color w:val="auto"/>
          <w:sz w:val="24"/>
          <w:szCs w:val="24"/>
        </w:rPr>
        <w:t>И</w:t>
      </w:r>
      <w:r w:rsidRPr="00A90E44">
        <w:rPr>
          <w:rFonts w:ascii="Times New Roman" w:hAnsi="Times New Roman" w:cs="Times New Roman"/>
          <w:b/>
          <w:color w:val="auto"/>
          <w:sz w:val="24"/>
          <w:szCs w:val="24"/>
        </w:rPr>
        <w:t xml:space="preserve"> ИЗМЕНЕНИЙ В ПРАВИЛА ЗЕМЛЕПОЛЬЗОВАНИЯ И ЗАСТРОЙКИ. ОТВЕТСТВЕННОСТЬ ЗА НАРУШЕНИЕ ПРАВИЛ ЗЕМЛЕПОЛЬЗОВАНИЯ И ЗАСТРОЙКИ</w:t>
      </w:r>
      <w:bookmarkEnd w:id="29"/>
    </w:p>
    <w:p w14:paraId="7FE53B6C" w14:textId="77777777" w:rsidR="00A54D42" w:rsidRPr="00A90E44" w:rsidRDefault="00A54D42" w:rsidP="008042FE">
      <w:pPr>
        <w:spacing w:after="0" w:line="240" w:lineRule="auto"/>
      </w:pPr>
    </w:p>
    <w:p w14:paraId="182594D9" w14:textId="6CEDFDF1" w:rsidR="00307323" w:rsidRPr="00A90E44" w:rsidRDefault="00307323" w:rsidP="008042FE">
      <w:pPr>
        <w:pStyle w:val="20"/>
        <w:spacing w:before="0" w:line="240" w:lineRule="auto"/>
        <w:jc w:val="both"/>
        <w:rPr>
          <w:rFonts w:ascii="Times New Roman" w:hAnsi="Times New Roman" w:cs="Times New Roman"/>
          <w:b/>
          <w:i/>
          <w:color w:val="auto"/>
          <w:sz w:val="24"/>
          <w:szCs w:val="24"/>
        </w:rPr>
      </w:pPr>
      <w:bookmarkStart w:id="30" w:name="_Toc157792070"/>
      <w:r w:rsidRPr="00A90E44">
        <w:rPr>
          <w:rFonts w:ascii="Times New Roman" w:hAnsi="Times New Roman" w:cs="Times New Roman"/>
          <w:b/>
          <w:i/>
          <w:color w:val="auto"/>
          <w:sz w:val="24"/>
          <w:szCs w:val="24"/>
        </w:rPr>
        <w:t xml:space="preserve">Статья </w:t>
      </w:r>
      <w:r w:rsidR="007934D8" w:rsidRPr="00A90E44">
        <w:rPr>
          <w:rFonts w:ascii="Times New Roman" w:hAnsi="Times New Roman" w:cs="Times New Roman"/>
          <w:b/>
          <w:i/>
          <w:color w:val="auto"/>
          <w:sz w:val="24"/>
          <w:szCs w:val="24"/>
        </w:rPr>
        <w:t>22</w:t>
      </w:r>
      <w:r w:rsidRPr="00A90E44">
        <w:rPr>
          <w:rFonts w:ascii="Times New Roman" w:hAnsi="Times New Roman" w:cs="Times New Roman"/>
          <w:b/>
          <w:i/>
          <w:color w:val="auto"/>
          <w:sz w:val="24"/>
          <w:szCs w:val="24"/>
        </w:rPr>
        <w:t>. Порядок внесения изменений в правила землепользования и застройки</w:t>
      </w:r>
      <w:bookmarkEnd w:id="30"/>
      <w:r w:rsidRPr="00A90E44">
        <w:rPr>
          <w:rFonts w:ascii="Times New Roman" w:hAnsi="Times New Roman" w:cs="Times New Roman"/>
          <w:b/>
          <w:i/>
          <w:color w:val="auto"/>
          <w:sz w:val="24"/>
          <w:szCs w:val="24"/>
        </w:rPr>
        <w:t xml:space="preserve"> </w:t>
      </w:r>
    </w:p>
    <w:p w14:paraId="3B5597CA"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1. Внесение изменений в Правила и осуществляется в порядке, предусмотренном статьями 31 и 32 Градостроительного кодекса Российской Федерации, с учетом особенностей, установленных настоящей статьей.</w:t>
      </w:r>
    </w:p>
    <w:p w14:paraId="5DACFB6B"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2. Основаниями для рассмотрения главой муниципального образования вопроса о внесении изменений в Правила являются:</w:t>
      </w:r>
    </w:p>
    <w:p w14:paraId="50362C4F"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1) несоответствие Правил Генеральному плану муниципального округа, возникшее в результате внесения в Генеральный план соответствующих изменений;</w:t>
      </w:r>
    </w:p>
    <w:p w14:paraId="494EB6E1"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821611">
        <w:rPr>
          <w:rFonts w:ascii="Times New Roman" w:eastAsia="Times New Roman" w:hAnsi="Times New Roman" w:cs="Times New Roman"/>
          <w:sz w:val="24"/>
          <w:szCs w:val="24"/>
          <w:lang w:eastAsia="ru-RU"/>
        </w:rPr>
        <w:t>приаэродромной</w:t>
      </w:r>
      <w:proofErr w:type="spellEnd"/>
      <w:r w:rsidRPr="00821611">
        <w:rPr>
          <w:rFonts w:ascii="Times New Roman" w:eastAsia="Times New Roman" w:hAnsi="Times New Roman" w:cs="Times New Roman"/>
          <w:sz w:val="24"/>
          <w:szCs w:val="24"/>
          <w:lang w:eastAsia="ru-RU"/>
        </w:rPr>
        <w:t xml:space="preserve"> территории, которые допущены в Правилах;</w:t>
      </w:r>
    </w:p>
    <w:p w14:paraId="6BCAA9F5"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2) поступление предложений об изменении границ территориальных зон, изменении градостроительных регламентов;</w:t>
      </w:r>
    </w:p>
    <w:p w14:paraId="58E6FC23"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3063A65A"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79F1AA27"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471983BE"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6) принятие решения о комплексном развитии территории;</w:t>
      </w:r>
    </w:p>
    <w:p w14:paraId="38DFE751" w14:textId="63DEC96C" w:rsid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7) обнаружение мест захоронений погибших при защите Отечества, расположенных в</w:t>
      </w:r>
      <w:r w:rsidR="00715A0B">
        <w:rPr>
          <w:rFonts w:ascii="Times New Roman" w:eastAsia="Times New Roman" w:hAnsi="Times New Roman" w:cs="Times New Roman"/>
          <w:sz w:val="24"/>
          <w:szCs w:val="24"/>
          <w:lang w:eastAsia="ru-RU"/>
        </w:rPr>
        <w:t xml:space="preserve"> границах муниципального округа;</w:t>
      </w:r>
    </w:p>
    <w:p w14:paraId="3EADE667" w14:textId="6C4ACB57" w:rsidR="00715A0B" w:rsidRPr="00821611" w:rsidRDefault="00715A0B"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15A0B">
        <w:rPr>
          <w:rFonts w:ascii="Times New Roman" w:eastAsia="Times New Roman" w:hAnsi="Times New Roman" w:cs="Times New Roman"/>
          <w:sz w:val="24"/>
          <w:szCs w:val="24"/>
          <w:lang w:eastAsia="ru-RU"/>
        </w:rPr>
        <w:t>8) изменения карты градостроительного зонирования с территориями, в границах которых предусмотрены требования к архитектурно-градостроительному облику объектов капитального строительства, либо градостроительных регламентов, за исключением случаев, предусмотренных законодательством Российской Федерации.</w:t>
      </w:r>
    </w:p>
    <w:p w14:paraId="00B9D95C"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3. Предложения о внесении изменений в Правила в комиссию направляются:</w:t>
      </w:r>
    </w:p>
    <w:p w14:paraId="74D4441C"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14:paraId="0E45CE07"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2) органами исполнительной власти субъектов Российской Федерации в случаях, если Правила могут воспрепятствовать функционированию, размещению объектов капитального строительства регионального значения;</w:t>
      </w:r>
    </w:p>
    <w:p w14:paraId="26FD981E"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3) органами местного самоуправления муниципального округа в случаях, если Правила могут воспрепятствовать функционированию, размещению объектов капитального строительства местного значения;</w:t>
      </w:r>
    </w:p>
    <w:p w14:paraId="69C18BDD"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821611">
        <w:rPr>
          <w:rFonts w:ascii="Times New Roman" w:eastAsia="Times New Roman" w:hAnsi="Times New Roman" w:cs="Times New Roman"/>
          <w:sz w:val="24"/>
          <w:szCs w:val="24"/>
          <w:lang w:eastAsia="ru-RU"/>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муниципального округа;</w:t>
      </w:r>
      <w:proofErr w:type="gramEnd"/>
    </w:p>
    <w:p w14:paraId="411F9CBD"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lastRenderedPageBreak/>
        <w:t>4.1) органами местного самоуправления в случаях обнаружения мест захоронений погибших при защите Отечества, расположенных в границах муниципального образования;</w:t>
      </w:r>
    </w:p>
    <w:p w14:paraId="74CCD75F"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 xml:space="preserve">5) физическими или юридическими лицами в инициативном порядке либо в случаях, если в результате применения </w:t>
      </w:r>
      <w:proofErr w:type="gramStart"/>
      <w:r w:rsidRPr="00821611">
        <w:rPr>
          <w:rFonts w:ascii="Times New Roman" w:eastAsia="Times New Roman" w:hAnsi="Times New Roman" w:cs="Times New Roman"/>
          <w:sz w:val="24"/>
          <w:szCs w:val="24"/>
          <w:lang w:eastAsia="ru-RU"/>
        </w:rPr>
        <w:t>Правил</w:t>
      </w:r>
      <w:proofErr w:type="gramEnd"/>
      <w:r w:rsidRPr="00821611">
        <w:rPr>
          <w:rFonts w:ascii="Times New Roman" w:eastAsia="Times New Roman" w:hAnsi="Times New Roman" w:cs="Times New Roman"/>
          <w:sz w:val="24"/>
          <w:szCs w:val="24"/>
          <w:lang w:eastAsia="ru-RU"/>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716F5A1C"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821611">
        <w:rPr>
          <w:rFonts w:ascii="Times New Roman" w:eastAsia="Times New Roman" w:hAnsi="Times New Roman" w:cs="Times New Roman"/>
          <w:sz w:val="24"/>
          <w:szCs w:val="24"/>
          <w:lang w:eastAsia="ru-RU"/>
        </w:rPr>
        <w:t>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Федерацией);</w:t>
      </w:r>
      <w:proofErr w:type="gramEnd"/>
    </w:p>
    <w:p w14:paraId="57E0D516"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821611">
        <w:rPr>
          <w:rFonts w:ascii="Times New Roman" w:eastAsia="Times New Roman" w:hAnsi="Times New Roman" w:cs="Times New Roman"/>
          <w:sz w:val="24"/>
          <w:szCs w:val="24"/>
          <w:lang w:eastAsia="ru-RU"/>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муниципального образования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w:t>
      </w:r>
      <w:proofErr w:type="gramEnd"/>
      <w:r w:rsidRPr="00821611">
        <w:rPr>
          <w:rFonts w:ascii="Times New Roman" w:eastAsia="Times New Roman" w:hAnsi="Times New Roman" w:cs="Times New Roman"/>
          <w:sz w:val="24"/>
          <w:szCs w:val="24"/>
          <w:lang w:eastAsia="ru-RU"/>
        </w:rPr>
        <w:t xml:space="preserve">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14:paraId="675BA301"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3.1. В случае</w:t>
      </w:r>
      <w:proofErr w:type="gramStart"/>
      <w:r w:rsidRPr="00821611">
        <w:rPr>
          <w:rFonts w:ascii="Times New Roman" w:eastAsia="Times New Roman" w:hAnsi="Times New Roman" w:cs="Times New Roman"/>
          <w:sz w:val="24"/>
          <w:szCs w:val="24"/>
          <w:lang w:eastAsia="ru-RU"/>
        </w:rPr>
        <w:t>,</w:t>
      </w:r>
      <w:proofErr w:type="gramEnd"/>
      <w:r w:rsidRPr="00821611">
        <w:rPr>
          <w:rFonts w:ascii="Times New Roman" w:eastAsia="Times New Roman" w:hAnsi="Times New Roman" w:cs="Times New Roman"/>
          <w:sz w:val="24"/>
          <w:szCs w:val="24"/>
          <w:lang w:eastAsia="ru-RU"/>
        </w:rPr>
        <w:t xml:space="preserve"> если Правилами не обеспечена в соответствии с частью 3.1 статьи 31 Градостроительного кодекса Российской Федерации возможность размещения на территории муниципального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округа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округа направляют главе муниципального образования требование о внесении изменений в Правила в целях обеспечения размещения указанных объектов.</w:t>
      </w:r>
    </w:p>
    <w:p w14:paraId="41893A6D"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3.2. В случае, предусмотренном частью 3.1 настоящей статьи, глава муниципального округа обеспечивает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14:paraId="48933200"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 xml:space="preserve">3.3. </w:t>
      </w:r>
      <w:proofErr w:type="gramStart"/>
      <w:r w:rsidRPr="00821611">
        <w:rPr>
          <w:rFonts w:ascii="Times New Roman" w:eastAsia="Times New Roman" w:hAnsi="Times New Roman" w:cs="Times New Roman"/>
          <w:sz w:val="24"/>
          <w:szCs w:val="24"/>
          <w:lang w:eastAsia="ru-RU"/>
        </w:rPr>
        <w:t>В целях внесения изменений в Правила в случаях, предусмотренных пунктами 3 - 6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w:t>
      </w:r>
      <w:proofErr w:type="gramEnd"/>
      <w:r w:rsidRPr="00821611">
        <w:rPr>
          <w:rFonts w:ascii="Times New Roman" w:eastAsia="Times New Roman" w:hAnsi="Times New Roman" w:cs="Times New Roman"/>
          <w:sz w:val="24"/>
          <w:szCs w:val="24"/>
          <w:lang w:eastAsia="ru-RU"/>
        </w:rPr>
        <w:t>,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предусмотренного частью 4 настоящей статьи заключения комиссии не требуются.</w:t>
      </w:r>
    </w:p>
    <w:p w14:paraId="51F21200"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 xml:space="preserve">3.4. В случае внесения изменений в Правила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w:t>
      </w:r>
      <w:proofErr w:type="gramStart"/>
      <w:r w:rsidRPr="00821611">
        <w:rPr>
          <w:rFonts w:ascii="Times New Roman" w:eastAsia="Times New Roman" w:hAnsi="Times New Roman" w:cs="Times New Roman"/>
          <w:sz w:val="24"/>
          <w:szCs w:val="24"/>
          <w:lang w:eastAsia="ru-RU"/>
        </w:rPr>
        <w:t>позднее</w:t>
      </w:r>
      <w:proofErr w:type="gramEnd"/>
      <w:r w:rsidRPr="00821611">
        <w:rPr>
          <w:rFonts w:ascii="Times New Roman" w:eastAsia="Times New Roman" w:hAnsi="Times New Roman" w:cs="Times New Roman"/>
          <w:sz w:val="24"/>
          <w:szCs w:val="24"/>
          <w:lang w:eastAsia="ru-RU"/>
        </w:rPr>
        <w:t xml:space="preserve"> чем </w:t>
      </w:r>
      <w:r w:rsidRPr="00821611">
        <w:rPr>
          <w:rFonts w:ascii="Times New Roman" w:eastAsia="Times New Roman" w:hAnsi="Times New Roman" w:cs="Times New Roman"/>
          <w:sz w:val="24"/>
          <w:szCs w:val="24"/>
          <w:lang w:eastAsia="ru-RU"/>
        </w:rPr>
        <w:lastRenderedPageBreak/>
        <w:t>девяносто дней со дня утверждения проекта планировки территории в целях ее комплексного развития.</w:t>
      </w:r>
    </w:p>
    <w:p w14:paraId="4EA96856"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 xml:space="preserve">3.5. Внесение изменений в Правила в связи с обнаружением мест захоронений погибших при защите Отечества, расположенных в границах муниципального образования, осуществляется в течение шести месяцев </w:t>
      </w:r>
      <w:proofErr w:type="gramStart"/>
      <w:r w:rsidRPr="00821611">
        <w:rPr>
          <w:rFonts w:ascii="Times New Roman" w:eastAsia="Times New Roman" w:hAnsi="Times New Roman" w:cs="Times New Roman"/>
          <w:sz w:val="24"/>
          <w:szCs w:val="24"/>
          <w:lang w:eastAsia="ru-RU"/>
        </w:rPr>
        <w:t>с даты обнаружения</w:t>
      </w:r>
      <w:proofErr w:type="gramEnd"/>
      <w:r w:rsidRPr="00821611">
        <w:rPr>
          <w:rFonts w:ascii="Times New Roman" w:eastAsia="Times New Roman" w:hAnsi="Times New Roman" w:cs="Times New Roman"/>
          <w:sz w:val="24"/>
          <w:szCs w:val="24"/>
          <w:lang w:eastAsia="ru-RU"/>
        </w:rPr>
        <w:t xml:space="preserve"> таких мест, при этом проведение общественных обсуждений или публичных слушаний не требуется.</w:t>
      </w:r>
    </w:p>
    <w:p w14:paraId="54147904"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4. 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муниципального образования.</w:t>
      </w:r>
    </w:p>
    <w:p w14:paraId="30737D20"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 xml:space="preserve">4.1. Проект о внесении изменений в Правила,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821611">
        <w:rPr>
          <w:rFonts w:ascii="Times New Roman" w:eastAsia="Times New Roman" w:hAnsi="Times New Roman" w:cs="Times New Roman"/>
          <w:sz w:val="24"/>
          <w:szCs w:val="24"/>
          <w:lang w:eastAsia="ru-RU"/>
        </w:rPr>
        <w:t>приаэродромной</w:t>
      </w:r>
      <w:proofErr w:type="spellEnd"/>
      <w:r w:rsidRPr="00821611">
        <w:rPr>
          <w:rFonts w:ascii="Times New Roman" w:eastAsia="Times New Roman" w:hAnsi="Times New Roman" w:cs="Times New Roman"/>
          <w:sz w:val="24"/>
          <w:szCs w:val="24"/>
          <w:lang w:eastAsia="ru-RU"/>
        </w:rPr>
        <w:t xml:space="preserve"> территории, рассмотрению комиссией не подлежит.</w:t>
      </w:r>
    </w:p>
    <w:p w14:paraId="5993F2F7"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5. Глава муниципального округа с учетом рекомендаций, содержащихся в заключени</w:t>
      </w:r>
      <w:proofErr w:type="gramStart"/>
      <w:r w:rsidRPr="00821611">
        <w:rPr>
          <w:rFonts w:ascii="Times New Roman" w:eastAsia="Times New Roman" w:hAnsi="Times New Roman" w:cs="Times New Roman"/>
          <w:sz w:val="24"/>
          <w:szCs w:val="24"/>
          <w:lang w:eastAsia="ru-RU"/>
        </w:rPr>
        <w:t>и</w:t>
      </w:r>
      <w:proofErr w:type="gramEnd"/>
      <w:r w:rsidRPr="00821611">
        <w:rPr>
          <w:rFonts w:ascii="Times New Roman" w:eastAsia="Times New Roman" w:hAnsi="Times New Roman" w:cs="Times New Roman"/>
          <w:sz w:val="24"/>
          <w:szCs w:val="24"/>
          <w:lang w:eastAsia="ru-RU"/>
        </w:rPr>
        <w:t xml:space="preserve"> комиссии, в течение двадцати пяти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1BDCCC5E"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5.1. В случае</w:t>
      </w:r>
      <w:proofErr w:type="gramStart"/>
      <w:r w:rsidRPr="00821611">
        <w:rPr>
          <w:rFonts w:ascii="Times New Roman" w:eastAsia="Times New Roman" w:hAnsi="Times New Roman" w:cs="Times New Roman"/>
          <w:sz w:val="24"/>
          <w:szCs w:val="24"/>
          <w:lang w:eastAsia="ru-RU"/>
        </w:rPr>
        <w:t>,</w:t>
      </w:r>
      <w:proofErr w:type="gramEnd"/>
      <w:r w:rsidRPr="00821611">
        <w:rPr>
          <w:rFonts w:ascii="Times New Roman" w:eastAsia="Times New Roman" w:hAnsi="Times New Roman" w:cs="Times New Roman"/>
          <w:sz w:val="24"/>
          <w:szCs w:val="24"/>
          <w:lang w:eastAsia="ru-RU"/>
        </w:rPr>
        <w:t xml:space="preserve"> если утверждение изменений в Правила осуществляется представительным органом местного самоуправления, проект о внесении изменений в Правила,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0098F570"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 xml:space="preserve">6. Глава муниципального округа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w:t>
      </w:r>
      <w:proofErr w:type="gramStart"/>
      <w:r w:rsidRPr="00821611">
        <w:rPr>
          <w:rFonts w:ascii="Times New Roman" w:eastAsia="Times New Roman" w:hAnsi="Times New Roman" w:cs="Times New Roman"/>
          <w:sz w:val="24"/>
          <w:szCs w:val="24"/>
          <w:lang w:eastAsia="ru-RU"/>
        </w:rPr>
        <w:t>обязан</w:t>
      </w:r>
      <w:proofErr w:type="gramEnd"/>
      <w:r w:rsidRPr="00821611">
        <w:rPr>
          <w:rFonts w:ascii="Times New Roman" w:eastAsia="Times New Roman" w:hAnsi="Times New Roman" w:cs="Times New Roman"/>
          <w:sz w:val="24"/>
          <w:szCs w:val="24"/>
          <w:lang w:eastAsia="ru-RU"/>
        </w:rPr>
        <w:t xml:space="preserve"> принять решение о внесении изменений в Правила. Предписание, указанное в пункте 1.1 части 2 настоящей статьи, может быть обжаловано главой муниципального образования в суд.</w:t>
      </w:r>
    </w:p>
    <w:p w14:paraId="070C8183"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 xml:space="preserve">7. </w:t>
      </w:r>
      <w:proofErr w:type="gramStart"/>
      <w:r w:rsidRPr="00821611">
        <w:rPr>
          <w:rFonts w:ascii="Times New Roman" w:eastAsia="Times New Roman" w:hAnsi="Times New Roman" w:cs="Times New Roman"/>
          <w:sz w:val="24"/>
          <w:szCs w:val="24"/>
          <w:lang w:eastAsia="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w:t>
      </w:r>
      <w:proofErr w:type="gramEnd"/>
      <w:r w:rsidRPr="00821611">
        <w:rPr>
          <w:rFonts w:ascii="Times New Roman" w:eastAsia="Times New Roman" w:hAnsi="Times New Roman" w:cs="Times New Roman"/>
          <w:sz w:val="24"/>
          <w:szCs w:val="24"/>
          <w:lang w:eastAsia="ru-RU"/>
        </w:rPr>
        <w:t xml:space="preserve"> </w:t>
      </w:r>
      <w:proofErr w:type="gramStart"/>
      <w:r w:rsidRPr="00821611">
        <w:rPr>
          <w:rFonts w:ascii="Times New Roman" w:eastAsia="Times New Roman" w:hAnsi="Times New Roman" w:cs="Times New Roman"/>
          <w:sz w:val="24"/>
          <w:szCs w:val="24"/>
          <w:lang w:eastAsia="ru-RU"/>
        </w:rPr>
        <w:t>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w:t>
      </w:r>
      <w:proofErr w:type="gramEnd"/>
      <w:r w:rsidRPr="00821611">
        <w:rPr>
          <w:rFonts w:ascii="Times New Roman" w:eastAsia="Times New Roman" w:hAnsi="Times New Roman" w:cs="Times New Roman"/>
          <w:sz w:val="24"/>
          <w:szCs w:val="24"/>
          <w:lang w:eastAsia="ru-RU"/>
        </w:rPr>
        <w:t xml:space="preserve"> 2 статьи 55.32 Градостроительного кодекса Российской </w:t>
      </w:r>
      <w:proofErr w:type="gramStart"/>
      <w:r w:rsidRPr="00821611">
        <w:rPr>
          <w:rFonts w:ascii="Times New Roman" w:eastAsia="Times New Roman" w:hAnsi="Times New Roman" w:cs="Times New Roman"/>
          <w:sz w:val="24"/>
          <w:szCs w:val="24"/>
          <w:lang w:eastAsia="ru-RU"/>
        </w:rPr>
        <w:t>Федерации</w:t>
      </w:r>
      <w:proofErr w:type="gramEnd"/>
      <w:r w:rsidRPr="00821611">
        <w:rPr>
          <w:rFonts w:ascii="Times New Roman" w:eastAsia="Times New Roman" w:hAnsi="Times New Roman" w:cs="Times New Roman"/>
          <w:sz w:val="24"/>
          <w:szCs w:val="24"/>
          <w:lang w:eastAsia="ru-RU"/>
        </w:rPr>
        <w:t xml:space="preserve"> и от </w:t>
      </w:r>
      <w:proofErr w:type="gramStart"/>
      <w:r w:rsidRPr="00821611">
        <w:rPr>
          <w:rFonts w:ascii="Times New Roman" w:eastAsia="Times New Roman" w:hAnsi="Times New Roman" w:cs="Times New Roman"/>
          <w:sz w:val="24"/>
          <w:szCs w:val="24"/>
          <w:lang w:eastAsia="ru-RU"/>
        </w:rPr>
        <w:t>которых</w:t>
      </w:r>
      <w:proofErr w:type="gramEnd"/>
      <w:r w:rsidRPr="00821611">
        <w:rPr>
          <w:rFonts w:ascii="Times New Roman" w:eastAsia="Times New Roman" w:hAnsi="Times New Roman" w:cs="Times New Roman"/>
          <w:sz w:val="24"/>
          <w:szCs w:val="24"/>
          <w:lang w:eastAsia="ru-RU"/>
        </w:rPr>
        <w:t xml:space="preserve">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5D13E6F"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 xml:space="preserve">8. </w:t>
      </w:r>
      <w:proofErr w:type="gramStart"/>
      <w:r w:rsidRPr="00821611">
        <w:rPr>
          <w:rFonts w:ascii="Times New Roman" w:eastAsia="Times New Roman" w:hAnsi="Times New Roman" w:cs="Times New Roman"/>
          <w:sz w:val="24"/>
          <w:szCs w:val="24"/>
          <w:lang w:eastAsia="ru-RU"/>
        </w:rPr>
        <w:t>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муниципального образования требование об отображении в Правилах границ зон с особыми условиями использования территорий, территорий</w:t>
      </w:r>
      <w:proofErr w:type="gramEnd"/>
      <w:r w:rsidRPr="00821611">
        <w:rPr>
          <w:rFonts w:ascii="Times New Roman" w:eastAsia="Times New Roman" w:hAnsi="Times New Roman" w:cs="Times New Roman"/>
          <w:sz w:val="24"/>
          <w:szCs w:val="24"/>
          <w:lang w:eastAsia="ru-RU"/>
        </w:rPr>
        <w:t xml:space="preserve"> объектов культурного наследия, территорий исторических поселений федерального значения, </w:t>
      </w:r>
      <w:r w:rsidRPr="00821611">
        <w:rPr>
          <w:rFonts w:ascii="Times New Roman" w:eastAsia="Times New Roman" w:hAnsi="Times New Roman" w:cs="Times New Roman"/>
          <w:sz w:val="24"/>
          <w:szCs w:val="24"/>
          <w:lang w:eastAsia="ru-RU"/>
        </w:rPr>
        <w:lastRenderedPageBreak/>
        <w:t>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4754DE03" w14:textId="77777777" w:rsidR="00821611" w:rsidRPr="00821611"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 xml:space="preserve">9. </w:t>
      </w:r>
      <w:proofErr w:type="gramStart"/>
      <w:r w:rsidRPr="00821611">
        <w:rPr>
          <w:rFonts w:ascii="Times New Roman" w:eastAsia="Times New Roman" w:hAnsi="Times New Roman" w:cs="Times New Roman"/>
          <w:sz w:val="24"/>
          <w:szCs w:val="24"/>
          <w:lang w:eastAsia="ru-RU"/>
        </w:rPr>
        <w:t>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глава муниципального округа обязан обеспечить внесение изменений в Правила</w:t>
      </w:r>
      <w:proofErr w:type="gramEnd"/>
      <w:r w:rsidRPr="00821611">
        <w:rPr>
          <w:rFonts w:ascii="Times New Roman" w:eastAsia="Times New Roman" w:hAnsi="Times New Roman" w:cs="Times New Roman"/>
          <w:sz w:val="24"/>
          <w:szCs w:val="24"/>
          <w:lang w:eastAsia="ru-RU"/>
        </w:rPr>
        <w:t xml:space="preserve"> путем их уточнения в соответствии с таким требованием. </w:t>
      </w:r>
      <w:proofErr w:type="gramStart"/>
      <w:r w:rsidRPr="00821611">
        <w:rPr>
          <w:rFonts w:ascii="Times New Roman" w:eastAsia="Times New Roman" w:hAnsi="Times New Roman" w:cs="Times New Roman"/>
          <w:sz w:val="24"/>
          <w:szCs w:val="24"/>
          <w:lang w:eastAsia="ru-RU"/>
        </w:rPr>
        <w:t>При этом утверждение изменений в Правила в целях их уточнения в соответствии с требованием</w:t>
      </w:r>
      <w:proofErr w:type="gramEnd"/>
      <w:r w:rsidRPr="00821611">
        <w:rPr>
          <w:rFonts w:ascii="Times New Roman" w:eastAsia="Times New Roman" w:hAnsi="Times New Roman" w:cs="Times New Roman"/>
          <w:sz w:val="24"/>
          <w:szCs w:val="24"/>
          <w:lang w:eastAsia="ru-RU"/>
        </w:rPr>
        <w:t>, предусмотренным частью 8 настоящей статьи, не требуется.</w:t>
      </w:r>
    </w:p>
    <w:p w14:paraId="1AF7CCEE" w14:textId="1DD5E555" w:rsidR="00A54D42" w:rsidRPr="00501890" w:rsidRDefault="00821611" w:rsidP="008216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611">
        <w:rPr>
          <w:rFonts w:ascii="Times New Roman" w:eastAsia="Times New Roman" w:hAnsi="Times New Roman" w:cs="Times New Roman"/>
          <w:sz w:val="24"/>
          <w:szCs w:val="24"/>
          <w:lang w:eastAsia="ru-RU"/>
        </w:rPr>
        <w:t xml:space="preserve">10. </w:t>
      </w:r>
      <w:proofErr w:type="gramStart"/>
      <w:r w:rsidRPr="00821611">
        <w:rPr>
          <w:rFonts w:ascii="Times New Roman" w:eastAsia="Times New Roman" w:hAnsi="Times New Roman" w:cs="Times New Roman"/>
          <w:sz w:val="24"/>
          <w:szCs w:val="24"/>
          <w:lang w:eastAsia="ru-RU"/>
        </w:rPr>
        <w:t>Срок уточнения Правил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w:t>
      </w:r>
      <w:proofErr w:type="gramEnd"/>
      <w:r w:rsidRPr="00821611">
        <w:rPr>
          <w:rFonts w:ascii="Times New Roman" w:eastAsia="Times New Roman" w:hAnsi="Times New Roman" w:cs="Times New Roman"/>
          <w:sz w:val="24"/>
          <w:szCs w:val="24"/>
          <w:lang w:eastAsia="ru-RU"/>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w:t>
      </w:r>
    </w:p>
    <w:p w14:paraId="2F7D85ED" w14:textId="77777777" w:rsidR="00E773E1" w:rsidRPr="00501890" w:rsidRDefault="00E773E1" w:rsidP="00E45660">
      <w:pPr>
        <w:autoSpaceDE w:val="0"/>
        <w:autoSpaceDN w:val="0"/>
        <w:adjustRightInd w:val="0"/>
        <w:spacing w:after="0" w:line="240" w:lineRule="auto"/>
        <w:ind w:firstLine="567"/>
        <w:jc w:val="both"/>
        <w:rPr>
          <w:rFonts w:ascii="Times New Roman" w:hAnsi="Times New Roman" w:cs="Times New Roman"/>
          <w:sz w:val="24"/>
          <w:szCs w:val="24"/>
        </w:rPr>
      </w:pPr>
    </w:p>
    <w:p w14:paraId="7D87A92A" w14:textId="4A0520BB" w:rsidR="00307323" w:rsidRPr="00501890" w:rsidRDefault="00307323" w:rsidP="008042FE">
      <w:pPr>
        <w:pStyle w:val="20"/>
        <w:spacing w:before="0" w:line="240" w:lineRule="auto"/>
        <w:jc w:val="both"/>
        <w:rPr>
          <w:rFonts w:ascii="Times New Roman" w:hAnsi="Times New Roman" w:cs="Times New Roman"/>
          <w:b/>
          <w:i/>
          <w:color w:val="auto"/>
          <w:sz w:val="24"/>
          <w:szCs w:val="24"/>
        </w:rPr>
      </w:pPr>
      <w:bookmarkStart w:id="31" w:name="_Toc157792071"/>
      <w:r w:rsidRPr="00501890">
        <w:rPr>
          <w:rFonts w:ascii="Times New Roman" w:hAnsi="Times New Roman" w:cs="Times New Roman"/>
          <w:b/>
          <w:i/>
          <w:color w:val="auto"/>
          <w:sz w:val="24"/>
          <w:szCs w:val="24"/>
        </w:rPr>
        <w:t xml:space="preserve">Статья </w:t>
      </w:r>
      <w:r w:rsidR="007934D8" w:rsidRPr="00501890">
        <w:rPr>
          <w:rFonts w:ascii="Times New Roman" w:hAnsi="Times New Roman" w:cs="Times New Roman"/>
          <w:b/>
          <w:i/>
          <w:color w:val="auto"/>
          <w:sz w:val="24"/>
          <w:szCs w:val="24"/>
        </w:rPr>
        <w:t>23</w:t>
      </w:r>
      <w:r w:rsidRPr="00501890">
        <w:rPr>
          <w:rFonts w:ascii="Times New Roman" w:hAnsi="Times New Roman" w:cs="Times New Roman"/>
          <w:b/>
          <w:i/>
          <w:color w:val="auto"/>
          <w:sz w:val="24"/>
          <w:szCs w:val="24"/>
        </w:rPr>
        <w:t>. Ответственность за нарушение правил землепользования и застройки</w:t>
      </w:r>
      <w:bookmarkEnd w:id="31"/>
      <w:r w:rsidRPr="00501890">
        <w:rPr>
          <w:rFonts w:ascii="Times New Roman" w:hAnsi="Times New Roman" w:cs="Times New Roman"/>
          <w:b/>
          <w:i/>
          <w:color w:val="auto"/>
          <w:sz w:val="24"/>
          <w:szCs w:val="24"/>
        </w:rPr>
        <w:t xml:space="preserve"> </w:t>
      </w:r>
    </w:p>
    <w:p w14:paraId="5871A8D1" w14:textId="2139BF4D" w:rsidR="00307323" w:rsidRPr="00501890" w:rsidRDefault="00307323"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 xml:space="preserve">Лица, виновные в нарушении настоящих Правил, несут ответственность в соответствии с законодательством </w:t>
      </w:r>
      <w:r w:rsidR="00666884">
        <w:rPr>
          <w:rFonts w:ascii="Times New Roman" w:hAnsi="Times New Roman" w:cs="Times New Roman"/>
          <w:sz w:val="24"/>
          <w:szCs w:val="24"/>
        </w:rPr>
        <w:t>Российской Федерации</w:t>
      </w:r>
      <w:r w:rsidRPr="00501890">
        <w:rPr>
          <w:rFonts w:ascii="Times New Roman" w:hAnsi="Times New Roman" w:cs="Times New Roman"/>
          <w:sz w:val="24"/>
          <w:szCs w:val="24"/>
        </w:rPr>
        <w:t>.</w:t>
      </w:r>
    </w:p>
    <w:p w14:paraId="1B663DCF" w14:textId="77777777" w:rsidR="00B91D91" w:rsidRPr="00501890" w:rsidRDefault="00B91D91" w:rsidP="008042FE">
      <w:pPr>
        <w:spacing w:after="0" w:line="240" w:lineRule="auto"/>
        <w:rPr>
          <w:rFonts w:ascii="Times New Roman" w:hAnsi="Times New Roman" w:cs="Times New Roman"/>
          <w:sz w:val="24"/>
          <w:szCs w:val="24"/>
        </w:rPr>
      </w:pPr>
      <w:r w:rsidRPr="00501890">
        <w:rPr>
          <w:rFonts w:ascii="Times New Roman" w:hAnsi="Times New Roman" w:cs="Times New Roman"/>
          <w:sz w:val="24"/>
          <w:szCs w:val="24"/>
        </w:rPr>
        <w:br w:type="page"/>
      </w:r>
    </w:p>
    <w:p w14:paraId="3C5DE68C" w14:textId="06DADD6D" w:rsidR="00307323" w:rsidRPr="00501890" w:rsidRDefault="00C33731" w:rsidP="008042FE">
      <w:pPr>
        <w:pStyle w:val="13"/>
        <w:spacing w:before="0" w:line="240" w:lineRule="auto"/>
        <w:jc w:val="both"/>
        <w:rPr>
          <w:rFonts w:ascii="Times New Roman" w:hAnsi="Times New Roman" w:cs="Times New Roman"/>
          <w:b/>
          <w:color w:val="auto"/>
          <w:sz w:val="24"/>
          <w:szCs w:val="24"/>
        </w:rPr>
      </w:pPr>
      <w:bookmarkStart w:id="32" w:name="_Toc157792072"/>
      <w:r w:rsidRPr="00501890">
        <w:rPr>
          <w:rFonts w:ascii="Times New Roman" w:hAnsi="Times New Roman" w:cs="Times New Roman"/>
          <w:b/>
          <w:color w:val="auto"/>
          <w:sz w:val="24"/>
          <w:szCs w:val="24"/>
        </w:rPr>
        <w:lastRenderedPageBreak/>
        <w:t xml:space="preserve">ГЛАВА </w:t>
      </w:r>
      <w:r w:rsidR="008B1E1A" w:rsidRPr="00501890">
        <w:rPr>
          <w:rFonts w:ascii="Times New Roman" w:hAnsi="Times New Roman" w:cs="Times New Roman"/>
          <w:b/>
          <w:color w:val="auto"/>
          <w:sz w:val="24"/>
          <w:szCs w:val="24"/>
        </w:rPr>
        <w:t>6</w:t>
      </w:r>
      <w:r w:rsidRPr="00501890">
        <w:rPr>
          <w:rFonts w:ascii="Times New Roman" w:hAnsi="Times New Roman" w:cs="Times New Roman"/>
          <w:b/>
          <w:color w:val="auto"/>
          <w:sz w:val="24"/>
          <w:szCs w:val="24"/>
        </w:rPr>
        <w:t>. РЕГУЛИРОВАНИЕ ИНЫХ ВОПРОСОВ ЗЕМЛЕПОЛЬЗОВАНИЯ И ЗАСТРОЙКИ</w:t>
      </w:r>
      <w:bookmarkEnd w:id="32"/>
    </w:p>
    <w:p w14:paraId="7962531C" w14:textId="77777777" w:rsidR="00A54D42" w:rsidRPr="00501890" w:rsidRDefault="00A54D42" w:rsidP="008042FE">
      <w:pPr>
        <w:spacing w:after="0" w:line="240" w:lineRule="auto"/>
      </w:pPr>
    </w:p>
    <w:p w14:paraId="4C1B5999" w14:textId="50C67FCC" w:rsidR="00307323" w:rsidRPr="00501890" w:rsidRDefault="00307323" w:rsidP="008042FE">
      <w:pPr>
        <w:pStyle w:val="20"/>
        <w:spacing w:before="0" w:line="240" w:lineRule="auto"/>
        <w:jc w:val="both"/>
        <w:rPr>
          <w:rFonts w:ascii="Times New Roman" w:hAnsi="Times New Roman" w:cs="Times New Roman"/>
          <w:b/>
          <w:i/>
          <w:color w:val="auto"/>
          <w:sz w:val="24"/>
          <w:szCs w:val="24"/>
        </w:rPr>
      </w:pPr>
      <w:bookmarkStart w:id="33" w:name="_Toc157792073"/>
      <w:r w:rsidRPr="00501890">
        <w:rPr>
          <w:rFonts w:ascii="Times New Roman" w:hAnsi="Times New Roman" w:cs="Times New Roman"/>
          <w:b/>
          <w:i/>
          <w:color w:val="auto"/>
          <w:sz w:val="24"/>
          <w:szCs w:val="24"/>
        </w:rPr>
        <w:t xml:space="preserve">Статья </w:t>
      </w:r>
      <w:r w:rsidR="008B1E1A" w:rsidRPr="00501890">
        <w:rPr>
          <w:rFonts w:ascii="Times New Roman" w:hAnsi="Times New Roman" w:cs="Times New Roman"/>
          <w:b/>
          <w:i/>
          <w:color w:val="auto"/>
          <w:sz w:val="24"/>
          <w:szCs w:val="24"/>
        </w:rPr>
        <w:t>24</w:t>
      </w:r>
      <w:r w:rsidRPr="00501890">
        <w:rPr>
          <w:rFonts w:ascii="Times New Roman" w:hAnsi="Times New Roman" w:cs="Times New Roman"/>
          <w:b/>
          <w:i/>
          <w:color w:val="auto"/>
          <w:sz w:val="24"/>
          <w:szCs w:val="24"/>
        </w:rPr>
        <w:t>. Основания для установления сервитута в отношении земельного участка, находящегося в государственной или муниципальной собственности</w:t>
      </w:r>
      <w:bookmarkEnd w:id="33"/>
      <w:r w:rsidRPr="00501890">
        <w:rPr>
          <w:rFonts w:ascii="Times New Roman" w:hAnsi="Times New Roman" w:cs="Times New Roman"/>
          <w:b/>
          <w:i/>
          <w:color w:val="auto"/>
          <w:sz w:val="24"/>
          <w:szCs w:val="24"/>
        </w:rPr>
        <w:t xml:space="preserve"> </w:t>
      </w:r>
    </w:p>
    <w:p w14:paraId="5049294F" w14:textId="49FA37E8" w:rsidR="00307323" w:rsidRPr="00501890" w:rsidRDefault="00307323"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и земельным законодательством </w:t>
      </w:r>
      <w:r w:rsidR="00666884">
        <w:rPr>
          <w:rFonts w:ascii="Times New Roman" w:hAnsi="Times New Roman" w:cs="Times New Roman"/>
          <w:sz w:val="24"/>
          <w:szCs w:val="24"/>
        </w:rPr>
        <w:t>Российской Федерации</w:t>
      </w:r>
      <w:r w:rsidRPr="00501890">
        <w:rPr>
          <w:rFonts w:ascii="Times New Roman" w:hAnsi="Times New Roman" w:cs="Times New Roman"/>
          <w:sz w:val="24"/>
          <w:szCs w:val="24"/>
        </w:rPr>
        <w:t xml:space="preserve">, другими федеральными законами, и, в частности, в следующих случаях: </w:t>
      </w:r>
    </w:p>
    <w:p w14:paraId="21C296AA" w14:textId="7D11D0FB" w:rsidR="00307323" w:rsidRPr="00501890" w:rsidRDefault="00307323"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1) размещение линейных объектов, сооружений связи, специальных информационных знаков и защитных сооружений, не препятствующих разрешённому использованию земельного участка;</w:t>
      </w:r>
    </w:p>
    <w:p w14:paraId="411ABEDD" w14:textId="491D1DEC" w:rsidR="00307323" w:rsidRPr="00501890" w:rsidRDefault="00307323"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2) проведение изыскательских работ;</w:t>
      </w:r>
    </w:p>
    <w:p w14:paraId="3A190C96" w14:textId="77777777" w:rsidR="00307323" w:rsidRPr="00501890" w:rsidRDefault="00307323"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3) ведение работ, св</w:t>
      </w:r>
      <w:r w:rsidR="00A54D42" w:rsidRPr="00501890">
        <w:rPr>
          <w:rFonts w:ascii="Times New Roman" w:hAnsi="Times New Roman" w:cs="Times New Roman"/>
          <w:sz w:val="24"/>
          <w:szCs w:val="24"/>
        </w:rPr>
        <w:t>язанных с пользованием недрами.</w:t>
      </w:r>
    </w:p>
    <w:p w14:paraId="6E04AA56" w14:textId="77777777" w:rsidR="00A54D42" w:rsidRPr="00501890" w:rsidRDefault="00A54D42" w:rsidP="008042FE">
      <w:pPr>
        <w:autoSpaceDE w:val="0"/>
        <w:autoSpaceDN w:val="0"/>
        <w:adjustRightInd w:val="0"/>
        <w:spacing w:after="0" w:line="240" w:lineRule="auto"/>
        <w:ind w:firstLine="709"/>
        <w:jc w:val="both"/>
        <w:rPr>
          <w:rFonts w:ascii="Times New Roman" w:hAnsi="Times New Roman" w:cs="Times New Roman"/>
          <w:sz w:val="24"/>
          <w:szCs w:val="24"/>
        </w:rPr>
      </w:pPr>
    </w:p>
    <w:p w14:paraId="440788E6" w14:textId="7D74C8B1" w:rsidR="00307323" w:rsidRPr="00501890" w:rsidRDefault="00307323" w:rsidP="008042FE">
      <w:pPr>
        <w:pStyle w:val="20"/>
        <w:spacing w:before="0" w:line="240" w:lineRule="auto"/>
        <w:jc w:val="both"/>
        <w:rPr>
          <w:rFonts w:ascii="Times New Roman" w:hAnsi="Times New Roman" w:cs="Times New Roman"/>
          <w:b/>
          <w:i/>
          <w:color w:val="auto"/>
          <w:sz w:val="24"/>
          <w:szCs w:val="24"/>
        </w:rPr>
      </w:pPr>
      <w:bookmarkStart w:id="34" w:name="_Toc157792074"/>
      <w:r w:rsidRPr="00501890">
        <w:rPr>
          <w:rFonts w:ascii="Times New Roman" w:hAnsi="Times New Roman" w:cs="Times New Roman"/>
          <w:b/>
          <w:i/>
          <w:color w:val="auto"/>
          <w:sz w:val="24"/>
          <w:szCs w:val="24"/>
        </w:rPr>
        <w:t xml:space="preserve">Статья </w:t>
      </w:r>
      <w:r w:rsidR="004117A6" w:rsidRPr="00501890">
        <w:rPr>
          <w:rFonts w:ascii="Times New Roman" w:hAnsi="Times New Roman" w:cs="Times New Roman"/>
          <w:b/>
          <w:i/>
          <w:color w:val="auto"/>
          <w:sz w:val="24"/>
          <w:szCs w:val="24"/>
        </w:rPr>
        <w:t>25</w:t>
      </w:r>
      <w:r w:rsidRPr="00501890">
        <w:rPr>
          <w:rFonts w:ascii="Times New Roman" w:hAnsi="Times New Roman" w:cs="Times New Roman"/>
          <w:b/>
          <w:i/>
          <w:color w:val="auto"/>
          <w:sz w:val="24"/>
          <w:szCs w:val="24"/>
        </w:rPr>
        <w:t xml:space="preserve">. </w:t>
      </w:r>
      <w:r w:rsidR="00052B55" w:rsidRPr="00501890">
        <w:rPr>
          <w:rFonts w:ascii="Times New Roman" w:hAnsi="Times New Roman" w:cs="Times New Roman"/>
          <w:b/>
          <w:i/>
          <w:color w:val="auto"/>
          <w:sz w:val="24"/>
          <w:szCs w:val="24"/>
        </w:rPr>
        <w:t>Право ограниченного пользования чужим земельным участком (сервитут, публичный сервитут</w:t>
      </w:r>
      <w:r w:rsidR="00501890" w:rsidRPr="00501890">
        <w:rPr>
          <w:rFonts w:ascii="Times New Roman" w:hAnsi="Times New Roman" w:cs="Times New Roman"/>
          <w:b/>
          <w:i/>
          <w:color w:val="auto"/>
          <w:sz w:val="24"/>
          <w:szCs w:val="24"/>
        </w:rPr>
        <w:t>)</w:t>
      </w:r>
      <w:bookmarkEnd w:id="34"/>
    </w:p>
    <w:p w14:paraId="701BA982" w14:textId="68D8E9CA"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главой V.3 </w:t>
      </w:r>
      <w:r w:rsidR="00D7411C" w:rsidRPr="00501890">
        <w:rPr>
          <w:rFonts w:ascii="Times New Roman" w:hAnsi="Times New Roman" w:cs="Times New Roman"/>
          <w:sz w:val="24"/>
          <w:szCs w:val="24"/>
        </w:rPr>
        <w:t>Земельного к</w:t>
      </w:r>
      <w:r w:rsidRPr="00501890">
        <w:rPr>
          <w:rFonts w:ascii="Times New Roman" w:hAnsi="Times New Roman" w:cs="Times New Roman"/>
          <w:sz w:val="24"/>
          <w:szCs w:val="24"/>
        </w:rPr>
        <w:t>одекса</w:t>
      </w:r>
      <w:r w:rsidR="00193255" w:rsidRPr="00501890">
        <w:rPr>
          <w:rFonts w:ascii="Times New Roman" w:hAnsi="Times New Roman" w:cs="Times New Roman"/>
          <w:sz w:val="24"/>
          <w:szCs w:val="24"/>
        </w:rPr>
        <w:t xml:space="preserve"> </w:t>
      </w:r>
      <w:r w:rsidR="00666884">
        <w:rPr>
          <w:rFonts w:ascii="Times New Roman" w:hAnsi="Times New Roman" w:cs="Times New Roman"/>
          <w:sz w:val="24"/>
          <w:szCs w:val="24"/>
        </w:rPr>
        <w:t>Российской Федерации</w:t>
      </w:r>
      <w:r w:rsidRPr="00501890">
        <w:rPr>
          <w:rFonts w:ascii="Times New Roman" w:hAnsi="Times New Roman" w:cs="Times New Roman"/>
          <w:sz w:val="24"/>
          <w:szCs w:val="24"/>
        </w:rPr>
        <w:t>.</w:t>
      </w:r>
    </w:p>
    <w:p w14:paraId="7042C4C7" w14:textId="7777777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14:paraId="4C83FD81" w14:textId="1B367A02"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 xml:space="preserve">3. Публичный сервитут устанавливается в соответствии с </w:t>
      </w:r>
      <w:r w:rsidR="00D7411C" w:rsidRPr="00501890">
        <w:rPr>
          <w:rFonts w:ascii="Times New Roman" w:hAnsi="Times New Roman" w:cs="Times New Roman"/>
          <w:sz w:val="24"/>
          <w:szCs w:val="24"/>
        </w:rPr>
        <w:t>Земельным</w:t>
      </w:r>
      <w:r w:rsidRPr="00501890">
        <w:rPr>
          <w:rFonts w:ascii="Times New Roman" w:hAnsi="Times New Roman" w:cs="Times New Roman"/>
          <w:sz w:val="24"/>
          <w:szCs w:val="24"/>
        </w:rPr>
        <w:t xml:space="preserve"> </w:t>
      </w:r>
      <w:r w:rsidR="00D7411C" w:rsidRPr="00501890">
        <w:rPr>
          <w:rFonts w:ascii="Times New Roman" w:hAnsi="Times New Roman" w:cs="Times New Roman"/>
          <w:sz w:val="24"/>
          <w:szCs w:val="24"/>
        </w:rPr>
        <w:t>к</w:t>
      </w:r>
      <w:r w:rsidRPr="00501890">
        <w:rPr>
          <w:rFonts w:ascii="Times New Roman" w:hAnsi="Times New Roman" w:cs="Times New Roman"/>
          <w:sz w:val="24"/>
          <w:szCs w:val="24"/>
        </w:rPr>
        <w:t xml:space="preserve">одексом. К правоотношениям, возникающим в связи с установлением, осуществлением и прекращением действия публичного сервитута, положения Гражданского кодекса </w:t>
      </w:r>
      <w:r w:rsidR="00666884">
        <w:rPr>
          <w:rFonts w:ascii="Times New Roman" w:hAnsi="Times New Roman" w:cs="Times New Roman"/>
          <w:sz w:val="24"/>
          <w:szCs w:val="24"/>
        </w:rPr>
        <w:t>Российской Федерации</w:t>
      </w:r>
      <w:r w:rsidRPr="00501890">
        <w:rPr>
          <w:rFonts w:ascii="Times New Roman" w:hAnsi="Times New Roman" w:cs="Times New Roman"/>
          <w:sz w:val="24"/>
          <w:szCs w:val="24"/>
        </w:rPr>
        <w:t xml:space="preserve"> о сервитуте и положения главы V.3 </w:t>
      </w:r>
      <w:r w:rsidR="00193255" w:rsidRPr="00501890">
        <w:rPr>
          <w:rFonts w:ascii="Times New Roman" w:hAnsi="Times New Roman" w:cs="Times New Roman"/>
          <w:sz w:val="24"/>
          <w:szCs w:val="24"/>
        </w:rPr>
        <w:t xml:space="preserve">Земельного кодекса </w:t>
      </w:r>
      <w:r w:rsidR="00666884">
        <w:rPr>
          <w:rFonts w:ascii="Times New Roman" w:hAnsi="Times New Roman" w:cs="Times New Roman"/>
          <w:sz w:val="24"/>
          <w:szCs w:val="24"/>
        </w:rPr>
        <w:t>Российской Федерации</w:t>
      </w:r>
      <w:r w:rsidR="00193255" w:rsidRPr="00501890">
        <w:rPr>
          <w:rFonts w:ascii="Times New Roman" w:hAnsi="Times New Roman" w:cs="Times New Roman"/>
          <w:sz w:val="24"/>
          <w:szCs w:val="24"/>
        </w:rPr>
        <w:t xml:space="preserve"> </w:t>
      </w:r>
      <w:r w:rsidRPr="00501890">
        <w:rPr>
          <w:rFonts w:ascii="Times New Roman" w:hAnsi="Times New Roman" w:cs="Times New Roman"/>
          <w:sz w:val="24"/>
          <w:szCs w:val="24"/>
        </w:rPr>
        <w:t>не применяются.</w:t>
      </w:r>
    </w:p>
    <w:p w14:paraId="7EA11766" w14:textId="7777777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 xml:space="preserve">4. Публичный сервитут может устанавливаться </w:t>
      </w:r>
      <w:proofErr w:type="gramStart"/>
      <w:r w:rsidRPr="00501890">
        <w:rPr>
          <w:rFonts w:ascii="Times New Roman" w:hAnsi="Times New Roman" w:cs="Times New Roman"/>
          <w:sz w:val="24"/>
          <w:szCs w:val="24"/>
        </w:rPr>
        <w:t>для</w:t>
      </w:r>
      <w:proofErr w:type="gramEnd"/>
      <w:r w:rsidRPr="00501890">
        <w:rPr>
          <w:rFonts w:ascii="Times New Roman" w:hAnsi="Times New Roman" w:cs="Times New Roman"/>
          <w:sz w:val="24"/>
          <w:szCs w:val="24"/>
        </w:rPr>
        <w:t>:</w:t>
      </w:r>
    </w:p>
    <w:p w14:paraId="050BA695" w14:textId="7777777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14:paraId="2B0265CA" w14:textId="7777777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14:paraId="1607D10D" w14:textId="7777777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3) проведения дренажных работ на земельном участке;</w:t>
      </w:r>
    </w:p>
    <w:p w14:paraId="44EB8AF5" w14:textId="7777777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4) забора (изъятия) водных ресурсов из водных объектов и водопоя;</w:t>
      </w:r>
    </w:p>
    <w:p w14:paraId="1B3EAB6D" w14:textId="7777777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5) прогона сельскохозяйственных животных через земельный участок;</w:t>
      </w:r>
    </w:p>
    <w:p w14:paraId="4E4346F1" w14:textId="7777777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06057D4C" w14:textId="7777777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 xml:space="preserve">7) использования земельного участка в целях охоты, рыболовства, </w:t>
      </w:r>
      <w:proofErr w:type="spellStart"/>
      <w:r w:rsidRPr="00501890">
        <w:rPr>
          <w:rFonts w:ascii="Times New Roman" w:hAnsi="Times New Roman" w:cs="Times New Roman"/>
          <w:sz w:val="24"/>
          <w:szCs w:val="24"/>
        </w:rPr>
        <w:t>аквакультуры</w:t>
      </w:r>
      <w:proofErr w:type="spellEnd"/>
      <w:r w:rsidRPr="00501890">
        <w:rPr>
          <w:rFonts w:ascii="Times New Roman" w:hAnsi="Times New Roman" w:cs="Times New Roman"/>
          <w:sz w:val="24"/>
          <w:szCs w:val="24"/>
        </w:rPr>
        <w:t xml:space="preserve"> (рыбоводства);</w:t>
      </w:r>
    </w:p>
    <w:p w14:paraId="1BA475BF" w14:textId="7912A1A5"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 xml:space="preserve">8) использования земельного участка в целях, предусмотренных статьей 39.37 </w:t>
      </w:r>
      <w:r w:rsidR="00682A91" w:rsidRPr="00501890">
        <w:rPr>
          <w:rFonts w:ascii="Times New Roman" w:hAnsi="Times New Roman" w:cs="Times New Roman"/>
          <w:sz w:val="24"/>
          <w:szCs w:val="24"/>
        </w:rPr>
        <w:t xml:space="preserve">Земельного кодекса </w:t>
      </w:r>
      <w:r w:rsidR="00666884">
        <w:rPr>
          <w:rFonts w:ascii="Times New Roman" w:hAnsi="Times New Roman" w:cs="Times New Roman"/>
          <w:sz w:val="24"/>
          <w:szCs w:val="24"/>
        </w:rPr>
        <w:t>Российской Федерации</w:t>
      </w:r>
      <w:r w:rsidRPr="00501890">
        <w:rPr>
          <w:rFonts w:ascii="Times New Roman" w:hAnsi="Times New Roman" w:cs="Times New Roman"/>
          <w:sz w:val="24"/>
          <w:szCs w:val="24"/>
        </w:rPr>
        <w:t>.</w:t>
      </w:r>
    </w:p>
    <w:p w14:paraId="0F45EF84" w14:textId="7777777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5. Публичный сервитут может быть установлен в отношении одного или нескольких земельных участков и (или) земель.</w:t>
      </w:r>
    </w:p>
    <w:p w14:paraId="0902473D" w14:textId="7777777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14:paraId="3773B00D" w14:textId="7777777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 xml:space="preserve">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w:t>
      </w:r>
      <w:r w:rsidRPr="00501890">
        <w:rPr>
          <w:rFonts w:ascii="Times New Roman" w:hAnsi="Times New Roman" w:cs="Times New Roman"/>
          <w:sz w:val="24"/>
          <w:szCs w:val="24"/>
        </w:rPr>
        <w:lastRenderedPageBreak/>
        <w:t>являются основанием для прекращения публичного сервитута и (или) изменения условий его осуществления.</w:t>
      </w:r>
    </w:p>
    <w:p w14:paraId="6C35A1BC" w14:textId="00565E66"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w:t>
      </w:r>
      <w:r w:rsidR="00682A91" w:rsidRPr="00501890">
        <w:rPr>
          <w:rFonts w:ascii="Times New Roman" w:hAnsi="Times New Roman" w:cs="Times New Roman"/>
          <w:sz w:val="24"/>
          <w:szCs w:val="24"/>
        </w:rPr>
        <w:t xml:space="preserve">Земельного кодекса </w:t>
      </w:r>
      <w:r w:rsidR="00666884">
        <w:rPr>
          <w:rFonts w:ascii="Times New Roman" w:hAnsi="Times New Roman" w:cs="Times New Roman"/>
          <w:sz w:val="24"/>
          <w:szCs w:val="24"/>
        </w:rPr>
        <w:t>Российской Федерации</w:t>
      </w:r>
      <w:r w:rsidRPr="00501890">
        <w:rPr>
          <w:rFonts w:ascii="Times New Roman" w:hAnsi="Times New Roman" w:cs="Times New Roman"/>
          <w:sz w:val="24"/>
          <w:szCs w:val="24"/>
        </w:rPr>
        <w:t>.</w:t>
      </w:r>
    </w:p>
    <w:p w14:paraId="608AA048" w14:textId="7777777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Срок публичного сервитута определяется решением о его установлении.</w:t>
      </w:r>
    </w:p>
    <w:p w14:paraId="4133D514" w14:textId="7777777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14:paraId="7C8241D2" w14:textId="7777777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14:paraId="2C240229" w14:textId="7777777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14:paraId="7C73B5E2" w14:textId="7525A77B"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10. В случае</w:t>
      </w:r>
      <w:proofErr w:type="gramStart"/>
      <w:r w:rsidRPr="00501890">
        <w:rPr>
          <w:rFonts w:ascii="Times New Roman" w:hAnsi="Times New Roman" w:cs="Times New Roman"/>
          <w:sz w:val="24"/>
          <w:szCs w:val="24"/>
        </w:rPr>
        <w:t>,</w:t>
      </w:r>
      <w:proofErr w:type="gramEnd"/>
      <w:r w:rsidRPr="00501890">
        <w:rPr>
          <w:rFonts w:ascii="Times New Roman" w:hAnsi="Times New Roman" w:cs="Times New Roman"/>
          <w:sz w:val="24"/>
          <w:szCs w:val="24"/>
        </w:rPr>
        <w:t xml:space="preserve"> если размещение объекта, указанного в подпункте 1 статьи 39.37 </w:t>
      </w:r>
      <w:r w:rsidR="00682A91" w:rsidRPr="00501890">
        <w:rPr>
          <w:rFonts w:ascii="Times New Roman" w:hAnsi="Times New Roman" w:cs="Times New Roman"/>
          <w:sz w:val="24"/>
          <w:szCs w:val="24"/>
        </w:rPr>
        <w:t xml:space="preserve">Земельного кодекса </w:t>
      </w:r>
      <w:r w:rsidR="00666884">
        <w:rPr>
          <w:rFonts w:ascii="Times New Roman" w:hAnsi="Times New Roman" w:cs="Times New Roman"/>
          <w:sz w:val="24"/>
          <w:szCs w:val="24"/>
        </w:rPr>
        <w:t>Российской Федерации</w:t>
      </w:r>
      <w:r w:rsidRPr="00501890">
        <w:rPr>
          <w:rFonts w:ascii="Times New Roman" w:hAnsi="Times New Roman" w:cs="Times New Roman"/>
          <w:sz w:val="24"/>
          <w:szCs w:val="24"/>
        </w:rPr>
        <w:t xml:space="preserve">,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подпунктом 4 пункта 1 статьи 39.44 </w:t>
      </w:r>
      <w:r w:rsidR="00682A91" w:rsidRPr="00501890">
        <w:rPr>
          <w:rFonts w:ascii="Times New Roman" w:hAnsi="Times New Roman" w:cs="Times New Roman"/>
          <w:sz w:val="24"/>
          <w:szCs w:val="24"/>
        </w:rPr>
        <w:t xml:space="preserve">Земельного кодекса </w:t>
      </w:r>
      <w:r w:rsidR="00666884">
        <w:rPr>
          <w:rFonts w:ascii="Times New Roman" w:hAnsi="Times New Roman" w:cs="Times New Roman"/>
          <w:sz w:val="24"/>
          <w:szCs w:val="24"/>
        </w:rPr>
        <w:t>Российской Федерации</w:t>
      </w:r>
      <w:r w:rsidRPr="00501890">
        <w:rPr>
          <w:rFonts w:ascii="Times New Roman" w:hAnsi="Times New Roman" w:cs="Times New Roman"/>
          <w:sz w:val="24"/>
          <w:szCs w:val="24"/>
        </w:rPr>
        <w:t xml:space="preserve">,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статьями 49 и 56.3 </w:t>
      </w:r>
      <w:r w:rsidR="00682A91" w:rsidRPr="00501890">
        <w:rPr>
          <w:rFonts w:ascii="Times New Roman" w:hAnsi="Times New Roman" w:cs="Times New Roman"/>
          <w:sz w:val="24"/>
          <w:szCs w:val="24"/>
        </w:rPr>
        <w:t xml:space="preserve">Земельного кодекса </w:t>
      </w:r>
      <w:r w:rsidR="00666884">
        <w:rPr>
          <w:rFonts w:ascii="Times New Roman" w:hAnsi="Times New Roman" w:cs="Times New Roman"/>
          <w:sz w:val="24"/>
          <w:szCs w:val="24"/>
        </w:rPr>
        <w:t>Российской Федерации</w:t>
      </w:r>
      <w:r w:rsidRPr="00501890">
        <w:rPr>
          <w:rFonts w:ascii="Times New Roman" w:hAnsi="Times New Roman" w:cs="Times New Roman"/>
          <w:sz w:val="24"/>
          <w:szCs w:val="24"/>
        </w:rPr>
        <w:t>.</w:t>
      </w:r>
    </w:p>
    <w:p w14:paraId="7E159AE1" w14:textId="7777777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14:paraId="1DE3ACA4" w14:textId="7777777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w:t>
      </w:r>
      <w:r w:rsidR="00D7411C" w:rsidRPr="00501890">
        <w:rPr>
          <w:rFonts w:ascii="Times New Roman" w:hAnsi="Times New Roman" w:cs="Times New Roman"/>
          <w:sz w:val="24"/>
          <w:szCs w:val="24"/>
        </w:rPr>
        <w:t xml:space="preserve">Земельным кодексом </w:t>
      </w:r>
      <w:r w:rsidRPr="00501890">
        <w:rPr>
          <w:rFonts w:ascii="Times New Roman" w:hAnsi="Times New Roman" w:cs="Times New Roman"/>
          <w:sz w:val="24"/>
          <w:szCs w:val="24"/>
        </w:rPr>
        <w:t>или федеральным законом.</w:t>
      </w:r>
    </w:p>
    <w:p w14:paraId="4262CFA4" w14:textId="7777777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w:t>
      </w:r>
      <w:proofErr w:type="gramStart"/>
      <w:r w:rsidRPr="00501890">
        <w:rPr>
          <w:rFonts w:ascii="Times New Roman" w:hAnsi="Times New Roman" w:cs="Times New Roman"/>
          <w:sz w:val="24"/>
          <w:szCs w:val="24"/>
        </w:rPr>
        <w:t>установивших</w:t>
      </w:r>
      <w:proofErr w:type="gramEnd"/>
      <w:r w:rsidRPr="00501890">
        <w:rPr>
          <w:rFonts w:ascii="Times New Roman" w:hAnsi="Times New Roman" w:cs="Times New Roman"/>
          <w:sz w:val="24"/>
          <w:szCs w:val="24"/>
        </w:rPr>
        <w:t xml:space="preserve"> публичный сервитут, соразмерную плату, если иное не предусмотрено </w:t>
      </w:r>
      <w:r w:rsidR="00D7411C" w:rsidRPr="00501890">
        <w:rPr>
          <w:rFonts w:ascii="Times New Roman" w:hAnsi="Times New Roman" w:cs="Times New Roman"/>
          <w:sz w:val="24"/>
          <w:szCs w:val="24"/>
        </w:rPr>
        <w:t>Земельным кодексом</w:t>
      </w:r>
      <w:r w:rsidRPr="00501890">
        <w:rPr>
          <w:rFonts w:ascii="Times New Roman" w:hAnsi="Times New Roman" w:cs="Times New Roman"/>
          <w:sz w:val="24"/>
          <w:szCs w:val="24"/>
        </w:rPr>
        <w:t>.</w:t>
      </w:r>
    </w:p>
    <w:p w14:paraId="63C4AC07" w14:textId="7777777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14:paraId="0B088680" w14:textId="7777777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14:paraId="611C9CF0" w14:textId="7777777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14:paraId="21BD851F" w14:textId="7E2DDDA0"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 xml:space="preserve">17. Сервитуты подлежат государственной регистрации в соответствии с Федеральным законом </w:t>
      </w:r>
      <w:r w:rsidR="00D7411C" w:rsidRPr="00501890">
        <w:rPr>
          <w:rFonts w:ascii="Times New Roman" w:hAnsi="Times New Roman" w:cs="Times New Roman"/>
          <w:sz w:val="24"/>
          <w:szCs w:val="24"/>
        </w:rPr>
        <w:t>«</w:t>
      </w:r>
      <w:r w:rsidRPr="00501890">
        <w:rPr>
          <w:rFonts w:ascii="Times New Roman" w:hAnsi="Times New Roman" w:cs="Times New Roman"/>
          <w:sz w:val="24"/>
          <w:szCs w:val="24"/>
        </w:rPr>
        <w:t>О государственной регистрации недвижимости</w:t>
      </w:r>
      <w:r w:rsidR="00D7411C" w:rsidRPr="00501890">
        <w:rPr>
          <w:rFonts w:ascii="Times New Roman" w:hAnsi="Times New Roman" w:cs="Times New Roman"/>
          <w:sz w:val="24"/>
          <w:szCs w:val="24"/>
        </w:rPr>
        <w:t>»</w:t>
      </w:r>
      <w:r w:rsidRPr="00501890">
        <w:rPr>
          <w:rFonts w:ascii="Times New Roman" w:hAnsi="Times New Roman" w:cs="Times New Roman"/>
          <w:sz w:val="24"/>
          <w:szCs w:val="24"/>
        </w:rPr>
        <w:t xml:space="preserve">, за исключением сервитутов, предусмотренных пунктом 4 статьи 39.25 </w:t>
      </w:r>
      <w:r w:rsidR="00682A91" w:rsidRPr="00501890">
        <w:rPr>
          <w:rFonts w:ascii="Times New Roman" w:hAnsi="Times New Roman" w:cs="Times New Roman"/>
          <w:sz w:val="24"/>
          <w:szCs w:val="24"/>
        </w:rPr>
        <w:t xml:space="preserve">Земельного кодекса </w:t>
      </w:r>
      <w:r w:rsidR="00666884">
        <w:rPr>
          <w:rFonts w:ascii="Times New Roman" w:hAnsi="Times New Roman" w:cs="Times New Roman"/>
          <w:sz w:val="24"/>
          <w:szCs w:val="24"/>
        </w:rPr>
        <w:t>Российской Федерации</w:t>
      </w:r>
      <w:r w:rsidRPr="00501890">
        <w:rPr>
          <w:rFonts w:ascii="Times New Roman" w:hAnsi="Times New Roman" w:cs="Times New Roman"/>
          <w:sz w:val="24"/>
          <w:szCs w:val="24"/>
        </w:rPr>
        <w:t>. Сведения о публичных сервитутах вносятся в Единый государственный реестр недвижимости.</w:t>
      </w:r>
    </w:p>
    <w:p w14:paraId="7EA8B93E" w14:textId="46F91451"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lastRenderedPageBreak/>
        <w:t xml:space="preserve">18. Порядок установления публичного сервитута в отношении земельных участков и (или) земель для их использования в целях, предусмотренных статьей 39.37 </w:t>
      </w:r>
      <w:r w:rsidR="00682A91" w:rsidRPr="00501890">
        <w:rPr>
          <w:rFonts w:ascii="Times New Roman" w:hAnsi="Times New Roman" w:cs="Times New Roman"/>
          <w:sz w:val="24"/>
          <w:szCs w:val="24"/>
        </w:rPr>
        <w:t xml:space="preserve">Земельного кодекса </w:t>
      </w:r>
      <w:r w:rsidR="00666884">
        <w:rPr>
          <w:rFonts w:ascii="Times New Roman" w:hAnsi="Times New Roman" w:cs="Times New Roman"/>
          <w:sz w:val="24"/>
          <w:szCs w:val="24"/>
        </w:rPr>
        <w:t>Российской Федерации</w:t>
      </w:r>
      <w:r w:rsidRPr="00501890">
        <w:rPr>
          <w:rFonts w:ascii="Times New Roman" w:hAnsi="Times New Roman" w:cs="Times New Roman"/>
          <w:sz w:val="24"/>
          <w:szCs w:val="24"/>
        </w:rPr>
        <w:t xml:space="preserve">, срок публичного сервитута, условия его осуществления и порядок определения платы за такой сервитут устанавливаются главой V.7 </w:t>
      </w:r>
      <w:r w:rsidR="00682A91" w:rsidRPr="00501890">
        <w:rPr>
          <w:rFonts w:ascii="Times New Roman" w:hAnsi="Times New Roman" w:cs="Times New Roman"/>
          <w:sz w:val="24"/>
          <w:szCs w:val="24"/>
        </w:rPr>
        <w:t xml:space="preserve">Земельного кодекса </w:t>
      </w:r>
      <w:r w:rsidR="00666884">
        <w:rPr>
          <w:rFonts w:ascii="Times New Roman" w:hAnsi="Times New Roman" w:cs="Times New Roman"/>
          <w:sz w:val="24"/>
          <w:szCs w:val="24"/>
        </w:rPr>
        <w:t>Российской Федерации</w:t>
      </w:r>
      <w:r w:rsidRPr="00501890">
        <w:rPr>
          <w:rFonts w:ascii="Times New Roman" w:hAnsi="Times New Roman" w:cs="Times New Roman"/>
          <w:sz w:val="24"/>
          <w:szCs w:val="24"/>
        </w:rPr>
        <w:t>.</w:t>
      </w:r>
    </w:p>
    <w:p w14:paraId="29D78E90" w14:textId="6FA808D7" w:rsidR="00052B55" w:rsidRPr="00501890" w:rsidRDefault="00052B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w:t>
      </w:r>
      <w:r w:rsidR="00D7411C" w:rsidRPr="00501890">
        <w:rPr>
          <w:rFonts w:ascii="Times New Roman" w:hAnsi="Times New Roman" w:cs="Times New Roman"/>
          <w:sz w:val="24"/>
          <w:szCs w:val="24"/>
        </w:rPr>
        <w:t>№</w:t>
      </w:r>
      <w:r w:rsidRPr="00501890">
        <w:rPr>
          <w:rFonts w:ascii="Times New Roman" w:hAnsi="Times New Roman" w:cs="Times New Roman"/>
          <w:sz w:val="24"/>
          <w:szCs w:val="24"/>
        </w:rPr>
        <w:t xml:space="preserve"> 257-ФЗ </w:t>
      </w:r>
      <w:r w:rsidR="00D7411C" w:rsidRPr="00501890">
        <w:rPr>
          <w:rFonts w:ascii="Times New Roman" w:hAnsi="Times New Roman" w:cs="Times New Roman"/>
          <w:sz w:val="24"/>
          <w:szCs w:val="24"/>
        </w:rPr>
        <w:t>«</w:t>
      </w:r>
      <w:r w:rsidRPr="00501890">
        <w:rPr>
          <w:rFonts w:ascii="Times New Roman" w:hAnsi="Times New Roman" w:cs="Times New Roman"/>
          <w:sz w:val="24"/>
          <w:szCs w:val="24"/>
        </w:rPr>
        <w:t xml:space="preserve">Об автомобильных дорогах и о дорожной деятельности в </w:t>
      </w:r>
      <w:r w:rsidR="00666884">
        <w:rPr>
          <w:rFonts w:ascii="Times New Roman" w:hAnsi="Times New Roman" w:cs="Times New Roman"/>
          <w:sz w:val="24"/>
          <w:szCs w:val="24"/>
        </w:rPr>
        <w:t>Российской Федерации</w:t>
      </w:r>
      <w:r w:rsidRPr="00501890">
        <w:rPr>
          <w:rFonts w:ascii="Times New Roman" w:hAnsi="Times New Roman" w:cs="Times New Roman"/>
          <w:sz w:val="24"/>
          <w:szCs w:val="24"/>
        </w:rPr>
        <w:t xml:space="preserve"> и о внесении изменений в отдельные законодательные акты </w:t>
      </w:r>
      <w:r w:rsidR="00666884">
        <w:rPr>
          <w:rFonts w:ascii="Times New Roman" w:hAnsi="Times New Roman" w:cs="Times New Roman"/>
          <w:sz w:val="24"/>
          <w:szCs w:val="24"/>
        </w:rPr>
        <w:t>Российской Федерации</w:t>
      </w:r>
      <w:r w:rsidR="00D7411C" w:rsidRPr="00501890">
        <w:rPr>
          <w:rFonts w:ascii="Times New Roman" w:hAnsi="Times New Roman" w:cs="Times New Roman"/>
          <w:sz w:val="24"/>
          <w:szCs w:val="24"/>
        </w:rPr>
        <w:t>»</w:t>
      </w:r>
      <w:r w:rsidRPr="00501890">
        <w:rPr>
          <w:rFonts w:ascii="Times New Roman" w:hAnsi="Times New Roman" w:cs="Times New Roman"/>
          <w:sz w:val="24"/>
          <w:szCs w:val="24"/>
        </w:rPr>
        <w:t>.</w:t>
      </w:r>
    </w:p>
    <w:p w14:paraId="4D84FAB6" w14:textId="77777777" w:rsidR="00A54D42" w:rsidRPr="00501890" w:rsidRDefault="00A54D42" w:rsidP="008042FE">
      <w:pPr>
        <w:autoSpaceDE w:val="0"/>
        <w:autoSpaceDN w:val="0"/>
        <w:adjustRightInd w:val="0"/>
        <w:spacing w:after="0" w:line="240" w:lineRule="auto"/>
        <w:ind w:firstLine="709"/>
        <w:jc w:val="both"/>
        <w:rPr>
          <w:rFonts w:ascii="Times New Roman" w:hAnsi="Times New Roman" w:cs="Times New Roman"/>
          <w:sz w:val="24"/>
          <w:szCs w:val="24"/>
        </w:rPr>
      </w:pPr>
    </w:p>
    <w:p w14:paraId="0192EE24" w14:textId="6DD87BD4" w:rsidR="00307323" w:rsidRPr="00501890" w:rsidRDefault="00307323" w:rsidP="008042FE">
      <w:pPr>
        <w:pStyle w:val="20"/>
        <w:spacing w:before="0" w:line="240" w:lineRule="auto"/>
        <w:jc w:val="both"/>
        <w:rPr>
          <w:rFonts w:ascii="Times New Roman" w:hAnsi="Times New Roman" w:cs="Times New Roman"/>
          <w:b/>
          <w:i/>
          <w:color w:val="auto"/>
          <w:sz w:val="24"/>
          <w:szCs w:val="24"/>
        </w:rPr>
      </w:pPr>
      <w:bookmarkStart w:id="35" w:name="_Toc157792075"/>
      <w:r w:rsidRPr="00501890">
        <w:rPr>
          <w:rFonts w:ascii="Times New Roman" w:hAnsi="Times New Roman" w:cs="Times New Roman"/>
          <w:b/>
          <w:i/>
          <w:color w:val="auto"/>
          <w:sz w:val="24"/>
          <w:szCs w:val="24"/>
        </w:rPr>
        <w:t xml:space="preserve">Статья </w:t>
      </w:r>
      <w:r w:rsidR="004117A6" w:rsidRPr="00501890">
        <w:rPr>
          <w:rFonts w:ascii="Times New Roman" w:hAnsi="Times New Roman" w:cs="Times New Roman"/>
          <w:b/>
          <w:i/>
          <w:color w:val="auto"/>
          <w:sz w:val="24"/>
          <w:szCs w:val="24"/>
        </w:rPr>
        <w:t>26</w:t>
      </w:r>
      <w:r w:rsidRPr="00501890">
        <w:rPr>
          <w:rFonts w:ascii="Times New Roman" w:hAnsi="Times New Roman" w:cs="Times New Roman"/>
          <w:b/>
          <w:i/>
          <w:color w:val="auto"/>
          <w:sz w:val="24"/>
          <w:szCs w:val="24"/>
        </w:rPr>
        <w:t>. Основания прекращения сервитута</w:t>
      </w:r>
      <w:bookmarkEnd w:id="35"/>
    </w:p>
    <w:p w14:paraId="7CC67C45" w14:textId="5D6DB954" w:rsidR="00307323" w:rsidRPr="00501890" w:rsidRDefault="00307323"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 xml:space="preserve">1. Сервитут может быть прекращён по основаниям, предусмотренным гражданским законодательством </w:t>
      </w:r>
      <w:r w:rsidR="00666884">
        <w:rPr>
          <w:rFonts w:ascii="Times New Roman" w:hAnsi="Times New Roman" w:cs="Times New Roman"/>
          <w:sz w:val="24"/>
          <w:szCs w:val="24"/>
        </w:rPr>
        <w:t>Российской Федерации</w:t>
      </w:r>
      <w:r w:rsidRPr="00501890">
        <w:rPr>
          <w:rFonts w:ascii="Times New Roman" w:hAnsi="Times New Roman" w:cs="Times New Roman"/>
          <w:sz w:val="24"/>
          <w:szCs w:val="24"/>
        </w:rPr>
        <w:t xml:space="preserve">. </w:t>
      </w:r>
    </w:p>
    <w:p w14:paraId="659A4ED0" w14:textId="22289264" w:rsidR="00193255" w:rsidRPr="00501890" w:rsidRDefault="00307323"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 xml:space="preserve">2. </w:t>
      </w:r>
      <w:r w:rsidR="00193255" w:rsidRPr="00501890">
        <w:rPr>
          <w:rFonts w:ascii="Times New Roman" w:hAnsi="Times New Roman" w:cs="Times New Roman"/>
          <w:sz w:val="24"/>
          <w:szCs w:val="24"/>
        </w:rPr>
        <w:t xml:space="preserve">Публичный сервитут, за исключением публичного сервитута, установленного в порядке, предусмотренном главой V.7 </w:t>
      </w:r>
      <w:r w:rsidR="00682A91" w:rsidRPr="00501890">
        <w:rPr>
          <w:rFonts w:ascii="Times New Roman" w:hAnsi="Times New Roman" w:cs="Times New Roman"/>
          <w:sz w:val="24"/>
          <w:szCs w:val="24"/>
        </w:rPr>
        <w:t xml:space="preserve">Земельного кодекса </w:t>
      </w:r>
      <w:r w:rsidR="00666884">
        <w:rPr>
          <w:rFonts w:ascii="Times New Roman" w:hAnsi="Times New Roman" w:cs="Times New Roman"/>
          <w:sz w:val="24"/>
          <w:szCs w:val="24"/>
        </w:rPr>
        <w:t>Российской Федерации</w:t>
      </w:r>
      <w:r w:rsidR="00193255" w:rsidRPr="00501890">
        <w:rPr>
          <w:rFonts w:ascii="Times New Roman" w:hAnsi="Times New Roman" w:cs="Times New Roman"/>
          <w:sz w:val="24"/>
          <w:szCs w:val="24"/>
        </w:rPr>
        <w:t>, может быть прекращен в случае отсутствия общественных нужд, для которых он был установлен, путем принятия акта об отмене сервитута.</w:t>
      </w:r>
    </w:p>
    <w:p w14:paraId="6BCE6E95" w14:textId="77777777" w:rsidR="00193255" w:rsidRPr="00501890" w:rsidRDefault="001932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14:paraId="69752EFB" w14:textId="45CFEEE0" w:rsidR="00193255" w:rsidRPr="00501890" w:rsidRDefault="00193255"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4. Иные основания прекращения сервитута применяются в случаях и на основаниях, предусмотренных стать</w:t>
      </w:r>
      <w:r w:rsidR="006A4210" w:rsidRPr="00501890">
        <w:rPr>
          <w:rFonts w:ascii="Times New Roman" w:hAnsi="Times New Roman" w:cs="Times New Roman"/>
          <w:sz w:val="24"/>
          <w:szCs w:val="24"/>
        </w:rPr>
        <w:t>ей</w:t>
      </w:r>
      <w:r w:rsidRPr="00501890">
        <w:rPr>
          <w:rFonts w:ascii="Times New Roman" w:hAnsi="Times New Roman" w:cs="Times New Roman"/>
          <w:sz w:val="24"/>
          <w:szCs w:val="24"/>
        </w:rPr>
        <w:t xml:space="preserve"> 48 </w:t>
      </w:r>
      <w:r w:rsidR="006A4210" w:rsidRPr="00501890">
        <w:rPr>
          <w:rFonts w:ascii="Times New Roman" w:hAnsi="Times New Roman" w:cs="Times New Roman"/>
          <w:sz w:val="24"/>
          <w:szCs w:val="24"/>
        </w:rPr>
        <w:t xml:space="preserve">Земельного кодекса </w:t>
      </w:r>
      <w:r w:rsidR="00666884">
        <w:rPr>
          <w:rFonts w:ascii="Times New Roman" w:hAnsi="Times New Roman" w:cs="Times New Roman"/>
          <w:sz w:val="24"/>
          <w:szCs w:val="24"/>
        </w:rPr>
        <w:t>Российской Федерации</w:t>
      </w:r>
      <w:r w:rsidR="006A4210" w:rsidRPr="00501890">
        <w:rPr>
          <w:rFonts w:ascii="Times New Roman" w:hAnsi="Times New Roman" w:cs="Times New Roman"/>
          <w:sz w:val="24"/>
          <w:szCs w:val="24"/>
        </w:rPr>
        <w:t>.</w:t>
      </w:r>
    </w:p>
    <w:p w14:paraId="4F983FE7" w14:textId="77777777" w:rsidR="00193255" w:rsidRPr="00501890" w:rsidRDefault="00193255" w:rsidP="008042FE">
      <w:pPr>
        <w:autoSpaceDE w:val="0"/>
        <w:autoSpaceDN w:val="0"/>
        <w:adjustRightInd w:val="0"/>
        <w:spacing w:after="0" w:line="240" w:lineRule="auto"/>
        <w:ind w:firstLine="709"/>
        <w:jc w:val="both"/>
        <w:rPr>
          <w:rFonts w:ascii="Times New Roman" w:hAnsi="Times New Roman" w:cs="Times New Roman"/>
          <w:sz w:val="24"/>
          <w:szCs w:val="24"/>
        </w:rPr>
      </w:pPr>
    </w:p>
    <w:p w14:paraId="1ED87044" w14:textId="7636AE79" w:rsidR="00307323" w:rsidRPr="00501890" w:rsidRDefault="00307323" w:rsidP="008042FE">
      <w:pPr>
        <w:pStyle w:val="20"/>
        <w:spacing w:before="0" w:line="240" w:lineRule="auto"/>
        <w:jc w:val="both"/>
        <w:rPr>
          <w:rFonts w:ascii="Times New Roman" w:hAnsi="Times New Roman" w:cs="Times New Roman"/>
          <w:b/>
          <w:i/>
          <w:color w:val="auto"/>
          <w:sz w:val="24"/>
          <w:szCs w:val="24"/>
        </w:rPr>
      </w:pPr>
      <w:bookmarkStart w:id="36" w:name="_Toc157792076"/>
      <w:r w:rsidRPr="00501890">
        <w:rPr>
          <w:rFonts w:ascii="Times New Roman" w:hAnsi="Times New Roman" w:cs="Times New Roman"/>
          <w:b/>
          <w:i/>
          <w:color w:val="auto"/>
          <w:sz w:val="24"/>
          <w:szCs w:val="24"/>
        </w:rPr>
        <w:t xml:space="preserve">Статья </w:t>
      </w:r>
      <w:r w:rsidR="00AB49AE" w:rsidRPr="00501890">
        <w:rPr>
          <w:rFonts w:ascii="Times New Roman" w:hAnsi="Times New Roman" w:cs="Times New Roman"/>
          <w:b/>
          <w:i/>
          <w:color w:val="auto"/>
          <w:sz w:val="24"/>
          <w:szCs w:val="24"/>
        </w:rPr>
        <w:t>27</w:t>
      </w:r>
      <w:r w:rsidRPr="00501890">
        <w:rPr>
          <w:rFonts w:ascii="Times New Roman" w:hAnsi="Times New Roman" w:cs="Times New Roman"/>
          <w:b/>
          <w:i/>
          <w:color w:val="auto"/>
          <w:sz w:val="24"/>
          <w:szCs w:val="24"/>
        </w:rPr>
        <w:t>. Условия, при которых земельный участок не может быть предметом аукциона</w:t>
      </w:r>
      <w:bookmarkEnd w:id="36"/>
    </w:p>
    <w:p w14:paraId="70579107" w14:textId="77777777" w:rsidR="00307323" w:rsidRPr="00501890" w:rsidRDefault="00307323"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 xml:space="preserve">Земельный участок, находящийся в государственной или муниципальной собственности, не может быть предметом аукциона, если: </w:t>
      </w:r>
    </w:p>
    <w:p w14:paraId="1196A211" w14:textId="61A9DDDB" w:rsidR="00AB49AE" w:rsidRPr="00501890" w:rsidRDefault="00AB49AE"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0823EF48" w14:textId="77777777" w:rsidR="00AB49AE" w:rsidRPr="00501890" w:rsidRDefault="00AB49AE"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2DB6D393" w14:textId="44E2A01C" w:rsidR="00AB49AE" w:rsidRPr="00501890" w:rsidRDefault="00AB49AE" w:rsidP="00501890">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501890">
        <w:rPr>
          <w:rFonts w:ascii="Times New Roman" w:hAnsi="Times New Roman" w:cs="Times New Roman"/>
          <w:sz w:val="24"/>
          <w:szCs w:val="24"/>
        </w:rPr>
        <w:t xml:space="preserve">3) в отношении земельного участка в установленном законодательством </w:t>
      </w:r>
      <w:r w:rsidR="00666884">
        <w:rPr>
          <w:rFonts w:ascii="Times New Roman" w:hAnsi="Times New Roman" w:cs="Times New Roman"/>
          <w:sz w:val="24"/>
          <w:szCs w:val="24"/>
        </w:rPr>
        <w:t>Российской Федерации</w:t>
      </w:r>
      <w:r w:rsidRPr="00501890">
        <w:rPr>
          <w:rFonts w:ascii="Times New Roman" w:hAnsi="Times New Roman" w:cs="Times New Roman"/>
          <w:sz w:val="24"/>
          <w:szCs w:val="24"/>
        </w:rPr>
        <w:t xml:space="preserve">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14:paraId="6D191F9C" w14:textId="77777777" w:rsidR="00AB49AE" w:rsidRPr="00501890" w:rsidRDefault="00AB49AE"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2243705E" w14:textId="77777777" w:rsidR="00AB49AE" w:rsidRPr="00501890" w:rsidRDefault="00AB49AE"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501890">
        <w:rPr>
          <w:rFonts w:ascii="Times New Roman" w:hAnsi="Times New Roman" w:cs="Times New Roman"/>
          <w:sz w:val="24"/>
          <w:szCs w:val="24"/>
        </w:rPr>
        <w:t>ии ау</w:t>
      </w:r>
      <w:proofErr w:type="gramEnd"/>
      <w:r w:rsidRPr="00501890">
        <w:rPr>
          <w:rFonts w:ascii="Times New Roman" w:hAnsi="Times New Roman" w:cs="Times New Roman"/>
          <w:sz w:val="24"/>
          <w:szCs w:val="24"/>
        </w:rPr>
        <w:t>кциона;</w:t>
      </w:r>
    </w:p>
    <w:p w14:paraId="31C85939" w14:textId="77777777" w:rsidR="00AB49AE" w:rsidRPr="00501890" w:rsidRDefault="00AB49AE"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501890">
        <w:rPr>
          <w:rFonts w:ascii="Times New Roman" w:hAnsi="Times New Roman" w:cs="Times New Roman"/>
          <w:sz w:val="24"/>
          <w:szCs w:val="24"/>
        </w:rPr>
        <w:t>ии ау</w:t>
      </w:r>
      <w:proofErr w:type="gramEnd"/>
      <w:r w:rsidRPr="00501890">
        <w:rPr>
          <w:rFonts w:ascii="Times New Roman" w:hAnsi="Times New Roman" w:cs="Times New Roman"/>
          <w:sz w:val="24"/>
          <w:szCs w:val="24"/>
        </w:rPr>
        <w:t>кциона;</w:t>
      </w:r>
    </w:p>
    <w:p w14:paraId="29D1C73E" w14:textId="77777777" w:rsidR="00AB49AE" w:rsidRPr="00501890" w:rsidRDefault="00AB49AE"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6) земельный участок не отнесен к определенной категории земель;</w:t>
      </w:r>
    </w:p>
    <w:p w14:paraId="6999DA67" w14:textId="77777777" w:rsidR="00AB49AE" w:rsidRPr="00501890" w:rsidRDefault="00AB49AE"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5249A717" w14:textId="4BE132D9" w:rsidR="00AB49AE" w:rsidRPr="00501890" w:rsidRDefault="00AB49AE" w:rsidP="00501890">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501890">
        <w:rPr>
          <w:rFonts w:ascii="Times New Roman" w:hAnsi="Times New Roman" w:cs="Times New Roman"/>
          <w:sz w:val="24"/>
          <w:szCs w:val="24"/>
        </w:rPr>
        <w:lastRenderedPageBreak/>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317A55" w:rsidRPr="00501890">
        <w:rPr>
          <w:rFonts w:ascii="Times New Roman" w:hAnsi="Times New Roman" w:cs="Times New Roman"/>
          <w:sz w:val="24"/>
          <w:szCs w:val="24"/>
        </w:rPr>
        <w:t>Земельного</w:t>
      </w:r>
      <w:r w:rsidRPr="00501890">
        <w:rPr>
          <w:rFonts w:ascii="Times New Roman" w:hAnsi="Times New Roman" w:cs="Times New Roman"/>
          <w:sz w:val="24"/>
          <w:szCs w:val="24"/>
        </w:rPr>
        <w:t xml:space="preserve"> Кодекса</w:t>
      </w:r>
      <w:r w:rsidR="00317A55" w:rsidRPr="00501890">
        <w:rPr>
          <w:rFonts w:ascii="Times New Roman" w:hAnsi="Times New Roman" w:cs="Times New Roman"/>
          <w:sz w:val="24"/>
          <w:szCs w:val="24"/>
        </w:rPr>
        <w:t xml:space="preserve"> </w:t>
      </w:r>
      <w:r w:rsidR="00666884">
        <w:rPr>
          <w:rFonts w:ascii="Times New Roman" w:hAnsi="Times New Roman" w:cs="Times New Roman"/>
          <w:sz w:val="24"/>
          <w:szCs w:val="24"/>
        </w:rPr>
        <w:t>Российской Федерации</w:t>
      </w:r>
      <w:r w:rsidRPr="00501890">
        <w:rPr>
          <w:rFonts w:ascii="Times New Roman" w:hAnsi="Times New Roman" w:cs="Times New Roman"/>
          <w:sz w:val="24"/>
          <w:szCs w:val="24"/>
        </w:rPr>
        <w:t>, а также случаев проведения аукциона на право заключения</w:t>
      </w:r>
      <w:proofErr w:type="gramEnd"/>
      <w:r w:rsidRPr="00501890">
        <w:rPr>
          <w:rFonts w:ascii="Times New Roman" w:hAnsi="Times New Roman" w:cs="Times New Roman"/>
          <w:sz w:val="24"/>
          <w:szCs w:val="24"/>
        </w:rPr>
        <w:t xml:space="preserve"> </w:t>
      </w:r>
      <w:proofErr w:type="gramStart"/>
      <w:r w:rsidRPr="00501890">
        <w:rPr>
          <w:rFonts w:ascii="Times New Roman" w:hAnsi="Times New Roman" w:cs="Times New Roman"/>
          <w:sz w:val="24"/>
          <w:szCs w:val="24"/>
        </w:rPr>
        <w:t xml:space="preserve">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w:t>
      </w:r>
      <w:r w:rsidR="00666884">
        <w:rPr>
          <w:rFonts w:ascii="Times New Roman" w:hAnsi="Times New Roman" w:cs="Times New Roman"/>
          <w:sz w:val="24"/>
          <w:szCs w:val="24"/>
        </w:rPr>
        <w:t>Российской Федерации</w:t>
      </w:r>
      <w:r w:rsidRPr="00501890">
        <w:rPr>
          <w:rFonts w:ascii="Times New Roman" w:hAnsi="Times New Roman" w:cs="Times New Roman"/>
          <w:sz w:val="24"/>
          <w:szCs w:val="24"/>
        </w:rPr>
        <w:t>;</w:t>
      </w:r>
      <w:proofErr w:type="gramEnd"/>
    </w:p>
    <w:p w14:paraId="03FB9943" w14:textId="59DA2575" w:rsidR="00AB49AE" w:rsidRPr="00501890" w:rsidRDefault="00AB49AE" w:rsidP="00501890">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501890">
        <w:rPr>
          <w:rFonts w:ascii="Times New Roman" w:hAnsi="Times New Roman" w:cs="Times New Roman"/>
          <w:sz w:val="24"/>
          <w:szCs w:val="24"/>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501890">
        <w:rPr>
          <w:rFonts w:ascii="Times New Roman" w:hAnsi="Times New Roman" w:cs="Times New Roman"/>
          <w:sz w:val="24"/>
          <w:szCs w:val="24"/>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317A55" w:rsidRPr="00501890">
        <w:rPr>
          <w:rFonts w:ascii="Times New Roman" w:hAnsi="Times New Roman" w:cs="Times New Roman"/>
          <w:sz w:val="24"/>
          <w:szCs w:val="24"/>
        </w:rPr>
        <w:t xml:space="preserve">Земельного </w:t>
      </w:r>
      <w:r w:rsidRPr="00501890">
        <w:rPr>
          <w:rFonts w:ascii="Times New Roman" w:hAnsi="Times New Roman" w:cs="Times New Roman"/>
          <w:sz w:val="24"/>
          <w:szCs w:val="24"/>
        </w:rPr>
        <w:t>Кодекса</w:t>
      </w:r>
      <w:r w:rsidR="00317A55" w:rsidRPr="00501890">
        <w:rPr>
          <w:rFonts w:ascii="Times New Roman" w:hAnsi="Times New Roman" w:cs="Times New Roman"/>
          <w:sz w:val="24"/>
          <w:szCs w:val="24"/>
        </w:rPr>
        <w:t xml:space="preserve"> </w:t>
      </w:r>
      <w:r w:rsidR="00666884">
        <w:rPr>
          <w:rFonts w:ascii="Times New Roman" w:hAnsi="Times New Roman" w:cs="Times New Roman"/>
          <w:sz w:val="24"/>
          <w:szCs w:val="24"/>
        </w:rPr>
        <w:t>Российской Федерации</w:t>
      </w:r>
      <w:r w:rsidRPr="00501890">
        <w:rPr>
          <w:rFonts w:ascii="Times New Roman" w:hAnsi="Times New Roman" w:cs="Times New Roman"/>
          <w:sz w:val="24"/>
          <w:szCs w:val="24"/>
        </w:rPr>
        <w:t>;</w:t>
      </w:r>
    </w:p>
    <w:p w14:paraId="1B8FCB1D" w14:textId="77777777" w:rsidR="00AB49AE" w:rsidRPr="00501890" w:rsidRDefault="00AB49AE"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3E7D8DB4" w14:textId="77777777" w:rsidR="00AB49AE" w:rsidRPr="00501890" w:rsidRDefault="00AB49AE"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14:paraId="570A7F6A" w14:textId="77777777" w:rsidR="00AB49AE" w:rsidRPr="00501890" w:rsidRDefault="00AB49AE"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11FA196B" w14:textId="77777777" w:rsidR="00AB49AE" w:rsidRPr="00501890" w:rsidRDefault="00AB49AE"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13) земельный участок расположен в границах территории, в отношении которой заключен договор о ее комплексном развитии;</w:t>
      </w:r>
    </w:p>
    <w:p w14:paraId="7F00D43F" w14:textId="77777777" w:rsidR="00AB49AE" w:rsidRPr="00501890" w:rsidRDefault="00AB49AE"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452DDBDD" w14:textId="20081514" w:rsidR="00AB49AE" w:rsidRPr="00501890" w:rsidRDefault="00AB49AE"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 xml:space="preserve">15) земельный участок предназначен для размещения здания или сооружения в соответствии с государственной программой </w:t>
      </w:r>
      <w:r w:rsidR="00666884">
        <w:rPr>
          <w:rFonts w:ascii="Times New Roman" w:hAnsi="Times New Roman" w:cs="Times New Roman"/>
          <w:sz w:val="24"/>
          <w:szCs w:val="24"/>
        </w:rPr>
        <w:t>Российской Федерации</w:t>
      </w:r>
      <w:r w:rsidRPr="00501890">
        <w:rPr>
          <w:rFonts w:ascii="Times New Roman" w:hAnsi="Times New Roman" w:cs="Times New Roman"/>
          <w:sz w:val="24"/>
          <w:szCs w:val="24"/>
        </w:rPr>
        <w:t xml:space="preserve">, государственной программой субъекта </w:t>
      </w:r>
      <w:r w:rsidR="00666884">
        <w:rPr>
          <w:rFonts w:ascii="Times New Roman" w:hAnsi="Times New Roman" w:cs="Times New Roman"/>
          <w:sz w:val="24"/>
          <w:szCs w:val="24"/>
        </w:rPr>
        <w:t>Российской Федерации</w:t>
      </w:r>
      <w:r w:rsidRPr="00501890">
        <w:rPr>
          <w:rFonts w:ascii="Times New Roman" w:hAnsi="Times New Roman" w:cs="Times New Roman"/>
          <w:sz w:val="24"/>
          <w:szCs w:val="24"/>
        </w:rPr>
        <w:t xml:space="preserve"> или адресной инвестиционной программой;</w:t>
      </w:r>
    </w:p>
    <w:p w14:paraId="5EB4C340" w14:textId="77777777" w:rsidR="00AB49AE" w:rsidRPr="00501890" w:rsidRDefault="00AB49AE"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16) в отношении земельного участка принято решение о предварительном согласовании его предоставления;</w:t>
      </w:r>
    </w:p>
    <w:p w14:paraId="18791723" w14:textId="77777777" w:rsidR="00AB49AE" w:rsidRPr="00501890" w:rsidRDefault="00AB49AE"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60E0BEFB" w14:textId="77777777" w:rsidR="00AB49AE" w:rsidRPr="00501890" w:rsidRDefault="00AB49AE"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61A5ED2D" w14:textId="41482B8E" w:rsidR="00A54D42" w:rsidRPr="00501890" w:rsidRDefault="00AB49AE"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501890">
        <w:rPr>
          <w:rFonts w:ascii="Times New Roman" w:hAnsi="Times New Roman" w:cs="Times New Roman"/>
          <w:sz w:val="24"/>
          <w:szCs w:val="24"/>
        </w:rPr>
        <w:t>жд в св</w:t>
      </w:r>
      <w:proofErr w:type="gramEnd"/>
      <w:r w:rsidRPr="00501890">
        <w:rPr>
          <w:rFonts w:ascii="Times New Roman" w:hAnsi="Times New Roman" w:cs="Times New Roman"/>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14:paraId="08BBC60C" w14:textId="77777777" w:rsidR="00AB49AE" w:rsidRPr="00501890" w:rsidRDefault="00AB49AE" w:rsidP="008042FE">
      <w:pPr>
        <w:autoSpaceDE w:val="0"/>
        <w:autoSpaceDN w:val="0"/>
        <w:adjustRightInd w:val="0"/>
        <w:spacing w:after="0" w:line="240" w:lineRule="auto"/>
        <w:ind w:firstLine="709"/>
        <w:jc w:val="both"/>
        <w:rPr>
          <w:rFonts w:ascii="Times New Roman" w:hAnsi="Times New Roman" w:cs="Times New Roman"/>
          <w:sz w:val="24"/>
          <w:szCs w:val="24"/>
        </w:rPr>
      </w:pPr>
    </w:p>
    <w:p w14:paraId="3588B47C" w14:textId="49A11303" w:rsidR="00307323" w:rsidRPr="00501890" w:rsidRDefault="00307323" w:rsidP="008042FE">
      <w:pPr>
        <w:pStyle w:val="20"/>
        <w:spacing w:before="0" w:line="240" w:lineRule="auto"/>
        <w:jc w:val="both"/>
        <w:rPr>
          <w:rFonts w:ascii="Times New Roman" w:hAnsi="Times New Roman" w:cs="Times New Roman"/>
          <w:b/>
          <w:i/>
          <w:color w:val="auto"/>
          <w:sz w:val="24"/>
          <w:szCs w:val="24"/>
        </w:rPr>
      </w:pPr>
      <w:bookmarkStart w:id="37" w:name="_Toc157792077"/>
      <w:r w:rsidRPr="00501890">
        <w:rPr>
          <w:rFonts w:ascii="Times New Roman" w:hAnsi="Times New Roman" w:cs="Times New Roman"/>
          <w:b/>
          <w:i/>
          <w:color w:val="auto"/>
          <w:sz w:val="24"/>
          <w:szCs w:val="24"/>
        </w:rPr>
        <w:lastRenderedPageBreak/>
        <w:t xml:space="preserve">Статья </w:t>
      </w:r>
      <w:r w:rsidR="00317A55" w:rsidRPr="00501890">
        <w:rPr>
          <w:rFonts w:ascii="Times New Roman" w:hAnsi="Times New Roman" w:cs="Times New Roman"/>
          <w:b/>
          <w:i/>
          <w:color w:val="auto"/>
          <w:sz w:val="24"/>
          <w:szCs w:val="24"/>
        </w:rPr>
        <w:t>28</w:t>
      </w:r>
      <w:r w:rsidRPr="00501890">
        <w:rPr>
          <w:rFonts w:ascii="Times New Roman" w:hAnsi="Times New Roman" w:cs="Times New Roman"/>
          <w:b/>
          <w:i/>
          <w:color w:val="auto"/>
          <w:sz w:val="24"/>
          <w:szCs w:val="24"/>
        </w:rPr>
        <w:t>. Территории общего пользования. Земельные участки в границах территорий общего пользования</w:t>
      </w:r>
      <w:bookmarkEnd w:id="37"/>
    </w:p>
    <w:p w14:paraId="71E351E8" w14:textId="77777777" w:rsidR="0063674F" w:rsidRPr="0063674F" w:rsidRDefault="0063674F" w:rsidP="0063674F">
      <w:pPr>
        <w:autoSpaceDE w:val="0"/>
        <w:autoSpaceDN w:val="0"/>
        <w:adjustRightInd w:val="0"/>
        <w:spacing w:after="0" w:line="240" w:lineRule="auto"/>
        <w:ind w:firstLine="709"/>
        <w:jc w:val="both"/>
        <w:rPr>
          <w:rFonts w:ascii="Times New Roman" w:hAnsi="Times New Roman" w:cs="Times New Roman"/>
          <w:sz w:val="24"/>
          <w:szCs w:val="24"/>
        </w:rPr>
      </w:pPr>
      <w:r w:rsidRPr="0063674F">
        <w:rPr>
          <w:rFonts w:ascii="Times New Roman" w:hAnsi="Times New Roman" w:cs="Times New Roman"/>
          <w:sz w:val="24"/>
          <w:szCs w:val="24"/>
        </w:rPr>
        <w:t>1.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38CA1F80" w14:textId="77777777" w:rsidR="0063674F" w:rsidRPr="0063674F" w:rsidRDefault="0063674F" w:rsidP="0063674F">
      <w:pPr>
        <w:autoSpaceDE w:val="0"/>
        <w:autoSpaceDN w:val="0"/>
        <w:adjustRightInd w:val="0"/>
        <w:spacing w:after="0" w:line="240" w:lineRule="auto"/>
        <w:ind w:firstLine="709"/>
        <w:jc w:val="both"/>
        <w:rPr>
          <w:rFonts w:ascii="Times New Roman" w:hAnsi="Times New Roman" w:cs="Times New Roman"/>
          <w:sz w:val="24"/>
          <w:szCs w:val="24"/>
        </w:rPr>
      </w:pPr>
      <w:r w:rsidRPr="0063674F">
        <w:rPr>
          <w:rFonts w:ascii="Times New Roman" w:hAnsi="Times New Roman" w:cs="Times New Roman"/>
          <w:sz w:val="24"/>
          <w:szCs w:val="24"/>
        </w:rPr>
        <w:t xml:space="preserve">2. </w:t>
      </w:r>
      <w:proofErr w:type="gramStart"/>
      <w:r w:rsidRPr="0063674F">
        <w:rPr>
          <w:rFonts w:ascii="Times New Roman" w:hAnsi="Times New Roman" w:cs="Times New Roman"/>
          <w:sz w:val="24"/>
          <w:szCs w:val="24"/>
        </w:rPr>
        <w:t>Земельные участки (земли) в границах территорий общего пользования - земельные участки (земли) общего пользования, находящиеся в государственной или муниципальной собственности, занятые площадями, улицами, проездами, набережными, парками, лесопарками, скверами, садами, бульварами, водными объектами, пляжами и другими объектами рекреационного назначения, автомобильными дорогами и другими объектами, не закрытыми для общего пользования (доступа).</w:t>
      </w:r>
      <w:proofErr w:type="gramEnd"/>
    </w:p>
    <w:p w14:paraId="3D2752D5" w14:textId="77777777" w:rsidR="0063674F" w:rsidRPr="0063674F" w:rsidRDefault="0063674F" w:rsidP="0063674F">
      <w:pPr>
        <w:autoSpaceDE w:val="0"/>
        <w:autoSpaceDN w:val="0"/>
        <w:adjustRightInd w:val="0"/>
        <w:spacing w:after="0" w:line="240" w:lineRule="auto"/>
        <w:ind w:firstLine="709"/>
        <w:jc w:val="both"/>
        <w:rPr>
          <w:rFonts w:ascii="Times New Roman" w:hAnsi="Times New Roman" w:cs="Times New Roman"/>
          <w:sz w:val="24"/>
          <w:szCs w:val="24"/>
        </w:rPr>
      </w:pPr>
      <w:r w:rsidRPr="0063674F">
        <w:rPr>
          <w:rFonts w:ascii="Times New Roman" w:hAnsi="Times New Roman" w:cs="Times New Roman"/>
          <w:sz w:val="24"/>
          <w:szCs w:val="24"/>
        </w:rPr>
        <w:t>3. Территории общего пользования рассматриваются как совокупность земельных участков общего пользования.</w:t>
      </w:r>
    </w:p>
    <w:p w14:paraId="28A18D59" w14:textId="77777777" w:rsidR="0063674F" w:rsidRPr="0063674F" w:rsidRDefault="0063674F" w:rsidP="0063674F">
      <w:pPr>
        <w:autoSpaceDE w:val="0"/>
        <w:autoSpaceDN w:val="0"/>
        <w:adjustRightInd w:val="0"/>
        <w:spacing w:after="0" w:line="240" w:lineRule="auto"/>
        <w:ind w:firstLine="709"/>
        <w:jc w:val="both"/>
        <w:rPr>
          <w:rFonts w:ascii="Times New Roman" w:hAnsi="Times New Roman" w:cs="Times New Roman"/>
          <w:sz w:val="24"/>
          <w:szCs w:val="24"/>
        </w:rPr>
      </w:pPr>
      <w:r w:rsidRPr="0063674F">
        <w:rPr>
          <w:rFonts w:ascii="Times New Roman" w:hAnsi="Times New Roman" w:cs="Times New Roman"/>
          <w:sz w:val="24"/>
          <w:szCs w:val="24"/>
        </w:rPr>
        <w:t>4. Земельные участки (земли) общего пользования не подлежат приватизации, могут включаться в состав различных территориальных зон, ими беспрепятственно пользуется неограниченный круг лиц.</w:t>
      </w:r>
    </w:p>
    <w:p w14:paraId="58B84C3F" w14:textId="77777777" w:rsidR="0063674F" w:rsidRPr="0063674F" w:rsidRDefault="0063674F" w:rsidP="0063674F">
      <w:pPr>
        <w:autoSpaceDE w:val="0"/>
        <w:autoSpaceDN w:val="0"/>
        <w:adjustRightInd w:val="0"/>
        <w:spacing w:after="0" w:line="240" w:lineRule="auto"/>
        <w:ind w:firstLine="709"/>
        <w:jc w:val="both"/>
        <w:rPr>
          <w:rFonts w:ascii="Times New Roman" w:hAnsi="Times New Roman" w:cs="Times New Roman"/>
          <w:sz w:val="24"/>
          <w:szCs w:val="24"/>
        </w:rPr>
      </w:pPr>
      <w:r w:rsidRPr="0063674F">
        <w:rPr>
          <w:rFonts w:ascii="Times New Roman" w:hAnsi="Times New Roman" w:cs="Times New Roman"/>
          <w:sz w:val="24"/>
          <w:szCs w:val="24"/>
        </w:rPr>
        <w:t>5. В составе документации по планировке территории:</w:t>
      </w:r>
    </w:p>
    <w:p w14:paraId="31520094" w14:textId="77777777" w:rsidR="0063674F" w:rsidRPr="0063674F" w:rsidRDefault="0063674F" w:rsidP="0063674F">
      <w:pPr>
        <w:autoSpaceDE w:val="0"/>
        <w:autoSpaceDN w:val="0"/>
        <w:adjustRightInd w:val="0"/>
        <w:spacing w:after="0" w:line="240" w:lineRule="auto"/>
        <w:ind w:firstLine="709"/>
        <w:jc w:val="both"/>
        <w:rPr>
          <w:rFonts w:ascii="Times New Roman" w:hAnsi="Times New Roman" w:cs="Times New Roman"/>
          <w:sz w:val="24"/>
          <w:szCs w:val="24"/>
        </w:rPr>
      </w:pPr>
      <w:r w:rsidRPr="0063674F">
        <w:rPr>
          <w:rFonts w:ascii="Times New Roman" w:hAnsi="Times New Roman" w:cs="Times New Roman"/>
          <w:sz w:val="24"/>
          <w:szCs w:val="24"/>
        </w:rPr>
        <w:t>1) границы существующих, планируемых (изменяемых, вновь образуемых) территорий общего пользования отображаются в проектах планировки территорий посредством красных линий;</w:t>
      </w:r>
    </w:p>
    <w:p w14:paraId="31ECF2A0" w14:textId="77777777" w:rsidR="0063674F" w:rsidRPr="0063674F" w:rsidRDefault="0063674F" w:rsidP="0063674F">
      <w:pPr>
        <w:autoSpaceDE w:val="0"/>
        <w:autoSpaceDN w:val="0"/>
        <w:adjustRightInd w:val="0"/>
        <w:spacing w:after="0" w:line="240" w:lineRule="auto"/>
        <w:ind w:firstLine="709"/>
        <w:jc w:val="both"/>
        <w:rPr>
          <w:rFonts w:ascii="Times New Roman" w:hAnsi="Times New Roman" w:cs="Times New Roman"/>
          <w:sz w:val="24"/>
          <w:szCs w:val="24"/>
        </w:rPr>
      </w:pPr>
      <w:r w:rsidRPr="0063674F">
        <w:rPr>
          <w:rFonts w:ascii="Times New Roman" w:hAnsi="Times New Roman" w:cs="Times New Roman"/>
          <w:sz w:val="24"/>
          <w:szCs w:val="24"/>
        </w:rPr>
        <w:t>2) в проекте межевания территории должны быть указаны образуемые земельные участки, которые после образования будут относиться к территориям общего пользования.</w:t>
      </w:r>
    </w:p>
    <w:p w14:paraId="5337D3CB" w14:textId="6A24BB30" w:rsidR="00A54D42" w:rsidRDefault="0063674F" w:rsidP="0063674F">
      <w:pPr>
        <w:autoSpaceDE w:val="0"/>
        <w:autoSpaceDN w:val="0"/>
        <w:adjustRightInd w:val="0"/>
        <w:spacing w:after="0" w:line="240" w:lineRule="auto"/>
        <w:ind w:firstLine="709"/>
        <w:jc w:val="both"/>
        <w:rPr>
          <w:rFonts w:ascii="Times New Roman" w:hAnsi="Times New Roman" w:cs="Times New Roman"/>
          <w:sz w:val="24"/>
          <w:szCs w:val="24"/>
        </w:rPr>
      </w:pPr>
      <w:r w:rsidRPr="0063674F">
        <w:rPr>
          <w:rFonts w:ascii="Times New Roman" w:hAnsi="Times New Roman" w:cs="Times New Roman"/>
          <w:sz w:val="24"/>
          <w:szCs w:val="24"/>
        </w:rPr>
        <w:t>6. Использование земельных участков (земель) общего пользования определяется их назначением в соответствии с законодательством Российской Федерации.</w:t>
      </w:r>
    </w:p>
    <w:p w14:paraId="1E2E2331" w14:textId="77777777" w:rsidR="0063674F" w:rsidRPr="00501890" w:rsidRDefault="0063674F" w:rsidP="0063674F">
      <w:pPr>
        <w:autoSpaceDE w:val="0"/>
        <w:autoSpaceDN w:val="0"/>
        <w:adjustRightInd w:val="0"/>
        <w:spacing w:after="0" w:line="240" w:lineRule="auto"/>
        <w:ind w:firstLine="709"/>
        <w:jc w:val="both"/>
        <w:rPr>
          <w:rFonts w:ascii="Times New Roman" w:hAnsi="Times New Roman" w:cs="Times New Roman"/>
          <w:sz w:val="24"/>
          <w:szCs w:val="24"/>
        </w:rPr>
      </w:pPr>
    </w:p>
    <w:p w14:paraId="1FC4F940" w14:textId="02C22A71" w:rsidR="00307323" w:rsidRPr="00501890" w:rsidRDefault="00324D41" w:rsidP="008042FE">
      <w:pPr>
        <w:pStyle w:val="20"/>
        <w:spacing w:before="0" w:line="240" w:lineRule="auto"/>
        <w:jc w:val="both"/>
        <w:rPr>
          <w:rFonts w:ascii="Times New Roman" w:hAnsi="Times New Roman" w:cs="Times New Roman"/>
          <w:b/>
          <w:i/>
          <w:color w:val="auto"/>
          <w:sz w:val="24"/>
          <w:szCs w:val="24"/>
        </w:rPr>
      </w:pPr>
      <w:bookmarkStart w:id="38" w:name="_Toc157792078"/>
      <w:r w:rsidRPr="00501890">
        <w:rPr>
          <w:rFonts w:ascii="Times New Roman" w:hAnsi="Times New Roman" w:cs="Times New Roman"/>
          <w:b/>
          <w:i/>
          <w:color w:val="auto"/>
          <w:sz w:val="24"/>
          <w:szCs w:val="24"/>
        </w:rPr>
        <w:t xml:space="preserve">Статья </w:t>
      </w:r>
      <w:r w:rsidR="00E10CBF" w:rsidRPr="00501890">
        <w:rPr>
          <w:rFonts w:ascii="Times New Roman" w:hAnsi="Times New Roman" w:cs="Times New Roman"/>
          <w:b/>
          <w:i/>
          <w:color w:val="auto"/>
          <w:sz w:val="24"/>
          <w:szCs w:val="24"/>
        </w:rPr>
        <w:t>29</w:t>
      </w:r>
      <w:r w:rsidR="00307323" w:rsidRPr="00501890">
        <w:rPr>
          <w:rFonts w:ascii="Times New Roman" w:hAnsi="Times New Roman" w:cs="Times New Roman"/>
          <w:b/>
          <w:i/>
          <w:color w:val="auto"/>
          <w:sz w:val="24"/>
          <w:szCs w:val="24"/>
        </w:rPr>
        <w:t xml:space="preserve">. </w:t>
      </w:r>
      <w:proofErr w:type="gramStart"/>
      <w:r w:rsidR="00307323" w:rsidRPr="00501890">
        <w:rPr>
          <w:rFonts w:ascii="Times New Roman" w:hAnsi="Times New Roman" w:cs="Times New Roman"/>
          <w:b/>
          <w:i/>
          <w:color w:val="auto"/>
          <w:sz w:val="24"/>
          <w:szCs w:val="24"/>
        </w:rPr>
        <w:t>Контроль за</w:t>
      </w:r>
      <w:proofErr w:type="gramEnd"/>
      <w:r w:rsidR="00307323" w:rsidRPr="00501890">
        <w:rPr>
          <w:rFonts w:ascii="Times New Roman" w:hAnsi="Times New Roman" w:cs="Times New Roman"/>
          <w:b/>
          <w:i/>
          <w:color w:val="auto"/>
          <w:sz w:val="24"/>
          <w:szCs w:val="24"/>
        </w:rPr>
        <w:t xml:space="preserve"> использованием объектов недвижимости</w:t>
      </w:r>
      <w:bookmarkEnd w:id="38"/>
      <w:r w:rsidR="00307323" w:rsidRPr="00501890">
        <w:rPr>
          <w:rFonts w:ascii="Times New Roman" w:hAnsi="Times New Roman" w:cs="Times New Roman"/>
          <w:b/>
          <w:i/>
          <w:color w:val="auto"/>
          <w:sz w:val="24"/>
          <w:szCs w:val="24"/>
        </w:rPr>
        <w:t xml:space="preserve"> </w:t>
      </w:r>
    </w:p>
    <w:p w14:paraId="629AD24E" w14:textId="1582510B" w:rsidR="00307323" w:rsidRPr="00501890" w:rsidRDefault="00307323"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 xml:space="preserve">1. </w:t>
      </w:r>
      <w:proofErr w:type="gramStart"/>
      <w:r w:rsidRPr="00501890">
        <w:rPr>
          <w:rFonts w:ascii="Times New Roman" w:hAnsi="Times New Roman" w:cs="Times New Roman"/>
          <w:sz w:val="24"/>
          <w:szCs w:val="24"/>
        </w:rPr>
        <w:t>Контроль за</w:t>
      </w:r>
      <w:proofErr w:type="gramEnd"/>
      <w:r w:rsidRPr="00501890">
        <w:rPr>
          <w:rFonts w:ascii="Times New Roman" w:hAnsi="Times New Roman" w:cs="Times New Roman"/>
          <w:sz w:val="24"/>
          <w:szCs w:val="24"/>
        </w:rPr>
        <w:t xml:space="preserve"> использованием объектов недвижимости осуществляют должностные лица надзорных и контролирующих органов, которым в соответствии с законодательством </w:t>
      </w:r>
      <w:r w:rsidR="00666884">
        <w:rPr>
          <w:rFonts w:ascii="Times New Roman" w:hAnsi="Times New Roman" w:cs="Times New Roman"/>
          <w:sz w:val="24"/>
          <w:szCs w:val="24"/>
        </w:rPr>
        <w:t>Российской Федерации</w:t>
      </w:r>
      <w:r w:rsidRPr="00501890">
        <w:rPr>
          <w:rFonts w:ascii="Times New Roman" w:hAnsi="Times New Roman" w:cs="Times New Roman"/>
          <w:sz w:val="24"/>
          <w:szCs w:val="24"/>
        </w:rPr>
        <w:t xml:space="preserve"> предоставлены такие полномочия. </w:t>
      </w:r>
    </w:p>
    <w:p w14:paraId="6882F42B" w14:textId="1898A268" w:rsidR="00307323" w:rsidRPr="00501890" w:rsidRDefault="00307323" w:rsidP="00501890">
      <w:pPr>
        <w:autoSpaceDE w:val="0"/>
        <w:autoSpaceDN w:val="0"/>
        <w:adjustRightInd w:val="0"/>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 xml:space="preserve">2. Должностные лица надзорных и контролирующих органов, действуя в соответствии с законодательством </w:t>
      </w:r>
      <w:r w:rsidR="00666884">
        <w:rPr>
          <w:rFonts w:ascii="Times New Roman" w:hAnsi="Times New Roman" w:cs="Times New Roman"/>
          <w:sz w:val="24"/>
          <w:szCs w:val="24"/>
        </w:rPr>
        <w:t>Российской Федерации</w:t>
      </w:r>
      <w:r w:rsidRPr="00501890">
        <w:rPr>
          <w:rFonts w:ascii="Times New Roman" w:hAnsi="Times New Roman" w:cs="Times New Roman"/>
          <w:sz w:val="24"/>
          <w:szCs w:val="24"/>
        </w:rPr>
        <w:t xml:space="preserve">, вправе производить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 </w:t>
      </w:r>
    </w:p>
    <w:p w14:paraId="02DDFCCD" w14:textId="0847C2C0" w:rsidR="00D7753B" w:rsidRPr="00501890" w:rsidRDefault="00307323" w:rsidP="00501890">
      <w:pPr>
        <w:pStyle w:val="Default"/>
        <w:ind w:firstLine="567"/>
        <w:jc w:val="both"/>
        <w:rPr>
          <w:color w:val="auto"/>
        </w:rPr>
      </w:pPr>
      <w:r w:rsidRPr="00501890">
        <w:rPr>
          <w:color w:val="auto"/>
        </w:rPr>
        <w:t xml:space="preserve">3. Правообладатели объектов недвижимости обязаны оказывать должностным лицам надзорных и контрольных органов, действующим в соответствии с законодательством </w:t>
      </w:r>
      <w:r w:rsidR="00666884">
        <w:rPr>
          <w:color w:val="auto"/>
        </w:rPr>
        <w:t>Российской Федерации</w:t>
      </w:r>
      <w:r w:rsidRPr="00501890">
        <w:rPr>
          <w:color w:val="auto"/>
        </w:rPr>
        <w:t>, содействие в выполнении ими своих обязанностей</w:t>
      </w:r>
      <w:r w:rsidR="00A83565" w:rsidRPr="00501890">
        <w:rPr>
          <w:color w:val="auto"/>
        </w:rPr>
        <w:t>.</w:t>
      </w:r>
    </w:p>
    <w:p w14:paraId="1937FC86" w14:textId="77777777" w:rsidR="00702620" w:rsidRPr="00501890" w:rsidRDefault="00702620" w:rsidP="008042FE">
      <w:pPr>
        <w:pStyle w:val="Default"/>
        <w:ind w:firstLine="709"/>
        <w:jc w:val="both"/>
        <w:rPr>
          <w:color w:val="auto"/>
        </w:rPr>
      </w:pPr>
    </w:p>
    <w:p w14:paraId="13DF4F11" w14:textId="6527949C" w:rsidR="00A83565" w:rsidRPr="00501890" w:rsidRDefault="00324D41" w:rsidP="008042FE">
      <w:pPr>
        <w:keepNext/>
        <w:keepLines/>
        <w:widowControl w:val="0"/>
        <w:spacing w:after="0" w:line="240" w:lineRule="auto"/>
        <w:outlineLvl w:val="1"/>
        <w:rPr>
          <w:rFonts w:ascii="Times New Roman" w:eastAsia="Calibri" w:hAnsi="Times New Roman" w:cs="Times New Roman"/>
          <w:b/>
          <w:bCs/>
          <w:i/>
          <w:sz w:val="24"/>
          <w:szCs w:val="24"/>
          <w:lang w:eastAsia="ar-SA" w:bidi="ru-RU"/>
        </w:rPr>
      </w:pPr>
      <w:bookmarkStart w:id="39" w:name="_Toc484865811"/>
      <w:bookmarkStart w:id="40" w:name="_Toc157792079"/>
      <w:r w:rsidRPr="00501890">
        <w:rPr>
          <w:rFonts w:ascii="Times New Roman" w:eastAsia="Times New Roman" w:hAnsi="Times New Roman" w:cs="Times New Roman"/>
          <w:b/>
          <w:bCs/>
          <w:i/>
          <w:sz w:val="24"/>
          <w:szCs w:val="24"/>
          <w:lang w:bidi="ru-RU"/>
        </w:rPr>
        <w:t xml:space="preserve">Статья </w:t>
      </w:r>
      <w:r w:rsidR="00566B5A" w:rsidRPr="00501890">
        <w:rPr>
          <w:rFonts w:ascii="Times New Roman" w:eastAsia="Times New Roman" w:hAnsi="Times New Roman" w:cs="Times New Roman"/>
          <w:b/>
          <w:bCs/>
          <w:i/>
          <w:sz w:val="24"/>
          <w:szCs w:val="24"/>
          <w:lang w:bidi="ru-RU"/>
        </w:rPr>
        <w:t>3</w:t>
      </w:r>
      <w:r w:rsidR="00E10CBF" w:rsidRPr="00501890">
        <w:rPr>
          <w:rFonts w:ascii="Times New Roman" w:eastAsia="Times New Roman" w:hAnsi="Times New Roman" w:cs="Times New Roman"/>
          <w:b/>
          <w:bCs/>
          <w:i/>
          <w:sz w:val="24"/>
          <w:szCs w:val="24"/>
          <w:lang w:bidi="ru-RU"/>
        </w:rPr>
        <w:t>0</w:t>
      </w:r>
      <w:r w:rsidR="00A83565" w:rsidRPr="00501890">
        <w:rPr>
          <w:rFonts w:ascii="Times New Roman" w:eastAsia="Times New Roman" w:hAnsi="Times New Roman" w:cs="Times New Roman"/>
          <w:b/>
          <w:bCs/>
          <w:i/>
          <w:sz w:val="24"/>
          <w:szCs w:val="24"/>
          <w:lang w:bidi="ru-RU"/>
        </w:rPr>
        <w:t xml:space="preserve">. </w:t>
      </w:r>
      <w:r w:rsidR="00A83565" w:rsidRPr="00501890">
        <w:rPr>
          <w:rFonts w:ascii="Times New Roman" w:eastAsia="Calibri" w:hAnsi="Times New Roman" w:cs="Times New Roman"/>
          <w:b/>
          <w:bCs/>
          <w:i/>
          <w:sz w:val="24"/>
          <w:szCs w:val="24"/>
          <w:lang w:eastAsia="ar-SA" w:bidi="ru-RU"/>
        </w:rPr>
        <w:t>Размещение рекламных конструкций</w:t>
      </w:r>
      <w:bookmarkEnd w:id="39"/>
      <w:bookmarkEnd w:id="40"/>
    </w:p>
    <w:p w14:paraId="78E8F3FF" w14:textId="05CAAF8B" w:rsidR="00A83565" w:rsidRPr="00501890" w:rsidRDefault="00A83565" w:rsidP="008042FE">
      <w:pPr>
        <w:widowControl w:val="0"/>
        <w:suppressAutoHyphens/>
        <w:spacing w:after="0" w:line="240" w:lineRule="auto"/>
        <w:ind w:firstLine="567"/>
        <w:jc w:val="both"/>
        <w:rPr>
          <w:rFonts w:ascii="Times New Roman" w:eastAsia="Lucida Sans Unicode" w:hAnsi="Times New Roman" w:cs="Times New Roman"/>
          <w:sz w:val="24"/>
          <w:szCs w:val="24"/>
          <w:lang w:eastAsia="ar-SA"/>
        </w:rPr>
      </w:pPr>
      <w:r w:rsidRPr="00501890">
        <w:rPr>
          <w:rFonts w:ascii="Times New Roman" w:eastAsia="Lucida Sans Unicode" w:hAnsi="Times New Roman" w:cs="Times New Roman"/>
          <w:sz w:val="24"/>
          <w:szCs w:val="24"/>
          <w:lang w:eastAsia="ar-SA"/>
        </w:rPr>
        <w:t xml:space="preserve">Во всех территориальных зонах </w:t>
      </w:r>
      <w:r w:rsidR="00E0756A" w:rsidRPr="00501890">
        <w:rPr>
          <w:rFonts w:ascii="Times New Roman" w:eastAsia="Lucida Sans Unicode" w:hAnsi="Times New Roman" w:cs="Times New Roman"/>
          <w:sz w:val="24"/>
          <w:szCs w:val="24"/>
          <w:lang w:eastAsia="ar-SA"/>
        </w:rPr>
        <w:t>муниципального образования</w:t>
      </w:r>
      <w:r w:rsidRPr="00501890">
        <w:rPr>
          <w:rFonts w:ascii="Times New Roman" w:eastAsia="Lucida Sans Unicode" w:hAnsi="Times New Roman" w:cs="Times New Roman"/>
          <w:sz w:val="24"/>
          <w:szCs w:val="24"/>
          <w:lang w:eastAsia="ar-SA"/>
        </w:rPr>
        <w:t xml:space="preserve"> допускается без отдельного указания в регламенте установка и эксплуатация рекламных конструкций при условии соответствия места установки рекламной конструкции Схеме размещения рекламных конструкций на территории </w:t>
      </w:r>
      <w:r w:rsidR="00E10CBF" w:rsidRPr="00501890">
        <w:rPr>
          <w:rFonts w:ascii="Times New Roman" w:eastAsia="Lucida Sans Unicode" w:hAnsi="Times New Roman" w:cs="Times New Roman"/>
          <w:sz w:val="24"/>
          <w:szCs w:val="24"/>
          <w:lang w:eastAsia="ar-SA"/>
        </w:rPr>
        <w:t>муниципального округа</w:t>
      </w:r>
      <w:r w:rsidRPr="00501890">
        <w:rPr>
          <w:rFonts w:ascii="Times New Roman" w:eastAsia="Lucida Sans Unicode" w:hAnsi="Times New Roman" w:cs="Times New Roman"/>
          <w:sz w:val="24"/>
          <w:szCs w:val="24"/>
          <w:lang w:eastAsia="ar-SA"/>
        </w:rPr>
        <w:t>.</w:t>
      </w:r>
    </w:p>
    <w:p w14:paraId="4E6CCF07" w14:textId="1AF5BA18" w:rsidR="00C51581" w:rsidRPr="00501890" w:rsidRDefault="00A83565" w:rsidP="00501890">
      <w:pPr>
        <w:spacing w:after="0" w:line="240" w:lineRule="auto"/>
        <w:ind w:firstLine="567"/>
        <w:jc w:val="both"/>
        <w:rPr>
          <w:rFonts w:ascii="Times New Roman" w:hAnsi="Times New Roman" w:cs="Times New Roman"/>
          <w:sz w:val="24"/>
          <w:szCs w:val="24"/>
        </w:rPr>
      </w:pPr>
      <w:r w:rsidRPr="00501890">
        <w:rPr>
          <w:rFonts w:ascii="Times New Roman" w:hAnsi="Times New Roman" w:cs="Times New Roman"/>
          <w:sz w:val="24"/>
          <w:szCs w:val="24"/>
        </w:rPr>
        <w:t xml:space="preserve">Установка и эксплуатация рекламной конструкции допускаются при наличии разрешения на установку и эксплуатацию рекламной конструкции, выдаваемого в соответствии с утвержденной схемой размещения рекламных конструкций администрацией </w:t>
      </w:r>
      <w:r w:rsidR="00501890" w:rsidRPr="00501890">
        <w:rPr>
          <w:rFonts w:ascii="Times New Roman" w:hAnsi="Times New Roman" w:cs="Times New Roman"/>
          <w:sz w:val="24"/>
          <w:szCs w:val="24"/>
        </w:rPr>
        <w:t>Шпаковского</w:t>
      </w:r>
      <w:r w:rsidR="00E10CBF" w:rsidRPr="00501890">
        <w:rPr>
          <w:rFonts w:ascii="Times New Roman" w:hAnsi="Times New Roman" w:cs="Times New Roman"/>
          <w:sz w:val="24"/>
          <w:szCs w:val="24"/>
        </w:rPr>
        <w:t xml:space="preserve"> муниципального</w:t>
      </w:r>
      <w:r w:rsidR="005D4DBB" w:rsidRPr="00501890">
        <w:rPr>
          <w:rFonts w:ascii="Times New Roman" w:hAnsi="Times New Roman" w:cs="Times New Roman"/>
          <w:sz w:val="24"/>
          <w:szCs w:val="24"/>
        </w:rPr>
        <w:t xml:space="preserve"> </w:t>
      </w:r>
      <w:r w:rsidR="00FB757B" w:rsidRPr="00501890">
        <w:rPr>
          <w:rFonts w:ascii="Times New Roman" w:hAnsi="Times New Roman" w:cs="Times New Roman"/>
          <w:sz w:val="24"/>
          <w:szCs w:val="24"/>
        </w:rPr>
        <w:t>округа</w:t>
      </w:r>
      <w:r w:rsidRPr="00501890">
        <w:rPr>
          <w:rFonts w:ascii="Times New Roman" w:hAnsi="Times New Roman" w:cs="Times New Roman"/>
          <w:sz w:val="24"/>
          <w:szCs w:val="24"/>
        </w:rPr>
        <w:t xml:space="preserve"> </w:t>
      </w:r>
      <w:r w:rsidR="00C13091" w:rsidRPr="00501890">
        <w:rPr>
          <w:rFonts w:ascii="Times New Roman" w:hAnsi="Times New Roman" w:cs="Times New Roman"/>
          <w:sz w:val="24"/>
          <w:szCs w:val="24"/>
        </w:rPr>
        <w:t>Ставропольского края</w:t>
      </w:r>
      <w:r w:rsidRPr="00501890">
        <w:rPr>
          <w:rFonts w:ascii="Times New Roman" w:hAnsi="Times New Roman" w:cs="Times New Roman"/>
          <w:sz w:val="24"/>
          <w:szCs w:val="24"/>
        </w:rPr>
        <w:t>.</w:t>
      </w:r>
      <w:r w:rsidR="00C51581" w:rsidRPr="00501890">
        <w:rPr>
          <w:rFonts w:ascii="Times New Roman" w:hAnsi="Times New Roman" w:cs="Times New Roman"/>
          <w:sz w:val="24"/>
          <w:szCs w:val="24"/>
        </w:rPr>
        <w:br w:type="page"/>
      </w:r>
    </w:p>
    <w:p w14:paraId="3F4F1483" w14:textId="77777777" w:rsidR="00307323" w:rsidRPr="00501890" w:rsidRDefault="00307323" w:rsidP="008042FE">
      <w:pPr>
        <w:pStyle w:val="13"/>
        <w:spacing w:before="0" w:line="240" w:lineRule="auto"/>
        <w:jc w:val="both"/>
        <w:rPr>
          <w:rFonts w:ascii="Times New Roman" w:hAnsi="Times New Roman" w:cs="Times New Roman"/>
          <w:b/>
          <w:color w:val="auto"/>
          <w:sz w:val="24"/>
          <w:szCs w:val="24"/>
        </w:rPr>
      </w:pPr>
      <w:bookmarkStart w:id="41" w:name="_Toc157792080"/>
      <w:r w:rsidRPr="00501890">
        <w:rPr>
          <w:rFonts w:ascii="Times New Roman" w:hAnsi="Times New Roman" w:cs="Times New Roman"/>
          <w:b/>
          <w:color w:val="auto"/>
          <w:sz w:val="24"/>
          <w:szCs w:val="24"/>
        </w:rPr>
        <w:lastRenderedPageBreak/>
        <w:t>РАЗДЕЛ II. КАРТА ГРАДОСТРОИТЕЛЬНОГО ЗОНИРОВАНИЯ</w:t>
      </w:r>
      <w:bookmarkEnd w:id="41"/>
      <w:r w:rsidRPr="00501890">
        <w:rPr>
          <w:rFonts w:ascii="Times New Roman" w:hAnsi="Times New Roman" w:cs="Times New Roman"/>
          <w:b/>
          <w:color w:val="auto"/>
          <w:sz w:val="24"/>
          <w:szCs w:val="24"/>
        </w:rPr>
        <w:t xml:space="preserve"> </w:t>
      </w:r>
    </w:p>
    <w:p w14:paraId="57D2BEAE" w14:textId="109B068E" w:rsidR="00307323" w:rsidRPr="00501890" w:rsidRDefault="00AF4A3D" w:rsidP="008042FE">
      <w:pPr>
        <w:pStyle w:val="13"/>
        <w:spacing w:before="0" w:line="240" w:lineRule="auto"/>
        <w:jc w:val="both"/>
        <w:rPr>
          <w:rFonts w:ascii="Times New Roman" w:hAnsi="Times New Roman" w:cs="Times New Roman"/>
          <w:b/>
          <w:color w:val="auto"/>
          <w:sz w:val="24"/>
          <w:szCs w:val="24"/>
        </w:rPr>
      </w:pPr>
      <w:bookmarkStart w:id="42" w:name="_Toc157792081"/>
      <w:r w:rsidRPr="00501890">
        <w:rPr>
          <w:rFonts w:ascii="Times New Roman" w:hAnsi="Times New Roman" w:cs="Times New Roman"/>
          <w:b/>
          <w:color w:val="auto"/>
          <w:sz w:val="24"/>
          <w:szCs w:val="24"/>
        </w:rPr>
        <w:t xml:space="preserve">ГЛАВА 7. </w:t>
      </w:r>
      <w:r w:rsidRPr="00AF4A3D">
        <w:rPr>
          <w:rFonts w:ascii="Times New Roman" w:hAnsi="Times New Roman" w:cs="Times New Roman"/>
          <w:b/>
          <w:color w:val="auto"/>
          <w:sz w:val="24"/>
          <w:szCs w:val="24"/>
        </w:rPr>
        <w:t>КАРТА ГРАДОСТРОИТЕЛЬНОГО ЗОНИРОВАНИЯ, КАРТА ГРАДОСТРОИТЕЛЬНОГО ЗОНИРОВАНИЯ С ГРАНИЦАМИ ЗОН С ОСОБЫМИ УСЛОВИЯМИ ИСПОЛЬЗОВАНИЯ ТЕРРИТОРИИ, КАРТА ГРАДОСТРОИТЕЛЬНОГО ЗОНИРОВАНИЯ С ТЕРРИТОРИЯМИ, В ГРАНИЦАХ КОТОРЫХ ПРЕДУСМОТРЕНЫ ТРЕБОВАНИЯ К АРХИТЕКТУРНО-ГРАДОСТРОИТЕЛЬНОМУ ОБЛИКУ ОБЪЕКТОВ КАПИТАЛЬНОГО СТРОИТЕЛЬСТВА</w:t>
      </w:r>
      <w:bookmarkEnd w:id="42"/>
    </w:p>
    <w:p w14:paraId="4AE9F1ED" w14:textId="77777777" w:rsidR="00702620" w:rsidRPr="00501890" w:rsidRDefault="00702620" w:rsidP="008042FE">
      <w:pPr>
        <w:spacing w:after="0" w:line="240" w:lineRule="auto"/>
      </w:pPr>
    </w:p>
    <w:p w14:paraId="0BF2ED56" w14:textId="330F693D" w:rsidR="00307323" w:rsidRPr="00501890" w:rsidRDefault="00307323" w:rsidP="008042FE">
      <w:pPr>
        <w:pStyle w:val="20"/>
        <w:spacing w:before="0" w:line="240" w:lineRule="auto"/>
        <w:jc w:val="both"/>
        <w:rPr>
          <w:rFonts w:ascii="Times New Roman" w:hAnsi="Times New Roman" w:cs="Times New Roman"/>
          <w:b/>
          <w:i/>
          <w:color w:val="auto"/>
          <w:sz w:val="24"/>
          <w:szCs w:val="24"/>
        </w:rPr>
      </w:pPr>
      <w:bookmarkStart w:id="43" w:name="_Toc157792082"/>
      <w:r w:rsidRPr="00501890">
        <w:rPr>
          <w:rFonts w:ascii="Times New Roman" w:hAnsi="Times New Roman" w:cs="Times New Roman"/>
          <w:b/>
          <w:i/>
          <w:color w:val="auto"/>
          <w:sz w:val="24"/>
          <w:szCs w:val="24"/>
        </w:rPr>
        <w:t xml:space="preserve">Статья </w:t>
      </w:r>
      <w:r w:rsidR="00551713" w:rsidRPr="00501890">
        <w:rPr>
          <w:rFonts w:ascii="Times New Roman" w:hAnsi="Times New Roman" w:cs="Times New Roman"/>
          <w:b/>
          <w:i/>
          <w:color w:val="auto"/>
          <w:sz w:val="24"/>
          <w:szCs w:val="24"/>
        </w:rPr>
        <w:t>31</w:t>
      </w:r>
      <w:r w:rsidRPr="00501890">
        <w:rPr>
          <w:rFonts w:ascii="Times New Roman" w:hAnsi="Times New Roman" w:cs="Times New Roman"/>
          <w:b/>
          <w:i/>
          <w:color w:val="auto"/>
          <w:sz w:val="24"/>
          <w:szCs w:val="24"/>
        </w:rPr>
        <w:t>. Состав и содержание карты градостроительного зонирования</w:t>
      </w:r>
      <w:bookmarkEnd w:id="43"/>
    </w:p>
    <w:p w14:paraId="7AB7179A" w14:textId="77777777" w:rsidR="00C36259" w:rsidRPr="00C36259" w:rsidRDefault="00C36259" w:rsidP="00C36259">
      <w:pPr>
        <w:autoSpaceDE w:val="0"/>
        <w:autoSpaceDN w:val="0"/>
        <w:adjustRightInd w:val="0"/>
        <w:spacing w:after="0" w:line="240" w:lineRule="auto"/>
        <w:ind w:firstLine="709"/>
        <w:jc w:val="both"/>
        <w:rPr>
          <w:rFonts w:ascii="Times New Roman" w:hAnsi="Times New Roman" w:cs="Times New Roman"/>
          <w:sz w:val="24"/>
          <w:szCs w:val="24"/>
        </w:rPr>
      </w:pPr>
      <w:r w:rsidRPr="00C36259">
        <w:rPr>
          <w:rFonts w:ascii="Times New Roman" w:hAnsi="Times New Roman" w:cs="Times New Roman"/>
          <w:sz w:val="24"/>
          <w:szCs w:val="24"/>
        </w:rPr>
        <w:t>1. Карта градостроительного зонирования представляет собой документ градостроительного зонирования, отображающий границы населенных пунктов, входящих в состав муниципального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w:t>
      </w:r>
    </w:p>
    <w:p w14:paraId="5D1178E3" w14:textId="77777777" w:rsidR="00C36259" w:rsidRPr="00C36259" w:rsidRDefault="00C36259" w:rsidP="00C36259">
      <w:pPr>
        <w:autoSpaceDE w:val="0"/>
        <w:autoSpaceDN w:val="0"/>
        <w:adjustRightInd w:val="0"/>
        <w:spacing w:after="0" w:line="240" w:lineRule="auto"/>
        <w:ind w:firstLine="709"/>
        <w:jc w:val="both"/>
        <w:rPr>
          <w:rFonts w:ascii="Times New Roman" w:hAnsi="Times New Roman" w:cs="Times New Roman"/>
          <w:sz w:val="24"/>
          <w:szCs w:val="24"/>
        </w:rPr>
      </w:pPr>
      <w:r w:rsidRPr="00C36259">
        <w:rPr>
          <w:rFonts w:ascii="Times New Roman" w:hAnsi="Times New Roman" w:cs="Times New Roman"/>
          <w:sz w:val="24"/>
          <w:szCs w:val="24"/>
        </w:rPr>
        <w:t>2. Вся территория муниципального образования, включая земельные участки, находящиеся в государственной, муниципальной и частной собственности, а также бесхозяйные земельные участки, в пределах границ муниципального образования делится на территориальные зоны, границы которых устанавливаются на карте градостроительного зонирования.</w:t>
      </w:r>
    </w:p>
    <w:p w14:paraId="025785BE" w14:textId="77777777" w:rsidR="00C36259" w:rsidRPr="00C36259" w:rsidRDefault="00C36259" w:rsidP="00C36259">
      <w:pPr>
        <w:autoSpaceDE w:val="0"/>
        <w:autoSpaceDN w:val="0"/>
        <w:adjustRightInd w:val="0"/>
        <w:spacing w:after="0" w:line="240" w:lineRule="auto"/>
        <w:ind w:firstLine="709"/>
        <w:jc w:val="both"/>
        <w:rPr>
          <w:rFonts w:ascii="Times New Roman" w:hAnsi="Times New Roman" w:cs="Times New Roman"/>
          <w:sz w:val="24"/>
          <w:szCs w:val="24"/>
        </w:rPr>
      </w:pPr>
      <w:r w:rsidRPr="00C36259">
        <w:rPr>
          <w:rFonts w:ascii="Times New Roman" w:hAnsi="Times New Roman" w:cs="Times New Roman"/>
          <w:sz w:val="24"/>
          <w:szCs w:val="24"/>
        </w:rPr>
        <w:t>3. Для земельных участков и объектов капитального строительства, расположенных в одной территориальной зоне, устанавливаются общие требования градостроительных регламентов по видам разрешённого использования земельных участков и объектов капитального строительства, предельным размерам земельных участков и предельным параметрам разрешённого строительства, реконструкции объектов капитального строительства.</w:t>
      </w:r>
    </w:p>
    <w:p w14:paraId="72B2855D" w14:textId="77777777" w:rsidR="00C36259" w:rsidRPr="00C36259" w:rsidRDefault="00C36259" w:rsidP="00C36259">
      <w:pPr>
        <w:autoSpaceDE w:val="0"/>
        <w:autoSpaceDN w:val="0"/>
        <w:adjustRightInd w:val="0"/>
        <w:spacing w:after="0" w:line="240" w:lineRule="auto"/>
        <w:ind w:firstLine="709"/>
        <w:jc w:val="both"/>
        <w:rPr>
          <w:rFonts w:ascii="Times New Roman" w:hAnsi="Times New Roman" w:cs="Times New Roman"/>
          <w:sz w:val="24"/>
          <w:szCs w:val="24"/>
        </w:rPr>
      </w:pPr>
      <w:r w:rsidRPr="00C36259">
        <w:rPr>
          <w:rFonts w:ascii="Times New Roman" w:hAnsi="Times New Roman" w:cs="Times New Roman"/>
          <w:sz w:val="24"/>
          <w:szCs w:val="24"/>
        </w:rPr>
        <w:t>4. Границы территориальных зон устанавливаются с учётом соблюдения требования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w:t>
      </w:r>
    </w:p>
    <w:p w14:paraId="45B33B98" w14:textId="77777777" w:rsidR="00C36259" w:rsidRPr="00C36259" w:rsidRDefault="00C36259" w:rsidP="00C36259">
      <w:pPr>
        <w:autoSpaceDE w:val="0"/>
        <w:autoSpaceDN w:val="0"/>
        <w:adjustRightInd w:val="0"/>
        <w:spacing w:after="0" w:line="240" w:lineRule="auto"/>
        <w:ind w:firstLine="709"/>
        <w:jc w:val="both"/>
        <w:rPr>
          <w:rFonts w:ascii="Times New Roman" w:hAnsi="Times New Roman" w:cs="Times New Roman"/>
          <w:sz w:val="24"/>
          <w:szCs w:val="24"/>
        </w:rPr>
      </w:pPr>
      <w:r w:rsidRPr="00C36259">
        <w:rPr>
          <w:rFonts w:ascii="Times New Roman" w:hAnsi="Times New Roman" w:cs="Times New Roman"/>
          <w:sz w:val="24"/>
          <w:szCs w:val="24"/>
        </w:rPr>
        <w:t>5. Территориальные зоны, как правило, не устанавливаются применительно к одному земельному участку.</w:t>
      </w:r>
    </w:p>
    <w:p w14:paraId="08021BE6" w14:textId="77777777" w:rsidR="00C36259" w:rsidRPr="00C36259" w:rsidRDefault="00C36259" w:rsidP="00C36259">
      <w:pPr>
        <w:autoSpaceDE w:val="0"/>
        <w:autoSpaceDN w:val="0"/>
        <w:adjustRightInd w:val="0"/>
        <w:spacing w:after="0" w:line="240" w:lineRule="auto"/>
        <w:ind w:firstLine="709"/>
        <w:jc w:val="both"/>
        <w:rPr>
          <w:rFonts w:ascii="Times New Roman" w:hAnsi="Times New Roman" w:cs="Times New Roman"/>
          <w:sz w:val="24"/>
          <w:szCs w:val="24"/>
        </w:rPr>
      </w:pPr>
      <w:r w:rsidRPr="00C36259">
        <w:rPr>
          <w:rFonts w:ascii="Times New Roman" w:hAnsi="Times New Roman" w:cs="Times New Roman"/>
          <w:sz w:val="24"/>
          <w:szCs w:val="24"/>
        </w:rPr>
        <w:t>6. Границы территориальных зон устанавливаются с учётом:</w:t>
      </w:r>
    </w:p>
    <w:p w14:paraId="53F50CB0" w14:textId="77777777" w:rsidR="00C36259" w:rsidRPr="00C36259" w:rsidRDefault="00C36259" w:rsidP="00C36259">
      <w:pPr>
        <w:autoSpaceDE w:val="0"/>
        <w:autoSpaceDN w:val="0"/>
        <w:adjustRightInd w:val="0"/>
        <w:spacing w:after="0" w:line="240" w:lineRule="auto"/>
        <w:ind w:firstLine="709"/>
        <w:jc w:val="both"/>
        <w:rPr>
          <w:rFonts w:ascii="Times New Roman" w:hAnsi="Times New Roman" w:cs="Times New Roman"/>
          <w:sz w:val="24"/>
          <w:szCs w:val="24"/>
        </w:rPr>
      </w:pPr>
      <w:r w:rsidRPr="00C36259">
        <w:rPr>
          <w:rFonts w:ascii="Times New Roman" w:hAnsi="Times New Roman" w:cs="Times New Roman"/>
          <w:sz w:val="24"/>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7AF4965F" w14:textId="77777777" w:rsidR="00C36259" w:rsidRPr="00C36259" w:rsidRDefault="00C36259" w:rsidP="00C36259">
      <w:pPr>
        <w:autoSpaceDE w:val="0"/>
        <w:autoSpaceDN w:val="0"/>
        <w:adjustRightInd w:val="0"/>
        <w:spacing w:after="0" w:line="240" w:lineRule="auto"/>
        <w:ind w:firstLine="709"/>
        <w:jc w:val="both"/>
        <w:rPr>
          <w:rFonts w:ascii="Times New Roman" w:hAnsi="Times New Roman" w:cs="Times New Roman"/>
          <w:sz w:val="24"/>
          <w:szCs w:val="24"/>
        </w:rPr>
      </w:pPr>
      <w:r w:rsidRPr="00C36259">
        <w:rPr>
          <w:rFonts w:ascii="Times New Roman" w:hAnsi="Times New Roman" w:cs="Times New Roman"/>
          <w:sz w:val="24"/>
          <w:szCs w:val="24"/>
        </w:rPr>
        <w:t>2) функциональных зон и характеристик их планируемого развития, определённых Генеральным планом муниципального образования;</w:t>
      </w:r>
    </w:p>
    <w:p w14:paraId="1439C3EF" w14:textId="77777777" w:rsidR="00C36259" w:rsidRPr="00C36259" w:rsidRDefault="00C36259" w:rsidP="00C36259">
      <w:pPr>
        <w:autoSpaceDE w:val="0"/>
        <w:autoSpaceDN w:val="0"/>
        <w:adjustRightInd w:val="0"/>
        <w:spacing w:after="0" w:line="240" w:lineRule="auto"/>
        <w:ind w:firstLine="709"/>
        <w:jc w:val="both"/>
        <w:rPr>
          <w:rFonts w:ascii="Times New Roman" w:hAnsi="Times New Roman" w:cs="Times New Roman"/>
          <w:sz w:val="24"/>
          <w:szCs w:val="24"/>
        </w:rPr>
      </w:pPr>
      <w:r w:rsidRPr="00C36259">
        <w:rPr>
          <w:rFonts w:ascii="Times New Roman" w:hAnsi="Times New Roman" w:cs="Times New Roman"/>
          <w:sz w:val="24"/>
          <w:szCs w:val="24"/>
        </w:rPr>
        <w:t>3) определённых Градостроительным кодексом Российской Федерации видов территориальных зон;</w:t>
      </w:r>
    </w:p>
    <w:p w14:paraId="071E6066" w14:textId="77777777" w:rsidR="00C36259" w:rsidRPr="00C36259" w:rsidRDefault="00C36259" w:rsidP="00C36259">
      <w:pPr>
        <w:autoSpaceDE w:val="0"/>
        <w:autoSpaceDN w:val="0"/>
        <w:adjustRightInd w:val="0"/>
        <w:spacing w:after="0" w:line="240" w:lineRule="auto"/>
        <w:ind w:firstLine="709"/>
        <w:jc w:val="both"/>
        <w:rPr>
          <w:rFonts w:ascii="Times New Roman" w:hAnsi="Times New Roman" w:cs="Times New Roman"/>
          <w:sz w:val="24"/>
          <w:szCs w:val="24"/>
        </w:rPr>
      </w:pPr>
      <w:r w:rsidRPr="00C36259">
        <w:rPr>
          <w:rFonts w:ascii="Times New Roman" w:hAnsi="Times New Roman" w:cs="Times New Roman"/>
          <w:sz w:val="24"/>
          <w:szCs w:val="24"/>
        </w:rPr>
        <w:t>4) сложившейся планировки территории и существующего землепользования;</w:t>
      </w:r>
    </w:p>
    <w:p w14:paraId="3364E1DA" w14:textId="77777777" w:rsidR="00C36259" w:rsidRPr="00C36259" w:rsidRDefault="00C36259" w:rsidP="00C36259">
      <w:pPr>
        <w:autoSpaceDE w:val="0"/>
        <w:autoSpaceDN w:val="0"/>
        <w:adjustRightInd w:val="0"/>
        <w:spacing w:after="0" w:line="240" w:lineRule="auto"/>
        <w:ind w:firstLine="709"/>
        <w:jc w:val="both"/>
        <w:rPr>
          <w:rFonts w:ascii="Times New Roman" w:hAnsi="Times New Roman" w:cs="Times New Roman"/>
          <w:sz w:val="24"/>
          <w:szCs w:val="24"/>
        </w:rPr>
      </w:pPr>
      <w:r w:rsidRPr="00C36259">
        <w:rPr>
          <w:rFonts w:ascii="Times New Roman" w:hAnsi="Times New Roman" w:cs="Times New Roman"/>
          <w:sz w:val="24"/>
          <w:szCs w:val="24"/>
        </w:rPr>
        <w:t>5)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14:paraId="403935E5" w14:textId="77777777" w:rsidR="00C36259" w:rsidRPr="00C36259" w:rsidRDefault="00C36259" w:rsidP="00C36259">
      <w:pPr>
        <w:autoSpaceDE w:val="0"/>
        <w:autoSpaceDN w:val="0"/>
        <w:adjustRightInd w:val="0"/>
        <w:spacing w:after="0" w:line="240" w:lineRule="auto"/>
        <w:ind w:firstLine="709"/>
        <w:jc w:val="both"/>
        <w:rPr>
          <w:rFonts w:ascii="Times New Roman" w:hAnsi="Times New Roman" w:cs="Times New Roman"/>
          <w:sz w:val="24"/>
          <w:szCs w:val="24"/>
        </w:rPr>
      </w:pPr>
      <w:r w:rsidRPr="00C36259">
        <w:rPr>
          <w:rFonts w:ascii="Times New Roman" w:hAnsi="Times New Roman" w:cs="Times New Roman"/>
          <w:sz w:val="24"/>
          <w:szCs w:val="24"/>
        </w:rPr>
        <w:t>6) предотвращения возможности причинения вреда объектам капитального строительства, расположенным на смежных земельных участках;</w:t>
      </w:r>
    </w:p>
    <w:p w14:paraId="6DD579E4" w14:textId="77777777" w:rsidR="00C36259" w:rsidRPr="00C36259" w:rsidRDefault="00C36259" w:rsidP="00C36259">
      <w:pPr>
        <w:autoSpaceDE w:val="0"/>
        <w:autoSpaceDN w:val="0"/>
        <w:adjustRightInd w:val="0"/>
        <w:spacing w:after="0" w:line="240" w:lineRule="auto"/>
        <w:ind w:firstLine="709"/>
        <w:jc w:val="both"/>
        <w:rPr>
          <w:rFonts w:ascii="Times New Roman" w:hAnsi="Times New Roman" w:cs="Times New Roman"/>
          <w:sz w:val="24"/>
          <w:szCs w:val="24"/>
        </w:rPr>
      </w:pPr>
      <w:r w:rsidRPr="00C36259">
        <w:rPr>
          <w:rFonts w:ascii="Times New Roman" w:hAnsi="Times New Roman" w:cs="Times New Roman"/>
          <w:sz w:val="24"/>
          <w:szCs w:val="24"/>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14:paraId="31B208A7" w14:textId="77777777" w:rsidR="00C36259" w:rsidRPr="00C36259" w:rsidRDefault="00C36259" w:rsidP="00C36259">
      <w:pPr>
        <w:autoSpaceDE w:val="0"/>
        <w:autoSpaceDN w:val="0"/>
        <w:adjustRightInd w:val="0"/>
        <w:spacing w:after="0" w:line="240" w:lineRule="auto"/>
        <w:ind w:firstLine="709"/>
        <w:jc w:val="both"/>
        <w:rPr>
          <w:rFonts w:ascii="Times New Roman" w:hAnsi="Times New Roman" w:cs="Times New Roman"/>
          <w:sz w:val="24"/>
          <w:szCs w:val="24"/>
        </w:rPr>
      </w:pPr>
      <w:r w:rsidRPr="00C36259">
        <w:rPr>
          <w:rFonts w:ascii="Times New Roman" w:hAnsi="Times New Roman" w:cs="Times New Roman"/>
          <w:sz w:val="24"/>
          <w:szCs w:val="24"/>
        </w:rPr>
        <w:t xml:space="preserve">7. Границы территориальных зон устанавливаются </w:t>
      </w:r>
      <w:proofErr w:type="gramStart"/>
      <w:r w:rsidRPr="00C36259">
        <w:rPr>
          <w:rFonts w:ascii="Times New Roman" w:hAnsi="Times New Roman" w:cs="Times New Roman"/>
          <w:sz w:val="24"/>
          <w:szCs w:val="24"/>
        </w:rPr>
        <w:t>по</w:t>
      </w:r>
      <w:proofErr w:type="gramEnd"/>
      <w:r w:rsidRPr="00C36259">
        <w:rPr>
          <w:rFonts w:ascii="Times New Roman" w:hAnsi="Times New Roman" w:cs="Times New Roman"/>
          <w:sz w:val="24"/>
          <w:szCs w:val="24"/>
        </w:rPr>
        <w:t>:</w:t>
      </w:r>
    </w:p>
    <w:p w14:paraId="1602CD01" w14:textId="77777777" w:rsidR="00C36259" w:rsidRPr="00C36259" w:rsidRDefault="00C36259" w:rsidP="00C36259">
      <w:pPr>
        <w:autoSpaceDE w:val="0"/>
        <w:autoSpaceDN w:val="0"/>
        <w:adjustRightInd w:val="0"/>
        <w:spacing w:after="0" w:line="240" w:lineRule="auto"/>
        <w:ind w:firstLine="709"/>
        <w:jc w:val="both"/>
        <w:rPr>
          <w:rFonts w:ascii="Times New Roman" w:hAnsi="Times New Roman" w:cs="Times New Roman"/>
          <w:sz w:val="24"/>
          <w:szCs w:val="24"/>
        </w:rPr>
      </w:pPr>
      <w:r w:rsidRPr="00C36259">
        <w:rPr>
          <w:rFonts w:ascii="Times New Roman" w:hAnsi="Times New Roman" w:cs="Times New Roman"/>
          <w:sz w:val="24"/>
          <w:szCs w:val="24"/>
        </w:rPr>
        <w:t>1) линиям магистралей, улиц, проездов, разделяющим транспортные потоки противоположных направлений;</w:t>
      </w:r>
    </w:p>
    <w:p w14:paraId="047F6D25" w14:textId="77777777" w:rsidR="00C36259" w:rsidRPr="00C36259" w:rsidRDefault="00C36259" w:rsidP="00C36259">
      <w:pPr>
        <w:autoSpaceDE w:val="0"/>
        <w:autoSpaceDN w:val="0"/>
        <w:adjustRightInd w:val="0"/>
        <w:spacing w:after="0" w:line="240" w:lineRule="auto"/>
        <w:ind w:firstLine="709"/>
        <w:jc w:val="both"/>
        <w:rPr>
          <w:rFonts w:ascii="Times New Roman" w:hAnsi="Times New Roman" w:cs="Times New Roman"/>
          <w:sz w:val="24"/>
          <w:szCs w:val="24"/>
        </w:rPr>
      </w:pPr>
      <w:r w:rsidRPr="00C36259">
        <w:rPr>
          <w:rFonts w:ascii="Times New Roman" w:hAnsi="Times New Roman" w:cs="Times New Roman"/>
          <w:sz w:val="24"/>
          <w:szCs w:val="24"/>
        </w:rPr>
        <w:t>2) красным линиям;</w:t>
      </w:r>
    </w:p>
    <w:p w14:paraId="278AC663" w14:textId="77777777" w:rsidR="00C36259" w:rsidRPr="00C36259" w:rsidRDefault="00C36259" w:rsidP="00C36259">
      <w:pPr>
        <w:autoSpaceDE w:val="0"/>
        <w:autoSpaceDN w:val="0"/>
        <w:adjustRightInd w:val="0"/>
        <w:spacing w:after="0" w:line="240" w:lineRule="auto"/>
        <w:ind w:firstLine="709"/>
        <w:jc w:val="both"/>
        <w:rPr>
          <w:rFonts w:ascii="Times New Roman" w:hAnsi="Times New Roman" w:cs="Times New Roman"/>
          <w:sz w:val="24"/>
          <w:szCs w:val="24"/>
        </w:rPr>
      </w:pPr>
      <w:r w:rsidRPr="00C36259">
        <w:rPr>
          <w:rFonts w:ascii="Times New Roman" w:hAnsi="Times New Roman" w:cs="Times New Roman"/>
          <w:sz w:val="24"/>
          <w:szCs w:val="24"/>
        </w:rPr>
        <w:t>3) границам земельных участков;</w:t>
      </w:r>
    </w:p>
    <w:p w14:paraId="11E9824F" w14:textId="77777777" w:rsidR="00C36259" w:rsidRPr="00C36259" w:rsidRDefault="00C36259" w:rsidP="00C36259">
      <w:pPr>
        <w:autoSpaceDE w:val="0"/>
        <w:autoSpaceDN w:val="0"/>
        <w:adjustRightInd w:val="0"/>
        <w:spacing w:after="0" w:line="240" w:lineRule="auto"/>
        <w:ind w:firstLine="709"/>
        <w:jc w:val="both"/>
        <w:rPr>
          <w:rFonts w:ascii="Times New Roman" w:hAnsi="Times New Roman" w:cs="Times New Roman"/>
          <w:sz w:val="24"/>
          <w:szCs w:val="24"/>
        </w:rPr>
      </w:pPr>
      <w:r w:rsidRPr="00C36259">
        <w:rPr>
          <w:rFonts w:ascii="Times New Roman" w:hAnsi="Times New Roman" w:cs="Times New Roman"/>
          <w:sz w:val="24"/>
          <w:szCs w:val="24"/>
        </w:rPr>
        <w:t>4) границам населённых пунктов в пределах муниципального образования;</w:t>
      </w:r>
    </w:p>
    <w:p w14:paraId="4638C8F8" w14:textId="77777777" w:rsidR="00C36259" w:rsidRPr="00C36259" w:rsidRDefault="00C36259" w:rsidP="00C36259">
      <w:pPr>
        <w:autoSpaceDE w:val="0"/>
        <w:autoSpaceDN w:val="0"/>
        <w:adjustRightInd w:val="0"/>
        <w:spacing w:after="0" w:line="240" w:lineRule="auto"/>
        <w:ind w:firstLine="709"/>
        <w:jc w:val="both"/>
        <w:rPr>
          <w:rFonts w:ascii="Times New Roman" w:hAnsi="Times New Roman" w:cs="Times New Roman"/>
          <w:sz w:val="24"/>
          <w:szCs w:val="24"/>
        </w:rPr>
      </w:pPr>
      <w:r w:rsidRPr="00C36259">
        <w:rPr>
          <w:rFonts w:ascii="Times New Roman" w:hAnsi="Times New Roman" w:cs="Times New Roman"/>
          <w:sz w:val="24"/>
          <w:szCs w:val="24"/>
        </w:rPr>
        <w:lastRenderedPageBreak/>
        <w:t>5) естественным границам природных объектов;</w:t>
      </w:r>
    </w:p>
    <w:p w14:paraId="0B82BBBF" w14:textId="77777777" w:rsidR="00C36259" w:rsidRPr="00C36259" w:rsidRDefault="00C36259" w:rsidP="00C36259">
      <w:pPr>
        <w:autoSpaceDE w:val="0"/>
        <w:autoSpaceDN w:val="0"/>
        <w:adjustRightInd w:val="0"/>
        <w:spacing w:after="0" w:line="240" w:lineRule="auto"/>
        <w:ind w:firstLine="709"/>
        <w:jc w:val="both"/>
        <w:rPr>
          <w:rFonts w:ascii="Times New Roman" w:hAnsi="Times New Roman" w:cs="Times New Roman"/>
          <w:sz w:val="24"/>
          <w:szCs w:val="24"/>
        </w:rPr>
      </w:pPr>
      <w:r w:rsidRPr="00C36259">
        <w:rPr>
          <w:rFonts w:ascii="Times New Roman" w:hAnsi="Times New Roman" w:cs="Times New Roman"/>
          <w:sz w:val="24"/>
          <w:szCs w:val="24"/>
        </w:rPr>
        <w:t>6) иным границам.</w:t>
      </w:r>
    </w:p>
    <w:p w14:paraId="5B6BAD0F" w14:textId="31694636" w:rsidR="00702620" w:rsidRDefault="00C36259" w:rsidP="00C36259">
      <w:pPr>
        <w:autoSpaceDE w:val="0"/>
        <w:autoSpaceDN w:val="0"/>
        <w:adjustRightInd w:val="0"/>
        <w:spacing w:after="0" w:line="240" w:lineRule="auto"/>
        <w:ind w:firstLine="709"/>
        <w:jc w:val="both"/>
        <w:rPr>
          <w:rFonts w:ascii="Times New Roman" w:hAnsi="Times New Roman" w:cs="Times New Roman"/>
          <w:sz w:val="24"/>
          <w:szCs w:val="24"/>
        </w:rPr>
      </w:pPr>
      <w:r w:rsidRPr="00C36259">
        <w:rPr>
          <w:rFonts w:ascii="Times New Roman" w:hAnsi="Times New Roman" w:cs="Times New Roman"/>
          <w:sz w:val="24"/>
          <w:szCs w:val="24"/>
        </w:rPr>
        <w:t>8. Перечень зон с особыми условиями использования территорий, отображаемых на карте градостроительного зонирования, устанавливаются статьёй 105 Земельного кодекса Российской Федерации.</w:t>
      </w:r>
    </w:p>
    <w:p w14:paraId="2EB74575" w14:textId="77777777" w:rsidR="00C36259" w:rsidRPr="00501890" w:rsidRDefault="00C36259" w:rsidP="00C36259">
      <w:pPr>
        <w:autoSpaceDE w:val="0"/>
        <w:autoSpaceDN w:val="0"/>
        <w:adjustRightInd w:val="0"/>
        <w:spacing w:after="0" w:line="240" w:lineRule="auto"/>
        <w:ind w:firstLine="709"/>
        <w:jc w:val="both"/>
        <w:rPr>
          <w:rFonts w:ascii="Times New Roman" w:hAnsi="Times New Roman" w:cs="Times New Roman"/>
          <w:sz w:val="24"/>
          <w:szCs w:val="24"/>
        </w:rPr>
      </w:pPr>
    </w:p>
    <w:p w14:paraId="4CDB0253" w14:textId="3C5ED064" w:rsidR="0033029A" w:rsidRPr="00501890" w:rsidRDefault="0033029A" w:rsidP="008042FE">
      <w:pPr>
        <w:pStyle w:val="20"/>
        <w:spacing w:before="0" w:line="240" w:lineRule="auto"/>
        <w:jc w:val="both"/>
        <w:rPr>
          <w:rFonts w:ascii="Times New Roman" w:hAnsi="Times New Roman" w:cs="Times New Roman"/>
          <w:b/>
          <w:i/>
          <w:color w:val="auto"/>
          <w:sz w:val="24"/>
          <w:szCs w:val="24"/>
        </w:rPr>
      </w:pPr>
      <w:bookmarkStart w:id="44" w:name="_Toc157792083"/>
      <w:r w:rsidRPr="00501890">
        <w:rPr>
          <w:rFonts w:ascii="Times New Roman" w:hAnsi="Times New Roman" w:cs="Times New Roman"/>
          <w:b/>
          <w:i/>
          <w:color w:val="auto"/>
          <w:sz w:val="24"/>
          <w:szCs w:val="24"/>
        </w:rPr>
        <w:t xml:space="preserve">Статья </w:t>
      </w:r>
      <w:r w:rsidR="00E11D13" w:rsidRPr="00501890">
        <w:rPr>
          <w:rFonts w:ascii="Times New Roman" w:hAnsi="Times New Roman" w:cs="Times New Roman"/>
          <w:b/>
          <w:i/>
          <w:color w:val="auto"/>
          <w:sz w:val="24"/>
          <w:szCs w:val="24"/>
        </w:rPr>
        <w:t>32</w:t>
      </w:r>
      <w:r w:rsidRPr="00501890">
        <w:rPr>
          <w:rFonts w:ascii="Times New Roman" w:hAnsi="Times New Roman" w:cs="Times New Roman"/>
          <w:b/>
          <w:i/>
          <w:color w:val="auto"/>
          <w:sz w:val="24"/>
          <w:szCs w:val="24"/>
        </w:rPr>
        <w:t>. Порядок ведения карты градостроительного зонирования</w:t>
      </w:r>
      <w:bookmarkEnd w:id="44"/>
    </w:p>
    <w:p w14:paraId="39022B4A" w14:textId="77777777" w:rsidR="00AF4A3D" w:rsidRDefault="00AF4A3D" w:rsidP="00501890">
      <w:pPr>
        <w:pStyle w:val="Default"/>
        <w:ind w:firstLine="567"/>
        <w:jc w:val="both"/>
        <w:rPr>
          <w:color w:val="auto"/>
        </w:rPr>
      </w:pPr>
      <w:r w:rsidRPr="00AF4A3D">
        <w:rPr>
          <w:color w:val="auto"/>
        </w:rPr>
        <w:t xml:space="preserve">1. </w:t>
      </w:r>
      <w:proofErr w:type="gramStart"/>
      <w:r w:rsidRPr="00AF4A3D">
        <w:rPr>
          <w:color w:val="auto"/>
        </w:rPr>
        <w:t>В случае изменения границы муниципального округа, границы населённых пунктов, границ земель различных категорий, расположенных на территории муниципального образования, поступления предложений об изменении границ и (или) видов территориальных зон, установления в соответствии с действующим законодательством Российской Федерации или изменения границ зон с особыми условиями использования территорий, в границах которых предусмотрены требования к архитектурно-градостроительному облику объектов капитального строительства, требуется соответствующее изменение карты</w:t>
      </w:r>
      <w:proofErr w:type="gramEnd"/>
      <w:r w:rsidRPr="00AF4A3D">
        <w:rPr>
          <w:color w:val="auto"/>
        </w:rPr>
        <w:t xml:space="preserve"> градостроительного зонирования и (или) карты зон с особыми условиями использования территорий посредством внесения изменений в настоящие Правила.</w:t>
      </w:r>
    </w:p>
    <w:p w14:paraId="38AFEF94" w14:textId="3483A29D" w:rsidR="00C642FD" w:rsidRPr="00BF0B20" w:rsidRDefault="00C642FD" w:rsidP="00501890">
      <w:pPr>
        <w:pStyle w:val="Default"/>
        <w:ind w:firstLine="567"/>
        <w:jc w:val="both"/>
        <w:rPr>
          <w:color w:val="auto"/>
        </w:rPr>
      </w:pPr>
      <w:r w:rsidRPr="00BF0B20">
        <w:rPr>
          <w:color w:val="auto"/>
        </w:rPr>
        <w:t xml:space="preserve">2. Внесение изменений в Правила осуществляется в соответствии со </w:t>
      </w:r>
      <w:r w:rsidRPr="00BF0B20">
        <w:rPr>
          <w:b/>
          <w:bCs/>
          <w:color w:val="auto"/>
        </w:rPr>
        <w:t>ст.</w:t>
      </w:r>
      <w:r w:rsidR="005419A8" w:rsidRPr="00BF0B20">
        <w:rPr>
          <w:b/>
          <w:bCs/>
          <w:color w:val="auto"/>
        </w:rPr>
        <w:t xml:space="preserve"> </w:t>
      </w:r>
      <w:r w:rsidR="000D3333" w:rsidRPr="00BF0B20">
        <w:rPr>
          <w:b/>
          <w:bCs/>
          <w:color w:val="auto"/>
        </w:rPr>
        <w:t>2</w:t>
      </w:r>
      <w:r w:rsidR="00F6100F" w:rsidRPr="00BF0B20">
        <w:rPr>
          <w:b/>
          <w:bCs/>
          <w:color w:val="auto"/>
        </w:rPr>
        <w:t>2</w:t>
      </w:r>
      <w:r w:rsidRPr="00BF0B20">
        <w:rPr>
          <w:b/>
          <w:bCs/>
          <w:color w:val="auto"/>
        </w:rPr>
        <w:t xml:space="preserve"> настоящих Правил</w:t>
      </w:r>
      <w:r w:rsidR="00702620" w:rsidRPr="00BF0B20">
        <w:rPr>
          <w:color w:val="auto"/>
        </w:rPr>
        <w:t>.</w:t>
      </w:r>
    </w:p>
    <w:p w14:paraId="5086D270" w14:textId="77777777" w:rsidR="00702620" w:rsidRPr="00BF0B20" w:rsidRDefault="00702620" w:rsidP="008042FE">
      <w:pPr>
        <w:pStyle w:val="Default"/>
        <w:ind w:firstLine="709"/>
        <w:jc w:val="both"/>
        <w:rPr>
          <w:color w:val="auto"/>
        </w:rPr>
      </w:pPr>
    </w:p>
    <w:p w14:paraId="5F43EC13" w14:textId="27A74499" w:rsidR="00C642FD" w:rsidRPr="00BF0B20" w:rsidRDefault="00C642FD" w:rsidP="008042FE">
      <w:pPr>
        <w:pStyle w:val="20"/>
        <w:spacing w:before="0" w:line="240" w:lineRule="auto"/>
        <w:jc w:val="both"/>
        <w:rPr>
          <w:rFonts w:ascii="Times New Roman" w:hAnsi="Times New Roman" w:cs="Times New Roman"/>
          <w:b/>
          <w:i/>
          <w:color w:val="auto"/>
          <w:sz w:val="24"/>
          <w:szCs w:val="24"/>
        </w:rPr>
      </w:pPr>
      <w:bookmarkStart w:id="45" w:name="_Toc157792084"/>
      <w:r w:rsidRPr="00BF0B20">
        <w:rPr>
          <w:rFonts w:ascii="Times New Roman" w:hAnsi="Times New Roman" w:cs="Times New Roman"/>
          <w:b/>
          <w:i/>
          <w:color w:val="auto"/>
          <w:sz w:val="24"/>
          <w:szCs w:val="24"/>
        </w:rPr>
        <w:t xml:space="preserve">Статья </w:t>
      </w:r>
      <w:r w:rsidR="00E11D13" w:rsidRPr="00BF0B20">
        <w:rPr>
          <w:rFonts w:ascii="Times New Roman" w:hAnsi="Times New Roman" w:cs="Times New Roman"/>
          <w:b/>
          <w:i/>
          <w:color w:val="auto"/>
          <w:sz w:val="24"/>
          <w:szCs w:val="24"/>
        </w:rPr>
        <w:t>33</w:t>
      </w:r>
      <w:r w:rsidRPr="00BF0B20">
        <w:rPr>
          <w:rFonts w:ascii="Times New Roman" w:hAnsi="Times New Roman" w:cs="Times New Roman"/>
          <w:b/>
          <w:i/>
          <w:color w:val="auto"/>
          <w:sz w:val="24"/>
          <w:szCs w:val="24"/>
        </w:rPr>
        <w:t>. Виды территориальных зон, определённых на карте градо</w:t>
      </w:r>
      <w:r w:rsidR="00060008" w:rsidRPr="00BF0B20">
        <w:rPr>
          <w:rFonts w:ascii="Times New Roman" w:hAnsi="Times New Roman" w:cs="Times New Roman"/>
          <w:b/>
          <w:i/>
          <w:color w:val="auto"/>
          <w:sz w:val="24"/>
          <w:szCs w:val="24"/>
        </w:rPr>
        <w:t xml:space="preserve">строительного зонирования, карте </w:t>
      </w:r>
      <w:r w:rsidRPr="00BF0B20">
        <w:rPr>
          <w:rFonts w:ascii="Times New Roman" w:hAnsi="Times New Roman" w:cs="Times New Roman"/>
          <w:b/>
          <w:i/>
          <w:color w:val="auto"/>
          <w:sz w:val="24"/>
          <w:szCs w:val="24"/>
        </w:rPr>
        <w:t>зон с особыми условиями использования территорий</w:t>
      </w:r>
      <w:bookmarkEnd w:id="45"/>
      <w:r w:rsidRPr="00BF0B20">
        <w:rPr>
          <w:rFonts w:ascii="Times New Roman" w:hAnsi="Times New Roman" w:cs="Times New Roman"/>
          <w:b/>
          <w:i/>
          <w:color w:val="auto"/>
          <w:sz w:val="24"/>
          <w:szCs w:val="24"/>
        </w:rPr>
        <w:t xml:space="preserve"> </w:t>
      </w:r>
    </w:p>
    <w:p w14:paraId="4BC4897E" w14:textId="516431A8" w:rsidR="00C642FD" w:rsidRPr="00BF0B20" w:rsidRDefault="00C642FD" w:rsidP="00501890">
      <w:pPr>
        <w:pStyle w:val="Default"/>
        <w:ind w:firstLine="567"/>
        <w:jc w:val="both"/>
        <w:rPr>
          <w:color w:val="auto"/>
        </w:rPr>
      </w:pPr>
      <w:r w:rsidRPr="00BF0B20">
        <w:rPr>
          <w:color w:val="auto"/>
        </w:rPr>
        <w:t>В результате градостроительного зонирования на карт</w:t>
      </w:r>
      <w:r w:rsidR="006C3D62" w:rsidRPr="00BF0B20">
        <w:rPr>
          <w:color w:val="auto"/>
        </w:rPr>
        <w:t>ах</w:t>
      </w:r>
      <w:r w:rsidRPr="00BF0B20">
        <w:rPr>
          <w:color w:val="auto"/>
        </w:rPr>
        <w:t xml:space="preserve"> градостроительного з</w:t>
      </w:r>
      <w:r w:rsidR="00060008" w:rsidRPr="00BF0B20">
        <w:rPr>
          <w:color w:val="auto"/>
        </w:rPr>
        <w:t>онирования,</w:t>
      </w:r>
      <w:r w:rsidR="00D51473" w:rsidRPr="00BF0B20">
        <w:rPr>
          <w:color w:val="auto"/>
        </w:rPr>
        <w:t xml:space="preserve"> </w:t>
      </w:r>
      <w:r w:rsidRPr="00BF0B20">
        <w:rPr>
          <w:color w:val="auto"/>
        </w:rPr>
        <w:t>зон с особыми условиями использо</w:t>
      </w:r>
      <w:r w:rsidR="00060008" w:rsidRPr="00BF0B20">
        <w:rPr>
          <w:color w:val="auto"/>
        </w:rPr>
        <w:t>вания территорий</w:t>
      </w:r>
      <w:r w:rsidRPr="00BF0B20">
        <w:rPr>
          <w:color w:val="auto"/>
        </w:rPr>
        <w:t xml:space="preserve"> определены виды территориальных зон, представленные в таблице </w:t>
      </w:r>
      <w:r w:rsidR="00E11D13" w:rsidRPr="00BF0B20">
        <w:rPr>
          <w:color w:val="auto"/>
        </w:rPr>
        <w:t>33</w:t>
      </w:r>
      <w:r w:rsidR="00A54D42" w:rsidRPr="00BF0B20">
        <w:rPr>
          <w:color w:val="auto"/>
        </w:rPr>
        <w:t>.1</w:t>
      </w:r>
      <w:r w:rsidRPr="00BF0B20">
        <w:rPr>
          <w:color w:val="auto"/>
        </w:rPr>
        <w:t>.</w:t>
      </w:r>
    </w:p>
    <w:p w14:paraId="4DDB7287" w14:textId="77777777" w:rsidR="00B91D91" w:rsidRPr="00BF0B20" w:rsidRDefault="00B91D91" w:rsidP="008042FE">
      <w:pPr>
        <w:spacing w:after="0" w:line="240" w:lineRule="auto"/>
        <w:rPr>
          <w:b/>
          <w:bCs/>
        </w:rPr>
      </w:pPr>
    </w:p>
    <w:p w14:paraId="3CD80DEA" w14:textId="0FDDB858" w:rsidR="00C642FD" w:rsidRPr="00BF0B20" w:rsidRDefault="00A54D42" w:rsidP="008042FE">
      <w:pPr>
        <w:pStyle w:val="Default"/>
        <w:ind w:firstLine="709"/>
        <w:jc w:val="right"/>
        <w:rPr>
          <w:color w:val="auto"/>
        </w:rPr>
      </w:pPr>
      <w:bookmarkStart w:id="46" w:name="_Hlk109899644"/>
      <w:r w:rsidRPr="00BF0B20">
        <w:rPr>
          <w:color w:val="auto"/>
        </w:rPr>
        <w:t xml:space="preserve">Таблица </w:t>
      </w:r>
      <w:r w:rsidR="00E11D13" w:rsidRPr="00BF0B20">
        <w:rPr>
          <w:color w:val="auto"/>
        </w:rPr>
        <w:t>33</w:t>
      </w:r>
      <w:r w:rsidRPr="00BF0B20">
        <w:rPr>
          <w:color w:val="auto"/>
        </w:rPr>
        <w:t>.1</w:t>
      </w:r>
    </w:p>
    <w:tbl>
      <w:tblPr>
        <w:tblStyle w:val="af2"/>
        <w:tblW w:w="0" w:type="auto"/>
        <w:tblLook w:val="04A0" w:firstRow="1" w:lastRow="0" w:firstColumn="1" w:lastColumn="0" w:noHBand="0" w:noVBand="1"/>
      </w:tblPr>
      <w:tblGrid>
        <w:gridCol w:w="1646"/>
        <w:gridCol w:w="8106"/>
      </w:tblGrid>
      <w:tr w:rsidR="006C3D62" w:rsidRPr="00BF0B20" w14:paraId="3737053E" w14:textId="77777777" w:rsidTr="00FE0C01">
        <w:trPr>
          <w:tblHeader/>
        </w:trPr>
        <w:tc>
          <w:tcPr>
            <w:tcW w:w="1646" w:type="dxa"/>
          </w:tcPr>
          <w:p w14:paraId="221B0983" w14:textId="77777777" w:rsidR="00F55581" w:rsidRPr="00BF0B20" w:rsidRDefault="00F55581" w:rsidP="008042FE">
            <w:pPr>
              <w:pStyle w:val="Default"/>
              <w:jc w:val="center"/>
              <w:rPr>
                <w:b/>
                <w:bCs/>
                <w:color w:val="auto"/>
              </w:rPr>
            </w:pPr>
            <w:r w:rsidRPr="00BF0B20">
              <w:rPr>
                <w:b/>
                <w:bCs/>
                <w:color w:val="auto"/>
              </w:rPr>
              <w:t>Обозначения</w:t>
            </w:r>
          </w:p>
        </w:tc>
        <w:tc>
          <w:tcPr>
            <w:tcW w:w="8106" w:type="dxa"/>
          </w:tcPr>
          <w:p w14:paraId="0248A037" w14:textId="77777777" w:rsidR="00F55581" w:rsidRPr="00BF0B20" w:rsidRDefault="00F55581" w:rsidP="008042FE">
            <w:pPr>
              <w:pStyle w:val="Default"/>
              <w:jc w:val="center"/>
              <w:rPr>
                <w:b/>
                <w:bCs/>
                <w:color w:val="auto"/>
              </w:rPr>
            </w:pPr>
            <w:r w:rsidRPr="00BF0B20">
              <w:rPr>
                <w:b/>
                <w:bCs/>
                <w:color w:val="auto"/>
              </w:rPr>
              <w:t>Наименования территориальных зон</w:t>
            </w:r>
          </w:p>
        </w:tc>
      </w:tr>
      <w:tr w:rsidR="006C3D62" w:rsidRPr="00BF0B20" w14:paraId="392E6222" w14:textId="77777777" w:rsidTr="008473AB">
        <w:tc>
          <w:tcPr>
            <w:tcW w:w="1646" w:type="dxa"/>
          </w:tcPr>
          <w:p w14:paraId="54D0FC42" w14:textId="62634DC8" w:rsidR="00F55581" w:rsidRPr="00BF0B20" w:rsidRDefault="006C3D62" w:rsidP="008042FE">
            <w:pPr>
              <w:pStyle w:val="Default"/>
              <w:jc w:val="center"/>
              <w:rPr>
                <w:b/>
                <w:bCs/>
                <w:color w:val="auto"/>
              </w:rPr>
            </w:pPr>
            <w:r w:rsidRPr="00BF0B20">
              <w:rPr>
                <w:b/>
                <w:bCs/>
                <w:color w:val="auto"/>
              </w:rPr>
              <w:t>–</w:t>
            </w:r>
          </w:p>
        </w:tc>
        <w:tc>
          <w:tcPr>
            <w:tcW w:w="8106" w:type="dxa"/>
          </w:tcPr>
          <w:p w14:paraId="706A4D8F" w14:textId="77777777" w:rsidR="00F55581" w:rsidRPr="00BF0B20" w:rsidRDefault="00F55581" w:rsidP="008042FE">
            <w:pPr>
              <w:pStyle w:val="Default"/>
              <w:jc w:val="both"/>
              <w:rPr>
                <w:b/>
                <w:bCs/>
                <w:color w:val="auto"/>
              </w:rPr>
            </w:pPr>
            <w:r w:rsidRPr="00BF0B20">
              <w:rPr>
                <w:b/>
                <w:bCs/>
                <w:color w:val="auto"/>
              </w:rPr>
              <w:t>Жилые зоны:</w:t>
            </w:r>
          </w:p>
        </w:tc>
      </w:tr>
      <w:tr w:rsidR="006C3D62" w:rsidRPr="00BF0B20" w14:paraId="30D7B9C7" w14:textId="77777777" w:rsidTr="008473AB">
        <w:tc>
          <w:tcPr>
            <w:tcW w:w="1646" w:type="dxa"/>
            <w:vAlign w:val="center"/>
          </w:tcPr>
          <w:p w14:paraId="43777D81" w14:textId="77777777" w:rsidR="00F55581" w:rsidRPr="00BF0B20" w:rsidRDefault="00F55581" w:rsidP="008042FE">
            <w:pPr>
              <w:pStyle w:val="Default"/>
              <w:jc w:val="center"/>
              <w:rPr>
                <w:color w:val="auto"/>
              </w:rPr>
            </w:pPr>
            <w:r w:rsidRPr="00BF0B20">
              <w:rPr>
                <w:color w:val="auto"/>
              </w:rPr>
              <w:t>Ж-1</w:t>
            </w:r>
          </w:p>
        </w:tc>
        <w:tc>
          <w:tcPr>
            <w:tcW w:w="8106" w:type="dxa"/>
            <w:vAlign w:val="bottom"/>
          </w:tcPr>
          <w:p w14:paraId="5A169ED2" w14:textId="1093A5A0" w:rsidR="00F55581" w:rsidRPr="00BF0B20" w:rsidRDefault="006C3D62" w:rsidP="008042FE">
            <w:pPr>
              <w:pStyle w:val="Default"/>
              <w:jc w:val="both"/>
              <w:rPr>
                <w:color w:val="auto"/>
              </w:rPr>
            </w:pPr>
            <w:r w:rsidRPr="00BF0B20">
              <w:rPr>
                <w:color w:val="auto"/>
              </w:rPr>
              <w:t>Зона застройки индивидуальными жилыми домами и домами блокированной застройки</w:t>
            </w:r>
          </w:p>
        </w:tc>
      </w:tr>
      <w:tr w:rsidR="006C3D62" w:rsidRPr="00BF0B20" w14:paraId="69FF80B4" w14:textId="77777777" w:rsidTr="008473AB">
        <w:tc>
          <w:tcPr>
            <w:tcW w:w="1646" w:type="dxa"/>
            <w:vAlign w:val="center"/>
          </w:tcPr>
          <w:p w14:paraId="5EFED8D0" w14:textId="77777777" w:rsidR="00F55581" w:rsidRPr="00BF0B20" w:rsidRDefault="00F55581" w:rsidP="008042FE">
            <w:pPr>
              <w:pStyle w:val="Default"/>
              <w:jc w:val="center"/>
              <w:rPr>
                <w:color w:val="auto"/>
              </w:rPr>
            </w:pPr>
            <w:r w:rsidRPr="00BF0B20">
              <w:rPr>
                <w:color w:val="auto"/>
              </w:rPr>
              <w:t>Ж-2</w:t>
            </w:r>
          </w:p>
        </w:tc>
        <w:tc>
          <w:tcPr>
            <w:tcW w:w="8106" w:type="dxa"/>
            <w:vAlign w:val="bottom"/>
          </w:tcPr>
          <w:p w14:paraId="71D09560" w14:textId="7574458A" w:rsidR="00F55581" w:rsidRPr="00BF0B20" w:rsidRDefault="006C3D62" w:rsidP="008042FE">
            <w:pPr>
              <w:pStyle w:val="Default"/>
              <w:jc w:val="both"/>
              <w:rPr>
                <w:color w:val="auto"/>
              </w:rPr>
            </w:pPr>
            <w:r w:rsidRPr="00BF0B20">
              <w:rPr>
                <w:color w:val="auto"/>
              </w:rPr>
              <w:t>Зона застройки малоэтажными многоквартирными жилыми домами</w:t>
            </w:r>
          </w:p>
        </w:tc>
      </w:tr>
      <w:tr w:rsidR="006C3D62" w:rsidRPr="00BF0B20" w14:paraId="74DF4A0A" w14:textId="77777777" w:rsidTr="008473AB">
        <w:tc>
          <w:tcPr>
            <w:tcW w:w="1646" w:type="dxa"/>
            <w:vAlign w:val="center"/>
          </w:tcPr>
          <w:p w14:paraId="77476E06" w14:textId="110733DD" w:rsidR="006C3D62" w:rsidRPr="00BF0B20" w:rsidRDefault="006C3D62" w:rsidP="008042FE">
            <w:pPr>
              <w:pStyle w:val="Default"/>
              <w:jc w:val="center"/>
              <w:rPr>
                <w:color w:val="auto"/>
              </w:rPr>
            </w:pPr>
            <w:r w:rsidRPr="00BF0B20">
              <w:rPr>
                <w:color w:val="auto"/>
              </w:rPr>
              <w:t>Ж-3</w:t>
            </w:r>
          </w:p>
        </w:tc>
        <w:tc>
          <w:tcPr>
            <w:tcW w:w="8106" w:type="dxa"/>
            <w:vAlign w:val="bottom"/>
          </w:tcPr>
          <w:p w14:paraId="0A54DE42" w14:textId="25F09AEA" w:rsidR="006C3D62" w:rsidRPr="00BF0B20" w:rsidRDefault="006C3D62" w:rsidP="008042FE">
            <w:pPr>
              <w:pStyle w:val="Default"/>
              <w:jc w:val="both"/>
              <w:rPr>
                <w:color w:val="auto"/>
              </w:rPr>
            </w:pPr>
            <w:r w:rsidRPr="00BF0B20">
              <w:rPr>
                <w:color w:val="auto"/>
              </w:rPr>
              <w:t xml:space="preserve">Зона застройки </w:t>
            </w:r>
            <w:proofErr w:type="spellStart"/>
            <w:r w:rsidRPr="00BF0B20">
              <w:rPr>
                <w:color w:val="auto"/>
              </w:rPr>
              <w:t>среднеэтажными</w:t>
            </w:r>
            <w:proofErr w:type="spellEnd"/>
            <w:r w:rsidRPr="00BF0B20">
              <w:rPr>
                <w:color w:val="auto"/>
              </w:rPr>
              <w:t xml:space="preserve"> многоквартирными домами</w:t>
            </w:r>
          </w:p>
        </w:tc>
      </w:tr>
      <w:tr w:rsidR="006C3D62" w:rsidRPr="00BF0B20" w14:paraId="0C3405DF" w14:textId="77777777" w:rsidTr="008473AB">
        <w:tc>
          <w:tcPr>
            <w:tcW w:w="1646" w:type="dxa"/>
            <w:vAlign w:val="center"/>
          </w:tcPr>
          <w:p w14:paraId="057613A0" w14:textId="0C95316B" w:rsidR="006C3D62" w:rsidRPr="00BF0B20" w:rsidRDefault="006C3D62" w:rsidP="008042FE">
            <w:pPr>
              <w:pStyle w:val="Default"/>
              <w:jc w:val="center"/>
              <w:rPr>
                <w:color w:val="auto"/>
              </w:rPr>
            </w:pPr>
            <w:r w:rsidRPr="00BF0B20">
              <w:rPr>
                <w:color w:val="auto"/>
              </w:rPr>
              <w:t>Ж-4</w:t>
            </w:r>
          </w:p>
        </w:tc>
        <w:tc>
          <w:tcPr>
            <w:tcW w:w="8106" w:type="dxa"/>
            <w:vAlign w:val="bottom"/>
          </w:tcPr>
          <w:p w14:paraId="1DDB96C7" w14:textId="614CA157" w:rsidR="006C3D62" w:rsidRPr="00BF0B20" w:rsidRDefault="006C3D62" w:rsidP="008042FE">
            <w:pPr>
              <w:pStyle w:val="Default"/>
              <w:jc w:val="both"/>
              <w:rPr>
                <w:color w:val="auto"/>
              </w:rPr>
            </w:pPr>
            <w:r w:rsidRPr="00BF0B20">
              <w:rPr>
                <w:color w:val="auto"/>
              </w:rPr>
              <w:t>Зона застройки многоэтажными многоквартирными домами</w:t>
            </w:r>
          </w:p>
        </w:tc>
      </w:tr>
      <w:tr w:rsidR="006C3D62" w:rsidRPr="00BF0B20" w14:paraId="06D7AFEB" w14:textId="77777777" w:rsidTr="008473AB">
        <w:tc>
          <w:tcPr>
            <w:tcW w:w="1646" w:type="dxa"/>
            <w:vAlign w:val="center"/>
          </w:tcPr>
          <w:p w14:paraId="26BE98B9" w14:textId="172291D0" w:rsidR="006C3D62" w:rsidRPr="00BF0B20" w:rsidRDefault="006C3D62" w:rsidP="008042FE">
            <w:pPr>
              <w:pStyle w:val="Default"/>
              <w:jc w:val="center"/>
              <w:rPr>
                <w:color w:val="auto"/>
              </w:rPr>
            </w:pPr>
            <w:r w:rsidRPr="00BF0B20">
              <w:rPr>
                <w:color w:val="auto"/>
              </w:rPr>
              <w:t>Ж-5</w:t>
            </w:r>
          </w:p>
        </w:tc>
        <w:tc>
          <w:tcPr>
            <w:tcW w:w="8106" w:type="dxa"/>
            <w:vAlign w:val="bottom"/>
          </w:tcPr>
          <w:p w14:paraId="78F5C01A" w14:textId="41E9686A" w:rsidR="006C3D62" w:rsidRPr="00BF0B20" w:rsidRDefault="006C3D62" w:rsidP="008042FE">
            <w:pPr>
              <w:pStyle w:val="Default"/>
              <w:jc w:val="both"/>
              <w:rPr>
                <w:color w:val="auto"/>
              </w:rPr>
            </w:pPr>
            <w:r w:rsidRPr="00BF0B20">
              <w:rPr>
                <w:color w:val="auto"/>
              </w:rPr>
              <w:t>Зона смешанной жилой и общественно-деловой застройки</w:t>
            </w:r>
          </w:p>
        </w:tc>
      </w:tr>
      <w:tr w:rsidR="006C3D62" w:rsidRPr="00BF0B20" w14:paraId="1BF92AA6" w14:textId="77777777" w:rsidTr="008473AB">
        <w:tc>
          <w:tcPr>
            <w:tcW w:w="1646" w:type="dxa"/>
          </w:tcPr>
          <w:p w14:paraId="09F96AE9" w14:textId="2287D02C" w:rsidR="00F55581" w:rsidRPr="00BF0B20" w:rsidRDefault="006C3D62" w:rsidP="008042FE">
            <w:pPr>
              <w:pStyle w:val="Default"/>
              <w:jc w:val="center"/>
              <w:rPr>
                <w:b/>
                <w:bCs/>
                <w:color w:val="auto"/>
              </w:rPr>
            </w:pPr>
            <w:r w:rsidRPr="00BF0B20">
              <w:rPr>
                <w:b/>
                <w:bCs/>
                <w:color w:val="auto"/>
              </w:rPr>
              <w:t>–</w:t>
            </w:r>
          </w:p>
        </w:tc>
        <w:tc>
          <w:tcPr>
            <w:tcW w:w="8106" w:type="dxa"/>
          </w:tcPr>
          <w:p w14:paraId="4087273D" w14:textId="77777777" w:rsidR="00F55581" w:rsidRPr="00BF0B20" w:rsidRDefault="00F55581" w:rsidP="008042FE">
            <w:pPr>
              <w:pStyle w:val="Default"/>
              <w:jc w:val="both"/>
              <w:rPr>
                <w:b/>
                <w:bCs/>
                <w:color w:val="auto"/>
              </w:rPr>
            </w:pPr>
            <w:r w:rsidRPr="00BF0B20">
              <w:rPr>
                <w:b/>
                <w:bCs/>
                <w:color w:val="auto"/>
              </w:rPr>
              <w:t>Общественно-деловые зоны:</w:t>
            </w:r>
          </w:p>
        </w:tc>
      </w:tr>
      <w:tr w:rsidR="006C3D62" w:rsidRPr="00BF0B20" w14:paraId="1DA1ED10" w14:textId="77777777" w:rsidTr="008473AB">
        <w:tc>
          <w:tcPr>
            <w:tcW w:w="1646" w:type="dxa"/>
            <w:vAlign w:val="center"/>
          </w:tcPr>
          <w:p w14:paraId="40E5F3D4" w14:textId="77777777" w:rsidR="00F55581" w:rsidRPr="00BF0B20" w:rsidRDefault="00F55581" w:rsidP="008042FE">
            <w:pPr>
              <w:pStyle w:val="Default"/>
              <w:jc w:val="center"/>
              <w:rPr>
                <w:color w:val="auto"/>
              </w:rPr>
            </w:pPr>
            <w:r w:rsidRPr="00BF0B20">
              <w:rPr>
                <w:color w:val="auto"/>
              </w:rPr>
              <w:t>ОД-1</w:t>
            </w:r>
          </w:p>
        </w:tc>
        <w:tc>
          <w:tcPr>
            <w:tcW w:w="8106" w:type="dxa"/>
            <w:vAlign w:val="bottom"/>
          </w:tcPr>
          <w:p w14:paraId="50C7D778" w14:textId="0C741F41" w:rsidR="00F55581" w:rsidRPr="00BF0B20" w:rsidRDefault="006C3D62" w:rsidP="008042FE">
            <w:pPr>
              <w:pStyle w:val="Default"/>
              <w:jc w:val="both"/>
              <w:rPr>
                <w:color w:val="auto"/>
              </w:rPr>
            </w:pPr>
            <w:r w:rsidRPr="00BF0B20">
              <w:rPr>
                <w:color w:val="auto"/>
              </w:rPr>
              <w:t>Зона делового, общественного и коммерческого назначения</w:t>
            </w:r>
          </w:p>
        </w:tc>
      </w:tr>
      <w:tr w:rsidR="006C3D62" w:rsidRPr="00BF0B20" w14:paraId="39408CA5" w14:textId="77777777" w:rsidTr="008473AB">
        <w:trPr>
          <w:trHeight w:val="46"/>
        </w:trPr>
        <w:tc>
          <w:tcPr>
            <w:tcW w:w="1646" w:type="dxa"/>
            <w:vAlign w:val="center"/>
          </w:tcPr>
          <w:p w14:paraId="681049D0" w14:textId="77777777" w:rsidR="00F55581" w:rsidRPr="00BF0B20" w:rsidRDefault="00F55581" w:rsidP="008042FE">
            <w:pPr>
              <w:pStyle w:val="Default"/>
              <w:jc w:val="center"/>
              <w:rPr>
                <w:color w:val="auto"/>
              </w:rPr>
            </w:pPr>
            <w:r w:rsidRPr="00BF0B20">
              <w:rPr>
                <w:color w:val="auto"/>
              </w:rPr>
              <w:t>ОД-2</w:t>
            </w:r>
          </w:p>
        </w:tc>
        <w:tc>
          <w:tcPr>
            <w:tcW w:w="8106" w:type="dxa"/>
            <w:vAlign w:val="bottom"/>
          </w:tcPr>
          <w:p w14:paraId="53ECA9F2" w14:textId="4727D295" w:rsidR="00F55581" w:rsidRPr="00BF0B20" w:rsidRDefault="006C3D62" w:rsidP="008042FE">
            <w:pPr>
              <w:pStyle w:val="Default"/>
              <w:jc w:val="both"/>
              <w:rPr>
                <w:color w:val="auto"/>
              </w:rPr>
            </w:pPr>
            <w:r w:rsidRPr="00BF0B20">
              <w:rPr>
                <w:color w:val="auto"/>
              </w:rPr>
              <w:t>Зона размещения объектов социального назначения</w:t>
            </w:r>
          </w:p>
        </w:tc>
      </w:tr>
      <w:tr w:rsidR="006C3D62" w:rsidRPr="00BF0B20" w14:paraId="5F02EC35" w14:textId="77777777" w:rsidTr="008473AB">
        <w:tc>
          <w:tcPr>
            <w:tcW w:w="1646" w:type="dxa"/>
          </w:tcPr>
          <w:p w14:paraId="7C6066B6" w14:textId="5D2279D3" w:rsidR="00F55581" w:rsidRPr="00BF0B20" w:rsidRDefault="006C3D62" w:rsidP="008042FE">
            <w:pPr>
              <w:pStyle w:val="Default"/>
              <w:jc w:val="center"/>
              <w:rPr>
                <w:b/>
                <w:bCs/>
                <w:color w:val="auto"/>
              </w:rPr>
            </w:pPr>
            <w:r w:rsidRPr="00BF0B20">
              <w:rPr>
                <w:b/>
                <w:bCs/>
                <w:color w:val="auto"/>
              </w:rPr>
              <w:t>–</w:t>
            </w:r>
          </w:p>
        </w:tc>
        <w:tc>
          <w:tcPr>
            <w:tcW w:w="8106" w:type="dxa"/>
          </w:tcPr>
          <w:p w14:paraId="19514CFB" w14:textId="77777777" w:rsidR="00F55581" w:rsidRPr="00BF0B20" w:rsidRDefault="00F55581" w:rsidP="008042FE">
            <w:pPr>
              <w:pStyle w:val="Default"/>
              <w:jc w:val="both"/>
              <w:rPr>
                <w:b/>
                <w:bCs/>
                <w:color w:val="auto"/>
              </w:rPr>
            </w:pPr>
            <w:r w:rsidRPr="00BF0B20">
              <w:rPr>
                <w:b/>
                <w:bCs/>
                <w:color w:val="auto"/>
              </w:rPr>
              <w:t>Зоны рекреационного назначения:</w:t>
            </w:r>
          </w:p>
        </w:tc>
      </w:tr>
      <w:tr w:rsidR="006C3D62" w:rsidRPr="00BF0B20" w14:paraId="61A101AF" w14:textId="77777777" w:rsidTr="008473AB">
        <w:tc>
          <w:tcPr>
            <w:tcW w:w="1646" w:type="dxa"/>
          </w:tcPr>
          <w:p w14:paraId="0E2CA1D8" w14:textId="77777777" w:rsidR="00F55581" w:rsidRPr="00BF0B20" w:rsidRDefault="00F55581" w:rsidP="008042FE">
            <w:pPr>
              <w:pStyle w:val="Default"/>
              <w:jc w:val="center"/>
              <w:rPr>
                <w:color w:val="auto"/>
              </w:rPr>
            </w:pPr>
            <w:r w:rsidRPr="00BF0B20">
              <w:rPr>
                <w:color w:val="auto"/>
              </w:rPr>
              <w:t>Р-1</w:t>
            </w:r>
          </w:p>
        </w:tc>
        <w:tc>
          <w:tcPr>
            <w:tcW w:w="8106" w:type="dxa"/>
          </w:tcPr>
          <w:p w14:paraId="6149A738" w14:textId="77777777" w:rsidR="00F55581" w:rsidRPr="00BF0B20" w:rsidRDefault="00F55581" w:rsidP="008042FE">
            <w:pPr>
              <w:pStyle w:val="Default"/>
              <w:jc w:val="both"/>
              <w:rPr>
                <w:color w:val="auto"/>
              </w:rPr>
            </w:pPr>
            <w:r w:rsidRPr="00BF0B20">
              <w:rPr>
                <w:color w:val="auto"/>
              </w:rPr>
              <w:t>Зона отдыха и рекреации</w:t>
            </w:r>
          </w:p>
        </w:tc>
      </w:tr>
      <w:tr w:rsidR="006C3D62" w:rsidRPr="00BF0B20" w14:paraId="10B5F3D3" w14:textId="77777777" w:rsidTr="008473AB">
        <w:tc>
          <w:tcPr>
            <w:tcW w:w="1646" w:type="dxa"/>
          </w:tcPr>
          <w:p w14:paraId="78CA7774" w14:textId="77777777" w:rsidR="00F55581" w:rsidRPr="00BF0B20" w:rsidRDefault="00F55581" w:rsidP="008042FE">
            <w:pPr>
              <w:pStyle w:val="Default"/>
              <w:jc w:val="center"/>
              <w:rPr>
                <w:color w:val="auto"/>
              </w:rPr>
            </w:pPr>
            <w:r w:rsidRPr="00BF0B20">
              <w:rPr>
                <w:color w:val="auto"/>
              </w:rPr>
              <w:t>Р-2</w:t>
            </w:r>
          </w:p>
        </w:tc>
        <w:tc>
          <w:tcPr>
            <w:tcW w:w="8106" w:type="dxa"/>
          </w:tcPr>
          <w:p w14:paraId="0A559807" w14:textId="77777777" w:rsidR="00F55581" w:rsidRPr="00BF0B20" w:rsidRDefault="00F55581" w:rsidP="008042FE">
            <w:pPr>
              <w:pStyle w:val="Default"/>
              <w:jc w:val="both"/>
              <w:rPr>
                <w:color w:val="auto"/>
              </w:rPr>
            </w:pPr>
            <w:r w:rsidRPr="00BF0B20">
              <w:rPr>
                <w:color w:val="auto"/>
              </w:rPr>
              <w:t>Зона озеленения общего пользования</w:t>
            </w:r>
          </w:p>
        </w:tc>
      </w:tr>
      <w:tr w:rsidR="006C3D62" w:rsidRPr="00BF0B20" w14:paraId="42EC7058" w14:textId="77777777" w:rsidTr="008473AB">
        <w:tc>
          <w:tcPr>
            <w:tcW w:w="1646" w:type="dxa"/>
          </w:tcPr>
          <w:p w14:paraId="2F57B0BB" w14:textId="77777777" w:rsidR="00F55581" w:rsidRPr="00BF0B20" w:rsidRDefault="00F55581" w:rsidP="008042FE">
            <w:pPr>
              <w:pStyle w:val="Default"/>
              <w:jc w:val="center"/>
              <w:rPr>
                <w:color w:val="auto"/>
              </w:rPr>
            </w:pPr>
            <w:r w:rsidRPr="00BF0B20">
              <w:rPr>
                <w:color w:val="auto"/>
              </w:rPr>
              <w:t>Р-3</w:t>
            </w:r>
          </w:p>
        </w:tc>
        <w:tc>
          <w:tcPr>
            <w:tcW w:w="8106" w:type="dxa"/>
          </w:tcPr>
          <w:p w14:paraId="5223CFEC" w14:textId="77777777" w:rsidR="00F55581" w:rsidRPr="00BF0B20" w:rsidRDefault="00F55581" w:rsidP="008042FE">
            <w:pPr>
              <w:pStyle w:val="Default"/>
              <w:jc w:val="both"/>
              <w:rPr>
                <w:color w:val="auto"/>
              </w:rPr>
            </w:pPr>
            <w:r w:rsidRPr="00BF0B20">
              <w:rPr>
                <w:color w:val="auto"/>
              </w:rPr>
              <w:t>Зона спорта</w:t>
            </w:r>
          </w:p>
        </w:tc>
      </w:tr>
      <w:tr w:rsidR="006C3D62" w:rsidRPr="00BF0B20" w14:paraId="41641663" w14:textId="77777777" w:rsidTr="008473AB">
        <w:tc>
          <w:tcPr>
            <w:tcW w:w="1646" w:type="dxa"/>
          </w:tcPr>
          <w:p w14:paraId="44793D32" w14:textId="725CFFD3" w:rsidR="00F55581" w:rsidRPr="00BF0B20" w:rsidRDefault="006C3D62" w:rsidP="008042FE">
            <w:pPr>
              <w:pStyle w:val="Default"/>
              <w:jc w:val="center"/>
              <w:rPr>
                <w:b/>
                <w:bCs/>
                <w:color w:val="auto"/>
              </w:rPr>
            </w:pPr>
            <w:r w:rsidRPr="00BF0B20">
              <w:rPr>
                <w:b/>
                <w:bCs/>
                <w:color w:val="auto"/>
              </w:rPr>
              <w:t>–</w:t>
            </w:r>
          </w:p>
        </w:tc>
        <w:tc>
          <w:tcPr>
            <w:tcW w:w="8106" w:type="dxa"/>
          </w:tcPr>
          <w:p w14:paraId="7A2D92C2" w14:textId="77777777" w:rsidR="00F55581" w:rsidRPr="00BF0B20" w:rsidRDefault="00F55581" w:rsidP="008042FE">
            <w:pPr>
              <w:pStyle w:val="Default"/>
              <w:jc w:val="both"/>
              <w:rPr>
                <w:b/>
                <w:bCs/>
                <w:color w:val="auto"/>
              </w:rPr>
            </w:pPr>
            <w:r w:rsidRPr="00BF0B20">
              <w:rPr>
                <w:b/>
                <w:bCs/>
                <w:color w:val="auto"/>
              </w:rPr>
              <w:t>Зоны инженерной и транспортной инфраструктур:</w:t>
            </w:r>
          </w:p>
        </w:tc>
      </w:tr>
      <w:tr w:rsidR="006C3D62" w:rsidRPr="00BF0B20" w14:paraId="782FD3DB" w14:textId="77777777" w:rsidTr="008473AB">
        <w:tc>
          <w:tcPr>
            <w:tcW w:w="1646" w:type="dxa"/>
            <w:vAlign w:val="center"/>
          </w:tcPr>
          <w:p w14:paraId="37BB9BD2" w14:textId="77777777" w:rsidR="00F55581" w:rsidRPr="00BF0B20" w:rsidRDefault="00F55581" w:rsidP="008042FE">
            <w:pPr>
              <w:pStyle w:val="Default"/>
              <w:jc w:val="center"/>
              <w:rPr>
                <w:color w:val="auto"/>
              </w:rPr>
            </w:pPr>
            <w:r w:rsidRPr="00BF0B20">
              <w:rPr>
                <w:color w:val="auto"/>
              </w:rPr>
              <w:t>ИТ-1</w:t>
            </w:r>
          </w:p>
        </w:tc>
        <w:tc>
          <w:tcPr>
            <w:tcW w:w="8106" w:type="dxa"/>
          </w:tcPr>
          <w:p w14:paraId="3355A88C" w14:textId="77777777" w:rsidR="00F55581" w:rsidRPr="00BF0B20" w:rsidRDefault="00F55581" w:rsidP="008042FE">
            <w:pPr>
              <w:pStyle w:val="Default"/>
              <w:jc w:val="both"/>
              <w:rPr>
                <w:color w:val="auto"/>
              </w:rPr>
            </w:pPr>
            <w:r w:rsidRPr="00BF0B20">
              <w:rPr>
                <w:color w:val="auto"/>
              </w:rPr>
              <w:t>Зона коммунальных объектов и объектов инженерной инфраструктуры</w:t>
            </w:r>
          </w:p>
        </w:tc>
      </w:tr>
      <w:tr w:rsidR="006C3D62" w:rsidRPr="00BF0B20" w14:paraId="59E46B2B" w14:textId="77777777" w:rsidTr="008473AB">
        <w:tc>
          <w:tcPr>
            <w:tcW w:w="1646" w:type="dxa"/>
            <w:vAlign w:val="center"/>
          </w:tcPr>
          <w:p w14:paraId="5DDF5FF5" w14:textId="77777777" w:rsidR="00F55581" w:rsidRPr="00BF0B20" w:rsidRDefault="00F55581" w:rsidP="008042FE">
            <w:pPr>
              <w:pStyle w:val="Default"/>
              <w:jc w:val="center"/>
              <w:rPr>
                <w:color w:val="auto"/>
              </w:rPr>
            </w:pPr>
            <w:r w:rsidRPr="00BF0B20">
              <w:rPr>
                <w:color w:val="auto"/>
              </w:rPr>
              <w:t>ИТ-2</w:t>
            </w:r>
          </w:p>
        </w:tc>
        <w:tc>
          <w:tcPr>
            <w:tcW w:w="8106" w:type="dxa"/>
          </w:tcPr>
          <w:p w14:paraId="5D712D51" w14:textId="77777777" w:rsidR="00F55581" w:rsidRPr="00BF0B20" w:rsidRDefault="00F55581" w:rsidP="008042FE">
            <w:pPr>
              <w:pStyle w:val="Default"/>
              <w:jc w:val="both"/>
              <w:rPr>
                <w:color w:val="auto"/>
              </w:rPr>
            </w:pPr>
            <w:r w:rsidRPr="00BF0B20">
              <w:rPr>
                <w:color w:val="auto"/>
              </w:rPr>
              <w:t>Зона объектов железнодорожного транспорта</w:t>
            </w:r>
          </w:p>
        </w:tc>
      </w:tr>
      <w:tr w:rsidR="006C3D62" w:rsidRPr="00BF0B20" w14:paraId="5D3F7380" w14:textId="77777777" w:rsidTr="008473AB">
        <w:tc>
          <w:tcPr>
            <w:tcW w:w="1646" w:type="dxa"/>
            <w:vAlign w:val="center"/>
          </w:tcPr>
          <w:p w14:paraId="2AF03C4B" w14:textId="77777777" w:rsidR="00F55581" w:rsidRPr="00BF0B20" w:rsidRDefault="00F55581" w:rsidP="008042FE">
            <w:pPr>
              <w:pStyle w:val="Default"/>
              <w:jc w:val="center"/>
              <w:rPr>
                <w:color w:val="auto"/>
              </w:rPr>
            </w:pPr>
            <w:r w:rsidRPr="00BF0B20">
              <w:rPr>
                <w:color w:val="auto"/>
              </w:rPr>
              <w:t>ИТ-3</w:t>
            </w:r>
          </w:p>
        </w:tc>
        <w:tc>
          <w:tcPr>
            <w:tcW w:w="8106" w:type="dxa"/>
          </w:tcPr>
          <w:p w14:paraId="5D45E3C2" w14:textId="77777777" w:rsidR="00F55581" w:rsidRPr="00BF0B20" w:rsidRDefault="00F55581" w:rsidP="008042FE">
            <w:pPr>
              <w:pStyle w:val="Default"/>
              <w:jc w:val="both"/>
              <w:rPr>
                <w:color w:val="auto"/>
              </w:rPr>
            </w:pPr>
            <w:r w:rsidRPr="00BF0B20">
              <w:rPr>
                <w:color w:val="auto"/>
              </w:rPr>
              <w:t>Зона объектов автомобильного транспорта</w:t>
            </w:r>
          </w:p>
        </w:tc>
      </w:tr>
      <w:tr w:rsidR="006C3D62" w:rsidRPr="00BF0B20" w14:paraId="1E281FFB" w14:textId="77777777" w:rsidTr="008473AB">
        <w:tc>
          <w:tcPr>
            <w:tcW w:w="1646" w:type="dxa"/>
            <w:vAlign w:val="center"/>
          </w:tcPr>
          <w:p w14:paraId="663ED029" w14:textId="77777777" w:rsidR="00F55581" w:rsidRPr="00BF0B20" w:rsidRDefault="00F55581" w:rsidP="008042FE">
            <w:pPr>
              <w:pStyle w:val="Default"/>
              <w:jc w:val="center"/>
              <w:rPr>
                <w:color w:val="auto"/>
              </w:rPr>
            </w:pPr>
            <w:r w:rsidRPr="00BF0B20">
              <w:rPr>
                <w:color w:val="auto"/>
              </w:rPr>
              <w:t>ИТ-4</w:t>
            </w:r>
          </w:p>
        </w:tc>
        <w:tc>
          <w:tcPr>
            <w:tcW w:w="8106" w:type="dxa"/>
          </w:tcPr>
          <w:p w14:paraId="12C4ACDC" w14:textId="77777777" w:rsidR="00F55581" w:rsidRPr="00BF0B20" w:rsidRDefault="00F55581" w:rsidP="008042FE">
            <w:pPr>
              <w:pStyle w:val="Default"/>
              <w:jc w:val="both"/>
              <w:rPr>
                <w:color w:val="auto"/>
              </w:rPr>
            </w:pPr>
            <w:r w:rsidRPr="00BF0B20">
              <w:rPr>
                <w:color w:val="auto"/>
              </w:rPr>
              <w:t>Зона объектов улично-дорожной сети</w:t>
            </w:r>
          </w:p>
        </w:tc>
      </w:tr>
      <w:tr w:rsidR="006C3D62" w:rsidRPr="00BF0B20" w14:paraId="11881923" w14:textId="77777777" w:rsidTr="008473AB">
        <w:tc>
          <w:tcPr>
            <w:tcW w:w="1646" w:type="dxa"/>
            <w:vAlign w:val="center"/>
          </w:tcPr>
          <w:p w14:paraId="096B62B0" w14:textId="3D2A2AD7" w:rsidR="006C3D62" w:rsidRPr="00BF0B20" w:rsidRDefault="006C3D62" w:rsidP="008042FE">
            <w:pPr>
              <w:pStyle w:val="Default"/>
              <w:jc w:val="center"/>
              <w:rPr>
                <w:color w:val="auto"/>
              </w:rPr>
            </w:pPr>
            <w:r w:rsidRPr="00BF0B20">
              <w:rPr>
                <w:color w:val="auto"/>
              </w:rPr>
              <w:t>ИТ-5</w:t>
            </w:r>
          </w:p>
        </w:tc>
        <w:tc>
          <w:tcPr>
            <w:tcW w:w="8106" w:type="dxa"/>
          </w:tcPr>
          <w:p w14:paraId="77B5B906" w14:textId="5C4874F9" w:rsidR="006C3D62" w:rsidRPr="00BF0B20" w:rsidRDefault="006C3D62" w:rsidP="008042FE">
            <w:pPr>
              <w:pStyle w:val="Default"/>
              <w:jc w:val="both"/>
              <w:rPr>
                <w:color w:val="auto"/>
              </w:rPr>
            </w:pPr>
            <w:r w:rsidRPr="00BF0B20">
              <w:rPr>
                <w:color w:val="auto"/>
              </w:rPr>
              <w:t>Зона объектов воздушного транспорта</w:t>
            </w:r>
          </w:p>
        </w:tc>
      </w:tr>
      <w:tr w:rsidR="00C31CBE" w:rsidRPr="00BF0B20" w14:paraId="464CAC85" w14:textId="77777777" w:rsidTr="008473AB">
        <w:tc>
          <w:tcPr>
            <w:tcW w:w="1646" w:type="dxa"/>
            <w:vAlign w:val="center"/>
          </w:tcPr>
          <w:p w14:paraId="045FB289" w14:textId="64DBB455" w:rsidR="00F55581" w:rsidRPr="00BF0B20" w:rsidRDefault="00664330" w:rsidP="008042FE">
            <w:pPr>
              <w:pStyle w:val="Default"/>
              <w:jc w:val="center"/>
              <w:rPr>
                <w:b/>
                <w:bCs/>
                <w:color w:val="auto"/>
              </w:rPr>
            </w:pPr>
            <w:r w:rsidRPr="00BF0B20">
              <w:rPr>
                <w:b/>
                <w:bCs/>
                <w:color w:val="auto"/>
              </w:rPr>
              <w:t>–</w:t>
            </w:r>
          </w:p>
        </w:tc>
        <w:tc>
          <w:tcPr>
            <w:tcW w:w="8106" w:type="dxa"/>
          </w:tcPr>
          <w:p w14:paraId="6650D6C8" w14:textId="77777777" w:rsidR="00F55581" w:rsidRPr="00BF0B20" w:rsidRDefault="00F55581" w:rsidP="008042FE">
            <w:pPr>
              <w:pStyle w:val="Default"/>
              <w:jc w:val="both"/>
              <w:rPr>
                <w:b/>
                <w:bCs/>
                <w:color w:val="auto"/>
              </w:rPr>
            </w:pPr>
            <w:r w:rsidRPr="00BF0B20">
              <w:rPr>
                <w:b/>
                <w:bCs/>
                <w:color w:val="auto"/>
              </w:rPr>
              <w:t>Производственные зоны:</w:t>
            </w:r>
          </w:p>
        </w:tc>
      </w:tr>
      <w:tr w:rsidR="00C31CBE" w:rsidRPr="00BF0B20" w14:paraId="64B971EA" w14:textId="77777777" w:rsidTr="008473AB">
        <w:tc>
          <w:tcPr>
            <w:tcW w:w="1646" w:type="dxa"/>
          </w:tcPr>
          <w:p w14:paraId="06833972" w14:textId="77777777" w:rsidR="00F55581" w:rsidRPr="00BF0B20" w:rsidRDefault="00F55581" w:rsidP="008042FE">
            <w:pPr>
              <w:pStyle w:val="Default"/>
              <w:jc w:val="center"/>
              <w:rPr>
                <w:color w:val="auto"/>
              </w:rPr>
            </w:pPr>
            <w:r w:rsidRPr="00BF0B20">
              <w:rPr>
                <w:color w:val="auto"/>
              </w:rPr>
              <w:t>П-1</w:t>
            </w:r>
          </w:p>
        </w:tc>
        <w:tc>
          <w:tcPr>
            <w:tcW w:w="8106" w:type="dxa"/>
          </w:tcPr>
          <w:p w14:paraId="733F76B2" w14:textId="77777777" w:rsidR="00F55581" w:rsidRPr="00BF0B20" w:rsidRDefault="00F55581" w:rsidP="008042FE">
            <w:pPr>
              <w:pStyle w:val="Default"/>
              <w:jc w:val="both"/>
              <w:rPr>
                <w:color w:val="auto"/>
              </w:rPr>
            </w:pPr>
            <w:r w:rsidRPr="00BF0B20">
              <w:rPr>
                <w:color w:val="auto"/>
              </w:rPr>
              <w:t>Зона производственных объектов</w:t>
            </w:r>
          </w:p>
        </w:tc>
      </w:tr>
      <w:tr w:rsidR="00C31CBE" w:rsidRPr="00BF0B20" w14:paraId="318CE233" w14:textId="77777777" w:rsidTr="008473AB">
        <w:tc>
          <w:tcPr>
            <w:tcW w:w="1646" w:type="dxa"/>
          </w:tcPr>
          <w:p w14:paraId="39540389" w14:textId="0C29B3D6" w:rsidR="00F55581" w:rsidRPr="00BF0B20" w:rsidRDefault="00C31CBE" w:rsidP="008042FE">
            <w:pPr>
              <w:pStyle w:val="Default"/>
              <w:jc w:val="center"/>
              <w:rPr>
                <w:b/>
                <w:bCs/>
                <w:color w:val="auto"/>
              </w:rPr>
            </w:pPr>
            <w:r w:rsidRPr="00BF0B20">
              <w:rPr>
                <w:b/>
                <w:bCs/>
                <w:color w:val="auto"/>
              </w:rPr>
              <w:t>–</w:t>
            </w:r>
          </w:p>
        </w:tc>
        <w:tc>
          <w:tcPr>
            <w:tcW w:w="8106" w:type="dxa"/>
          </w:tcPr>
          <w:p w14:paraId="67187D54" w14:textId="77777777" w:rsidR="00F55581" w:rsidRPr="00BF0B20" w:rsidRDefault="00F55581" w:rsidP="008042FE">
            <w:pPr>
              <w:pStyle w:val="Default"/>
              <w:jc w:val="both"/>
              <w:rPr>
                <w:b/>
                <w:bCs/>
                <w:color w:val="auto"/>
              </w:rPr>
            </w:pPr>
            <w:r w:rsidRPr="00BF0B20">
              <w:rPr>
                <w:b/>
                <w:bCs/>
                <w:color w:val="auto"/>
              </w:rPr>
              <w:t>Зоны специального назначения:</w:t>
            </w:r>
          </w:p>
        </w:tc>
      </w:tr>
      <w:tr w:rsidR="00C31CBE" w:rsidRPr="00BF0B20" w14:paraId="46EA8A4E" w14:textId="77777777" w:rsidTr="008473AB">
        <w:tc>
          <w:tcPr>
            <w:tcW w:w="1646" w:type="dxa"/>
          </w:tcPr>
          <w:p w14:paraId="04CE7A79" w14:textId="77777777" w:rsidR="00F55581" w:rsidRPr="00BF0B20" w:rsidRDefault="00F55581" w:rsidP="008042FE">
            <w:pPr>
              <w:pStyle w:val="Default"/>
              <w:jc w:val="center"/>
              <w:rPr>
                <w:color w:val="auto"/>
              </w:rPr>
            </w:pPr>
            <w:r w:rsidRPr="00BF0B20">
              <w:rPr>
                <w:color w:val="auto"/>
              </w:rPr>
              <w:t>С-1</w:t>
            </w:r>
          </w:p>
        </w:tc>
        <w:tc>
          <w:tcPr>
            <w:tcW w:w="8106" w:type="dxa"/>
          </w:tcPr>
          <w:p w14:paraId="003D336D" w14:textId="77777777" w:rsidR="00F55581" w:rsidRPr="00BF0B20" w:rsidRDefault="00F55581" w:rsidP="008042FE">
            <w:pPr>
              <w:pStyle w:val="Default"/>
              <w:jc w:val="both"/>
              <w:rPr>
                <w:color w:val="auto"/>
              </w:rPr>
            </w:pPr>
            <w:r w:rsidRPr="00BF0B20">
              <w:rPr>
                <w:color w:val="auto"/>
              </w:rPr>
              <w:t>Зона кладбищ</w:t>
            </w:r>
          </w:p>
        </w:tc>
      </w:tr>
      <w:tr w:rsidR="00C31CBE" w:rsidRPr="00BF0B20" w14:paraId="212DAB88" w14:textId="77777777" w:rsidTr="008473AB">
        <w:tc>
          <w:tcPr>
            <w:tcW w:w="1646" w:type="dxa"/>
          </w:tcPr>
          <w:p w14:paraId="2EC8A489" w14:textId="77777777" w:rsidR="00F55581" w:rsidRPr="00BF0B20" w:rsidRDefault="00F55581" w:rsidP="008042FE">
            <w:pPr>
              <w:pStyle w:val="Default"/>
              <w:jc w:val="center"/>
              <w:rPr>
                <w:color w:val="auto"/>
              </w:rPr>
            </w:pPr>
            <w:r w:rsidRPr="00BF0B20">
              <w:rPr>
                <w:color w:val="auto"/>
              </w:rPr>
              <w:t>С-2</w:t>
            </w:r>
          </w:p>
        </w:tc>
        <w:tc>
          <w:tcPr>
            <w:tcW w:w="8106" w:type="dxa"/>
          </w:tcPr>
          <w:p w14:paraId="625CE798" w14:textId="77777777" w:rsidR="00F55581" w:rsidRPr="00BF0B20" w:rsidRDefault="00F55581" w:rsidP="008042FE">
            <w:pPr>
              <w:pStyle w:val="Default"/>
              <w:jc w:val="both"/>
              <w:rPr>
                <w:color w:val="auto"/>
              </w:rPr>
            </w:pPr>
            <w:r w:rsidRPr="00BF0B20">
              <w:rPr>
                <w:color w:val="auto"/>
              </w:rPr>
              <w:t>Зона складирования и захоронения отходов</w:t>
            </w:r>
          </w:p>
        </w:tc>
      </w:tr>
      <w:tr w:rsidR="00FD4DE7" w:rsidRPr="00BF0B20" w14:paraId="1044BB9C" w14:textId="77777777" w:rsidTr="008473AB">
        <w:tc>
          <w:tcPr>
            <w:tcW w:w="1646" w:type="dxa"/>
          </w:tcPr>
          <w:p w14:paraId="0F09C285" w14:textId="5E1F0A65" w:rsidR="00FD4DE7" w:rsidRPr="00BF0B20" w:rsidRDefault="00FD4DE7" w:rsidP="008042FE">
            <w:pPr>
              <w:pStyle w:val="Default"/>
              <w:jc w:val="center"/>
              <w:rPr>
                <w:color w:val="auto"/>
              </w:rPr>
            </w:pPr>
            <w:r w:rsidRPr="00BF0B20">
              <w:rPr>
                <w:color w:val="auto"/>
              </w:rPr>
              <w:t>С-3</w:t>
            </w:r>
          </w:p>
        </w:tc>
        <w:tc>
          <w:tcPr>
            <w:tcW w:w="8106" w:type="dxa"/>
          </w:tcPr>
          <w:p w14:paraId="04782589" w14:textId="2685A2E5" w:rsidR="00FD4DE7" w:rsidRPr="00BF0B20" w:rsidRDefault="00FD4DE7" w:rsidP="008042FE">
            <w:pPr>
              <w:pStyle w:val="Default"/>
              <w:jc w:val="both"/>
              <w:rPr>
                <w:color w:val="auto"/>
              </w:rPr>
            </w:pPr>
            <w:r w:rsidRPr="00BF0B20">
              <w:rPr>
                <w:color w:val="auto"/>
              </w:rPr>
              <w:t>Зона озелененных территорий специального назначения</w:t>
            </w:r>
          </w:p>
        </w:tc>
      </w:tr>
      <w:tr w:rsidR="00C31CBE" w:rsidRPr="00BF0B20" w14:paraId="143476CA" w14:textId="77777777" w:rsidTr="008473AB">
        <w:tc>
          <w:tcPr>
            <w:tcW w:w="1646" w:type="dxa"/>
          </w:tcPr>
          <w:p w14:paraId="5B21E6CB" w14:textId="36E4CAF2" w:rsidR="00F55581" w:rsidRPr="00BF0B20" w:rsidRDefault="00C31CBE" w:rsidP="008042FE">
            <w:pPr>
              <w:pStyle w:val="Default"/>
              <w:jc w:val="center"/>
              <w:rPr>
                <w:b/>
                <w:bCs/>
                <w:color w:val="auto"/>
              </w:rPr>
            </w:pPr>
            <w:r w:rsidRPr="00BF0B20">
              <w:rPr>
                <w:b/>
                <w:bCs/>
                <w:color w:val="auto"/>
              </w:rPr>
              <w:lastRenderedPageBreak/>
              <w:t>–</w:t>
            </w:r>
          </w:p>
        </w:tc>
        <w:tc>
          <w:tcPr>
            <w:tcW w:w="8106" w:type="dxa"/>
          </w:tcPr>
          <w:p w14:paraId="3E9FD17D" w14:textId="77777777" w:rsidR="00F55581" w:rsidRPr="00BF0B20" w:rsidRDefault="00F55581" w:rsidP="008042FE">
            <w:pPr>
              <w:pStyle w:val="Default"/>
              <w:jc w:val="both"/>
              <w:rPr>
                <w:b/>
                <w:bCs/>
                <w:color w:val="auto"/>
              </w:rPr>
            </w:pPr>
            <w:r w:rsidRPr="00BF0B20">
              <w:rPr>
                <w:b/>
                <w:bCs/>
                <w:color w:val="auto"/>
              </w:rPr>
              <w:t>Зоны сельскохозяйственного использования:</w:t>
            </w:r>
          </w:p>
        </w:tc>
      </w:tr>
      <w:tr w:rsidR="00C31CBE" w:rsidRPr="00BF0B20" w14:paraId="2319D7D4" w14:textId="77777777" w:rsidTr="008473AB">
        <w:tc>
          <w:tcPr>
            <w:tcW w:w="1646" w:type="dxa"/>
          </w:tcPr>
          <w:p w14:paraId="3BBDD6B6" w14:textId="77777777" w:rsidR="00F55581" w:rsidRPr="00BF0B20" w:rsidRDefault="00F55581" w:rsidP="008042FE">
            <w:pPr>
              <w:pStyle w:val="Default"/>
              <w:jc w:val="center"/>
              <w:rPr>
                <w:color w:val="auto"/>
              </w:rPr>
            </w:pPr>
            <w:r w:rsidRPr="00BF0B20">
              <w:rPr>
                <w:color w:val="auto"/>
              </w:rPr>
              <w:t>СХ-1</w:t>
            </w:r>
          </w:p>
        </w:tc>
        <w:tc>
          <w:tcPr>
            <w:tcW w:w="8106" w:type="dxa"/>
          </w:tcPr>
          <w:p w14:paraId="7CE2C7D9" w14:textId="77777777" w:rsidR="00F55581" w:rsidRPr="00BF0B20" w:rsidRDefault="00F55581" w:rsidP="008042FE">
            <w:pPr>
              <w:pStyle w:val="Default"/>
              <w:jc w:val="both"/>
              <w:rPr>
                <w:color w:val="auto"/>
              </w:rPr>
            </w:pPr>
            <w:r w:rsidRPr="00BF0B20">
              <w:rPr>
                <w:color w:val="auto"/>
              </w:rPr>
              <w:t>Зона сельскохозяйственного использования</w:t>
            </w:r>
          </w:p>
        </w:tc>
      </w:tr>
      <w:tr w:rsidR="00C31CBE" w:rsidRPr="00BF0B20" w14:paraId="58E752C1" w14:textId="77777777" w:rsidTr="008473AB">
        <w:tc>
          <w:tcPr>
            <w:tcW w:w="1646" w:type="dxa"/>
          </w:tcPr>
          <w:p w14:paraId="3179AD91" w14:textId="77777777" w:rsidR="00F55581" w:rsidRPr="00BF0B20" w:rsidRDefault="00F55581" w:rsidP="008042FE">
            <w:pPr>
              <w:pStyle w:val="Default"/>
              <w:jc w:val="center"/>
              <w:rPr>
                <w:color w:val="auto"/>
              </w:rPr>
            </w:pPr>
            <w:r w:rsidRPr="00BF0B20">
              <w:rPr>
                <w:color w:val="auto"/>
              </w:rPr>
              <w:t>СХ-2</w:t>
            </w:r>
          </w:p>
        </w:tc>
        <w:tc>
          <w:tcPr>
            <w:tcW w:w="8106" w:type="dxa"/>
          </w:tcPr>
          <w:p w14:paraId="24046D71" w14:textId="77777777" w:rsidR="00F55581" w:rsidRPr="00BF0B20" w:rsidRDefault="00F55581" w:rsidP="008042FE">
            <w:pPr>
              <w:pStyle w:val="Default"/>
              <w:jc w:val="both"/>
              <w:rPr>
                <w:color w:val="auto"/>
              </w:rPr>
            </w:pPr>
            <w:r w:rsidRPr="00BF0B20">
              <w:rPr>
                <w:color w:val="auto"/>
              </w:rPr>
              <w:t>Зона садоводческих объединений граждан</w:t>
            </w:r>
          </w:p>
        </w:tc>
      </w:tr>
      <w:tr w:rsidR="00C31CBE" w:rsidRPr="00BF0B20" w14:paraId="1BE0FC19" w14:textId="77777777" w:rsidTr="008473AB">
        <w:tc>
          <w:tcPr>
            <w:tcW w:w="1646" w:type="dxa"/>
          </w:tcPr>
          <w:p w14:paraId="3D5E93A0" w14:textId="77777777" w:rsidR="00F55581" w:rsidRPr="00BF0B20" w:rsidRDefault="00F55581" w:rsidP="008042FE">
            <w:pPr>
              <w:pStyle w:val="Default"/>
              <w:jc w:val="center"/>
              <w:rPr>
                <w:color w:val="auto"/>
              </w:rPr>
            </w:pPr>
            <w:r w:rsidRPr="00BF0B20">
              <w:rPr>
                <w:color w:val="auto"/>
              </w:rPr>
              <w:t>СХ-3</w:t>
            </w:r>
          </w:p>
        </w:tc>
        <w:tc>
          <w:tcPr>
            <w:tcW w:w="8106" w:type="dxa"/>
          </w:tcPr>
          <w:p w14:paraId="70522EF9" w14:textId="77777777" w:rsidR="00F55581" w:rsidRPr="00BF0B20" w:rsidRDefault="00F55581" w:rsidP="008042FE">
            <w:pPr>
              <w:pStyle w:val="Default"/>
              <w:jc w:val="both"/>
              <w:rPr>
                <w:color w:val="auto"/>
              </w:rPr>
            </w:pPr>
            <w:r w:rsidRPr="00BF0B20">
              <w:rPr>
                <w:color w:val="auto"/>
              </w:rPr>
              <w:t>Зона сельскохозяйственных предприятий</w:t>
            </w:r>
          </w:p>
        </w:tc>
      </w:tr>
      <w:tr w:rsidR="008A1A60" w:rsidRPr="00BF0B20" w14:paraId="62D58FD5" w14:textId="77777777" w:rsidTr="008473AB">
        <w:tc>
          <w:tcPr>
            <w:tcW w:w="1646" w:type="dxa"/>
          </w:tcPr>
          <w:p w14:paraId="7179308C" w14:textId="5C4D4152" w:rsidR="008A1A60" w:rsidRPr="00BF0B20" w:rsidRDefault="008A1A60" w:rsidP="008042FE">
            <w:pPr>
              <w:pStyle w:val="Default"/>
              <w:jc w:val="center"/>
              <w:rPr>
                <w:color w:val="auto"/>
              </w:rPr>
            </w:pPr>
            <w:r w:rsidRPr="00BF0B20">
              <w:rPr>
                <w:color w:val="auto"/>
              </w:rPr>
              <w:t>СХ-4</w:t>
            </w:r>
          </w:p>
        </w:tc>
        <w:tc>
          <w:tcPr>
            <w:tcW w:w="8106" w:type="dxa"/>
          </w:tcPr>
          <w:p w14:paraId="51486EF5" w14:textId="0E7A5AE7" w:rsidR="008A1A60" w:rsidRPr="00BF0B20" w:rsidRDefault="008A1A60" w:rsidP="008042FE">
            <w:pPr>
              <w:pStyle w:val="Default"/>
              <w:jc w:val="both"/>
              <w:rPr>
                <w:color w:val="auto"/>
              </w:rPr>
            </w:pPr>
            <w:r w:rsidRPr="00BF0B20">
              <w:rPr>
                <w:color w:val="auto"/>
              </w:rPr>
              <w:t>Зона научного обеспечения сельского хозяйства</w:t>
            </w:r>
          </w:p>
        </w:tc>
      </w:tr>
      <w:tr w:rsidR="00C31CBE" w:rsidRPr="00BF0B20" w14:paraId="23960C18" w14:textId="77777777" w:rsidTr="008473AB">
        <w:tc>
          <w:tcPr>
            <w:tcW w:w="1646" w:type="dxa"/>
          </w:tcPr>
          <w:p w14:paraId="21340574" w14:textId="7D5934B3" w:rsidR="00F55581" w:rsidRPr="00BF0B20" w:rsidRDefault="00C31CBE" w:rsidP="008042FE">
            <w:pPr>
              <w:pStyle w:val="Default"/>
              <w:jc w:val="center"/>
              <w:rPr>
                <w:b/>
                <w:bCs/>
                <w:color w:val="auto"/>
              </w:rPr>
            </w:pPr>
            <w:r w:rsidRPr="00BF0B20">
              <w:rPr>
                <w:b/>
                <w:bCs/>
                <w:color w:val="auto"/>
              </w:rPr>
              <w:t>–</w:t>
            </w:r>
          </w:p>
        </w:tc>
        <w:tc>
          <w:tcPr>
            <w:tcW w:w="8106" w:type="dxa"/>
          </w:tcPr>
          <w:p w14:paraId="63C1F9B9" w14:textId="77777777" w:rsidR="00F55581" w:rsidRPr="00BF0B20" w:rsidRDefault="00F55581" w:rsidP="008042FE">
            <w:pPr>
              <w:pStyle w:val="Default"/>
              <w:jc w:val="both"/>
              <w:rPr>
                <w:b/>
                <w:bCs/>
                <w:color w:val="auto"/>
              </w:rPr>
            </w:pPr>
            <w:r w:rsidRPr="00BF0B20">
              <w:rPr>
                <w:b/>
                <w:bCs/>
                <w:color w:val="auto"/>
              </w:rPr>
              <w:t>Зоны режимных объектов:</w:t>
            </w:r>
          </w:p>
        </w:tc>
      </w:tr>
      <w:tr w:rsidR="00C31CBE" w:rsidRPr="00BF0B20" w14:paraId="2261AEC9" w14:textId="77777777" w:rsidTr="008473AB">
        <w:tc>
          <w:tcPr>
            <w:tcW w:w="1646" w:type="dxa"/>
          </w:tcPr>
          <w:p w14:paraId="4E5ABF0C" w14:textId="77777777" w:rsidR="00F55581" w:rsidRPr="00BF0B20" w:rsidRDefault="00F55581" w:rsidP="008042FE">
            <w:pPr>
              <w:pStyle w:val="Default"/>
              <w:jc w:val="center"/>
              <w:rPr>
                <w:color w:val="auto"/>
              </w:rPr>
            </w:pPr>
            <w:r w:rsidRPr="00BF0B20">
              <w:rPr>
                <w:color w:val="auto"/>
              </w:rPr>
              <w:t>РО-1</w:t>
            </w:r>
          </w:p>
        </w:tc>
        <w:tc>
          <w:tcPr>
            <w:tcW w:w="8106" w:type="dxa"/>
          </w:tcPr>
          <w:p w14:paraId="0A601065" w14:textId="77777777" w:rsidR="00F55581" w:rsidRPr="00BF0B20" w:rsidRDefault="00F55581" w:rsidP="008042FE">
            <w:pPr>
              <w:pStyle w:val="Default"/>
              <w:jc w:val="both"/>
              <w:rPr>
                <w:color w:val="auto"/>
              </w:rPr>
            </w:pPr>
            <w:r w:rsidRPr="00BF0B20">
              <w:rPr>
                <w:color w:val="auto"/>
              </w:rPr>
              <w:t>Зона режимных объектов</w:t>
            </w:r>
          </w:p>
        </w:tc>
      </w:tr>
    </w:tbl>
    <w:p w14:paraId="764C3E3E" w14:textId="77777777" w:rsidR="00C31CBE" w:rsidRPr="00BF0B20" w:rsidRDefault="00C31CBE" w:rsidP="008042FE">
      <w:pPr>
        <w:spacing w:after="0" w:line="240" w:lineRule="auto"/>
      </w:pPr>
    </w:p>
    <w:p w14:paraId="71182DFB" w14:textId="77777777" w:rsidR="00C642FD" w:rsidRPr="00BF0B20" w:rsidRDefault="00C642FD" w:rsidP="008042FE">
      <w:pPr>
        <w:pStyle w:val="13"/>
        <w:spacing w:before="0" w:line="240" w:lineRule="auto"/>
        <w:jc w:val="both"/>
        <w:rPr>
          <w:rFonts w:ascii="Times New Roman" w:hAnsi="Times New Roman" w:cs="Times New Roman"/>
          <w:b/>
          <w:color w:val="auto"/>
          <w:sz w:val="24"/>
          <w:szCs w:val="24"/>
        </w:rPr>
      </w:pPr>
      <w:bookmarkStart w:id="47" w:name="_Toc157792085"/>
      <w:bookmarkEnd w:id="46"/>
      <w:r w:rsidRPr="00BF0B20">
        <w:rPr>
          <w:rFonts w:ascii="Times New Roman" w:hAnsi="Times New Roman" w:cs="Times New Roman"/>
          <w:b/>
          <w:color w:val="auto"/>
          <w:sz w:val="24"/>
          <w:szCs w:val="24"/>
        </w:rPr>
        <w:t>РАЗДЕЛ III. ГРАДОСТРОИТЕЛЬНЫЕ РЕГЛАМЕНТЫ</w:t>
      </w:r>
      <w:bookmarkEnd w:id="47"/>
      <w:r w:rsidRPr="00BF0B20">
        <w:rPr>
          <w:rFonts w:ascii="Times New Roman" w:hAnsi="Times New Roman" w:cs="Times New Roman"/>
          <w:b/>
          <w:color w:val="auto"/>
          <w:sz w:val="24"/>
          <w:szCs w:val="24"/>
        </w:rPr>
        <w:t xml:space="preserve"> </w:t>
      </w:r>
    </w:p>
    <w:p w14:paraId="47A8EDD8" w14:textId="7F31903A" w:rsidR="00C642FD" w:rsidRPr="00BF0B20" w:rsidRDefault="00AB5697" w:rsidP="008042FE">
      <w:pPr>
        <w:pStyle w:val="13"/>
        <w:spacing w:before="0" w:line="240" w:lineRule="auto"/>
        <w:jc w:val="both"/>
        <w:rPr>
          <w:rFonts w:ascii="Times New Roman" w:hAnsi="Times New Roman" w:cs="Times New Roman"/>
          <w:b/>
          <w:color w:val="auto"/>
          <w:sz w:val="24"/>
          <w:szCs w:val="24"/>
        </w:rPr>
      </w:pPr>
      <w:bookmarkStart w:id="48" w:name="_Toc157792086"/>
      <w:r w:rsidRPr="00BF0B20">
        <w:rPr>
          <w:rFonts w:ascii="Times New Roman" w:hAnsi="Times New Roman" w:cs="Times New Roman"/>
          <w:b/>
          <w:color w:val="auto"/>
          <w:sz w:val="24"/>
          <w:szCs w:val="24"/>
        </w:rPr>
        <w:t xml:space="preserve">ГЛАВА </w:t>
      </w:r>
      <w:r w:rsidR="00AF7781" w:rsidRPr="00BF0B20">
        <w:rPr>
          <w:rFonts w:ascii="Times New Roman" w:hAnsi="Times New Roman" w:cs="Times New Roman"/>
          <w:b/>
          <w:color w:val="auto"/>
          <w:sz w:val="24"/>
          <w:szCs w:val="24"/>
        </w:rPr>
        <w:t>8</w:t>
      </w:r>
      <w:r w:rsidRPr="00BF0B20">
        <w:rPr>
          <w:rFonts w:ascii="Times New Roman" w:hAnsi="Times New Roman" w:cs="Times New Roman"/>
          <w:b/>
          <w:color w:val="auto"/>
          <w:sz w:val="24"/>
          <w:szCs w:val="24"/>
        </w:rPr>
        <w:t xml:space="preserve">. ГРАДОСТРОИТЕЛЬНОЕ ЗОНИРОВАНИЕ С УЧЁТОМ ОСОБЫХ УСЛОВИЙ ИСПОЛЬЗОВАНИЯ ТЕРРИТОРИЙ (ОГРАНИЧЕНИЙ ИСПОЛЬЗОВАНИЯ ЗЕМЕЛЬНЫХ УЧАСТКОВ И ОБЪЕКТОВ КАПИТАЛЬНОГО СТРОИТЕЛЬСТВА, УСТАНАВЛИВАЕМЫХ В СООТВЕТСТВИИ С ЗАКОНОДАТЕЛЬСТВОМ </w:t>
      </w:r>
      <w:r w:rsidR="00666884">
        <w:rPr>
          <w:rFonts w:ascii="Times New Roman" w:hAnsi="Times New Roman" w:cs="Times New Roman"/>
          <w:b/>
          <w:color w:val="auto"/>
          <w:sz w:val="24"/>
          <w:szCs w:val="24"/>
        </w:rPr>
        <w:t>РОССИЙСКОЙ ФЕДЕРАЦИИ</w:t>
      </w:r>
      <w:r w:rsidRPr="00BF0B20">
        <w:rPr>
          <w:rFonts w:ascii="Times New Roman" w:hAnsi="Times New Roman" w:cs="Times New Roman"/>
          <w:b/>
          <w:color w:val="auto"/>
          <w:sz w:val="24"/>
          <w:szCs w:val="24"/>
        </w:rPr>
        <w:t>)</w:t>
      </w:r>
      <w:bookmarkEnd w:id="48"/>
    </w:p>
    <w:p w14:paraId="36B95475" w14:textId="77777777" w:rsidR="00702620" w:rsidRPr="00BF0B20" w:rsidRDefault="00702620" w:rsidP="008042FE">
      <w:pPr>
        <w:spacing w:after="0" w:line="240" w:lineRule="auto"/>
      </w:pPr>
    </w:p>
    <w:p w14:paraId="7EE9CFF0" w14:textId="4F185B16" w:rsidR="00C642FD" w:rsidRPr="00BF0B20" w:rsidRDefault="00C642FD" w:rsidP="008042FE">
      <w:pPr>
        <w:pStyle w:val="20"/>
        <w:spacing w:before="0" w:line="240" w:lineRule="auto"/>
        <w:jc w:val="both"/>
        <w:rPr>
          <w:rFonts w:ascii="Times New Roman" w:hAnsi="Times New Roman" w:cs="Times New Roman"/>
          <w:b/>
          <w:i/>
          <w:color w:val="auto"/>
          <w:sz w:val="24"/>
          <w:szCs w:val="24"/>
        </w:rPr>
      </w:pPr>
      <w:bookmarkStart w:id="49" w:name="_Toc157792087"/>
      <w:bookmarkStart w:id="50" w:name="_GoBack"/>
      <w:bookmarkEnd w:id="50"/>
      <w:r w:rsidRPr="00BF0B20">
        <w:rPr>
          <w:rFonts w:ascii="Times New Roman" w:hAnsi="Times New Roman" w:cs="Times New Roman"/>
          <w:b/>
          <w:i/>
          <w:color w:val="auto"/>
          <w:sz w:val="24"/>
          <w:szCs w:val="24"/>
        </w:rPr>
        <w:t xml:space="preserve">Статья </w:t>
      </w:r>
      <w:r w:rsidR="00AF7781" w:rsidRPr="00BF0B20">
        <w:rPr>
          <w:rFonts w:ascii="Times New Roman" w:hAnsi="Times New Roman" w:cs="Times New Roman"/>
          <w:b/>
          <w:i/>
          <w:color w:val="auto"/>
          <w:sz w:val="24"/>
          <w:szCs w:val="24"/>
        </w:rPr>
        <w:t>34</w:t>
      </w:r>
      <w:r w:rsidRPr="00BF0B20">
        <w:rPr>
          <w:rFonts w:ascii="Times New Roman" w:hAnsi="Times New Roman" w:cs="Times New Roman"/>
          <w:b/>
          <w:i/>
          <w:color w:val="auto"/>
          <w:sz w:val="24"/>
          <w:szCs w:val="24"/>
        </w:rPr>
        <w:t>. Требования градостроительных регламентов</w:t>
      </w:r>
      <w:bookmarkEnd w:id="49"/>
    </w:p>
    <w:p w14:paraId="6ADB164F" w14:textId="77777777" w:rsidR="00C642FD" w:rsidRPr="00BF0B20" w:rsidRDefault="00C642FD" w:rsidP="00501890">
      <w:pPr>
        <w:pStyle w:val="Default"/>
        <w:ind w:firstLine="567"/>
        <w:jc w:val="both"/>
        <w:rPr>
          <w:color w:val="auto"/>
        </w:rPr>
      </w:pPr>
      <w:r w:rsidRPr="00BF0B20">
        <w:rPr>
          <w:color w:val="auto"/>
        </w:rPr>
        <w:t xml:space="preserve">1. </w:t>
      </w:r>
      <w:r w:rsidR="00C11ADE" w:rsidRPr="00BF0B20">
        <w:rPr>
          <w:color w:val="auto"/>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Pr="00BF0B20">
        <w:rPr>
          <w:color w:val="auto"/>
        </w:rPr>
        <w:t xml:space="preserve">. </w:t>
      </w:r>
    </w:p>
    <w:p w14:paraId="71F3B2BB" w14:textId="110DF9DF" w:rsidR="00C642FD" w:rsidRPr="00BF0B20" w:rsidRDefault="00C642FD" w:rsidP="00501890">
      <w:pPr>
        <w:pStyle w:val="Default"/>
        <w:ind w:firstLine="567"/>
        <w:jc w:val="both"/>
        <w:rPr>
          <w:color w:val="auto"/>
        </w:rPr>
      </w:pPr>
      <w:r w:rsidRPr="00BF0B20">
        <w:rPr>
          <w:color w:val="auto"/>
        </w:rPr>
        <w:t xml:space="preserve">2. </w:t>
      </w:r>
      <w:proofErr w:type="gramStart"/>
      <w:r w:rsidRPr="00BF0B20">
        <w:rPr>
          <w:color w:val="auto"/>
        </w:rPr>
        <w:t xml:space="preserve">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региональных и (или) местных нормативов градостроительного проектирования,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территорий и другими требованиями, установленными в соответствии с законодательством </w:t>
      </w:r>
      <w:r w:rsidR="00666884">
        <w:rPr>
          <w:color w:val="auto"/>
        </w:rPr>
        <w:t>Российской Федерации</w:t>
      </w:r>
      <w:r w:rsidRPr="00BF0B20">
        <w:rPr>
          <w:color w:val="auto"/>
        </w:rPr>
        <w:t>.</w:t>
      </w:r>
      <w:proofErr w:type="gramEnd"/>
    </w:p>
    <w:p w14:paraId="2D1CAEA4" w14:textId="4E391E8F" w:rsidR="00C642FD" w:rsidRPr="00BF0B20" w:rsidRDefault="00C642FD" w:rsidP="00501890">
      <w:pPr>
        <w:pStyle w:val="Default"/>
        <w:ind w:firstLine="567"/>
        <w:jc w:val="both"/>
        <w:rPr>
          <w:color w:val="auto"/>
        </w:rPr>
      </w:pPr>
      <w:r w:rsidRPr="00BF0B20">
        <w:rPr>
          <w:color w:val="auto"/>
        </w:rPr>
        <w:t xml:space="preserve">3. Применительно к каждой территориальной зоне настоящими Правилами к земельным участкам и объектам капитального строительства установлены градостроительные регламенты по видам разрешённого использования земельных участков и объектов капитального строительства; предельным (минимальным и (или) максимальным) размерам земельных участков и предельным параметрам разрешённого строительства, реконструкции объектов капитального строительства, а также ограничениям использования земельных участков и объектов капитального строительства, установленным в соответствии с законодательством </w:t>
      </w:r>
      <w:r w:rsidR="00666884">
        <w:rPr>
          <w:color w:val="auto"/>
        </w:rPr>
        <w:t>Российской Федерации</w:t>
      </w:r>
      <w:r w:rsidRPr="00BF0B20">
        <w:rPr>
          <w:color w:val="auto"/>
        </w:rPr>
        <w:t>.</w:t>
      </w:r>
    </w:p>
    <w:p w14:paraId="4064830C" w14:textId="5BA88DF8" w:rsidR="00C642FD" w:rsidRPr="00BF0B20" w:rsidRDefault="00C642FD" w:rsidP="00501890">
      <w:pPr>
        <w:pStyle w:val="Default"/>
        <w:ind w:firstLine="567"/>
        <w:jc w:val="both"/>
        <w:rPr>
          <w:color w:val="auto"/>
        </w:rPr>
      </w:pPr>
      <w:r w:rsidRPr="00BF0B20">
        <w:rPr>
          <w:color w:val="auto"/>
        </w:rPr>
        <w:t>4. Применительн</w:t>
      </w:r>
      <w:r w:rsidR="00060008" w:rsidRPr="00BF0B20">
        <w:rPr>
          <w:color w:val="auto"/>
        </w:rPr>
        <w:t xml:space="preserve">о ко всем территориальным зонам </w:t>
      </w:r>
      <w:r w:rsidRPr="00BF0B20">
        <w:rPr>
          <w:color w:val="auto"/>
        </w:rPr>
        <w:t>установлены параметры минимальных отступов зданий, строений, сооружений от границ смежных земельных участков, от красных линий, от объектов различного функционального назначения, относящиеся ко всем территориальным зонам; параметры допустимой площади озеленённой территории земельных участков, относящиес</w:t>
      </w:r>
      <w:r w:rsidR="00060008" w:rsidRPr="00BF0B20">
        <w:rPr>
          <w:color w:val="auto"/>
        </w:rPr>
        <w:t>я ко всем территориальным зонам.</w:t>
      </w:r>
    </w:p>
    <w:p w14:paraId="6B044969" w14:textId="65251BCE" w:rsidR="00C642FD" w:rsidRPr="00BF0B20" w:rsidRDefault="00C642FD" w:rsidP="00501890">
      <w:pPr>
        <w:pStyle w:val="Default"/>
        <w:ind w:firstLine="567"/>
        <w:jc w:val="both"/>
        <w:rPr>
          <w:color w:val="auto"/>
        </w:rPr>
      </w:pPr>
      <w:r w:rsidRPr="00BF0B20">
        <w:rPr>
          <w:color w:val="auto"/>
        </w:rPr>
        <w:t>5. Для каждого земельного участка и объекта капитального строительства, считается разрешённым такое использование, которое соответствует градостроительному регламенту, предельным параметрам разрешённого строительства, реконструкции объектов капитального строительства и с обязательным учётом ограничений на использование объектов недвижимости.</w:t>
      </w:r>
    </w:p>
    <w:p w14:paraId="1E812A1F" w14:textId="75E4C9F8" w:rsidR="00C642FD" w:rsidRPr="00BF0B20" w:rsidRDefault="00C642FD" w:rsidP="00501890">
      <w:pPr>
        <w:pStyle w:val="Default"/>
        <w:ind w:firstLine="567"/>
        <w:jc w:val="both"/>
        <w:rPr>
          <w:color w:val="auto"/>
        </w:rPr>
      </w:pPr>
      <w:r w:rsidRPr="00BF0B20">
        <w:rPr>
          <w:color w:val="auto"/>
        </w:rPr>
        <w:t>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w:t>
      </w:r>
      <w:r w:rsidR="00893D84" w:rsidRPr="00BF0B20">
        <w:rPr>
          <w:color w:val="auto"/>
        </w:rPr>
        <w:t>ного зонирования</w:t>
      </w:r>
      <w:r w:rsidRPr="00BF0B20">
        <w:rPr>
          <w:color w:val="auto"/>
        </w:rPr>
        <w:t>, карте зон с особыми условиями использо</w:t>
      </w:r>
      <w:r w:rsidR="00893D84" w:rsidRPr="00BF0B20">
        <w:rPr>
          <w:color w:val="auto"/>
        </w:rPr>
        <w:t>вания территорий</w:t>
      </w:r>
      <w:r w:rsidRPr="00BF0B20">
        <w:rPr>
          <w:color w:val="auto"/>
        </w:rPr>
        <w:t>.</w:t>
      </w:r>
    </w:p>
    <w:p w14:paraId="5C39AD2B" w14:textId="5A3F784F" w:rsidR="00C642FD" w:rsidRPr="00BF0B20" w:rsidRDefault="00C642FD" w:rsidP="00501890">
      <w:pPr>
        <w:pStyle w:val="Default"/>
        <w:ind w:firstLine="567"/>
        <w:jc w:val="both"/>
        <w:rPr>
          <w:color w:val="auto"/>
        </w:rPr>
      </w:pPr>
      <w:r w:rsidRPr="00BF0B20">
        <w:rPr>
          <w:color w:val="auto"/>
        </w:rPr>
        <w:t xml:space="preserve">7. Действие градостроительного регламента не распространяется на земельные участки, определяемые в соответствии с градостроительным законодательством </w:t>
      </w:r>
      <w:r w:rsidR="00666884">
        <w:rPr>
          <w:color w:val="auto"/>
        </w:rPr>
        <w:t>Российской Федерации</w:t>
      </w:r>
      <w:r w:rsidRPr="00BF0B20">
        <w:rPr>
          <w:color w:val="auto"/>
        </w:rPr>
        <w:t xml:space="preserve"> </w:t>
      </w:r>
      <w:r w:rsidRPr="00BF0B20">
        <w:rPr>
          <w:b/>
          <w:bCs/>
          <w:color w:val="auto"/>
        </w:rPr>
        <w:t>ст.</w:t>
      </w:r>
      <w:r w:rsidR="00A80A74" w:rsidRPr="00BF0B20">
        <w:rPr>
          <w:b/>
          <w:bCs/>
          <w:color w:val="auto"/>
        </w:rPr>
        <w:t xml:space="preserve"> </w:t>
      </w:r>
      <w:r w:rsidR="003A069C">
        <w:rPr>
          <w:b/>
          <w:bCs/>
          <w:color w:val="auto"/>
        </w:rPr>
        <w:t>63</w:t>
      </w:r>
      <w:r w:rsidRPr="00BF0B20">
        <w:rPr>
          <w:b/>
          <w:bCs/>
          <w:color w:val="auto"/>
        </w:rPr>
        <w:t xml:space="preserve"> настоящих Правил</w:t>
      </w:r>
      <w:r w:rsidRPr="00BF0B20">
        <w:rPr>
          <w:color w:val="auto"/>
        </w:rPr>
        <w:t>.</w:t>
      </w:r>
    </w:p>
    <w:p w14:paraId="2BB53685" w14:textId="7336B2AC" w:rsidR="00C642FD" w:rsidRPr="00BF0B20" w:rsidRDefault="00C642FD" w:rsidP="00501890">
      <w:pPr>
        <w:pStyle w:val="Default"/>
        <w:ind w:firstLine="567"/>
        <w:jc w:val="both"/>
        <w:rPr>
          <w:color w:val="auto"/>
        </w:rPr>
      </w:pPr>
      <w:r w:rsidRPr="00BF0B20">
        <w:rPr>
          <w:color w:val="auto"/>
        </w:rPr>
        <w:lastRenderedPageBreak/>
        <w:t xml:space="preserve">8. Настоящими Правилами градостроительные регламенты не установлены для земель, определяемые в соответствии с градостроительным законодательством </w:t>
      </w:r>
      <w:r w:rsidR="00666884">
        <w:rPr>
          <w:color w:val="auto"/>
        </w:rPr>
        <w:t>Российской Федерации</w:t>
      </w:r>
      <w:r w:rsidRPr="00BF0B20">
        <w:rPr>
          <w:color w:val="auto"/>
        </w:rPr>
        <w:t xml:space="preserve"> </w:t>
      </w:r>
      <w:r w:rsidRPr="00BF0B20">
        <w:rPr>
          <w:b/>
          <w:bCs/>
          <w:color w:val="auto"/>
        </w:rPr>
        <w:t>с</w:t>
      </w:r>
      <w:r w:rsidR="00A16278" w:rsidRPr="00BF0B20">
        <w:rPr>
          <w:b/>
          <w:bCs/>
          <w:color w:val="auto"/>
        </w:rPr>
        <w:t>т.</w:t>
      </w:r>
      <w:r w:rsidR="003A069C">
        <w:rPr>
          <w:b/>
          <w:bCs/>
          <w:color w:val="auto"/>
        </w:rPr>
        <w:t>64</w:t>
      </w:r>
      <w:r w:rsidRPr="00BF0B20">
        <w:rPr>
          <w:b/>
          <w:bCs/>
          <w:color w:val="auto"/>
        </w:rPr>
        <w:t xml:space="preserve"> настоящих Правил</w:t>
      </w:r>
      <w:r w:rsidRPr="00BF0B20">
        <w:rPr>
          <w:color w:val="auto"/>
        </w:rPr>
        <w:t>.</w:t>
      </w:r>
    </w:p>
    <w:p w14:paraId="61F9555F" w14:textId="77777777" w:rsidR="00C642FD" w:rsidRPr="00BF0B20" w:rsidRDefault="00C642FD" w:rsidP="00501890">
      <w:pPr>
        <w:pStyle w:val="Default"/>
        <w:ind w:firstLine="567"/>
        <w:jc w:val="both"/>
        <w:rPr>
          <w:color w:val="auto"/>
        </w:rPr>
      </w:pPr>
      <w:r w:rsidRPr="00BF0B20">
        <w:rPr>
          <w:color w:val="auto"/>
        </w:rPr>
        <w:t xml:space="preserve">9.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содержащиеся в градостроительных регламентах, указываются в градостроительных планах земельных участков. </w:t>
      </w:r>
    </w:p>
    <w:p w14:paraId="354CFB2C" w14:textId="08B09BFD" w:rsidR="00C642FD" w:rsidRDefault="00C642FD" w:rsidP="00501890">
      <w:pPr>
        <w:pStyle w:val="Default"/>
        <w:ind w:firstLine="567"/>
        <w:jc w:val="both"/>
        <w:rPr>
          <w:color w:val="auto"/>
        </w:rPr>
      </w:pPr>
      <w:r w:rsidRPr="00BF0B20">
        <w:rPr>
          <w:color w:val="auto"/>
        </w:rPr>
        <w:t>10.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w:t>
      </w:r>
      <w:r w:rsidR="00767BDE" w:rsidRPr="00BF0B20">
        <w:rPr>
          <w:color w:val="auto"/>
        </w:rPr>
        <w:t xml:space="preserve"> </w:t>
      </w:r>
      <w:r w:rsidRPr="00BF0B20">
        <w:rPr>
          <w:color w:val="auto"/>
        </w:rPr>
        <w:t>222 Гражданског</w:t>
      </w:r>
      <w:r w:rsidR="00A54D42" w:rsidRPr="00BF0B20">
        <w:rPr>
          <w:color w:val="auto"/>
        </w:rPr>
        <w:t xml:space="preserve">о кодекса </w:t>
      </w:r>
      <w:r w:rsidR="00666884">
        <w:rPr>
          <w:color w:val="auto"/>
        </w:rPr>
        <w:t>Российской Федерации</w:t>
      </w:r>
      <w:r w:rsidR="00A54D42" w:rsidRPr="00BF0B20">
        <w:rPr>
          <w:color w:val="auto"/>
        </w:rPr>
        <w:t>.</w:t>
      </w:r>
    </w:p>
    <w:p w14:paraId="6B61E850" w14:textId="73214E42" w:rsidR="003C0BF4" w:rsidRPr="00BF0B20" w:rsidRDefault="003C0BF4" w:rsidP="00501890">
      <w:pPr>
        <w:pStyle w:val="Default"/>
        <w:ind w:firstLine="567"/>
        <w:jc w:val="both"/>
        <w:rPr>
          <w:color w:val="auto"/>
        </w:rPr>
      </w:pPr>
      <w:r w:rsidRPr="003C0BF4">
        <w:rPr>
          <w:color w:val="auto"/>
        </w:rPr>
        <w:t xml:space="preserve">11. </w:t>
      </w:r>
      <w:proofErr w:type="gramStart"/>
      <w:r w:rsidRPr="003C0BF4">
        <w:rPr>
          <w:color w:val="auto"/>
        </w:rPr>
        <w:t>Сложившаяся застройка – стабильный градостроительный элемент, территория (часть территории) населенного пункта со сложившейся планировкой территории, порядком землепользования, с возведенными жилыми, производственными, коммунальными, общественными объектами, инженерной, транспортной инфраструктурой, благоустройством, существующий на местности более 15 лет.</w:t>
      </w:r>
      <w:proofErr w:type="gramEnd"/>
    </w:p>
    <w:p w14:paraId="654CA2C5" w14:textId="77777777" w:rsidR="00A54D42" w:rsidRPr="00BF0B20" w:rsidRDefault="00A54D42" w:rsidP="008042FE">
      <w:pPr>
        <w:pStyle w:val="Default"/>
        <w:ind w:firstLine="709"/>
        <w:jc w:val="both"/>
        <w:rPr>
          <w:color w:val="auto"/>
        </w:rPr>
      </w:pPr>
    </w:p>
    <w:p w14:paraId="480D4CF6" w14:textId="31694ED4" w:rsidR="00C642FD" w:rsidRPr="00501890" w:rsidRDefault="00C642FD" w:rsidP="008042FE">
      <w:pPr>
        <w:pStyle w:val="20"/>
        <w:spacing w:before="0" w:line="240" w:lineRule="auto"/>
        <w:jc w:val="both"/>
        <w:rPr>
          <w:rFonts w:ascii="Times New Roman" w:hAnsi="Times New Roman" w:cs="Times New Roman"/>
          <w:b/>
          <w:i/>
          <w:color w:val="auto"/>
          <w:sz w:val="24"/>
          <w:szCs w:val="24"/>
        </w:rPr>
      </w:pPr>
      <w:bookmarkStart w:id="51" w:name="_Toc157792088"/>
      <w:r w:rsidRPr="00BF0B20">
        <w:rPr>
          <w:rFonts w:ascii="Times New Roman" w:hAnsi="Times New Roman" w:cs="Times New Roman"/>
          <w:b/>
          <w:i/>
          <w:color w:val="auto"/>
          <w:sz w:val="24"/>
          <w:szCs w:val="24"/>
        </w:rPr>
        <w:t xml:space="preserve">Статья </w:t>
      </w:r>
      <w:r w:rsidR="00187D00" w:rsidRPr="00BF0B20">
        <w:rPr>
          <w:rFonts w:ascii="Times New Roman" w:hAnsi="Times New Roman" w:cs="Times New Roman"/>
          <w:b/>
          <w:i/>
          <w:color w:val="auto"/>
          <w:sz w:val="24"/>
          <w:szCs w:val="24"/>
        </w:rPr>
        <w:t>35</w:t>
      </w:r>
      <w:r w:rsidRPr="00BF0B20">
        <w:rPr>
          <w:rFonts w:ascii="Times New Roman" w:hAnsi="Times New Roman" w:cs="Times New Roman"/>
          <w:b/>
          <w:i/>
          <w:color w:val="auto"/>
          <w:sz w:val="24"/>
          <w:szCs w:val="24"/>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w:t>
      </w:r>
      <w:r w:rsidRPr="00501890">
        <w:rPr>
          <w:rFonts w:ascii="Times New Roman" w:hAnsi="Times New Roman" w:cs="Times New Roman"/>
          <w:b/>
          <w:i/>
          <w:color w:val="auto"/>
          <w:sz w:val="24"/>
          <w:szCs w:val="24"/>
        </w:rPr>
        <w:t xml:space="preserve"> строительства</w:t>
      </w:r>
      <w:bookmarkEnd w:id="51"/>
    </w:p>
    <w:p w14:paraId="414E5AB3" w14:textId="77777777" w:rsidR="00C642FD" w:rsidRPr="00501890" w:rsidRDefault="00C642FD" w:rsidP="00501890">
      <w:pPr>
        <w:pStyle w:val="Default"/>
        <w:ind w:firstLine="567"/>
        <w:jc w:val="both"/>
        <w:rPr>
          <w:color w:val="auto"/>
        </w:rPr>
      </w:pPr>
      <w:r w:rsidRPr="00501890">
        <w:rPr>
          <w:color w:val="auto"/>
        </w:rPr>
        <w:t xml:space="preserve">1.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 </w:t>
      </w:r>
    </w:p>
    <w:p w14:paraId="75FA5CFD" w14:textId="77777777" w:rsidR="00C642FD" w:rsidRPr="00501890" w:rsidRDefault="00C642FD" w:rsidP="00501890">
      <w:pPr>
        <w:pStyle w:val="Default"/>
        <w:ind w:firstLine="567"/>
        <w:jc w:val="both"/>
        <w:rPr>
          <w:color w:val="auto"/>
        </w:rPr>
      </w:pPr>
      <w:r w:rsidRPr="00501890">
        <w:rPr>
          <w:color w:val="auto"/>
        </w:rPr>
        <w:t xml:space="preserve">1) предельные (минимальные и (или) максимальные) размеры земельных участков, в том числе их площадь; </w:t>
      </w:r>
    </w:p>
    <w:p w14:paraId="20CE5F8E" w14:textId="77777777" w:rsidR="00C642FD" w:rsidRPr="00501890" w:rsidRDefault="00C642FD" w:rsidP="00501890">
      <w:pPr>
        <w:pStyle w:val="Default"/>
        <w:ind w:firstLine="567"/>
        <w:jc w:val="both"/>
        <w:rPr>
          <w:color w:val="auto"/>
        </w:rPr>
      </w:pPr>
      <w:r w:rsidRPr="00501890">
        <w:rPr>
          <w:color w:val="auto"/>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14:paraId="283497FD" w14:textId="77777777" w:rsidR="00C642FD" w:rsidRPr="00501890" w:rsidRDefault="00C642FD" w:rsidP="00501890">
      <w:pPr>
        <w:pStyle w:val="Default"/>
        <w:ind w:firstLine="567"/>
        <w:jc w:val="both"/>
        <w:rPr>
          <w:color w:val="auto"/>
        </w:rPr>
      </w:pPr>
      <w:r w:rsidRPr="00501890">
        <w:rPr>
          <w:color w:val="auto"/>
        </w:rPr>
        <w:t xml:space="preserve">3) предельное количество этажей или предельную высоту зданий, строений, сооружений; </w:t>
      </w:r>
    </w:p>
    <w:p w14:paraId="04B790BE" w14:textId="77777777" w:rsidR="00C642FD" w:rsidRPr="00501890" w:rsidRDefault="00C642FD" w:rsidP="00501890">
      <w:pPr>
        <w:pStyle w:val="Default"/>
        <w:ind w:firstLine="567"/>
        <w:jc w:val="both"/>
        <w:rPr>
          <w:color w:val="auto"/>
        </w:rPr>
      </w:pPr>
      <w:r w:rsidRPr="00501890">
        <w:rPr>
          <w:color w:val="auto"/>
        </w:rPr>
        <w:t>4) максимальный процент застройки в границах земельного участка</w:t>
      </w:r>
      <w:r w:rsidR="00EA5934" w:rsidRPr="00501890">
        <w:rPr>
          <w:color w:val="auto"/>
        </w:rPr>
        <w:t>.</w:t>
      </w:r>
    </w:p>
    <w:p w14:paraId="514ABF6F" w14:textId="77777777" w:rsidR="00653CD9" w:rsidRPr="00501890" w:rsidRDefault="00653CD9" w:rsidP="008042FE">
      <w:pPr>
        <w:pStyle w:val="Default"/>
        <w:jc w:val="both"/>
        <w:rPr>
          <w:color w:val="auto"/>
        </w:rPr>
      </w:pPr>
    </w:p>
    <w:p w14:paraId="3B9ED772" w14:textId="7C83D569" w:rsidR="00C642FD" w:rsidRPr="00501890" w:rsidRDefault="00C642FD" w:rsidP="008042FE">
      <w:pPr>
        <w:pStyle w:val="20"/>
        <w:spacing w:before="0" w:line="240" w:lineRule="auto"/>
        <w:jc w:val="both"/>
        <w:rPr>
          <w:rFonts w:ascii="Times New Roman" w:hAnsi="Times New Roman" w:cs="Times New Roman"/>
          <w:b/>
          <w:i/>
          <w:color w:val="auto"/>
          <w:sz w:val="24"/>
          <w:szCs w:val="24"/>
        </w:rPr>
      </w:pPr>
      <w:bookmarkStart w:id="52" w:name="_Toc157792089"/>
      <w:r w:rsidRPr="00501890">
        <w:rPr>
          <w:rFonts w:ascii="Times New Roman" w:hAnsi="Times New Roman" w:cs="Times New Roman"/>
          <w:b/>
          <w:i/>
          <w:color w:val="auto"/>
          <w:sz w:val="24"/>
          <w:szCs w:val="24"/>
        </w:rPr>
        <w:t xml:space="preserve">Статья </w:t>
      </w:r>
      <w:r w:rsidR="00492299" w:rsidRPr="00501890">
        <w:rPr>
          <w:rFonts w:ascii="Times New Roman" w:hAnsi="Times New Roman" w:cs="Times New Roman"/>
          <w:b/>
          <w:i/>
          <w:color w:val="auto"/>
          <w:sz w:val="24"/>
          <w:szCs w:val="24"/>
        </w:rPr>
        <w:t>36</w:t>
      </w:r>
      <w:r w:rsidRPr="00501890">
        <w:rPr>
          <w:rFonts w:ascii="Times New Roman" w:hAnsi="Times New Roman" w:cs="Times New Roman"/>
          <w:b/>
          <w:i/>
          <w:color w:val="auto"/>
          <w:sz w:val="24"/>
          <w:szCs w:val="24"/>
        </w:rPr>
        <w:t>. Зоны с особыми условиями использования территорий</w:t>
      </w:r>
      <w:bookmarkEnd w:id="52"/>
    </w:p>
    <w:p w14:paraId="57BC0D40" w14:textId="4A2D4ECF" w:rsidR="00C642FD" w:rsidRPr="00501890" w:rsidRDefault="00C642FD" w:rsidP="00501890">
      <w:pPr>
        <w:pStyle w:val="Default"/>
        <w:ind w:firstLine="567"/>
        <w:jc w:val="both"/>
        <w:rPr>
          <w:color w:val="auto"/>
        </w:rPr>
      </w:pPr>
      <w:r w:rsidRPr="00501890">
        <w:rPr>
          <w:color w:val="auto"/>
        </w:rPr>
        <w:t>1. Зоны с особыми условиями использования территорий перекрывают действие градостроительных регламентов и накладывают дополнительные ограничения на использование территорий.</w:t>
      </w:r>
    </w:p>
    <w:p w14:paraId="4E6C7B77" w14:textId="77777777" w:rsidR="00990A4E" w:rsidRPr="00501890" w:rsidRDefault="00990A4E" w:rsidP="00501890">
      <w:pPr>
        <w:pStyle w:val="Default"/>
        <w:ind w:firstLine="567"/>
        <w:jc w:val="both"/>
        <w:rPr>
          <w:color w:val="auto"/>
        </w:rPr>
      </w:pPr>
      <w:r w:rsidRPr="00501890">
        <w:rPr>
          <w:color w:val="auto"/>
        </w:rPr>
        <w:t>2. Зоны с особыми условиями использования территорий устанавливаются в следующих целях:</w:t>
      </w:r>
    </w:p>
    <w:p w14:paraId="73E5564B" w14:textId="77777777" w:rsidR="00990A4E" w:rsidRPr="00501890" w:rsidRDefault="00990A4E" w:rsidP="00501890">
      <w:pPr>
        <w:pStyle w:val="Default"/>
        <w:ind w:firstLine="567"/>
        <w:jc w:val="both"/>
        <w:rPr>
          <w:color w:val="auto"/>
        </w:rPr>
      </w:pPr>
      <w:r w:rsidRPr="00501890">
        <w:rPr>
          <w:color w:val="auto"/>
        </w:rPr>
        <w:t>1) защита жизни и здоровья граждан;</w:t>
      </w:r>
    </w:p>
    <w:p w14:paraId="02586142" w14:textId="77777777" w:rsidR="00990A4E" w:rsidRPr="00501890" w:rsidRDefault="00990A4E" w:rsidP="00501890">
      <w:pPr>
        <w:pStyle w:val="Default"/>
        <w:ind w:firstLine="567"/>
        <w:jc w:val="both"/>
        <w:rPr>
          <w:color w:val="auto"/>
        </w:rPr>
      </w:pPr>
      <w:r w:rsidRPr="00501890">
        <w:rPr>
          <w:color w:val="auto"/>
        </w:rPr>
        <w:t>2) безопасная эксплуатация объектов транспорта, связи, энергетики, объектов обороны страны и безопасности государства;</w:t>
      </w:r>
    </w:p>
    <w:p w14:paraId="40E3ED27" w14:textId="77777777" w:rsidR="00990A4E" w:rsidRPr="00501890" w:rsidRDefault="00990A4E" w:rsidP="00501890">
      <w:pPr>
        <w:pStyle w:val="Default"/>
        <w:ind w:firstLine="567"/>
        <w:jc w:val="both"/>
        <w:rPr>
          <w:color w:val="auto"/>
        </w:rPr>
      </w:pPr>
      <w:r w:rsidRPr="00501890">
        <w:rPr>
          <w:color w:val="auto"/>
        </w:rPr>
        <w:t>3) обеспечение сохранности объектов культурного наследия;</w:t>
      </w:r>
    </w:p>
    <w:p w14:paraId="44FDC8B5" w14:textId="77777777" w:rsidR="00990A4E" w:rsidRPr="00501890" w:rsidRDefault="00990A4E" w:rsidP="00501890">
      <w:pPr>
        <w:pStyle w:val="Default"/>
        <w:ind w:firstLine="567"/>
        <w:jc w:val="both"/>
        <w:rPr>
          <w:color w:val="auto"/>
        </w:rPr>
      </w:pPr>
      <w:r w:rsidRPr="00501890">
        <w:rPr>
          <w:color w:val="auto"/>
        </w:rP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14:paraId="47352BD2" w14:textId="2663FA16" w:rsidR="00990A4E" w:rsidRPr="00501890" w:rsidRDefault="00990A4E" w:rsidP="00501890">
      <w:pPr>
        <w:pStyle w:val="Default"/>
        <w:ind w:firstLine="567"/>
        <w:jc w:val="both"/>
        <w:rPr>
          <w:color w:val="auto"/>
        </w:rPr>
      </w:pPr>
      <w:r w:rsidRPr="00501890">
        <w:rPr>
          <w:color w:val="auto"/>
        </w:rPr>
        <w:t>5) обеспечение обороны страны и безопасности государства.</w:t>
      </w:r>
    </w:p>
    <w:p w14:paraId="3774BD48" w14:textId="686F3591" w:rsidR="00990A4E" w:rsidRPr="00501890" w:rsidRDefault="00990A4E" w:rsidP="00501890">
      <w:pPr>
        <w:pStyle w:val="Default"/>
        <w:ind w:firstLine="567"/>
        <w:jc w:val="both"/>
        <w:rPr>
          <w:color w:val="auto"/>
        </w:rPr>
      </w:pPr>
      <w:r w:rsidRPr="00501890">
        <w:rPr>
          <w:color w:val="auto"/>
        </w:rPr>
        <w:t xml:space="preserve">3. </w:t>
      </w:r>
      <w:proofErr w:type="gramStart"/>
      <w:r w:rsidRPr="00501890">
        <w:rPr>
          <w:color w:val="auto"/>
        </w:rPr>
        <w:t>В целях, предусмотренных пунктом 2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w:t>
      </w:r>
      <w:proofErr w:type="gramEnd"/>
      <w:r w:rsidRPr="00501890">
        <w:rPr>
          <w:color w:val="auto"/>
        </w:rPr>
        <w:t xml:space="preserve">) ограничивают или запрещают использование земельных участков для осуществления иных </w:t>
      </w:r>
      <w:r w:rsidRPr="00501890">
        <w:rPr>
          <w:color w:val="auto"/>
        </w:rPr>
        <w:lastRenderedPageBreak/>
        <w:t>видов деятельности, которые несовместимы с целями установления зон с особыми условиями использования территорий.</w:t>
      </w:r>
    </w:p>
    <w:p w14:paraId="0FFA54D5" w14:textId="5A3B9FC1" w:rsidR="00990A4E" w:rsidRPr="00501890" w:rsidRDefault="00990A4E" w:rsidP="00501890">
      <w:pPr>
        <w:pStyle w:val="Default"/>
        <w:ind w:firstLine="567"/>
        <w:jc w:val="both"/>
        <w:rPr>
          <w:color w:val="auto"/>
        </w:rPr>
      </w:pPr>
      <w:r w:rsidRPr="00501890">
        <w:rPr>
          <w:color w:val="auto"/>
        </w:rPr>
        <w:t xml:space="preserve">4. В соответствии со статьей 105 Земельного кодекса </w:t>
      </w:r>
      <w:r w:rsidR="00666884">
        <w:rPr>
          <w:color w:val="auto"/>
        </w:rPr>
        <w:t>Российской Федерации</w:t>
      </w:r>
      <w:r w:rsidRPr="00501890">
        <w:rPr>
          <w:color w:val="auto"/>
        </w:rPr>
        <w:t xml:space="preserve"> могут быть установлены следующие виды зон с особыми условиями использования территорий:</w:t>
      </w:r>
    </w:p>
    <w:p w14:paraId="2566C53B" w14:textId="77777777" w:rsidR="00990A4E" w:rsidRPr="00501890" w:rsidRDefault="00990A4E" w:rsidP="00501890">
      <w:pPr>
        <w:pStyle w:val="Default"/>
        <w:ind w:firstLine="567"/>
        <w:jc w:val="both"/>
        <w:rPr>
          <w:color w:val="auto"/>
        </w:rPr>
      </w:pPr>
      <w:r w:rsidRPr="00501890">
        <w:rPr>
          <w:color w:val="auto"/>
        </w:rPr>
        <w:t>1) зоны охраны объектов культурного наследия;</w:t>
      </w:r>
    </w:p>
    <w:p w14:paraId="61ED4E46" w14:textId="77777777" w:rsidR="00990A4E" w:rsidRPr="00501890" w:rsidRDefault="00990A4E" w:rsidP="00501890">
      <w:pPr>
        <w:pStyle w:val="Default"/>
        <w:ind w:firstLine="567"/>
        <w:jc w:val="both"/>
        <w:rPr>
          <w:color w:val="auto"/>
        </w:rPr>
      </w:pPr>
      <w:r w:rsidRPr="00501890">
        <w:rPr>
          <w:color w:val="auto"/>
        </w:rPr>
        <w:t>2) защитная зона объекта культурного наследия;</w:t>
      </w:r>
    </w:p>
    <w:p w14:paraId="330D6E99" w14:textId="77777777" w:rsidR="00990A4E" w:rsidRPr="00501890" w:rsidRDefault="00990A4E" w:rsidP="00501890">
      <w:pPr>
        <w:pStyle w:val="Default"/>
        <w:ind w:firstLine="567"/>
        <w:jc w:val="both"/>
        <w:rPr>
          <w:color w:val="auto"/>
        </w:rPr>
      </w:pPr>
      <w:r w:rsidRPr="00501890">
        <w:rPr>
          <w:color w:val="auto"/>
        </w:rPr>
        <w:t>3) охранная зона объектов электроэнергетики (объектов электросетевого хозяйства и объектов по производству электрической энергии);</w:t>
      </w:r>
    </w:p>
    <w:p w14:paraId="58EBE3F5" w14:textId="77777777" w:rsidR="00990A4E" w:rsidRPr="00501890" w:rsidRDefault="00990A4E" w:rsidP="00501890">
      <w:pPr>
        <w:pStyle w:val="Default"/>
        <w:ind w:firstLine="567"/>
        <w:jc w:val="both"/>
        <w:rPr>
          <w:color w:val="auto"/>
        </w:rPr>
      </w:pPr>
      <w:r w:rsidRPr="00501890">
        <w:rPr>
          <w:color w:val="auto"/>
        </w:rPr>
        <w:t>4) охранная зона железных дорог;</w:t>
      </w:r>
    </w:p>
    <w:p w14:paraId="2C9FB80A" w14:textId="77777777" w:rsidR="00990A4E" w:rsidRPr="00501890" w:rsidRDefault="00990A4E" w:rsidP="00501890">
      <w:pPr>
        <w:pStyle w:val="Default"/>
        <w:ind w:firstLine="567"/>
        <w:jc w:val="both"/>
        <w:rPr>
          <w:color w:val="auto"/>
        </w:rPr>
      </w:pPr>
      <w:r w:rsidRPr="00501890">
        <w:rPr>
          <w:color w:val="auto"/>
        </w:rPr>
        <w:t>5) придорожные полосы автомобильных дорог;</w:t>
      </w:r>
    </w:p>
    <w:p w14:paraId="496C676D" w14:textId="77777777" w:rsidR="00990A4E" w:rsidRPr="00E609D7" w:rsidRDefault="00990A4E" w:rsidP="00501890">
      <w:pPr>
        <w:pStyle w:val="Default"/>
        <w:ind w:firstLine="567"/>
        <w:jc w:val="both"/>
        <w:rPr>
          <w:color w:val="auto"/>
        </w:rPr>
      </w:pPr>
      <w:r w:rsidRPr="00501890">
        <w:rPr>
          <w:color w:val="auto"/>
        </w:rPr>
        <w:t>6) о</w:t>
      </w:r>
      <w:r w:rsidRPr="00E609D7">
        <w:rPr>
          <w:color w:val="auto"/>
        </w:rPr>
        <w:t xml:space="preserve">хранная зона трубопроводов (газопроводов, нефтепроводов и нефтепродуктопроводов, </w:t>
      </w:r>
      <w:proofErr w:type="spellStart"/>
      <w:r w:rsidRPr="00E609D7">
        <w:rPr>
          <w:color w:val="auto"/>
        </w:rPr>
        <w:t>аммиакопроводов</w:t>
      </w:r>
      <w:proofErr w:type="spellEnd"/>
      <w:r w:rsidRPr="00E609D7">
        <w:rPr>
          <w:color w:val="auto"/>
        </w:rPr>
        <w:t>);</w:t>
      </w:r>
    </w:p>
    <w:p w14:paraId="5215BE22" w14:textId="77777777" w:rsidR="00990A4E" w:rsidRPr="00E609D7" w:rsidRDefault="00990A4E" w:rsidP="00501890">
      <w:pPr>
        <w:pStyle w:val="Default"/>
        <w:ind w:firstLine="567"/>
        <w:jc w:val="both"/>
        <w:rPr>
          <w:color w:val="auto"/>
        </w:rPr>
      </w:pPr>
      <w:r w:rsidRPr="00E609D7">
        <w:rPr>
          <w:color w:val="auto"/>
        </w:rPr>
        <w:t>7) охранная зона линий и сооружений связи;</w:t>
      </w:r>
    </w:p>
    <w:p w14:paraId="5DDA3617" w14:textId="77777777" w:rsidR="00990A4E" w:rsidRPr="00E609D7" w:rsidRDefault="00990A4E" w:rsidP="00501890">
      <w:pPr>
        <w:pStyle w:val="Default"/>
        <w:ind w:firstLine="567"/>
        <w:jc w:val="both"/>
        <w:rPr>
          <w:color w:val="auto"/>
        </w:rPr>
      </w:pPr>
      <w:r w:rsidRPr="00E609D7">
        <w:rPr>
          <w:color w:val="auto"/>
        </w:rPr>
        <w:t xml:space="preserve">8) </w:t>
      </w:r>
      <w:proofErr w:type="spellStart"/>
      <w:r w:rsidRPr="00E609D7">
        <w:rPr>
          <w:color w:val="auto"/>
        </w:rPr>
        <w:t>приаэродромная</w:t>
      </w:r>
      <w:proofErr w:type="spellEnd"/>
      <w:r w:rsidRPr="00E609D7">
        <w:rPr>
          <w:color w:val="auto"/>
        </w:rPr>
        <w:t xml:space="preserve"> территория;</w:t>
      </w:r>
    </w:p>
    <w:p w14:paraId="728DEE66" w14:textId="77777777" w:rsidR="00990A4E" w:rsidRPr="00E609D7" w:rsidRDefault="00990A4E" w:rsidP="00501890">
      <w:pPr>
        <w:pStyle w:val="Default"/>
        <w:ind w:firstLine="567"/>
        <w:jc w:val="both"/>
        <w:rPr>
          <w:color w:val="auto"/>
        </w:rPr>
      </w:pPr>
      <w:r w:rsidRPr="00E609D7">
        <w:rPr>
          <w:color w:val="auto"/>
        </w:rPr>
        <w:t>9) зона охраняемого объекта;</w:t>
      </w:r>
    </w:p>
    <w:p w14:paraId="70C9B635" w14:textId="77777777" w:rsidR="00990A4E" w:rsidRPr="00E609D7" w:rsidRDefault="00990A4E" w:rsidP="00501890">
      <w:pPr>
        <w:pStyle w:val="Default"/>
        <w:ind w:firstLine="567"/>
        <w:jc w:val="both"/>
        <w:rPr>
          <w:color w:val="auto"/>
        </w:rPr>
      </w:pPr>
      <w:r w:rsidRPr="00E609D7">
        <w:rPr>
          <w:color w:val="auto"/>
        </w:rP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14:paraId="4F4C83B3" w14:textId="77777777" w:rsidR="00990A4E" w:rsidRPr="00E609D7" w:rsidRDefault="00990A4E" w:rsidP="00501890">
      <w:pPr>
        <w:pStyle w:val="Default"/>
        <w:ind w:firstLine="567"/>
        <w:jc w:val="both"/>
        <w:rPr>
          <w:color w:val="auto"/>
        </w:rPr>
      </w:pPr>
      <w:r w:rsidRPr="00E609D7">
        <w:rPr>
          <w:color w:val="auto"/>
        </w:rP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14:paraId="588A9196" w14:textId="77777777" w:rsidR="00990A4E" w:rsidRPr="00E609D7" w:rsidRDefault="00990A4E" w:rsidP="00501890">
      <w:pPr>
        <w:pStyle w:val="Default"/>
        <w:ind w:firstLine="567"/>
        <w:jc w:val="both"/>
        <w:rPr>
          <w:color w:val="auto"/>
        </w:rPr>
      </w:pPr>
      <w:r w:rsidRPr="00E609D7">
        <w:rPr>
          <w:color w:val="auto"/>
        </w:rPr>
        <w:t>12) охранная зона стационарных пунктов наблюдений за состоянием окружающей среды, ее загрязнением;</w:t>
      </w:r>
    </w:p>
    <w:p w14:paraId="3950A83F" w14:textId="77777777" w:rsidR="00990A4E" w:rsidRPr="00E609D7" w:rsidRDefault="00990A4E" w:rsidP="00501890">
      <w:pPr>
        <w:pStyle w:val="Default"/>
        <w:ind w:firstLine="567"/>
        <w:jc w:val="both"/>
        <w:rPr>
          <w:color w:val="auto"/>
        </w:rPr>
      </w:pPr>
      <w:r w:rsidRPr="00E609D7">
        <w:rPr>
          <w:color w:val="auto"/>
        </w:rPr>
        <w:t xml:space="preserve">13) </w:t>
      </w:r>
      <w:proofErr w:type="spellStart"/>
      <w:r w:rsidRPr="00E609D7">
        <w:rPr>
          <w:color w:val="auto"/>
        </w:rPr>
        <w:t>водоохранная</w:t>
      </w:r>
      <w:proofErr w:type="spellEnd"/>
      <w:r w:rsidRPr="00E609D7">
        <w:rPr>
          <w:color w:val="auto"/>
        </w:rPr>
        <w:t xml:space="preserve"> зона;</w:t>
      </w:r>
    </w:p>
    <w:p w14:paraId="5090EC63" w14:textId="77777777" w:rsidR="00990A4E" w:rsidRPr="00E609D7" w:rsidRDefault="00990A4E" w:rsidP="00501890">
      <w:pPr>
        <w:pStyle w:val="Default"/>
        <w:ind w:firstLine="567"/>
        <w:jc w:val="both"/>
        <w:rPr>
          <w:color w:val="auto"/>
        </w:rPr>
      </w:pPr>
      <w:r w:rsidRPr="00E609D7">
        <w:rPr>
          <w:color w:val="auto"/>
        </w:rPr>
        <w:t>14) прибрежная защитная полоса;</w:t>
      </w:r>
    </w:p>
    <w:p w14:paraId="62B580F7" w14:textId="77777777" w:rsidR="00990A4E" w:rsidRPr="00501890" w:rsidRDefault="00990A4E" w:rsidP="00501890">
      <w:pPr>
        <w:pStyle w:val="Default"/>
        <w:ind w:firstLine="567"/>
        <w:jc w:val="both"/>
        <w:rPr>
          <w:color w:val="auto"/>
        </w:rPr>
      </w:pPr>
      <w:r w:rsidRPr="00E609D7">
        <w:rPr>
          <w:color w:val="auto"/>
        </w:rPr>
        <w:t xml:space="preserve">15) округ санитарной (горно-санитарной) охраны лечебно-оздоровительных местностей, курортов и природных </w:t>
      </w:r>
      <w:r w:rsidRPr="00501890">
        <w:rPr>
          <w:color w:val="auto"/>
        </w:rPr>
        <w:t>лечебных ресурсов;</w:t>
      </w:r>
    </w:p>
    <w:p w14:paraId="65E0FB40" w14:textId="2F35979E" w:rsidR="00990A4E" w:rsidRPr="00501890" w:rsidRDefault="00990A4E" w:rsidP="00501890">
      <w:pPr>
        <w:pStyle w:val="Default"/>
        <w:ind w:firstLine="567"/>
        <w:jc w:val="both"/>
        <w:rPr>
          <w:color w:val="auto"/>
        </w:rPr>
      </w:pPr>
      <w:r w:rsidRPr="00501890">
        <w:rPr>
          <w:color w:val="auto"/>
        </w:rP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кодексом </w:t>
      </w:r>
      <w:r w:rsidR="00666884">
        <w:rPr>
          <w:color w:val="auto"/>
        </w:rPr>
        <w:t>Российской Федерации</w:t>
      </w:r>
      <w:r w:rsidRPr="00501890">
        <w:rPr>
          <w:color w:val="auto"/>
        </w:rPr>
        <w:t>, в отношении подземных водных объектов зоны специальной охраны;</w:t>
      </w:r>
    </w:p>
    <w:p w14:paraId="2316C259" w14:textId="77777777" w:rsidR="00990A4E" w:rsidRPr="00501890" w:rsidRDefault="00990A4E" w:rsidP="00501890">
      <w:pPr>
        <w:pStyle w:val="Default"/>
        <w:ind w:firstLine="567"/>
        <w:jc w:val="both"/>
        <w:rPr>
          <w:color w:val="auto"/>
        </w:rPr>
      </w:pPr>
      <w:r w:rsidRPr="00501890">
        <w:rPr>
          <w:color w:val="auto"/>
        </w:rPr>
        <w:t>17) зоны затопления и подтопления;</w:t>
      </w:r>
    </w:p>
    <w:p w14:paraId="6C767DB0" w14:textId="77777777" w:rsidR="00990A4E" w:rsidRPr="00501890" w:rsidRDefault="00990A4E" w:rsidP="00501890">
      <w:pPr>
        <w:pStyle w:val="Default"/>
        <w:ind w:firstLine="567"/>
        <w:jc w:val="both"/>
        <w:rPr>
          <w:color w:val="auto"/>
        </w:rPr>
      </w:pPr>
      <w:r w:rsidRPr="00501890">
        <w:rPr>
          <w:color w:val="auto"/>
        </w:rPr>
        <w:t>18) санитарно-защитная зона;</w:t>
      </w:r>
    </w:p>
    <w:p w14:paraId="325C7097" w14:textId="77777777" w:rsidR="00990A4E" w:rsidRPr="00501890" w:rsidRDefault="00990A4E" w:rsidP="00501890">
      <w:pPr>
        <w:pStyle w:val="Default"/>
        <w:ind w:firstLine="567"/>
        <w:jc w:val="both"/>
        <w:rPr>
          <w:color w:val="auto"/>
        </w:rPr>
      </w:pPr>
      <w:r w:rsidRPr="00501890">
        <w:rPr>
          <w:color w:val="auto"/>
        </w:rPr>
        <w:t>19) зона ограничений передающего радиотехнического объекта, являющегося объектом капитального строительства;</w:t>
      </w:r>
    </w:p>
    <w:p w14:paraId="1467E078" w14:textId="77777777" w:rsidR="00990A4E" w:rsidRPr="00501890" w:rsidRDefault="00990A4E" w:rsidP="00501890">
      <w:pPr>
        <w:pStyle w:val="Default"/>
        <w:ind w:firstLine="567"/>
        <w:jc w:val="both"/>
        <w:rPr>
          <w:color w:val="auto"/>
        </w:rPr>
      </w:pPr>
      <w:r w:rsidRPr="00501890">
        <w:rPr>
          <w:color w:val="auto"/>
        </w:rPr>
        <w:t>20) охранная зона пунктов государственной геодезической сети, государственной нивелирной сети и государственной гравиметрической сети;</w:t>
      </w:r>
    </w:p>
    <w:p w14:paraId="59AAD0DF" w14:textId="77777777" w:rsidR="00990A4E" w:rsidRPr="00501890" w:rsidRDefault="00990A4E" w:rsidP="00501890">
      <w:pPr>
        <w:pStyle w:val="Default"/>
        <w:ind w:firstLine="567"/>
        <w:jc w:val="both"/>
        <w:rPr>
          <w:color w:val="auto"/>
        </w:rPr>
      </w:pPr>
      <w:r w:rsidRPr="00501890">
        <w:rPr>
          <w:color w:val="auto"/>
        </w:rPr>
        <w:t>21) зона наблюдения;</w:t>
      </w:r>
    </w:p>
    <w:p w14:paraId="0FEED0C3" w14:textId="77777777" w:rsidR="00990A4E" w:rsidRPr="00501890" w:rsidRDefault="00990A4E" w:rsidP="00501890">
      <w:pPr>
        <w:pStyle w:val="Default"/>
        <w:ind w:firstLine="567"/>
        <w:jc w:val="both"/>
        <w:rPr>
          <w:color w:val="auto"/>
        </w:rPr>
      </w:pPr>
      <w:r w:rsidRPr="00501890">
        <w:rPr>
          <w:color w:val="auto"/>
        </w:rPr>
        <w:t>22) зона безопасности с особым правовым режимом;</w:t>
      </w:r>
    </w:p>
    <w:p w14:paraId="34953F4A" w14:textId="77777777" w:rsidR="00990A4E" w:rsidRPr="00501890" w:rsidRDefault="00990A4E" w:rsidP="00501890">
      <w:pPr>
        <w:pStyle w:val="Default"/>
        <w:ind w:firstLine="567"/>
        <w:jc w:val="both"/>
        <w:rPr>
          <w:color w:val="auto"/>
        </w:rPr>
      </w:pPr>
      <w:r w:rsidRPr="00501890">
        <w:rPr>
          <w:color w:val="auto"/>
        </w:rPr>
        <w:t xml:space="preserve">23) </w:t>
      </w:r>
      <w:proofErr w:type="spellStart"/>
      <w:r w:rsidRPr="00501890">
        <w:rPr>
          <w:color w:val="auto"/>
        </w:rPr>
        <w:t>рыбохозяйственная</w:t>
      </w:r>
      <w:proofErr w:type="spellEnd"/>
      <w:r w:rsidRPr="00501890">
        <w:rPr>
          <w:color w:val="auto"/>
        </w:rPr>
        <w:t xml:space="preserve"> заповедная зона озера Байкал;</w:t>
      </w:r>
    </w:p>
    <w:p w14:paraId="03A03DDE" w14:textId="77777777" w:rsidR="00990A4E" w:rsidRPr="00501890" w:rsidRDefault="00990A4E" w:rsidP="00501890">
      <w:pPr>
        <w:pStyle w:val="Default"/>
        <w:ind w:firstLine="567"/>
        <w:jc w:val="both"/>
        <w:rPr>
          <w:color w:val="auto"/>
        </w:rPr>
      </w:pPr>
      <w:r w:rsidRPr="00501890">
        <w:rPr>
          <w:color w:val="auto"/>
        </w:rPr>
        <w:t xml:space="preserve">24) </w:t>
      </w:r>
      <w:proofErr w:type="spellStart"/>
      <w:r w:rsidRPr="00501890">
        <w:rPr>
          <w:color w:val="auto"/>
        </w:rPr>
        <w:t>рыбохозяйственная</w:t>
      </w:r>
      <w:proofErr w:type="spellEnd"/>
      <w:r w:rsidRPr="00501890">
        <w:rPr>
          <w:color w:val="auto"/>
        </w:rPr>
        <w:t xml:space="preserve"> заповедная зона;</w:t>
      </w:r>
    </w:p>
    <w:p w14:paraId="782E061E" w14:textId="77777777" w:rsidR="00990A4E" w:rsidRPr="00501890" w:rsidRDefault="00990A4E" w:rsidP="00501890">
      <w:pPr>
        <w:pStyle w:val="Default"/>
        <w:ind w:firstLine="567"/>
        <w:jc w:val="both"/>
        <w:rPr>
          <w:color w:val="auto"/>
        </w:rPr>
      </w:pPr>
      <w:r w:rsidRPr="00501890">
        <w:rPr>
          <w:color w:val="auto"/>
        </w:rPr>
        <w:t xml:space="preserve">25) зона минимальных расстояний до магистральных или промышленных трубопроводов (газопроводов, нефтепроводов и нефтепродуктопроводов, </w:t>
      </w:r>
      <w:proofErr w:type="spellStart"/>
      <w:r w:rsidRPr="00501890">
        <w:rPr>
          <w:color w:val="auto"/>
        </w:rPr>
        <w:t>аммиакопроводов</w:t>
      </w:r>
      <w:proofErr w:type="spellEnd"/>
      <w:r w:rsidRPr="00501890">
        <w:rPr>
          <w:color w:val="auto"/>
        </w:rPr>
        <w:t>);</w:t>
      </w:r>
    </w:p>
    <w:p w14:paraId="5B29C0EE" w14:textId="77777777" w:rsidR="00990A4E" w:rsidRPr="00501890" w:rsidRDefault="00990A4E" w:rsidP="00501890">
      <w:pPr>
        <w:pStyle w:val="Default"/>
        <w:ind w:firstLine="567"/>
        <w:jc w:val="both"/>
        <w:rPr>
          <w:color w:val="auto"/>
        </w:rPr>
      </w:pPr>
      <w:r w:rsidRPr="00501890">
        <w:rPr>
          <w:color w:val="auto"/>
        </w:rPr>
        <w:t>26) охранная зона гидроэнергетического объекта;</w:t>
      </w:r>
    </w:p>
    <w:p w14:paraId="58AF4EED" w14:textId="77777777" w:rsidR="00990A4E" w:rsidRPr="00501890" w:rsidRDefault="00990A4E" w:rsidP="00501890">
      <w:pPr>
        <w:pStyle w:val="Default"/>
        <w:ind w:firstLine="567"/>
        <w:jc w:val="both"/>
        <w:rPr>
          <w:color w:val="auto"/>
        </w:rPr>
      </w:pPr>
      <w:r w:rsidRPr="00501890">
        <w:rPr>
          <w:color w:val="auto"/>
        </w:rPr>
        <w:t>27) охранная зона объектов инфраструктуры метрополитена;</w:t>
      </w:r>
    </w:p>
    <w:p w14:paraId="217DFC33" w14:textId="68B6DC46" w:rsidR="00990A4E" w:rsidRPr="00501890" w:rsidRDefault="00990A4E" w:rsidP="00501890">
      <w:pPr>
        <w:pStyle w:val="Default"/>
        <w:ind w:firstLine="567"/>
        <w:jc w:val="both"/>
        <w:rPr>
          <w:color w:val="auto"/>
        </w:rPr>
      </w:pPr>
      <w:r w:rsidRPr="00501890">
        <w:rPr>
          <w:color w:val="auto"/>
        </w:rPr>
        <w:t>28) охранная зона тепловых сетей.</w:t>
      </w:r>
    </w:p>
    <w:p w14:paraId="37E19CD1" w14:textId="3E62E12B" w:rsidR="00990A4E" w:rsidRPr="00501890" w:rsidRDefault="00990A4E" w:rsidP="00501890">
      <w:pPr>
        <w:pStyle w:val="Default"/>
        <w:ind w:firstLine="567"/>
        <w:jc w:val="both"/>
        <w:rPr>
          <w:color w:val="auto"/>
        </w:rPr>
      </w:pPr>
      <w:r w:rsidRPr="00501890">
        <w:rPr>
          <w:color w:val="auto"/>
        </w:rPr>
        <w:t>5.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14:paraId="726503F6" w14:textId="2D4157DA" w:rsidR="00492299" w:rsidRPr="00501890" w:rsidRDefault="00492299" w:rsidP="00501890">
      <w:pPr>
        <w:pStyle w:val="Default"/>
        <w:ind w:firstLine="567"/>
        <w:jc w:val="both"/>
        <w:rPr>
          <w:color w:val="auto"/>
        </w:rPr>
      </w:pPr>
      <w:r w:rsidRPr="00501890">
        <w:rPr>
          <w:color w:val="auto"/>
        </w:rPr>
        <w:t xml:space="preserve">6. Установление, изменение, прекращение существования зон с особыми условиями использования территорий осуществляется в соответствии с положениями статьи 106 Земельного кодекса </w:t>
      </w:r>
      <w:r w:rsidR="00666884">
        <w:rPr>
          <w:color w:val="auto"/>
        </w:rPr>
        <w:t>Российской Федерации</w:t>
      </w:r>
      <w:r w:rsidRPr="00501890">
        <w:rPr>
          <w:color w:val="auto"/>
        </w:rPr>
        <w:t>.</w:t>
      </w:r>
    </w:p>
    <w:p w14:paraId="244E890C" w14:textId="77777777" w:rsidR="00AF4A3D" w:rsidRPr="00501890" w:rsidRDefault="00AF4A3D" w:rsidP="00AF4A3D">
      <w:pPr>
        <w:pStyle w:val="Default"/>
        <w:jc w:val="both"/>
        <w:rPr>
          <w:color w:val="auto"/>
        </w:rPr>
      </w:pPr>
    </w:p>
    <w:p w14:paraId="73EC4F9F" w14:textId="516F9538" w:rsidR="00AF4A3D" w:rsidRPr="00501890" w:rsidRDefault="00AF4A3D" w:rsidP="00AF4A3D">
      <w:pPr>
        <w:pStyle w:val="20"/>
        <w:spacing w:before="0" w:line="240" w:lineRule="auto"/>
        <w:jc w:val="both"/>
        <w:rPr>
          <w:rFonts w:ascii="Times New Roman" w:hAnsi="Times New Roman" w:cs="Times New Roman"/>
          <w:b/>
          <w:i/>
          <w:color w:val="auto"/>
          <w:sz w:val="24"/>
          <w:szCs w:val="24"/>
        </w:rPr>
      </w:pPr>
      <w:bookmarkStart w:id="53" w:name="_Toc157792090"/>
      <w:r w:rsidRPr="00501890">
        <w:rPr>
          <w:rFonts w:ascii="Times New Roman" w:hAnsi="Times New Roman" w:cs="Times New Roman"/>
          <w:b/>
          <w:i/>
          <w:color w:val="auto"/>
          <w:sz w:val="24"/>
          <w:szCs w:val="24"/>
        </w:rPr>
        <w:lastRenderedPageBreak/>
        <w:t>Статья 36.</w:t>
      </w:r>
      <w:r>
        <w:rPr>
          <w:rFonts w:ascii="Times New Roman" w:hAnsi="Times New Roman" w:cs="Times New Roman"/>
          <w:b/>
          <w:i/>
          <w:color w:val="auto"/>
          <w:sz w:val="24"/>
          <w:szCs w:val="24"/>
        </w:rPr>
        <w:t>1</w:t>
      </w:r>
      <w:r w:rsidRPr="00501890">
        <w:rPr>
          <w:rFonts w:ascii="Times New Roman" w:hAnsi="Times New Roman" w:cs="Times New Roman"/>
          <w:b/>
          <w:i/>
          <w:color w:val="auto"/>
          <w:sz w:val="24"/>
          <w:szCs w:val="24"/>
        </w:rPr>
        <w:t xml:space="preserve"> </w:t>
      </w:r>
      <w:r w:rsidRPr="00AF4A3D">
        <w:rPr>
          <w:rFonts w:ascii="Times New Roman" w:hAnsi="Times New Roman" w:cs="Times New Roman"/>
          <w:b/>
          <w:i/>
          <w:color w:val="auto"/>
          <w:sz w:val="24"/>
          <w:szCs w:val="24"/>
        </w:rPr>
        <w:t>Требования к архитектурно-градостроительному облику объекта капитального строительства при осуществлении строительства, реконструкции объекта капитального строительства</w:t>
      </w:r>
      <w:bookmarkEnd w:id="53"/>
    </w:p>
    <w:p w14:paraId="5FB3824B"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1. Архитектурно-градостроительный облик объекта капитального строительства подлежит согласованию с учетом положений статьи 40.1 Градостроительного кодекса Российской Федерации.</w:t>
      </w:r>
    </w:p>
    <w:p w14:paraId="049A4F5E"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2. Требования к архитектурно-градостроительному облику объектов капитального строительства распространяются на территории, отображенные</w:t>
      </w:r>
    </w:p>
    <w:p w14:paraId="2EE36DA4"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на карте градостроительного зонирования с территориями, в границах которых предусмотрены требования к архитектурно-градостроительному облику объектов капитального строительства.</w:t>
      </w:r>
    </w:p>
    <w:p w14:paraId="65F1F1A9"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3. Требования к объемно-пространственным характеристикам объектов капитального строительства:</w:t>
      </w:r>
    </w:p>
    <w:p w14:paraId="0DD0CC5F"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1) объемно-пространственные характеристики объекта капитального строительства определяются с учетом предельных размеров земельных участков, предельных параметров разрешенного строительства, реконструкции объектов капитального строительства, установленных градостроительными регламентами Правил, а также с учетом требований технических регламентов, национальных стандартов Российской Федерации, правил и требований, установленных законодательством о градостроительной деятельности;</w:t>
      </w:r>
    </w:p>
    <w:p w14:paraId="1E3D022D"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2) допускается устройство стилобатов, ограждений, аттиковых стен, парапетов, балконов, эркеров, декоративных выступов, козырьков, ниш и других объемно-планировочных решений, формирующих геометрическую форму объекта капитального строительства;</w:t>
      </w:r>
    </w:p>
    <w:p w14:paraId="25892B87"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3) допускается устройство комбинированных кровель, эксплуатируемых кровель;</w:t>
      </w:r>
    </w:p>
    <w:p w14:paraId="1A578FD8"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 xml:space="preserve">4) при застройке кварталов предусматривать переменную этажность: от малоэтажной и </w:t>
      </w:r>
      <w:proofErr w:type="spellStart"/>
      <w:r w:rsidRPr="00AF4A3D">
        <w:rPr>
          <w:rFonts w:ascii="Times New Roman" w:hAnsi="Times New Roman" w:cs="Times New Roman"/>
          <w:sz w:val="24"/>
          <w:szCs w:val="24"/>
        </w:rPr>
        <w:t>среднеэтажной</w:t>
      </w:r>
      <w:proofErr w:type="spellEnd"/>
      <w:r w:rsidRPr="00AF4A3D">
        <w:rPr>
          <w:rFonts w:ascii="Times New Roman" w:hAnsi="Times New Roman" w:cs="Times New Roman"/>
          <w:sz w:val="24"/>
          <w:szCs w:val="24"/>
        </w:rPr>
        <w:t xml:space="preserve"> застройки, расположенной по линии, смежной с линией улично-дорожной сети, с повышением этажности в глубину квартала, за исключением территорий, в отношении которых утверждена документация по планировке территории.</w:t>
      </w:r>
    </w:p>
    <w:p w14:paraId="2C3614FB"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4. Требования к архитектурно-</w:t>
      </w:r>
      <w:proofErr w:type="gramStart"/>
      <w:r w:rsidRPr="00AF4A3D">
        <w:rPr>
          <w:rFonts w:ascii="Times New Roman" w:hAnsi="Times New Roman" w:cs="Times New Roman"/>
          <w:sz w:val="24"/>
          <w:szCs w:val="24"/>
        </w:rPr>
        <w:t>стилистическим решениям</w:t>
      </w:r>
      <w:proofErr w:type="gramEnd"/>
      <w:r w:rsidRPr="00AF4A3D">
        <w:rPr>
          <w:rFonts w:ascii="Times New Roman" w:hAnsi="Times New Roman" w:cs="Times New Roman"/>
          <w:sz w:val="24"/>
          <w:szCs w:val="24"/>
        </w:rPr>
        <w:t xml:space="preserve"> объектов капитального строительства:</w:t>
      </w:r>
    </w:p>
    <w:p w14:paraId="31CFADE9"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1) детали и элементы фасадов объектов капитального строительства должны быть выполнены в едином стиле с фасадами таких объектов;</w:t>
      </w:r>
    </w:p>
    <w:p w14:paraId="074F9D7D"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2) предусматривается остекление балконов и лоджий многоквартирных жилых домов в едином стиле с фасадом дома, за исключением балконов и лоджий с уникальным стилистическим решением;</w:t>
      </w:r>
    </w:p>
    <w:p w14:paraId="14596FB9" w14:textId="77777777" w:rsidR="00AF4A3D" w:rsidRPr="00AF4A3D" w:rsidRDefault="00AF4A3D" w:rsidP="00AF4A3D">
      <w:pPr>
        <w:spacing w:after="0" w:line="240" w:lineRule="auto"/>
        <w:ind w:firstLine="567"/>
        <w:jc w:val="both"/>
        <w:rPr>
          <w:rFonts w:ascii="Times New Roman" w:hAnsi="Times New Roman" w:cs="Times New Roman"/>
          <w:sz w:val="24"/>
          <w:szCs w:val="24"/>
        </w:rPr>
      </w:pPr>
      <w:proofErr w:type="gramStart"/>
      <w:r w:rsidRPr="00AF4A3D">
        <w:rPr>
          <w:rFonts w:ascii="Times New Roman" w:hAnsi="Times New Roman" w:cs="Times New Roman"/>
          <w:sz w:val="24"/>
          <w:szCs w:val="24"/>
        </w:rPr>
        <w:t>3) места размещения элементов информационного характера на фасадах определяются в соответствии с Правилами благоустройства территории Шпаковского муниципального округа Ставропольского края, утвержденными муниципальным правовым актом Думы Шпаковского муниципального округа Ставропольского края, и Порядком размещения, содержания, а также требований к элементам информационного характера на фасадах зданий, строений и сооружений на территории Шпаковского муниципального округа Ставропольского края, утвержденным муниципальным правовым актом администрации Шпаковского</w:t>
      </w:r>
      <w:proofErr w:type="gramEnd"/>
      <w:r w:rsidRPr="00AF4A3D">
        <w:rPr>
          <w:rFonts w:ascii="Times New Roman" w:hAnsi="Times New Roman" w:cs="Times New Roman"/>
          <w:sz w:val="24"/>
          <w:szCs w:val="24"/>
        </w:rPr>
        <w:t xml:space="preserve"> муниципального округа Ставропольского края;</w:t>
      </w:r>
    </w:p>
    <w:p w14:paraId="461FBF3C"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4) запрещено окрашивание кирпича и натурального камня, за исключением архитектурных деталей.</w:t>
      </w:r>
    </w:p>
    <w:p w14:paraId="4AF82F06"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5. Требования к цветовым решениям объектов капитального строительства:</w:t>
      </w:r>
    </w:p>
    <w:p w14:paraId="2E30C4EF"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 xml:space="preserve">1) допускается использование любых цветов и оттенков, за исключением насыщенных ярких и люминесцентных оттенков фасадов зданий и цоколей, а также кровли. Указанные требования не распространяются на </w:t>
      </w:r>
      <w:proofErr w:type="spellStart"/>
      <w:r w:rsidRPr="00AF4A3D">
        <w:rPr>
          <w:rFonts w:ascii="Times New Roman" w:hAnsi="Times New Roman" w:cs="Times New Roman"/>
          <w:sz w:val="24"/>
          <w:szCs w:val="24"/>
        </w:rPr>
        <w:t>суперграфику</w:t>
      </w:r>
      <w:proofErr w:type="spellEnd"/>
      <w:r w:rsidRPr="00AF4A3D">
        <w:rPr>
          <w:rFonts w:ascii="Times New Roman" w:hAnsi="Times New Roman" w:cs="Times New Roman"/>
          <w:sz w:val="24"/>
          <w:szCs w:val="24"/>
        </w:rPr>
        <w:t>;</w:t>
      </w:r>
    </w:p>
    <w:p w14:paraId="1FFFD0CE"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 xml:space="preserve">2) запрещено использование ярких оттенков цветного стекла в оконных, дверных проемах, балконных </w:t>
      </w:r>
      <w:proofErr w:type="spellStart"/>
      <w:r w:rsidRPr="00AF4A3D">
        <w:rPr>
          <w:rFonts w:ascii="Times New Roman" w:hAnsi="Times New Roman" w:cs="Times New Roman"/>
          <w:sz w:val="24"/>
          <w:szCs w:val="24"/>
        </w:rPr>
        <w:t>светопрозрачных</w:t>
      </w:r>
      <w:proofErr w:type="spellEnd"/>
      <w:r w:rsidRPr="00AF4A3D">
        <w:rPr>
          <w:rFonts w:ascii="Times New Roman" w:hAnsi="Times New Roman" w:cs="Times New Roman"/>
          <w:sz w:val="24"/>
          <w:szCs w:val="24"/>
        </w:rPr>
        <w:t xml:space="preserve"> фасадных конструкциях, витражах, в том числе при остеклении фасадов зданий, за исключением художественных витражей.</w:t>
      </w:r>
    </w:p>
    <w:p w14:paraId="33FA295B"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6. Требования к отделочным и (или) строительным материалам, определяющие архитектурный облик объектов капитального строительства:</w:t>
      </w:r>
    </w:p>
    <w:p w14:paraId="1F115C94"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lastRenderedPageBreak/>
        <w:t>допускается использование любых отделочных и (или) строительных материалов в отделке наружных стен и цоколей зданий, с фактурой приближенной к натуральным материалам.</w:t>
      </w:r>
    </w:p>
    <w:p w14:paraId="78196F68"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7. Требования к размещению технического и инженерного оборудования на фасадах и кровлях объектов капитального строительства:</w:t>
      </w:r>
    </w:p>
    <w:p w14:paraId="02D3DA3A"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1) обязательно предусматривать места размещения дополнительного оборудования (систем технического обеспечения внутренней эксплуатации зданий) на фасадах зданий, за исключением объектов капитального строительства с центральной системой кондиционирования;</w:t>
      </w:r>
    </w:p>
    <w:p w14:paraId="146796D9"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2) необходимо предусматривать фасадные экраны, короба, ниши, корзины для наружных блоков кондиционеров и сплит-систем в едином стиле, учитывая архитектурные особенности здания.</w:t>
      </w:r>
    </w:p>
    <w:p w14:paraId="6512CA04"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8. Требования к подсветке фасадов объектов капитального строительства:</w:t>
      </w:r>
    </w:p>
    <w:p w14:paraId="1CDCDB5D"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фасады объектов капитального строительства, выходящие на проезжую часть элементов улично-дорожной сети, подлежат архитектурному освещению.</w:t>
      </w:r>
    </w:p>
    <w:p w14:paraId="5FD84571" w14:textId="77777777"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Порядок согласования архитектурно-градостроительного облика объекта капитального строительства определен административным регламентом комитета по градостроительству, земельным и имущественным отношениям администрации Шпаковского муниципального округа Ставропольского края.</w:t>
      </w:r>
    </w:p>
    <w:p w14:paraId="06ECE4E8" w14:textId="1E3DC164" w:rsid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9. Устранение повреждений и восстановительные работы должны проводиться не более 30 календарных дней.</w:t>
      </w:r>
    </w:p>
    <w:p w14:paraId="4230D20D" w14:textId="569214A1" w:rsidR="00B92C93" w:rsidRPr="00AF4A3D" w:rsidRDefault="00B92C93" w:rsidP="00AF4A3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w:t>
      </w:r>
      <w:r w:rsidRPr="00B92C93">
        <w:rPr>
          <w:rFonts w:ascii="Times New Roman" w:hAnsi="Times New Roman" w:cs="Times New Roman"/>
          <w:sz w:val="24"/>
          <w:szCs w:val="24"/>
        </w:rPr>
        <w:t>На территориях с разрешенным использованием «блокированная жилая застройка» для объектов капитального строительства – дом блокированной застройки, с количеством блоков не более 3, согласование архитектурно-градостроительного облика не требуется, при условии строительства объектов с соблюдением пунктов 5, 6 настоящей статьи.</w:t>
      </w:r>
    </w:p>
    <w:p w14:paraId="68286FEB" w14:textId="49165E7D" w:rsidR="00AF4A3D" w:rsidRPr="00AF4A3D" w:rsidRDefault="00AF4A3D" w:rsidP="00AF4A3D">
      <w:pPr>
        <w:spacing w:after="0" w:line="240" w:lineRule="auto"/>
        <w:ind w:firstLine="567"/>
        <w:jc w:val="both"/>
        <w:rPr>
          <w:rFonts w:ascii="Times New Roman" w:hAnsi="Times New Roman" w:cs="Times New Roman"/>
          <w:sz w:val="24"/>
          <w:szCs w:val="24"/>
        </w:rPr>
      </w:pPr>
      <w:r w:rsidRPr="00AF4A3D">
        <w:rPr>
          <w:rFonts w:ascii="Times New Roman" w:hAnsi="Times New Roman" w:cs="Times New Roman"/>
          <w:sz w:val="24"/>
          <w:szCs w:val="24"/>
        </w:rPr>
        <w:t>Порядок согласования архитектурно-градостроительного облика объекта капитального строительства определен административным регламентом комитета по градостроительству, земельным и имущественным отношениям администрации Шпаковского муниципального округа Ставропольского края.</w:t>
      </w:r>
    </w:p>
    <w:p w14:paraId="59C27016" w14:textId="77777777" w:rsidR="00990A4E" w:rsidRPr="00501890" w:rsidRDefault="00990A4E" w:rsidP="008042FE">
      <w:pPr>
        <w:pStyle w:val="Default"/>
        <w:ind w:firstLine="709"/>
        <w:jc w:val="both"/>
        <w:rPr>
          <w:color w:val="auto"/>
        </w:rPr>
      </w:pPr>
    </w:p>
    <w:p w14:paraId="32F8C386" w14:textId="5C17BDB0" w:rsidR="00990A4E" w:rsidRPr="00AC2A0B" w:rsidRDefault="00990A4E" w:rsidP="008042FE">
      <w:pPr>
        <w:spacing w:after="0" w:line="240" w:lineRule="auto"/>
        <w:rPr>
          <w:rFonts w:ascii="Times New Roman" w:hAnsi="Times New Roman" w:cs="Times New Roman"/>
          <w:color w:val="FF0000"/>
          <w:sz w:val="24"/>
          <w:szCs w:val="24"/>
        </w:rPr>
        <w:sectPr w:rsidR="00990A4E" w:rsidRPr="00AC2A0B" w:rsidSect="00A1577B">
          <w:footerReference w:type="default" r:id="rId11"/>
          <w:pgSz w:w="11906" w:h="17338"/>
          <w:pgMar w:top="1135" w:right="707" w:bottom="993" w:left="1437" w:header="720" w:footer="720" w:gutter="0"/>
          <w:cols w:space="720"/>
          <w:noEndnote/>
          <w:titlePg/>
          <w:docGrid w:linePitch="299"/>
        </w:sectPr>
      </w:pPr>
      <w:bookmarkStart w:id="54" w:name="_Toc452106998"/>
    </w:p>
    <w:p w14:paraId="2A45C108" w14:textId="2082E361" w:rsidR="0093576A" w:rsidRPr="00501890" w:rsidRDefault="0093576A" w:rsidP="008042FE">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55" w:name="bookmark56"/>
      <w:bookmarkStart w:id="56" w:name="bookmark57"/>
      <w:bookmarkStart w:id="57" w:name="_Toc437075953"/>
      <w:bookmarkStart w:id="58" w:name="_Toc437076000"/>
      <w:bookmarkStart w:id="59" w:name="_Toc484865783"/>
      <w:bookmarkStart w:id="60" w:name="_Toc157792091"/>
      <w:r w:rsidRPr="00501890">
        <w:rPr>
          <w:rFonts w:ascii="Times New Roman" w:eastAsia="Times New Roman" w:hAnsi="Times New Roman" w:cs="Times New Roman"/>
          <w:b/>
          <w:bCs/>
          <w:i/>
          <w:sz w:val="24"/>
          <w:szCs w:val="24"/>
          <w:lang w:bidi="ru-RU"/>
        </w:rPr>
        <w:lastRenderedPageBreak/>
        <w:t xml:space="preserve">Статья </w:t>
      </w:r>
      <w:r w:rsidR="00492299" w:rsidRPr="00501890">
        <w:rPr>
          <w:rFonts w:ascii="Times New Roman" w:eastAsia="Times New Roman" w:hAnsi="Times New Roman" w:cs="Times New Roman"/>
          <w:b/>
          <w:bCs/>
          <w:i/>
          <w:sz w:val="24"/>
          <w:szCs w:val="24"/>
          <w:lang w:bidi="ru-RU"/>
        </w:rPr>
        <w:t>3</w:t>
      </w:r>
      <w:r w:rsidR="00D72684">
        <w:rPr>
          <w:rFonts w:ascii="Times New Roman" w:eastAsia="Times New Roman" w:hAnsi="Times New Roman" w:cs="Times New Roman"/>
          <w:b/>
          <w:bCs/>
          <w:i/>
          <w:sz w:val="24"/>
          <w:szCs w:val="24"/>
          <w:lang w:bidi="ru-RU"/>
        </w:rPr>
        <w:t>7</w:t>
      </w:r>
      <w:r w:rsidRPr="00501890">
        <w:rPr>
          <w:rFonts w:ascii="Times New Roman" w:eastAsia="Times New Roman" w:hAnsi="Times New Roman" w:cs="Times New Roman"/>
          <w:b/>
          <w:bCs/>
          <w:i/>
          <w:sz w:val="24"/>
          <w:szCs w:val="24"/>
          <w:lang w:bidi="ru-RU"/>
        </w:rPr>
        <w:t xml:space="preserve">. Ж-1. </w:t>
      </w:r>
      <w:bookmarkEnd w:id="55"/>
      <w:bookmarkEnd w:id="56"/>
      <w:bookmarkEnd w:id="57"/>
      <w:bookmarkEnd w:id="58"/>
      <w:bookmarkEnd w:id="59"/>
      <w:r w:rsidR="0088082C" w:rsidRPr="00501890">
        <w:rPr>
          <w:rFonts w:ascii="Times New Roman" w:eastAsia="Times New Roman" w:hAnsi="Times New Roman" w:cs="Times New Roman"/>
          <w:b/>
          <w:bCs/>
          <w:i/>
          <w:sz w:val="24"/>
          <w:szCs w:val="24"/>
          <w:lang w:bidi="ru-RU"/>
        </w:rPr>
        <w:t xml:space="preserve">Зона </w:t>
      </w:r>
      <w:r w:rsidR="000407B3" w:rsidRPr="00501890">
        <w:rPr>
          <w:rFonts w:ascii="Times New Roman" w:eastAsia="Times New Roman" w:hAnsi="Times New Roman" w:cs="Times New Roman"/>
          <w:b/>
          <w:bCs/>
          <w:i/>
          <w:sz w:val="24"/>
          <w:szCs w:val="24"/>
          <w:lang w:bidi="ru-RU"/>
        </w:rPr>
        <w:t xml:space="preserve">застройки </w:t>
      </w:r>
      <w:r w:rsidR="0088082C" w:rsidRPr="00501890">
        <w:rPr>
          <w:rFonts w:ascii="Times New Roman" w:eastAsia="Times New Roman" w:hAnsi="Times New Roman" w:cs="Times New Roman"/>
          <w:b/>
          <w:bCs/>
          <w:i/>
          <w:sz w:val="24"/>
          <w:szCs w:val="24"/>
          <w:lang w:bidi="ru-RU"/>
        </w:rPr>
        <w:t>индивидуал</w:t>
      </w:r>
      <w:r w:rsidR="000407B3" w:rsidRPr="00501890">
        <w:rPr>
          <w:rFonts w:ascii="Times New Roman" w:eastAsia="Times New Roman" w:hAnsi="Times New Roman" w:cs="Times New Roman"/>
          <w:b/>
          <w:bCs/>
          <w:i/>
          <w:sz w:val="24"/>
          <w:szCs w:val="24"/>
          <w:lang w:bidi="ru-RU"/>
        </w:rPr>
        <w:t>ьными</w:t>
      </w:r>
      <w:r w:rsidR="0088082C" w:rsidRPr="00501890">
        <w:rPr>
          <w:rFonts w:ascii="Times New Roman" w:eastAsia="Times New Roman" w:hAnsi="Times New Roman" w:cs="Times New Roman"/>
          <w:b/>
          <w:bCs/>
          <w:i/>
          <w:sz w:val="24"/>
          <w:szCs w:val="24"/>
          <w:lang w:bidi="ru-RU"/>
        </w:rPr>
        <w:t xml:space="preserve"> жил</w:t>
      </w:r>
      <w:r w:rsidR="000407B3" w:rsidRPr="00501890">
        <w:rPr>
          <w:rFonts w:ascii="Times New Roman" w:eastAsia="Times New Roman" w:hAnsi="Times New Roman" w:cs="Times New Roman"/>
          <w:b/>
          <w:bCs/>
          <w:i/>
          <w:sz w:val="24"/>
          <w:szCs w:val="24"/>
          <w:lang w:bidi="ru-RU"/>
        </w:rPr>
        <w:t>ыми домами</w:t>
      </w:r>
      <w:r w:rsidR="009B302F" w:rsidRPr="00501890">
        <w:rPr>
          <w:rFonts w:ascii="Times New Roman" w:eastAsia="Times New Roman" w:hAnsi="Times New Roman" w:cs="Times New Roman"/>
          <w:b/>
          <w:bCs/>
          <w:i/>
          <w:sz w:val="24"/>
          <w:szCs w:val="24"/>
          <w:lang w:bidi="ru-RU"/>
        </w:rPr>
        <w:t xml:space="preserve"> и домами блокированной застройки</w:t>
      </w:r>
      <w:bookmarkEnd w:id="60"/>
    </w:p>
    <w:p w14:paraId="0E3F98C8" w14:textId="267F9C03" w:rsidR="000A3C45" w:rsidRPr="00501890" w:rsidRDefault="000A3C45" w:rsidP="008042FE">
      <w:pPr>
        <w:widowControl w:val="0"/>
        <w:tabs>
          <w:tab w:val="left" w:pos="0"/>
        </w:tabs>
        <w:spacing w:after="0" w:line="240" w:lineRule="auto"/>
        <w:jc w:val="right"/>
        <w:rPr>
          <w:rFonts w:ascii="Times New Roman" w:eastAsia="Times New Roman" w:hAnsi="Times New Roman" w:cs="Times New Roman"/>
          <w:sz w:val="24"/>
          <w:szCs w:val="24"/>
          <w:lang w:bidi="ru-RU"/>
        </w:rPr>
      </w:pPr>
      <w:r w:rsidRPr="00501890">
        <w:rPr>
          <w:rFonts w:ascii="Times New Roman" w:eastAsia="Times New Roman" w:hAnsi="Times New Roman" w:cs="Times New Roman"/>
          <w:sz w:val="24"/>
          <w:szCs w:val="24"/>
          <w:lang w:bidi="ru-RU"/>
        </w:rPr>
        <w:t xml:space="preserve">Таблица </w:t>
      </w:r>
      <w:r w:rsidR="00D72684">
        <w:rPr>
          <w:rFonts w:ascii="Times New Roman" w:eastAsia="Times New Roman" w:hAnsi="Times New Roman" w:cs="Times New Roman"/>
          <w:sz w:val="24"/>
          <w:szCs w:val="24"/>
          <w:lang w:bidi="ru-RU"/>
        </w:rPr>
        <w:t>37</w:t>
      </w:r>
      <w:r w:rsidRPr="00501890">
        <w:rPr>
          <w:rFonts w:ascii="Times New Roman" w:eastAsia="Times New Roman" w:hAnsi="Times New Roman" w:cs="Times New Roman"/>
          <w:sz w:val="24"/>
          <w:szCs w:val="24"/>
          <w:lang w:bidi="ru-RU"/>
        </w:rPr>
        <w:t>.1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
        <w:gridCol w:w="1256"/>
        <w:gridCol w:w="3119"/>
        <w:gridCol w:w="1984"/>
        <w:gridCol w:w="1134"/>
        <w:gridCol w:w="851"/>
        <w:gridCol w:w="142"/>
        <w:gridCol w:w="708"/>
      </w:tblGrid>
      <w:tr w:rsidR="002E4A38" w:rsidRPr="00771E24" w14:paraId="0DD1FC0B" w14:textId="77777777" w:rsidTr="004C0662">
        <w:trPr>
          <w:trHeight w:val="20"/>
        </w:trPr>
        <w:tc>
          <w:tcPr>
            <w:tcW w:w="553" w:type="dxa"/>
            <w:gridSpan w:val="2"/>
            <w:vMerge w:val="restart"/>
            <w:shd w:val="clear" w:color="auto" w:fill="auto"/>
            <w:vAlign w:val="center"/>
          </w:tcPr>
          <w:p w14:paraId="787F300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 </w:t>
            </w:r>
            <w:proofErr w:type="gramStart"/>
            <w:r w:rsidRPr="00771E24">
              <w:rPr>
                <w:rFonts w:ascii="Times New Roman" w:eastAsia="Times New Roman" w:hAnsi="Times New Roman"/>
                <w:sz w:val="20"/>
                <w:szCs w:val="20"/>
                <w:lang w:bidi="ru-RU"/>
              </w:rPr>
              <w:t>п</w:t>
            </w:r>
            <w:proofErr w:type="gramEnd"/>
            <w:r w:rsidRPr="00771E24">
              <w:rPr>
                <w:rFonts w:ascii="Times New Roman" w:eastAsia="Times New Roman" w:hAnsi="Times New Roman"/>
                <w:sz w:val="20"/>
                <w:szCs w:val="20"/>
                <w:lang w:bidi="ru-RU"/>
              </w:rPr>
              <w:t>/п</w:t>
            </w:r>
          </w:p>
        </w:tc>
        <w:tc>
          <w:tcPr>
            <w:tcW w:w="1256" w:type="dxa"/>
            <w:vMerge w:val="restart"/>
            <w:shd w:val="clear" w:color="auto" w:fill="auto"/>
            <w:vAlign w:val="center"/>
          </w:tcPr>
          <w:p w14:paraId="4262471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 и объекта капитального строительства</w:t>
            </w:r>
          </w:p>
        </w:tc>
        <w:tc>
          <w:tcPr>
            <w:tcW w:w="3119" w:type="dxa"/>
            <w:vMerge w:val="restart"/>
            <w:shd w:val="clear" w:color="auto" w:fill="auto"/>
            <w:vAlign w:val="center"/>
          </w:tcPr>
          <w:p w14:paraId="4F4E59B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Описание вида разрешенного использования земельного участка и объекта капитального строительства</w:t>
            </w:r>
          </w:p>
        </w:tc>
        <w:tc>
          <w:tcPr>
            <w:tcW w:w="4819" w:type="dxa"/>
            <w:gridSpan w:val="5"/>
            <w:shd w:val="clear" w:color="auto" w:fill="auto"/>
            <w:vAlign w:val="center"/>
          </w:tcPr>
          <w:p w14:paraId="0BD537F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bookmarkStart w:id="61" w:name="_Hlk121127954"/>
            <w:r w:rsidRPr="00771E24">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61"/>
          </w:p>
        </w:tc>
      </w:tr>
      <w:tr w:rsidR="002E4A38" w:rsidRPr="00771E24" w14:paraId="0EC09069" w14:textId="77777777" w:rsidTr="004C0662">
        <w:trPr>
          <w:trHeight w:val="20"/>
        </w:trPr>
        <w:tc>
          <w:tcPr>
            <w:tcW w:w="553" w:type="dxa"/>
            <w:gridSpan w:val="2"/>
            <w:vMerge/>
            <w:shd w:val="clear" w:color="auto" w:fill="auto"/>
            <w:vAlign w:val="center"/>
          </w:tcPr>
          <w:p w14:paraId="4BBEF3A2"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1256" w:type="dxa"/>
            <w:vMerge/>
            <w:shd w:val="clear" w:color="auto" w:fill="auto"/>
            <w:vAlign w:val="center"/>
          </w:tcPr>
          <w:p w14:paraId="77956C2F"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3119" w:type="dxa"/>
            <w:vMerge/>
            <w:shd w:val="clear" w:color="auto" w:fill="auto"/>
            <w:vAlign w:val="center"/>
          </w:tcPr>
          <w:p w14:paraId="3A643B37"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1984" w:type="dxa"/>
            <w:shd w:val="clear" w:color="auto" w:fill="auto"/>
            <w:vAlign w:val="center"/>
          </w:tcPr>
          <w:p w14:paraId="3240757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Предельные (минимальные и (или) максимальные)</w:t>
            </w:r>
            <w:r w:rsidRPr="00771E24">
              <w:rPr>
                <w:rStyle w:val="afffff"/>
                <w:rFonts w:ascii="Times New Roman" w:eastAsia="Times New Roman" w:hAnsi="Times New Roman"/>
                <w:sz w:val="20"/>
                <w:szCs w:val="20"/>
                <w:lang w:bidi="ru-RU"/>
              </w:rPr>
              <w:t xml:space="preserve"> </w:t>
            </w:r>
            <w:r w:rsidRPr="00771E24">
              <w:rPr>
                <w:rStyle w:val="afffff"/>
                <w:rFonts w:ascii="Times New Roman" w:eastAsia="Times New Roman" w:hAnsi="Times New Roman"/>
                <w:sz w:val="20"/>
                <w:szCs w:val="20"/>
                <w:lang w:bidi="ru-RU"/>
              </w:rPr>
              <w:footnoteReference w:id="1"/>
            </w:r>
            <w:r w:rsidRPr="00771E24">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771E24">
              <w:rPr>
                <w:rFonts w:ascii="Times New Roman" w:eastAsia="Times New Roman" w:hAnsi="Times New Roman"/>
                <w:sz w:val="20"/>
                <w:szCs w:val="20"/>
                <w:vertAlign w:val="superscript"/>
                <w:lang w:bidi="ru-RU"/>
              </w:rPr>
              <w:t>2</w:t>
            </w:r>
            <w:proofErr w:type="gramEnd"/>
          </w:p>
        </w:tc>
        <w:tc>
          <w:tcPr>
            <w:tcW w:w="1134" w:type="dxa"/>
            <w:shd w:val="clear" w:color="auto" w:fill="auto"/>
            <w:vAlign w:val="center"/>
          </w:tcPr>
          <w:p w14:paraId="6DE615F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Минимальные отступы от границ земельных участков, м</w:t>
            </w:r>
            <w:proofErr w:type="gramStart"/>
            <w:r w:rsidRPr="00771E24">
              <w:rPr>
                <w:rFonts w:ascii="Times New Roman" w:eastAsia="Times New Roman" w:hAnsi="Times New Roman"/>
                <w:sz w:val="20"/>
                <w:szCs w:val="20"/>
                <w:vertAlign w:val="superscript"/>
                <w:lang w:bidi="ru-RU"/>
              </w:rPr>
              <w:t>2</w:t>
            </w:r>
            <w:proofErr w:type="gramEnd"/>
          </w:p>
        </w:tc>
        <w:tc>
          <w:tcPr>
            <w:tcW w:w="851" w:type="dxa"/>
            <w:shd w:val="clear" w:color="auto" w:fill="auto"/>
            <w:vAlign w:val="center"/>
          </w:tcPr>
          <w:p w14:paraId="2EE57B2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Предельное количество этажей</w:t>
            </w:r>
          </w:p>
        </w:tc>
        <w:tc>
          <w:tcPr>
            <w:tcW w:w="850" w:type="dxa"/>
            <w:gridSpan w:val="2"/>
            <w:shd w:val="clear" w:color="auto" w:fill="auto"/>
            <w:vAlign w:val="center"/>
          </w:tcPr>
          <w:p w14:paraId="34B13EB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Максимальный процент застройки в границах земельного участка, %</w:t>
            </w:r>
          </w:p>
        </w:tc>
      </w:tr>
      <w:tr w:rsidR="002E4A38" w:rsidRPr="00771E24" w14:paraId="7B98C04D" w14:textId="77777777" w:rsidTr="004C0662">
        <w:trPr>
          <w:trHeight w:val="20"/>
        </w:trPr>
        <w:tc>
          <w:tcPr>
            <w:tcW w:w="9747" w:type="dxa"/>
            <w:gridSpan w:val="9"/>
            <w:shd w:val="clear" w:color="auto" w:fill="auto"/>
            <w:vAlign w:val="center"/>
          </w:tcPr>
          <w:p w14:paraId="0C70C50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
          <w:p w14:paraId="5D42FF1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Основные виды разрешенного использования земельных участков и объектов капитального строительства</w:t>
            </w:r>
          </w:p>
          <w:p w14:paraId="6E422BD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
        </w:tc>
      </w:tr>
      <w:tr w:rsidR="002E4A38" w:rsidRPr="00771E24" w14:paraId="58D067CE" w14:textId="77777777" w:rsidTr="004C0662">
        <w:trPr>
          <w:trHeight w:val="20"/>
        </w:trPr>
        <w:tc>
          <w:tcPr>
            <w:tcW w:w="553" w:type="dxa"/>
            <w:gridSpan w:val="2"/>
            <w:shd w:val="clear" w:color="auto" w:fill="auto"/>
            <w:vAlign w:val="center"/>
          </w:tcPr>
          <w:p w14:paraId="2E164B1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1256" w:type="dxa"/>
            <w:shd w:val="clear" w:color="auto" w:fill="auto"/>
            <w:vAlign w:val="center"/>
          </w:tcPr>
          <w:p w14:paraId="284AF08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индивидуального жилищного строительства (2.1)</w:t>
            </w:r>
          </w:p>
        </w:tc>
        <w:tc>
          <w:tcPr>
            <w:tcW w:w="3119" w:type="dxa"/>
            <w:shd w:val="clear" w:color="auto" w:fill="auto"/>
            <w:vAlign w:val="center"/>
          </w:tcPr>
          <w:p w14:paraId="5DFAD9C3"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proofErr w:type="gramStart"/>
            <w:r w:rsidRPr="00771E24">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771E24">
              <w:rPr>
                <w:rFonts w:ascii="Times New Roman" w:eastAsia="Times New Roman" w:hAnsi="Times New Roman"/>
                <w:sz w:val="20"/>
                <w:szCs w:val="20"/>
                <w:lang w:bidi="ru-RU"/>
              </w:rPr>
              <w:t xml:space="preserve"> размещение гаражей для собственных нужд и хозяйственных построек</w:t>
            </w:r>
          </w:p>
        </w:tc>
        <w:tc>
          <w:tcPr>
            <w:tcW w:w="1984" w:type="dxa"/>
            <w:shd w:val="clear" w:color="auto" w:fill="auto"/>
            <w:vAlign w:val="center"/>
          </w:tcPr>
          <w:p w14:paraId="7B8102C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Для территории </w:t>
            </w:r>
          </w:p>
          <w:p w14:paraId="1F55611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г. Михайловска:</w:t>
            </w:r>
          </w:p>
          <w:p w14:paraId="2979A6EA"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мин</w:t>
            </w:r>
            <w:proofErr w:type="spellEnd"/>
            <w:r w:rsidRPr="00771E24">
              <w:rPr>
                <w:rFonts w:ascii="Times New Roman" w:eastAsia="Times New Roman" w:hAnsi="Times New Roman"/>
                <w:sz w:val="20"/>
                <w:szCs w:val="20"/>
                <w:lang w:bidi="ru-RU"/>
              </w:rPr>
              <w:t xml:space="preserve"> – 300</w:t>
            </w:r>
          </w:p>
          <w:p w14:paraId="3B051B6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proofErr w:type="spellEnd"/>
            <w:r w:rsidRPr="00771E24">
              <w:rPr>
                <w:rFonts w:ascii="Times New Roman" w:eastAsia="Times New Roman" w:hAnsi="Times New Roman"/>
                <w:sz w:val="20"/>
                <w:szCs w:val="20"/>
                <w:lang w:bidi="ru-RU"/>
              </w:rPr>
              <w:t xml:space="preserve"> – 1000</w:t>
            </w:r>
          </w:p>
          <w:p w14:paraId="4DF9015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
          <w:p w14:paraId="64B4D53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территории сельских населенных пунктов:</w:t>
            </w:r>
          </w:p>
          <w:p w14:paraId="0864C02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мин</w:t>
            </w:r>
            <w:proofErr w:type="spellEnd"/>
            <w:r w:rsidRPr="00771E24">
              <w:rPr>
                <w:rFonts w:ascii="Times New Roman" w:eastAsia="Times New Roman" w:hAnsi="Times New Roman"/>
                <w:sz w:val="20"/>
                <w:szCs w:val="20"/>
                <w:lang w:bidi="ru-RU"/>
              </w:rPr>
              <w:t xml:space="preserve"> – 500</w:t>
            </w:r>
          </w:p>
          <w:p w14:paraId="1C2C66D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proofErr w:type="spellEnd"/>
            <w:r w:rsidRPr="00771E24">
              <w:rPr>
                <w:rFonts w:ascii="Times New Roman" w:eastAsia="Times New Roman" w:hAnsi="Times New Roman"/>
                <w:sz w:val="20"/>
                <w:szCs w:val="20"/>
                <w:lang w:bidi="ru-RU"/>
              </w:rPr>
              <w:t xml:space="preserve"> – 1000</w:t>
            </w:r>
          </w:p>
          <w:p w14:paraId="6E723BAA"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В сложившейся застройке (по фактическим </w:t>
            </w:r>
            <w:r w:rsidRPr="00771E24">
              <w:rPr>
                <w:rFonts w:ascii="Times New Roman" w:eastAsia="Times New Roman" w:hAnsi="Times New Roman"/>
                <w:sz w:val="20"/>
                <w:szCs w:val="20"/>
                <w:lang w:bidi="ru-RU"/>
              </w:rPr>
              <w:lastRenderedPageBreak/>
              <w:t xml:space="preserve">границам): </w:t>
            </w:r>
          </w:p>
          <w:p w14:paraId="2F67E8B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Рмин</w:t>
            </w:r>
            <w:proofErr w:type="spellEnd"/>
            <w:r w:rsidRPr="00771E24">
              <w:rPr>
                <w:rFonts w:ascii="Times New Roman" w:eastAsia="Times New Roman" w:hAnsi="Times New Roman"/>
                <w:sz w:val="20"/>
                <w:szCs w:val="20"/>
                <w:lang w:bidi="ru-RU"/>
              </w:rPr>
              <w:t xml:space="preserve"> – не подлежит установлению, </w:t>
            </w:r>
          </w:p>
          <w:p w14:paraId="4058576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Рмакс</w:t>
            </w:r>
            <w:proofErr w:type="spellEnd"/>
            <w:r w:rsidRPr="00771E24">
              <w:rPr>
                <w:rFonts w:ascii="Times New Roman" w:eastAsia="Times New Roman" w:hAnsi="Times New Roman"/>
                <w:sz w:val="20"/>
                <w:szCs w:val="20"/>
                <w:lang w:bidi="ru-RU"/>
              </w:rPr>
              <w:t xml:space="preserve"> – не подлежит установлению</w:t>
            </w:r>
          </w:p>
        </w:tc>
        <w:tc>
          <w:tcPr>
            <w:tcW w:w="1134" w:type="dxa"/>
            <w:shd w:val="clear" w:color="auto" w:fill="auto"/>
            <w:vAlign w:val="center"/>
          </w:tcPr>
          <w:p w14:paraId="181ED65A"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5- от фасада участка;</w:t>
            </w:r>
          </w:p>
          <w:p w14:paraId="721207C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851" w:type="dxa"/>
            <w:shd w:val="clear" w:color="auto" w:fill="auto"/>
            <w:vAlign w:val="center"/>
          </w:tcPr>
          <w:p w14:paraId="38C1F36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850" w:type="dxa"/>
            <w:gridSpan w:val="2"/>
            <w:shd w:val="clear" w:color="auto" w:fill="auto"/>
            <w:vAlign w:val="center"/>
          </w:tcPr>
          <w:p w14:paraId="03A4800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40</w:t>
            </w:r>
          </w:p>
        </w:tc>
      </w:tr>
      <w:tr w:rsidR="002E4A38" w:rsidRPr="00771E24" w14:paraId="57308B1D" w14:textId="77777777" w:rsidTr="004C0662">
        <w:trPr>
          <w:trHeight w:val="20"/>
        </w:trPr>
        <w:tc>
          <w:tcPr>
            <w:tcW w:w="553" w:type="dxa"/>
            <w:gridSpan w:val="2"/>
            <w:shd w:val="clear" w:color="auto" w:fill="auto"/>
            <w:vAlign w:val="center"/>
          </w:tcPr>
          <w:p w14:paraId="4E2B2CD1"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2</w:t>
            </w:r>
          </w:p>
        </w:tc>
        <w:tc>
          <w:tcPr>
            <w:tcW w:w="1256" w:type="dxa"/>
            <w:shd w:val="clear" w:color="auto" w:fill="auto"/>
            <w:vAlign w:val="center"/>
          </w:tcPr>
          <w:p w14:paraId="696325B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Малоэтажная многоквартирная жилая застройка</w:t>
            </w:r>
          </w:p>
          <w:p w14:paraId="1BABBF5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(2.1.1)</w:t>
            </w:r>
          </w:p>
        </w:tc>
        <w:tc>
          <w:tcPr>
            <w:tcW w:w="3119" w:type="dxa"/>
            <w:shd w:val="clear" w:color="auto" w:fill="auto"/>
            <w:vAlign w:val="center"/>
          </w:tcPr>
          <w:p w14:paraId="26D94EB8"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Размещение малоэтажных многоквартирных домов (многоквартирные дома высотой до 4 этажей, включая </w:t>
            </w:r>
            <w:proofErr w:type="gramStart"/>
            <w:r w:rsidRPr="00771E24">
              <w:rPr>
                <w:rFonts w:ascii="Times New Roman" w:eastAsia="Times New Roman" w:hAnsi="Times New Roman"/>
                <w:sz w:val="20"/>
                <w:szCs w:val="20"/>
                <w:lang w:bidi="ru-RU"/>
              </w:rPr>
              <w:t>мансардный</w:t>
            </w:r>
            <w:proofErr w:type="gramEnd"/>
            <w:r w:rsidRPr="00771E24">
              <w:rPr>
                <w:rFonts w:ascii="Times New Roman" w:eastAsia="Times New Roman" w:hAnsi="Times New Roman"/>
                <w:sz w:val="20"/>
                <w:szCs w:val="20"/>
                <w:lang w:bidi="ru-RU"/>
              </w:rPr>
              <w:t>);</w:t>
            </w:r>
          </w:p>
          <w:p w14:paraId="79ADACF3"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обустройство спортивных и детских площадок, площадок для отдыха;</w:t>
            </w:r>
          </w:p>
          <w:p w14:paraId="16D0EAC1"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w:t>
            </w:r>
            <w:proofErr w:type="gramStart"/>
            <w:r w:rsidRPr="00771E24">
              <w:rPr>
                <w:rFonts w:ascii="Times New Roman" w:eastAsia="Times New Roman" w:hAnsi="Times New Roman"/>
                <w:sz w:val="20"/>
                <w:szCs w:val="20"/>
                <w:lang w:bidi="ru-RU"/>
              </w:rPr>
              <w:t>много-квартирном</w:t>
            </w:r>
            <w:proofErr w:type="gramEnd"/>
            <w:r w:rsidRPr="00771E24">
              <w:rPr>
                <w:rFonts w:ascii="Times New Roman" w:eastAsia="Times New Roman" w:hAnsi="Times New Roman"/>
                <w:sz w:val="20"/>
                <w:szCs w:val="20"/>
                <w:lang w:bidi="ru-RU"/>
              </w:rPr>
              <w:t xml:space="preserve"> доме не составляет более 15% общей площади помещений дома</w:t>
            </w:r>
          </w:p>
        </w:tc>
        <w:tc>
          <w:tcPr>
            <w:tcW w:w="1984" w:type="dxa"/>
            <w:shd w:val="clear" w:color="auto" w:fill="auto"/>
            <w:vAlign w:val="center"/>
          </w:tcPr>
          <w:p w14:paraId="67CAA6F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мин</w:t>
            </w:r>
            <w:proofErr w:type="spellEnd"/>
            <w:r w:rsidRPr="00771E24">
              <w:rPr>
                <w:rFonts w:ascii="Times New Roman" w:eastAsia="Times New Roman" w:hAnsi="Times New Roman"/>
                <w:sz w:val="20"/>
                <w:szCs w:val="20"/>
                <w:lang w:bidi="ru-RU"/>
              </w:rPr>
              <w:t xml:space="preserve"> – 300</w:t>
            </w:r>
          </w:p>
          <w:p w14:paraId="6474E63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proofErr w:type="spellEnd"/>
            <w:r w:rsidRPr="00771E24">
              <w:rPr>
                <w:rFonts w:ascii="Times New Roman" w:eastAsia="Times New Roman" w:hAnsi="Times New Roman"/>
                <w:sz w:val="20"/>
                <w:szCs w:val="20"/>
                <w:lang w:bidi="ru-RU"/>
              </w:rPr>
              <w:t xml:space="preserve"> – не подлежит установлению</w:t>
            </w:r>
          </w:p>
        </w:tc>
        <w:tc>
          <w:tcPr>
            <w:tcW w:w="1134" w:type="dxa"/>
            <w:shd w:val="clear" w:color="auto" w:fill="auto"/>
            <w:vAlign w:val="center"/>
          </w:tcPr>
          <w:p w14:paraId="73B0AF8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14:paraId="5C4BEA2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851" w:type="dxa"/>
            <w:shd w:val="clear" w:color="auto" w:fill="auto"/>
            <w:vAlign w:val="center"/>
          </w:tcPr>
          <w:p w14:paraId="67628E8A"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5 (в том </w:t>
            </w:r>
            <w:proofErr w:type="gramStart"/>
            <w:r w:rsidRPr="00771E24">
              <w:rPr>
                <w:rFonts w:ascii="Times New Roman" w:eastAsia="Times New Roman" w:hAnsi="Times New Roman"/>
                <w:sz w:val="20"/>
                <w:szCs w:val="20"/>
                <w:lang w:bidi="ru-RU"/>
              </w:rPr>
              <w:t>числе</w:t>
            </w:r>
            <w:proofErr w:type="gramEnd"/>
            <w:r w:rsidRPr="00771E24">
              <w:rPr>
                <w:rFonts w:ascii="Times New Roman" w:eastAsia="Times New Roman" w:hAnsi="Times New Roman"/>
                <w:sz w:val="20"/>
                <w:szCs w:val="20"/>
                <w:lang w:bidi="ru-RU"/>
              </w:rPr>
              <w:t xml:space="preserve"> 1 подземный)</w:t>
            </w:r>
          </w:p>
        </w:tc>
        <w:tc>
          <w:tcPr>
            <w:tcW w:w="850" w:type="dxa"/>
            <w:gridSpan w:val="2"/>
            <w:shd w:val="clear" w:color="auto" w:fill="auto"/>
            <w:vAlign w:val="center"/>
          </w:tcPr>
          <w:p w14:paraId="4B03431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40</w:t>
            </w:r>
          </w:p>
        </w:tc>
      </w:tr>
      <w:tr w:rsidR="002E4A38" w:rsidRPr="00771E24" w14:paraId="061866DF" w14:textId="77777777" w:rsidTr="004C0662">
        <w:trPr>
          <w:trHeight w:val="20"/>
        </w:trPr>
        <w:tc>
          <w:tcPr>
            <w:tcW w:w="553" w:type="dxa"/>
            <w:gridSpan w:val="2"/>
            <w:shd w:val="clear" w:color="auto" w:fill="auto"/>
            <w:vAlign w:val="center"/>
          </w:tcPr>
          <w:p w14:paraId="7C55AA41"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1256" w:type="dxa"/>
            <w:shd w:val="clear" w:color="auto" w:fill="auto"/>
            <w:vAlign w:val="center"/>
          </w:tcPr>
          <w:p w14:paraId="7D716DD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ведения личного подсобного хозяйства (приусадебный земельный участок)</w:t>
            </w:r>
          </w:p>
          <w:p w14:paraId="038F65B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(2.2)</w:t>
            </w:r>
          </w:p>
        </w:tc>
        <w:tc>
          <w:tcPr>
            <w:tcW w:w="3119" w:type="dxa"/>
            <w:shd w:val="clear" w:color="auto" w:fill="auto"/>
            <w:vAlign w:val="center"/>
          </w:tcPr>
          <w:p w14:paraId="2F3DCF29"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984" w:type="dxa"/>
            <w:shd w:val="clear" w:color="auto" w:fill="auto"/>
            <w:vAlign w:val="center"/>
          </w:tcPr>
          <w:p w14:paraId="71411BC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Для территории </w:t>
            </w:r>
          </w:p>
          <w:p w14:paraId="69D390D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г. Михайловска:</w:t>
            </w:r>
          </w:p>
          <w:p w14:paraId="7469339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Рмин</w:t>
            </w:r>
            <w:proofErr w:type="spellEnd"/>
            <w:r w:rsidRPr="00771E24">
              <w:rPr>
                <w:rFonts w:ascii="Times New Roman" w:eastAsia="Times New Roman" w:hAnsi="Times New Roman"/>
                <w:sz w:val="20"/>
                <w:szCs w:val="20"/>
                <w:lang w:bidi="ru-RU"/>
              </w:rPr>
              <w:t xml:space="preserve"> – 400</w:t>
            </w:r>
          </w:p>
          <w:p w14:paraId="02ED28B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Рмакс</w:t>
            </w:r>
            <w:proofErr w:type="spellEnd"/>
            <w:r w:rsidRPr="00771E24">
              <w:rPr>
                <w:rFonts w:ascii="Times New Roman" w:eastAsia="Times New Roman" w:hAnsi="Times New Roman"/>
                <w:sz w:val="20"/>
                <w:szCs w:val="20"/>
                <w:lang w:bidi="ru-RU"/>
              </w:rPr>
              <w:t xml:space="preserve"> – 1500</w:t>
            </w:r>
          </w:p>
          <w:p w14:paraId="5F4077F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
          <w:p w14:paraId="4746CCA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территории сельских населенных пунктов:</w:t>
            </w:r>
          </w:p>
          <w:p w14:paraId="0226A4BA"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Рмин</w:t>
            </w:r>
            <w:proofErr w:type="spellEnd"/>
            <w:r w:rsidRPr="00771E24">
              <w:rPr>
                <w:rFonts w:ascii="Times New Roman" w:eastAsia="Times New Roman" w:hAnsi="Times New Roman"/>
                <w:sz w:val="20"/>
                <w:szCs w:val="20"/>
                <w:lang w:bidi="ru-RU"/>
              </w:rPr>
              <w:t xml:space="preserve"> – 500</w:t>
            </w:r>
          </w:p>
          <w:p w14:paraId="1F8A169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Рмакс</w:t>
            </w:r>
            <w:proofErr w:type="spellEnd"/>
            <w:r w:rsidRPr="00771E24">
              <w:rPr>
                <w:rFonts w:ascii="Times New Roman" w:eastAsia="Times New Roman" w:hAnsi="Times New Roman"/>
                <w:sz w:val="20"/>
                <w:szCs w:val="20"/>
                <w:lang w:bidi="ru-RU"/>
              </w:rPr>
              <w:t xml:space="preserve"> – 2500</w:t>
            </w:r>
          </w:p>
          <w:p w14:paraId="0F90657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В сложившейся застройке (по фактическим границам): </w:t>
            </w:r>
          </w:p>
          <w:p w14:paraId="3192285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Рмин</w:t>
            </w:r>
            <w:proofErr w:type="spellEnd"/>
            <w:r w:rsidRPr="00771E24">
              <w:rPr>
                <w:rFonts w:ascii="Times New Roman" w:eastAsia="Times New Roman" w:hAnsi="Times New Roman"/>
                <w:sz w:val="20"/>
                <w:szCs w:val="20"/>
                <w:lang w:bidi="ru-RU"/>
              </w:rPr>
              <w:t xml:space="preserve"> – не подлежит </w:t>
            </w:r>
            <w:r w:rsidRPr="00771E24">
              <w:rPr>
                <w:rFonts w:ascii="Times New Roman" w:eastAsia="Times New Roman" w:hAnsi="Times New Roman"/>
                <w:sz w:val="20"/>
                <w:szCs w:val="20"/>
                <w:lang w:bidi="ru-RU"/>
              </w:rPr>
              <w:lastRenderedPageBreak/>
              <w:t xml:space="preserve">установлению, </w:t>
            </w:r>
          </w:p>
          <w:p w14:paraId="4F22EA8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Рмакс</w:t>
            </w:r>
            <w:proofErr w:type="spellEnd"/>
            <w:r w:rsidRPr="00771E24">
              <w:rPr>
                <w:rFonts w:ascii="Times New Roman" w:eastAsia="Times New Roman" w:hAnsi="Times New Roman"/>
                <w:sz w:val="20"/>
                <w:szCs w:val="20"/>
                <w:lang w:bidi="ru-RU"/>
              </w:rPr>
              <w:t xml:space="preserve"> – не подлежит установлению</w:t>
            </w:r>
          </w:p>
        </w:tc>
        <w:tc>
          <w:tcPr>
            <w:tcW w:w="1134" w:type="dxa"/>
            <w:shd w:val="clear" w:color="auto" w:fill="auto"/>
            <w:vAlign w:val="center"/>
          </w:tcPr>
          <w:p w14:paraId="098BEAC1"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5- от фасада участка;</w:t>
            </w:r>
          </w:p>
          <w:p w14:paraId="57B999F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851" w:type="dxa"/>
            <w:shd w:val="clear" w:color="auto" w:fill="auto"/>
            <w:vAlign w:val="center"/>
          </w:tcPr>
          <w:p w14:paraId="0653BCB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850" w:type="dxa"/>
            <w:gridSpan w:val="2"/>
            <w:shd w:val="clear" w:color="auto" w:fill="auto"/>
            <w:vAlign w:val="center"/>
          </w:tcPr>
          <w:p w14:paraId="557BB69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40</w:t>
            </w:r>
          </w:p>
        </w:tc>
      </w:tr>
      <w:tr w:rsidR="002E4A38" w:rsidRPr="00771E24" w14:paraId="48F8ACC3" w14:textId="77777777" w:rsidTr="004C0662">
        <w:trPr>
          <w:trHeight w:val="20"/>
        </w:trPr>
        <w:tc>
          <w:tcPr>
            <w:tcW w:w="553" w:type="dxa"/>
            <w:gridSpan w:val="2"/>
            <w:shd w:val="clear" w:color="auto" w:fill="auto"/>
            <w:vAlign w:val="center"/>
          </w:tcPr>
          <w:p w14:paraId="712F2C5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4</w:t>
            </w:r>
          </w:p>
        </w:tc>
        <w:tc>
          <w:tcPr>
            <w:tcW w:w="1256" w:type="dxa"/>
            <w:shd w:val="clear" w:color="auto" w:fill="auto"/>
            <w:vAlign w:val="center"/>
          </w:tcPr>
          <w:p w14:paraId="39C4C95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Передвижное жилье</w:t>
            </w:r>
          </w:p>
          <w:p w14:paraId="4D6CF03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(2.4)</w:t>
            </w:r>
          </w:p>
        </w:tc>
        <w:tc>
          <w:tcPr>
            <w:tcW w:w="3119" w:type="dxa"/>
            <w:shd w:val="clear" w:color="auto" w:fill="auto"/>
            <w:vAlign w:val="center"/>
          </w:tcPr>
          <w:p w14:paraId="674921A2"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984" w:type="dxa"/>
            <w:shd w:val="clear" w:color="auto" w:fill="auto"/>
            <w:vAlign w:val="center"/>
          </w:tcPr>
          <w:p w14:paraId="7B9C3D0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shd w:val="clear" w:color="auto" w:fill="auto"/>
            <w:vAlign w:val="center"/>
          </w:tcPr>
          <w:p w14:paraId="33DD6AEA"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14:paraId="505B702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851" w:type="dxa"/>
            <w:shd w:val="clear" w:color="auto" w:fill="auto"/>
            <w:vAlign w:val="center"/>
          </w:tcPr>
          <w:p w14:paraId="5EEA0CD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0" w:type="dxa"/>
            <w:gridSpan w:val="2"/>
            <w:shd w:val="clear" w:color="auto" w:fill="auto"/>
            <w:vAlign w:val="center"/>
          </w:tcPr>
          <w:p w14:paraId="53FA6B71"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2E4A38" w:rsidRPr="00771E24" w14:paraId="12F1B928" w14:textId="77777777" w:rsidTr="004C0662">
        <w:trPr>
          <w:trHeight w:val="20"/>
        </w:trPr>
        <w:tc>
          <w:tcPr>
            <w:tcW w:w="553" w:type="dxa"/>
            <w:gridSpan w:val="2"/>
            <w:shd w:val="clear" w:color="auto" w:fill="auto"/>
            <w:vAlign w:val="center"/>
          </w:tcPr>
          <w:p w14:paraId="07087F1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w:t>
            </w:r>
          </w:p>
        </w:tc>
        <w:tc>
          <w:tcPr>
            <w:tcW w:w="1256" w:type="dxa"/>
            <w:shd w:val="clear" w:color="auto" w:fill="auto"/>
            <w:vAlign w:val="center"/>
          </w:tcPr>
          <w:p w14:paraId="6C0095C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Хранение автотранспорта</w:t>
            </w:r>
          </w:p>
          <w:p w14:paraId="6D7F003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(2.7.1)</w:t>
            </w:r>
          </w:p>
        </w:tc>
        <w:tc>
          <w:tcPr>
            <w:tcW w:w="3119" w:type="dxa"/>
            <w:shd w:val="clear" w:color="auto" w:fill="auto"/>
            <w:vAlign w:val="center"/>
          </w:tcPr>
          <w:p w14:paraId="3C38CAE6"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71E24">
              <w:rPr>
                <w:rFonts w:ascii="Times New Roman" w:eastAsia="Times New Roman" w:hAnsi="Times New Roman"/>
                <w:sz w:val="20"/>
                <w:szCs w:val="20"/>
                <w:lang w:bidi="ru-RU"/>
              </w:rPr>
              <w:t>машино</w:t>
            </w:r>
            <w:proofErr w:type="spellEnd"/>
            <w:r w:rsidRPr="00771E24">
              <w:rPr>
                <w:rFonts w:ascii="Times New Roman" w:eastAsia="Times New Roman" w:hAnsi="Times New Roman"/>
                <w:sz w:val="20"/>
                <w:szCs w:val="20"/>
                <w:lang w:bidi="ru-RU"/>
              </w:rPr>
              <w:t>-места, за исключением гаражей, размещение которых предусмотрено содержанием видов разрешенного использования с кодами 2.7.2, 4.9</w:t>
            </w:r>
          </w:p>
          <w:p w14:paraId="69CCAFF2"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1984" w:type="dxa"/>
            <w:shd w:val="clear" w:color="auto" w:fill="auto"/>
            <w:vAlign w:val="center"/>
          </w:tcPr>
          <w:p w14:paraId="6C86C14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Для земельных участков под гаражами, возведенными до вступления в силу Федерального закона от 05 апреля 2021 года </w:t>
            </w:r>
          </w:p>
          <w:p w14:paraId="08B2F13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79-ФЗ «О внесении изменений в отдельные законодательные акты Российской Федерации»:</w:t>
            </w:r>
          </w:p>
          <w:p w14:paraId="53DC3B5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Рмин</w:t>
            </w:r>
            <w:proofErr w:type="spellEnd"/>
            <w:r w:rsidRPr="00771E24">
              <w:rPr>
                <w:rFonts w:ascii="Times New Roman" w:eastAsia="Times New Roman" w:hAnsi="Times New Roman"/>
                <w:sz w:val="20"/>
                <w:szCs w:val="20"/>
                <w:lang w:bidi="ru-RU"/>
              </w:rPr>
              <w:t xml:space="preserve"> – не подлежит установлению</w:t>
            </w:r>
          </w:p>
          <w:p w14:paraId="42DC940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Рмакс</w:t>
            </w:r>
            <w:proofErr w:type="spellEnd"/>
            <w:r w:rsidRPr="00771E24">
              <w:rPr>
                <w:rFonts w:ascii="Times New Roman" w:eastAsia="Times New Roman" w:hAnsi="Times New Roman"/>
                <w:sz w:val="20"/>
                <w:szCs w:val="20"/>
                <w:lang w:bidi="ru-RU"/>
              </w:rPr>
              <w:t xml:space="preserve"> – не подлежит установлению;</w:t>
            </w:r>
          </w:p>
          <w:p w14:paraId="232899B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остальных земельных участков:</w:t>
            </w:r>
          </w:p>
          <w:p w14:paraId="679D663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Рмин</w:t>
            </w:r>
            <w:proofErr w:type="spellEnd"/>
            <w:r w:rsidRPr="00771E24">
              <w:rPr>
                <w:rFonts w:ascii="Times New Roman" w:eastAsia="Times New Roman" w:hAnsi="Times New Roman"/>
                <w:sz w:val="20"/>
                <w:szCs w:val="20"/>
                <w:lang w:bidi="ru-RU"/>
              </w:rPr>
              <w:t xml:space="preserve"> – 24</w:t>
            </w:r>
          </w:p>
          <w:p w14:paraId="1C66D49A"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Рмакс</w:t>
            </w:r>
            <w:proofErr w:type="spellEnd"/>
            <w:r w:rsidRPr="00771E24">
              <w:rPr>
                <w:rFonts w:ascii="Times New Roman" w:eastAsia="Times New Roman" w:hAnsi="Times New Roman"/>
                <w:sz w:val="20"/>
                <w:szCs w:val="20"/>
                <w:lang w:bidi="ru-RU"/>
              </w:rPr>
              <w:t xml:space="preserve"> – не подлежит установлению</w:t>
            </w:r>
          </w:p>
        </w:tc>
        <w:tc>
          <w:tcPr>
            <w:tcW w:w="1134" w:type="dxa"/>
            <w:shd w:val="clear" w:color="auto" w:fill="auto"/>
            <w:vAlign w:val="center"/>
          </w:tcPr>
          <w:p w14:paraId="2FF6C72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1" w:type="dxa"/>
            <w:shd w:val="clear" w:color="auto" w:fill="auto"/>
            <w:vAlign w:val="center"/>
          </w:tcPr>
          <w:p w14:paraId="2942E74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0" w:type="dxa"/>
            <w:gridSpan w:val="2"/>
            <w:shd w:val="clear" w:color="auto" w:fill="auto"/>
            <w:vAlign w:val="center"/>
          </w:tcPr>
          <w:p w14:paraId="06AF6CE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2E4A38" w:rsidRPr="00771E24" w14:paraId="4631FB95" w14:textId="77777777" w:rsidTr="004C0662">
        <w:trPr>
          <w:trHeight w:val="20"/>
        </w:trPr>
        <w:tc>
          <w:tcPr>
            <w:tcW w:w="553" w:type="dxa"/>
            <w:gridSpan w:val="2"/>
            <w:shd w:val="clear" w:color="auto" w:fill="auto"/>
            <w:vAlign w:val="center"/>
          </w:tcPr>
          <w:p w14:paraId="5E58E1D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w:t>
            </w:r>
          </w:p>
        </w:tc>
        <w:tc>
          <w:tcPr>
            <w:tcW w:w="1256" w:type="dxa"/>
            <w:shd w:val="clear" w:color="auto" w:fill="auto"/>
            <w:vAlign w:val="center"/>
          </w:tcPr>
          <w:p w14:paraId="12DCB25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Размещение </w:t>
            </w:r>
            <w:r w:rsidRPr="00771E24">
              <w:rPr>
                <w:rFonts w:ascii="Times New Roman" w:eastAsia="Times New Roman" w:hAnsi="Times New Roman"/>
                <w:sz w:val="20"/>
                <w:szCs w:val="20"/>
                <w:lang w:bidi="ru-RU"/>
              </w:rPr>
              <w:lastRenderedPageBreak/>
              <w:t>гаражей для собственных нужд</w:t>
            </w:r>
          </w:p>
          <w:p w14:paraId="37B1DCF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(2.7.2)</w:t>
            </w:r>
          </w:p>
        </w:tc>
        <w:tc>
          <w:tcPr>
            <w:tcW w:w="3119" w:type="dxa"/>
            <w:shd w:val="clear" w:color="auto" w:fill="auto"/>
            <w:vAlign w:val="center"/>
          </w:tcPr>
          <w:p w14:paraId="3D77B0A6"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 xml:space="preserve">Размещение для собственных </w:t>
            </w:r>
            <w:r w:rsidRPr="00771E24">
              <w:rPr>
                <w:rFonts w:ascii="Times New Roman" w:eastAsia="Times New Roman" w:hAnsi="Times New Roman"/>
                <w:sz w:val="20"/>
                <w:szCs w:val="20"/>
                <w:lang w:bidi="ru-RU"/>
              </w:rPr>
              <w:lastRenderedPageBreak/>
              <w:t>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984" w:type="dxa"/>
            <w:shd w:val="clear" w:color="auto" w:fill="auto"/>
            <w:vAlign w:val="center"/>
          </w:tcPr>
          <w:p w14:paraId="33C0A8D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 xml:space="preserve">Для земельных </w:t>
            </w:r>
            <w:r w:rsidRPr="00771E24">
              <w:rPr>
                <w:rFonts w:ascii="Times New Roman" w:eastAsia="Times New Roman" w:hAnsi="Times New Roman"/>
                <w:sz w:val="20"/>
                <w:szCs w:val="20"/>
                <w:lang w:bidi="ru-RU"/>
              </w:rPr>
              <w:lastRenderedPageBreak/>
              <w:t xml:space="preserve">участков под гаражами, возведенными до вступления в силу Федерального закона </w:t>
            </w:r>
            <w:proofErr w:type="gramStart"/>
            <w:r w:rsidRPr="00771E24">
              <w:rPr>
                <w:rFonts w:ascii="Times New Roman" w:eastAsia="Times New Roman" w:hAnsi="Times New Roman"/>
                <w:sz w:val="20"/>
                <w:szCs w:val="20"/>
                <w:lang w:bidi="ru-RU"/>
              </w:rPr>
              <w:t>от</w:t>
            </w:r>
            <w:proofErr w:type="gramEnd"/>
          </w:p>
          <w:p w14:paraId="011B4151"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 05 апреля 2021 года </w:t>
            </w:r>
            <w:r w:rsidRPr="00771E24">
              <w:rPr>
                <w:rFonts w:ascii="Times New Roman" w:eastAsia="Times New Roman" w:hAnsi="Times New Roman"/>
                <w:sz w:val="20"/>
                <w:szCs w:val="20"/>
                <w:lang w:bidi="ru-RU"/>
              </w:rPr>
              <w:br/>
              <w:t>№ 79-ФЗ «О внесении изменений в отдельные законодательные акты Российской Федерации»:</w:t>
            </w:r>
          </w:p>
          <w:p w14:paraId="0DA56CC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Рмин</w:t>
            </w:r>
            <w:proofErr w:type="spellEnd"/>
            <w:r w:rsidRPr="00771E24">
              <w:rPr>
                <w:rFonts w:ascii="Times New Roman" w:eastAsia="Times New Roman" w:hAnsi="Times New Roman"/>
                <w:sz w:val="20"/>
                <w:szCs w:val="20"/>
                <w:lang w:bidi="ru-RU"/>
              </w:rPr>
              <w:t xml:space="preserve"> – не подлежит установлению</w:t>
            </w:r>
          </w:p>
          <w:p w14:paraId="1E4B22E1"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Рмакс</w:t>
            </w:r>
            <w:proofErr w:type="spellEnd"/>
            <w:r w:rsidRPr="00771E24">
              <w:rPr>
                <w:rFonts w:ascii="Times New Roman" w:eastAsia="Times New Roman" w:hAnsi="Times New Roman"/>
                <w:sz w:val="20"/>
                <w:szCs w:val="20"/>
                <w:lang w:bidi="ru-RU"/>
              </w:rPr>
              <w:t xml:space="preserve"> – не подлежит установлению;</w:t>
            </w:r>
          </w:p>
          <w:p w14:paraId="4385D82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остальных земельных участков:</w:t>
            </w:r>
          </w:p>
          <w:p w14:paraId="00C1700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Рмин</w:t>
            </w:r>
            <w:proofErr w:type="spellEnd"/>
            <w:r w:rsidRPr="00771E24">
              <w:rPr>
                <w:rFonts w:ascii="Times New Roman" w:eastAsia="Times New Roman" w:hAnsi="Times New Roman"/>
                <w:sz w:val="20"/>
                <w:szCs w:val="20"/>
                <w:lang w:bidi="ru-RU"/>
              </w:rPr>
              <w:t xml:space="preserve"> – 24</w:t>
            </w:r>
          </w:p>
          <w:p w14:paraId="17F2717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Рмакс</w:t>
            </w:r>
            <w:proofErr w:type="spellEnd"/>
            <w:r w:rsidRPr="00771E24">
              <w:rPr>
                <w:rFonts w:ascii="Times New Roman" w:eastAsia="Times New Roman" w:hAnsi="Times New Roman"/>
                <w:sz w:val="20"/>
                <w:szCs w:val="20"/>
                <w:lang w:bidi="ru-RU"/>
              </w:rPr>
              <w:t xml:space="preserve"> – не подлежит установлению</w:t>
            </w:r>
          </w:p>
        </w:tc>
        <w:tc>
          <w:tcPr>
            <w:tcW w:w="1134" w:type="dxa"/>
            <w:shd w:val="clear" w:color="auto" w:fill="auto"/>
            <w:vAlign w:val="center"/>
          </w:tcPr>
          <w:p w14:paraId="4AF898C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1</w:t>
            </w:r>
          </w:p>
        </w:tc>
        <w:tc>
          <w:tcPr>
            <w:tcW w:w="851" w:type="dxa"/>
            <w:shd w:val="clear" w:color="auto" w:fill="auto"/>
            <w:vAlign w:val="center"/>
          </w:tcPr>
          <w:p w14:paraId="3E0B1EB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0" w:type="dxa"/>
            <w:gridSpan w:val="2"/>
            <w:shd w:val="clear" w:color="auto" w:fill="auto"/>
            <w:vAlign w:val="center"/>
          </w:tcPr>
          <w:p w14:paraId="4BA64F0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Не </w:t>
            </w:r>
            <w:r w:rsidRPr="00771E24">
              <w:rPr>
                <w:rFonts w:ascii="Times New Roman" w:eastAsia="Times New Roman" w:hAnsi="Times New Roman"/>
                <w:sz w:val="20"/>
                <w:szCs w:val="20"/>
                <w:lang w:bidi="ru-RU"/>
              </w:rPr>
              <w:lastRenderedPageBreak/>
              <w:t>подлежит установлению</w:t>
            </w:r>
          </w:p>
        </w:tc>
      </w:tr>
      <w:tr w:rsidR="002E4A38" w:rsidRPr="00771E24" w14:paraId="0AD030B9" w14:textId="77777777" w:rsidTr="004C0662">
        <w:trPr>
          <w:trHeight w:val="20"/>
        </w:trPr>
        <w:tc>
          <w:tcPr>
            <w:tcW w:w="553" w:type="dxa"/>
            <w:gridSpan w:val="2"/>
            <w:shd w:val="clear" w:color="auto" w:fill="auto"/>
            <w:vAlign w:val="center"/>
          </w:tcPr>
          <w:p w14:paraId="068D66A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7</w:t>
            </w:r>
          </w:p>
        </w:tc>
        <w:tc>
          <w:tcPr>
            <w:tcW w:w="1256" w:type="dxa"/>
            <w:shd w:val="clear" w:color="auto" w:fill="auto"/>
            <w:vAlign w:val="center"/>
          </w:tcPr>
          <w:p w14:paraId="79A7371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Коммунальное обслуживание</w:t>
            </w:r>
          </w:p>
          <w:p w14:paraId="1EF8FF7E"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(3.1)</w:t>
            </w:r>
          </w:p>
        </w:tc>
        <w:tc>
          <w:tcPr>
            <w:tcW w:w="3119" w:type="dxa"/>
            <w:shd w:val="clear" w:color="auto" w:fill="auto"/>
            <w:vAlign w:val="center"/>
          </w:tcPr>
          <w:p w14:paraId="516E36C0"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84" w:type="dxa"/>
            <w:shd w:val="clear" w:color="auto" w:fill="auto"/>
            <w:vAlign w:val="center"/>
          </w:tcPr>
          <w:p w14:paraId="0C37438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shd w:val="clear" w:color="auto" w:fill="auto"/>
            <w:vAlign w:val="center"/>
          </w:tcPr>
          <w:p w14:paraId="3F25B15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1" w:type="dxa"/>
            <w:shd w:val="clear" w:color="auto" w:fill="auto"/>
            <w:vAlign w:val="center"/>
          </w:tcPr>
          <w:p w14:paraId="241010C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850" w:type="dxa"/>
            <w:gridSpan w:val="2"/>
            <w:shd w:val="clear" w:color="auto" w:fill="auto"/>
            <w:vAlign w:val="center"/>
          </w:tcPr>
          <w:p w14:paraId="1761279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для 3.1.1 </w:t>
            </w:r>
          </w:p>
          <w:p w14:paraId="0537CE21"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p w14:paraId="48EB836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3.1.2</w:t>
            </w:r>
          </w:p>
          <w:p w14:paraId="0E1D083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2E4A38" w:rsidRPr="00771E24" w14:paraId="45ED3F3E" w14:textId="77777777" w:rsidTr="004C0662">
        <w:trPr>
          <w:trHeight w:val="20"/>
        </w:trPr>
        <w:tc>
          <w:tcPr>
            <w:tcW w:w="553" w:type="dxa"/>
            <w:gridSpan w:val="2"/>
            <w:shd w:val="clear" w:color="auto" w:fill="auto"/>
            <w:vAlign w:val="center"/>
          </w:tcPr>
          <w:p w14:paraId="6FE9D26A"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8</w:t>
            </w:r>
          </w:p>
        </w:tc>
        <w:tc>
          <w:tcPr>
            <w:tcW w:w="1256" w:type="dxa"/>
            <w:shd w:val="clear" w:color="auto" w:fill="auto"/>
            <w:vAlign w:val="center"/>
          </w:tcPr>
          <w:p w14:paraId="783A28F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Стоянка транспортных средств</w:t>
            </w:r>
          </w:p>
          <w:p w14:paraId="6A425A5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(4.9.2)</w:t>
            </w:r>
          </w:p>
        </w:tc>
        <w:tc>
          <w:tcPr>
            <w:tcW w:w="3119" w:type="dxa"/>
            <w:shd w:val="clear" w:color="auto" w:fill="auto"/>
            <w:vAlign w:val="center"/>
          </w:tcPr>
          <w:p w14:paraId="0E903730"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771E24">
              <w:rPr>
                <w:rFonts w:ascii="Times New Roman" w:eastAsia="Times New Roman" w:hAnsi="Times New Roman"/>
                <w:sz w:val="20"/>
                <w:szCs w:val="20"/>
                <w:lang w:bidi="ru-RU"/>
              </w:rPr>
              <w:t>мототранспортных</w:t>
            </w:r>
            <w:proofErr w:type="spellEnd"/>
            <w:r w:rsidRPr="00771E24">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w:t>
            </w:r>
            <w:r w:rsidRPr="00771E24">
              <w:rPr>
                <w:rFonts w:ascii="Times New Roman" w:eastAsia="Times New Roman" w:hAnsi="Times New Roman"/>
                <w:sz w:val="20"/>
                <w:szCs w:val="20"/>
                <w:lang w:bidi="ru-RU"/>
              </w:rPr>
              <w:lastRenderedPageBreak/>
              <w:t>пристроенных стоянок</w:t>
            </w:r>
          </w:p>
        </w:tc>
        <w:tc>
          <w:tcPr>
            <w:tcW w:w="1984" w:type="dxa"/>
            <w:shd w:val="clear" w:color="auto" w:fill="auto"/>
            <w:vAlign w:val="center"/>
          </w:tcPr>
          <w:p w14:paraId="4DA1EAC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Не подлежат установлению</w:t>
            </w:r>
          </w:p>
        </w:tc>
        <w:tc>
          <w:tcPr>
            <w:tcW w:w="1134" w:type="dxa"/>
            <w:shd w:val="clear" w:color="auto" w:fill="auto"/>
            <w:vAlign w:val="center"/>
          </w:tcPr>
          <w:p w14:paraId="57B8B2E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1" w:type="dxa"/>
            <w:shd w:val="clear" w:color="auto" w:fill="auto"/>
            <w:vAlign w:val="center"/>
          </w:tcPr>
          <w:p w14:paraId="63B517B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0" w:type="dxa"/>
            <w:gridSpan w:val="2"/>
            <w:shd w:val="clear" w:color="auto" w:fill="auto"/>
            <w:vAlign w:val="center"/>
          </w:tcPr>
          <w:p w14:paraId="355CD89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2E4A38" w:rsidRPr="00771E24" w14:paraId="373B8EFC" w14:textId="77777777" w:rsidTr="004C0662">
        <w:trPr>
          <w:trHeight w:val="20"/>
        </w:trPr>
        <w:tc>
          <w:tcPr>
            <w:tcW w:w="553" w:type="dxa"/>
            <w:gridSpan w:val="2"/>
            <w:shd w:val="clear" w:color="auto" w:fill="auto"/>
            <w:vAlign w:val="center"/>
          </w:tcPr>
          <w:p w14:paraId="399FFE1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9</w:t>
            </w:r>
          </w:p>
        </w:tc>
        <w:tc>
          <w:tcPr>
            <w:tcW w:w="1256" w:type="dxa"/>
            <w:shd w:val="clear" w:color="auto" w:fill="auto"/>
            <w:vAlign w:val="center"/>
          </w:tcPr>
          <w:p w14:paraId="49E2DC7E"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Земельные участки (территории) общего пользования</w:t>
            </w:r>
          </w:p>
          <w:p w14:paraId="1F31B37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(12.0)</w:t>
            </w:r>
          </w:p>
        </w:tc>
        <w:tc>
          <w:tcPr>
            <w:tcW w:w="3119" w:type="dxa"/>
            <w:shd w:val="clear" w:color="auto" w:fill="auto"/>
            <w:vAlign w:val="center"/>
          </w:tcPr>
          <w:p w14:paraId="50BE2F46"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984" w:type="dxa"/>
            <w:shd w:val="clear" w:color="auto" w:fill="auto"/>
            <w:vAlign w:val="center"/>
          </w:tcPr>
          <w:p w14:paraId="2B286AD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shd w:val="clear" w:color="auto" w:fill="auto"/>
            <w:vAlign w:val="center"/>
          </w:tcPr>
          <w:p w14:paraId="4898A9B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1" w:type="dxa"/>
            <w:shd w:val="clear" w:color="auto" w:fill="auto"/>
            <w:vAlign w:val="center"/>
          </w:tcPr>
          <w:p w14:paraId="23B33D2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850" w:type="dxa"/>
            <w:gridSpan w:val="2"/>
            <w:shd w:val="clear" w:color="auto" w:fill="auto"/>
            <w:vAlign w:val="center"/>
          </w:tcPr>
          <w:p w14:paraId="2E3EB89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2E4A38" w:rsidRPr="00771E24" w14:paraId="20D2583F" w14:textId="77777777" w:rsidTr="004C0662">
        <w:trPr>
          <w:trHeight w:val="20"/>
        </w:trPr>
        <w:tc>
          <w:tcPr>
            <w:tcW w:w="553" w:type="dxa"/>
            <w:gridSpan w:val="2"/>
            <w:shd w:val="clear" w:color="auto" w:fill="auto"/>
            <w:vAlign w:val="center"/>
          </w:tcPr>
          <w:p w14:paraId="02E91A2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10</w:t>
            </w:r>
          </w:p>
        </w:tc>
        <w:tc>
          <w:tcPr>
            <w:tcW w:w="1256" w:type="dxa"/>
            <w:shd w:val="clear" w:color="auto" w:fill="auto"/>
            <w:vAlign w:val="center"/>
          </w:tcPr>
          <w:p w14:paraId="439C7A3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14:paraId="6509977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(14.0)</w:t>
            </w:r>
          </w:p>
        </w:tc>
        <w:tc>
          <w:tcPr>
            <w:tcW w:w="3119" w:type="dxa"/>
            <w:shd w:val="clear" w:color="auto" w:fill="auto"/>
            <w:vAlign w:val="center"/>
          </w:tcPr>
          <w:p w14:paraId="3C041734"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984" w:type="dxa"/>
            <w:shd w:val="clear" w:color="auto" w:fill="auto"/>
            <w:vAlign w:val="center"/>
          </w:tcPr>
          <w:p w14:paraId="03FB0C7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shd w:val="clear" w:color="auto" w:fill="auto"/>
            <w:vAlign w:val="center"/>
          </w:tcPr>
          <w:p w14:paraId="511A249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1" w:type="dxa"/>
            <w:shd w:val="clear" w:color="auto" w:fill="auto"/>
            <w:vAlign w:val="center"/>
          </w:tcPr>
          <w:p w14:paraId="72FBB71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850" w:type="dxa"/>
            <w:gridSpan w:val="2"/>
            <w:shd w:val="clear" w:color="auto" w:fill="auto"/>
            <w:vAlign w:val="center"/>
          </w:tcPr>
          <w:p w14:paraId="3DAC94B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40</w:t>
            </w:r>
          </w:p>
        </w:tc>
      </w:tr>
      <w:tr w:rsidR="002E4A38" w:rsidRPr="00771E24" w14:paraId="02A7903F" w14:textId="77777777" w:rsidTr="004C0662">
        <w:trPr>
          <w:trHeight w:val="20"/>
        </w:trPr>
        <w:tc>
          <w:tcPr>
            <w:tcW w:w="553" w:type="dxa"/>
            <w:gridSpan w:val="2"/>
            <w:shd w:val="clear" w:color="auto" w:fill="auto"/>
            <w:vAlign w:val="center"/>
          </w:tcPr>
          <w:p w14:paraId="409036F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hAnsi="Times New Roman"/>
                <w:sz w:val="20"/>
                <w:szCs w:val="20"/>
                <w:lang w:bidi="ru-RU"/>
              </w:rPr>
              <w:t>11</w:t>
            </w:r>
          </w:p>
        </w:tc>
        <w:tc>
          <w:tcPr>
            <w:tcW w:w="1256" w:type="dxa"/>
            <w:shd w:val="clear" w:color="auto" w:fill="auto"/>
            <w:vAlign w:val="center"/>
          </w:tcPr>
          <w:p w14:paraId="77995F8B" w14:textId="77777777" w:rsidR="002E4A38" w:rsidRPr="00771E24" w:rsidRDefault="002E4A38" w:rsidP="004C0662">
            <w:pPr>
              <w:spacing w:line="200" w:lineRule="exact"/>
              <w:jc w:val="center"/>
              <w:rPr>
                <w:rFonts w:ascii="Times New Roman" w:hAnsi="Times New Roman"/>
                <w:sz w:val="20"/>
                <w:szCs w:val="20"/>
                <w:lang w:bidi="ru-RU"/>
              </w:rPr>
            </w:pPr>
            <w:r w:rsidRPr="00771E24">
              <w:rPr>
                <w:rFonts w:ascii="Times New Roman" w:hAnsi="Times New Roman"/>
                <w:sz w:val="20"/>
                <w:szCs w:val="20"/>
                <w:lang w:bidi="ru-RU"/>
              </w:rPr>
              <w:t>Блокированная жилая застройка</w:t>
            </w:r>
          </w:p>
          <w:p w14:paraId="51F35214" w14:textId="77777777" w:rsidR="002E4A38" w:rsidRPr="00771E24" w:rsidRDefault="002E4A38" w:rsidP="004C0662">
            <w:pPr>
              <w:widowControl w:val="0"/>
              <w:tabs>
                <w:tab w:val="left" w:pos="0"/>
              </w:tabs>
              <w:spacing w:line="200" w:lineRule="exact"/>
              <w:jc w:val="center"/>
              <w:rPr>
                <w:rFonts w:ascii="Times New Roman" w:hAnsi="Times New Roman"/>
                <w:sz w:val="20"/>
                <w:szCs w:val="20"/>
                <w:lang w:bidi="ru-RU"/>
              </w:rPr>
            </w:pPr>
            <w:r w:rsidRPr="00771E24">
              <w:rPr>
                <w:rFonts w:ascii="Times New Roman" w:hAnsi="Times New Roman"/>
                <w:sz w:val="20"/>
                <w:szCs w:val="20"/>
                <w:lang w:bidi="ru-RU"/>
              </w:rPr>
              <w:t>(2.3)*</w:t>
            </w:r>
          </w:p>
          <w:p w14:paraId="7EA0A965" w14:textId="77777777" w:rsidR="002E4A38" w:rsidRPr="00771E24" w:rsidRDefault="002E4A38" w:rsidP="004C0662">
            <w:pPr>
              <w:widowControl w:val="0"/>
              <w:tabs>
                <w:tab w:val="left" w:pos="0"/>
              </w:tabs>
              <w:spacing w:line="200" w:lineRule="exact"/>
              <w:jc w:val="center"/>
              <w:rPr>
                <w:rFonts w:ascii="Times New Roman" w:hAnsi="Times New Roman"/>
                <w:sz w:val="20"/>
                <w:szCs w:val="20"/>
                <w:lang w:bidi="ru-RU"/>
              </w:rPr>
            </w:pPr>
          </w:p>
          <w:p w14:paraId="748F899D" w14:textId="77777777" w:rsidR="002E4A38" w:rsidRPr="00771E24" w:rsidRDefault="002E4A38" w:rsidP="004C0662">
            <w:pPr>
              <w:widowControl w:val="0"/>
              <w:tabs>
                <w:tab w:val="left" w:pos="0"/>
              </w:tabs>
              <w:spacing w:line="200" w:lineRule="exact"/>
              <w:jc w:val="center"/>
              <w:rPr>
                <w:rFonts w:ascii="Times New Roman" w:hAnsi="Times New Roman"/>
                <w:sz w:val="20"/>
                <w:szCs w:val="20"/>
                <w:lang w:bidi="ru-RU"/>
              </w:rPr>
            </w:pPr>
          </w:p>
          <w:p w14:paraId="419F4B0A"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hAnsi="Times New Roman"/>
                <w:sz w:val="20"/>
                <w:szCs w:val="20"/>
                <w:lang w:bidi="ru-RU"/>
              </w:rPr>
              <w:t xml:space="preserve">(* Для микрорайонов без утвержденных проектов планировки территории данный вид использования относится к </w:t>
            </w:r>
            <w:proofErr w:type="gramStart"/>
            <w:r w:rsidRPr="00771E24">
              <w:rPr>
                <w:rFonts w:ascii="Times New Roman" w:hAnsi="Times New Roman"/>
                <w:sz w:val="20"/>
                <w:szCs w:val="20"/>
                <w:lang w:bidi="ru-RU"/>
              </w:rPr>
              <w:t>условным</w:t>
            </w:r>
            <w:proofErr w:type="gramEnd"/>
            <w:r w:rsidRPr="00771E24">
              <w:rPr>
                <w:rFonts w:ascii="Times New Roman" w:hAnsi="Times New Roman"/>
                <w:sz w:val="20"/>
                <w:szCs w:val="20"/>
                <w:lang w:bidi="ru-RU"/>
              </w:rPr>
              <w:t>)</w:t>
            </w:r>
          </w:p>
        </w:tc>
        <w:tc>
          <w:tcPr>
            <w:tcW w:w="3119" w:type="dxa"/>
            <w:shd w:val="clear" w:color="auto" w:fill="auto"/>
            <w:vAlign w:val="center"/>
          </w:tcPr>
          <w:p w14:paraId="170E93FB"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proofErr w:type="gramStart"/>
            <w:r w:rsidRPr="00771E24">
              <w:rPr>
                <w:rFonts w:ascii="Times New Roman" w:hAnsi="Times New Roman"/>
                <w:sz w:val="20"/>
                <w:szCs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984" w:type="dxa"/>
            <w:shd w:val="clear" w:color="auto" w:fill="auto"/>
            <w:vAlign w:val="center"/>
          </w:tcPr>
          <w:p w14:paraId="254FB364" w14:textId="77777777" w:rsidR="002E4A38" w:rsidRPr="00771E24" w:rsidRDefault="002E4A38" w:rsidP="004C0662">
            <w:pPr>
              <w:spacing w:line="200" w:lineRule="exact"/>
              <w:jc w:val="center"/>
              <w:rPr>
                <w:rFonts w:ascii="Times New Roman" w:hAnsi="Times New Roman"/>
                <w:sz w:val="20"/>
                <w:szCs w:val="20"/>
                <w:lang w:bidi="ru-RU"/>
              </w:rPr>
            </w:pPr>
            <w:r w:rsidRPr="00771E24">
              <w:rPr>
                <w:rFonts w:ascii="Times New Roman" w:hAnsi="Times New Roman"/>
                <w:sz w:val="20"/>
                <w:szCs w:val="20"/>
                <w:lang w:bidi="ru-RU"/>
              </w:rPr>
              <w:t>В сложившейся застройке (по фактическим границам):</w:t>
            </w:r>
          </w:p>
          <w:p w14:paraId="7DA1C76F" w14:textId="77777777" w:rsidR="002E4A38" w:rsidRPr="00771E24" w:rsidRDefault="002E4A38" w:rsidP="004C0662">
            <w:pPr>
              <w:spacing w:line="200" w:lineRule="exact"/>
              <w:jc w:val="center"/>
              <w:rPr>
                <w:rFonts w:ascii="Times New Roman" w:hAnsi="Times New Roman"/>
                <w:sz w:val="20"/>
                <w:szCs w:val="20"/>
                <w:lang w:bidi="ru-RU"/>
              </w:rPr>
            </w:pPr>
            <w:proofErr w:type="spellStart"/>
            <w:r w:rsidRPr="00771E24">
              <w:rPr>
                <w:rFonts w:ascii="Times New Roman" w:hAnsi="Times New Roman"/>
                <w:sz w:val="20"/>
                <w:szCs w:val="20"/>
                <w:lang w:bidi="ru-RU"/>
              </w:rPr>
              <w:t>Рмин</w:t>
            </w:r>
            <w:proofErr w:type="spellEnd"/>
            <w:r w:rsidRPr="00771E24">
              <w:rPr>
                <w:rFonts w:ascii="Times New Roman" w:hAnsi="Times New Roman"/>
                <w:sz w:val="20"/>
                <w:szCs w:val="20"/>
                <w:lang w:bidi="ru-RU"/>
              </w:rPr>
              <w:t xml:space="preserve"> – не подлежит установлению</w:t>
            </w:r>
          </w:p>
          <w:p w14:paraId="426CF1CC" w14:textId="77777777" w:rsidR="002E4A38" w:rsidRPr="00771E24" w:rsidRDefault="002E4A38" w:rsidP="004C0662">
            <w:pPr>
              <w:spacing w:line="200" w:lineRule="exact"/>
              <w:jc w:val="center"/>
              <w:rPr>
                <w:rFonts w:ascii="Times New Roman" w:hAnsi="Times New Roman"/>
                <w:sz w:val="20"/>
                <w:szCs w:val="20"/>
                <w:lang w:bidi="ru-RU"/>
              </w:rPr>
            </w:pPr>
            <w:proofErr w:type="spellStart"/>
            <w:r w:rsidRPr="00771E24">
              <w:rPr>
                <w:rFonts w:ascii="Times New Roman" w:hAnsi="Times New Roman"/>
                <w:sz w:val="20"/>
                <w:szCs w:val="20"/>
                <w:lang w:bidi="ru-RU"/>
              </w:rPr>
              <w:t>Рмакс</w:t>
            </w:r>
            <w:proofErr w:type="spellEnd"/>
            <w:r w:rsidRPr="00771E24">
              <w:rPr>
                <w:rFonts w:ascii="Times New Roman" w:hAnsi="Times New Roman"/>
                <w:sz w:val="20"/>
                <w:szCs w:val="20"/>
                <w:lang w:bidi="ru-RU"/>
              </w:rPr>
              <w:t xml:space="preserve"> – не подлежит установлению</w:t>
            </w:r>
          </w:p>
          <w:p w14:paraId="6884FE57" w14:textId="77777777" w:rsidR="002E4A38" w:rsidRPr="00771E24" w:rsidRDefault="002E4A38" w:rsidP="004C0662">
            <w:pPr>
              <w:spacing w:line="200" w:lineRule="exact"/>
              <w:jc w:val="center"/>
              <w:rPr>
                <w:rFonts w:ascii="Times New Roman" w:hAnsi="Times New Roman"/>
                <w:sz w:val="20"/>
                <w:szCs w:val="20"/>
                <w:lang w:bidi="ru-RU"/>
              </w:rPr>
            </w:pPr>
          </w:p>
          <w:p w14:paraId="511E4AA3" w14:textId="77777777" w:rsidR="002E4A38" w:rsidRPr="00771E24" w:rsidRDefault="002E4A38" w:rsidP="004C0662">
            <w:pPr>
              <w:spacing w:line="200" w:lineRule="exact"/>
              <w:jc w:val="center"/>
              <w:rPr>
                <w:rFonts w:ascii="Times New Roman" w:hAnsi="Times New Roman"/>
                <w:sz w:val="20"/>
                <w:szCs w:val="20"/>
                <w:lang w:bidi="ru-RU"/>
              </w:rPr>
            </w:pPr>
            <w:r w:rsidRPr="00771E24">
              <w:rPr>
                <w:rFonts w:ascii="Times New Roman" w:hAnsi="Times New Roman"/>
                <w:sz w:val="20"/>
                <w:szCs w:val="20"/>
                <w:lang w:bidi="ru-RU"/>
              </w:rPr>
              <w:t>Для вновь осваиваемых территорий:</w:t>
            </w:r>
          </w:p>
          <w:p w14:paraId="122232CC" w14:textId="77777777" w:rsidR="002E4A38" w:rsidRPr="00771E24" w:rsidRDefault="002E4A38" w:rsidP="004C0662">
            <w:pPr>
              <w:spacing w:line="200" w:lineRule="exact"/>
              <w:jc w:val="center"/>
              <w:rPr>
                <w:rFonts w:ascii="Times New Roman" w:hAnsi="Times New Roman"/>
                <w:sz w:val="20"/>
                <w:szCs w:val="20"/>
                <w:lang w:bidi="ru-RU"/>
              </w:rPr>
            </w:pPr>
            <w:proofErr w:type="spellStart"/>
            <w:r w:rsidRPr="00771E24">
              <w:rPr>
                <w:rFonts w:ascii="Times New Roman" w:hAnsi="Times New Roman"/>
                <w:sz w:val="20"/>
                <w:szCs w:val="20"/>
                <w:lang w:bidi="ru-RU"/>
              </w:rPr>
              <w:t>Рмин</w:t>
            </w:r>
            <w:proofErr w:type="spellEnd"/>
            <w:r w:rsidRPr="00771E24">
              <w:rPr>
                <w:rFonts w:ascii="Times New Roman" w:hAnsi="Times New Roman"/>
                <w:sz w:val="20"/>
                <w:szCs w:val="20"/>
                <w:lang w:bidi="ru-RU"/>
              </w:rPr>
              <w:t xml:space="preserve"> – 300 для одного блока – 2 блока;</w:t>
            </w:r>
          </w:p>
          <w:p w14:paraId="45037EF2" w14:textId="77777777" w:rsidR="002E4A38" w:rsidRPr="00771E24" w:rsidRDefault="002E4A38" w:rsidP="004C0662">
            <w:pPr>
              <w:spacing w:line="200" w:lineRule="exact"/>
              <w:jc w:val="center"/>
              <w:rPr>
                <w:rFonts w:ascii="Times New Roman" w:hAnsi="Times New Roman"/>
                <w:sz w:val="20"/>
                <w:szCs w:val="20"/>
                <w:lang w:bidi="ru-RU"/>
              </w:rPr>
            </w:pPr>
            <w:proofErr w:type="spellStart"/>
            <w:r w:rsidRPr="00771E24">
              <w:rPr>
                <w:rFonts w:ascii="Times New Roman" w:hAnsi="Times New Roman"/>
                <w:sz w:val="20"/>
                <w:szCs w:val="20"/>
                <w:lang w:bidi="ru-RU"/>
              </w:rPr>
              <w:t>Рмин</w:t>
            </w:r>
            <w:proofErr w:type="spellEnd"/>
            <w:r w:rsidRPr="00771E24">
              <w:rPr>
                <w:rFonts w:ascii="Times New Roman" w:hAnsi="Times New Roman"/>
                <w:sz w:val="20"/>
                <w:szCs w:val="20"/>
                <w:lang w:bidi="ru-RU"/>
              </w:rPr>
              <w:t xml:space="preserve"> – 120 для одного блока – от 3-х</w:t>
            </w:r>
            <w:r w:rsidRPr="00771E24">
              <w:rPr>
                <w:rFonts w:ascii="Times New Roman" w:hAnsi="Times New Roman"/>
                <w:sz w:val="20"/>
                <w:szCs w:val="20"/>
              </w:rPr>
              <w:t xml:space="preserve"> </w:t>
            </w:r>
            <w:r w:rsidRPr="00771E24">
              <w:rPr>
                <w:rFonts w:ascii="Times New Roman" w:hAnsi="Times New Roman"/>
                <w:sz w:val="20"/>
                <w:szCs w:val="20"/>
                <w:lang w:bidi="ru-RU"/>
              </w:rPr>
              <w:t>блоков и более;</w:t>
            </w:r>
          </w:p>
          <w:p w14:paraId="3229E4A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hAnsi="Times New Roman"/>
                <w:sz w:val="20"/>
                <w:szCs w:val="20"/>
                <w:lang w:bidi="ru-RU"/>
              </w:rPr>
              <w:lastRenderedPageBreak/>
              <w:t>Рмакс</w:t>
            </w:r>
            <w:proofErr w:type="spellEnd"/>
            <w:r w:rsidRPr="00771E24">
              <w:rPr>
                <w:rFonts w:ascii="Times New Roman" w:hAnsi="Times New Roman"/>
                <w:sz w:val="20"/>
                <w:szCs w:val="20"/>
                <w:lang w:bidi="ru-RU"/>
              </w:rPr>
              <w:t xml:space="preserve"> – 1500</w:t>
            </w:r>
          </w:p>
        </w:tc>
        <w:tc>
          <w:tcPr>
            <w:tcW w:w="1134" w:type="dxa"/>
            <w:shd w:val="clear" w:color="auto" w:fill="auto"/>
            <w:vAlign w:val="center"/>
          </w:tcPr>
          <w:p w14:paraId="0C35B33D" w14:textId="77777777" w:rsidR="002E4A38" w:rsidRPr="00771E24" w:rsidRDefault="002E4A38" w:rsidP="004C0662">
            <w:pPr>
              <w:spacing w:line="200" w:lineRule="exact"/>
              <w:jc w:val="center"/>
              <w:rPr>
                <w:rFonts w:ascii="Times New Roman" w:hAnsi="Times New Roman"/>
                <w:sz w:val="20"/>
                <w:szCs w:val="20"/>
                <w:lang w:bidi="ru-RU"/>
              </w:rPr>
            </w:pPr>
            <w:r w:rsidRPr="00771E24">
              <w:rPr>
                <w:rFonts w:ascii="Times New Roman" w:hAnsi="Times New Roman"/>
                <w:sz w:val="20"/>
                <w:szCs w:val="20"/>
                <w:lang w:bidi="ru-RU"/>
              </w:rPr>
              <w:lastRenderedPageBreak/>
              <w:t>5- от фасада участка;</w:t>
            </w:r>
          </w:p>
          <w:p w14:paraId="0329D31A" w14:textId="77777777" w:rsidR="002E4A38" w:rsidRPr="00771E24" w:rsidRDefault="002E4A38" w:rsidP="004C0662">
            <w:pPr>
              <w:spacing w:line="200" w:lineRule="exact"/>
              <w:jc w:val="center"/>
              <w:rPr>
                <w:rFonts w:ascii="Times New Roman" w:hAnsi="Times New Roman"/>
                <w:sz w:val="20"/>
                <w:szCs w:val="20"/>
                <w:lang w:bidi="ru-RU"/>
              </w:rPr>
            </w:pPr>
            <w:r w:rsidRPr="00771E24">
              <w:rPr>
                <w:rFonts w:ascii="Times New Roman" w:hAnsi="Times New Roman"/>
                <w:sz w:val="20"/>
                <w:szCs w:val="20"/>
                <w:lang w:bidi="ru-RU"/>
              </w:rPr>
              <w:t>3- от остальных границ участка,</w:t>
            </w:r>
          </w:p>
          <w:p w14:paraId="769438C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hAnsi="Times New Roman"/>
                <w:sz w:val="20"/>
                <w:szCs w:val="20"/>
                <w:lang w:bidi="ru-RU"/>
              </w:rPr>
              <w:t xml:space="preserve">0 - от межи с соседними земельными участками, на которых будет осуществляться строительство </w:t>
            </w:r>
            <w:proofErr w:type="gramStart"/>
            <w:r w:rsidRPr="00771E24">
              <w:rPr>
                <w:rFonts w:ascii="Times New Roman" w:hAnsi="Times New Roman"/>
                <w:sz w:val="20"/>
                <w:szCs w:val="20"/>
                <w:lang w:bidi="ru-RU"/>
              </w:rPr>
              <w:t>смежно-</w:t>
            </w:r>
            <w:proofErr w:type="spellStart"/>
            <w:r w:rsidRPr="00771E24">
              <w:rPr>
                <w:rFonts w:ascii="Times New Roman" w:hAnsi="Times New Roman"/>
                <w:sz w:val="20"/>
                <w:szCs w:val="20"/>
                <w:lang w:bidi="ru-RU"/>
              </w:rPr>
              <w:t>го</w:t>
            </w:r>
            <w:proofErr w:type="spellEnd"/>
            <w:proofErr w:type="gramEnd"/>
            <w:r w:rsidRPr="00771E24">
              <w:rPr>
                <w:rFonts w:ascii="Times New Roman" w:hAnsi="Times New Roman"/>
                <w:sz w:val="20"/>
                <w:szCs w:val="20"/>
                <w:lang w:bidi="ru-RU"/>
              </w:rPr>
              <w:t xml:space="preserve"> блока</w:t>
            </w:r>
          </w:p>
        </w:tc>
        <w:tc>
          <w:tcPr>
            <w:tcW w:w="851" w:type="dxa"/>
            <w:shd w:val="clear" w:color="auto" w:fill="auto"/>
            <w:vAlign w:val="center"/>
          </w:tcPr>
          <w:p w14:paraId="2F53FEB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hAnsi="Times New Roman"/>
                <w:sz w:val="20"/>
                <w:szCs w:val="20"/>
                <w:lang w:bidi="ru-RU"/>
              </w:rPr>
              <w:t>3</w:t>
            </w:r>
          </w:p>
        </w:tc>
        <w:tc>
          <w:tcPr>
            <w:tcW w:w="850" w:type="dxa"/>
            <w:gridSpan w:val="2"/>
            <w:shd w:val="clear" w:color="auto" w:fill="auto"/>
            <w:vAlign w:val="center"/>
          </w:tcPr>
          <w:p w14:paraId="445EC49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hAnsi="Times New Roman"/>
                <w:sz w:val="20"/>
                <w:szCs w:val="20"/>
                <w:lang w:bidi="ru-RU"/>
              </w:rPr>
              <w:t>40</w:t>
            </w:r>
          </w:p>
        </w:tc>
      </w:tr>
      <w:tr w:rsidR="002E4A38" w:rsidRPr="00771E24" w14:paraId="104BD439" w14:textId="77777777" w:rsidTr="004C0662">
        <w:trPr>
          <w:trHeight w:val="20"/>
        </w:trPr>
        <w:tc>
          <w:tcPr>
            <w:tcW w:w="553" w:type="dxa"/>
            <w:gridSpan w:val="2"/>
            <w:shd w:val="clear" w:color="auto" w:fill="auto"/>
            <w:vAlign w:val="center"/>
          </w:tcPr>
          <w:p w14:paraId="715582B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12</w:t>
            </w:r>
          </w:p>
        </w:tc>
        <w:tc>
          <w:tcPr>
            <w:tcW w:w="1256" w:type="dxa"/>
            <w:shd w:val="clear" w:color="auto" w:fill="auto"/>
            <w:vAlign w:val="center"/>
          </w:tcPr>
          <w:p w14:paraId="7885CCA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Общественное управление</w:t>
            </w:r>
          </w:p>
          <w:p w14:paraId="400814F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(3.8)</w:t>
            </w:r>
          </w:p>
        </w:tc>
        <w:tc>
          <w:tcPr>
            <w:tcW w:w="3119" w:type="dxa"/>
            <w:shd w:val="clear" w:color="auto" w:fill="auto"/>
          </w:tcPr>
          <w:p w14:paraId="1119A898"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984" w:type="dxa"/>
            <w:shd w:val="clear" w:color="auto" w:fill="auto"/>
            <w:vAlign w:val="center"/>
          </w:tcPr>
          <w:p w14:paraId="206586A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мин</w:t>
            </w:r>
            <w:proofErr w:type="spellEnd"/>
            <w:r w:rsidRPr="00771E24">
              <w:rPr>
                <w:rFonts w:ascii="Times New Roman" w:eastAsia="Times New Roman" w:hAnsi="Times New Roman"/>
                <w:sz w:val="20"/>
                <w:szCs w:val="20"/>
                <w:lang w:bidi="ru-RU"/>
              </w:rPr>
              <w:t xml:space="preserve"> – 300</w:t>
            </w:r>
          </w:p>
          <w:p w14:paraId="71EC117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proofErr w:type="spellEnd"/>
            <w:r w:rsidRPr="00771E24">
              <w:rPr>
                <w:rFonts w:ascii="Times New Roman" w:eastAsia="Times New Roman" w:hAnsi="Times New Roman"/>
                <w:sz w:val="20"/>
                <w:szCs w:val="20"/>
                <w:lang w:bidi="ru-RU"/>
              </w:rPr>
              <w:t xml:space="preserve"> – не подлежит установлению</w:t>
            </w:r>
          </w:p>
        </w:tc>
        <w:tc>
          <w:tcPr>
            <w:tcW w:w="1134" w:type="dxa"/>
            <w:shd w:val="clear" w:color="auto" w:fill="auto"/>
            <w:vAlign w:val="center"/>
          </w:tcPr>
          <w:p w14:paraId="086780D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14:paraId="05C673FA"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851" w:type="dxa"/>
            <w:shd w:val="clear" w:color="auto" w:fill="auto"/>
            <w:vAlign w:val="center"/>
          </w:tcPr>
          <w:p w14:paraId="295BF651"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850" w:type="dxa"/>
            <w:gridSpan w:val="2"/>
            <w:shd w:val="clear" w:color="auto" w:fill="auto"/>
            <w:vAlign w:val="center"/>
          </w:tcPr>
          <w:p w14:paraId="4805599E"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2E4A38" w:rsidRPr="00771E24" w14:paraId="6D19AB18" w14:textId="77777777" w:rsidTr="004C0662">
        <w:trPr>
          <w:trHeight w:val="20"/>
        </w:trPr>
        <w:tc>
          <w:tcPr>
            <w:tcW w:w="9747" w:type="dxa"/>
            <w:gridSpan w:val="9"/>
            <w:shd w:val="clear" w:color="auto" w:fill="auto"/>
            <w:vAlign w:val="center"/>
          </w:tcPr>
          <w:p w14:paraId="48194FA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Условно разрешенные виды использования земельных участков и объектов капитального строительства</w:t>
            </w:r>
          </w:p>
          <w:p w14:paraId="0E123F7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
        </w:tc>
      </w:tr>
      <w:tr w:rsidR="002E4A38" w:rsidRPr="00771E24" w14:paraId="67E16CEB" w14:textId="77777777" w:rsidTr="004C0662">
        <w:trPr>
          <w:trHeight w:val="20"/>
        </w:trPr>
        <w:tc>
          <w:tcPr>
            <w:tcW w:w="534" w:type="dxa"/>
            <w:shd w:val="clear" w:color="auto" w:fill="auto"/>
            <w:vAlign w:val="center"/>
          </w:tcPr>
          <w:p w14:paraId="0CC5A30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13</w:t>
            </w:r>
          </w:p>
        </w:tc>
        <w:tc>
          <w:tcPr>
            <w:tcW w:w="1275" w:type="dxa"/>
            <w:gridSpan w:val="2"/>
            <w:shd w:val="clear" w:color="auto" w:fill="auto"/>
            <w:vAlign w:val="center"/>
          </w:tcPr>
          <w:p w14:paraId="150BAE7E"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Обслуживание жилой застройки</w:t>
            </w:r>
          </w:p>
          <w:p w14:paraId="7C31C9A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(2.7)</w:t>
            </w:r>
          </w:p>
        </w:tc>
        <w:tc>
          <w:tcPr>
            <w:tcW w:w="3119" w:type="dxa"/>
            <w:shd w:val="clear" w:color="auto" w:fill="auto"/>
            <w:vAlign w:val="center"/>
          </w:tcPr>
          <w:p w14:paraId="1D12CAA4"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proofErr w:type="gramStart"/>
            <w:r w:rsidRPr="00771E24">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1984" w:type="dxa"/>
            <w:shd w:val="clear" w:color="auto" w:fill="auto"/>
            <w:vAlign w:val="center"/>
          </w:tcPr>
          <w:p w14:paraId="74F4B27E"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shd w:val="clear" w:color="auto" w:fill="auto"/>
            <w:vAlign w:val="center"/>
          </w:tcPr>
          <w:p w14:paraId="6A707F7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14:paraId="78D6BD1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851" w:type="dxa"/>
            <w:shd w:val="clear" w:color="auto" w:fill="auto"/>
            <w:vAlign w:val="center"/>
          </w:tcPr>
          <w:p w14:paraId="6120F26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850" w:type="dxa"/>
            <w:gridSpan w:val="2"/>
            <w:shd w:val="clear" w:color="auto" w:fill="auto"/>
            <w:vAlign w:val="center"/>
          </w:tcPr>
          <w:p w14:paraId="4800F5C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2E4A38" w:rsidRPr="00771E24" w14:paraId="61C1185D" w14:textId="77777777" w:rsidTr="004C0662">
        <w:trPr>
          <w:trHeight w:val="20"/>
        </w:trPr>
        <w:tc>
          <w:tcPr>
            <w:tcW w:w="534" w:type="dxa"/>
            <w:shd w:val="clear" w:color="auto" w:fill="auto"/>
            <w:vAlign w:val="center"/>
          </w:tcPr>
          <w:p w14:paraId="4E1C51D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14</w:t>
            </w:r>
          </w:p>
        </w:tc>
        <w:tc>
          <w:tcPr>
            <w:tcW w:w="1275" w:type="dxa"/>
            <w:gridSpan w:val="2"/>
            <w:shd w:val="clear" w:color="auto" w:fill="auto"/>
            <w:vAlign w:val="center"/>
          </w:tcPr>
          <w:p w14:paraId="2F7D1A4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Электронная промышленность (6.3.3)</w:t>
            </w:r>
          </w:p>
        </w:tc>
        <w:tc>
          <w:tcPr>
            <w:tcW w:w="3119" w:type="dxa"/>
            <w:shd w:val="clear" w:color="auto" w:fill="auto"/>
            <w:vAlign w:val="center"/>
          </w:tcPr>
          <w:p w14:paraId="6D65AF7E"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электронной промышленности</w:t>
            </w:r>
          </w:p>
        </w:tc>
        <w:tc>
          <w:tcPr>
            <w:tcW w:w="1984" w:type="dxa"/>
            <w:shd w:val="clear" w:color="auto" w:fill="auto"/>
            <w:vAlign w:val="center"/>
          </w:tcPr>
          <w:p w14:paraId="710A5A3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shd w:val="clear" w:color="auto" w:fill="auto"/>
            <w:vAlign w:val="center"/>
          </w:tcPr>
          <w:p w14:paraId="35343AD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1" w:type="dxa"/>
            <w:shd w:val="clear" w:color="auto" w:fill="auto"/>
            <w:vAlign w:val="center"/>
          </w:tcPr>
          <w:p w14:paraId="2FC10C0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850" w:type="dxa"/>
            <w:gridSpan w:val="2"/>
            <w:shd w:val="clear" w:color="auto" w:fill="auto"/>
            <w:vAlign w:val="center"/>
          </w:tcPr>
          <w:p w14:paraId="1BF6AFC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80</w:t>
            </w:r>
          </w:p>
        </w:tc>
      </w:tr>
      <w:tr w:rsidR="002E4A38" w:rsidRPr="00771E24" w14:paraId="5C59F961" w14:textId="77777777" w:rsidTr="004C0662">
        <w:trPr>
          <w:trHeight w:val="20"/>
        </w:trPr>
        <w:tc>
          <w:tcPr>
            <w:tcW w:w="534" w:type="dxa"/>
            <w:shd w:val="clear" w:color="auto" w:fill="auto"/>
            <w:vAlign w:val="center"/>
          </w:tcPr>
          <w:p w14:paraId="47D089C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15</w:t>
            </w:r>
          </w:p>
        </w:tc>
        <w:tc>
          <w:tcPr>
            <w:tcW w:w="1275" w:type="dxa"/>
            <w:gridSpan w:val="2"/>
            <w:shd w:val="clear" w:color="auto" w:fill="auto"/>
            <w:vAlign w:val="center"/>
          </w:tcPr>
          <w:p w14:paraId="2642FAB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Образование и просвещение</w:t>
            </w:r>
          </w:p>
          <w:p w14:paraId="7298899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(3.5)</w:t>
            </w:r>
          </w:p>
        </w:tc>
        <w:tc>
          <w:tcPr>
            <w:tcW w:w="3119" w:type="dxa"/>
            <w:shd w:val="clear" w:color="auto" w:fill="auto"/>
          </w:tcPr>
          <w:p w14:paraId="60E2E9D3"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984" w:type="dxa"/>
            <w:shd w:val="clear" w:color="auto" w:fill="auto"/>
            <w:vAlign w:val="center"/>
          </w:tcPr>
          <w:p w14:paraId="7C31359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shd w:val="clear" w:color="auto" w:fill="auto"/>
            <w:vAlign w:val="center"/>
          </w:tcPr>
          <w:p w14:paraId="06E2D2CE"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1" w:type="dxa"/>
            <w:shd w:val="clear" w:color="auto" w:fill="auto"/>
            <w:vAlign w:val="center"/>
          </w:tcPr>
          <w:p w14:paraId="46BDEB9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850" w:type="dxa"/>
            <w:gridSpan w:val="2"/>
            <w:shd w:val="clear" w:color="auto" w:fill="auto"/>
            <w:vAlign w:val="center"/>
          </w:tcPr>
          <w:p w14:paraId="7F04205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2E4A38" w:rsidRPr="00771E24" w14:paraId="74506114" w14:textId="77777777" w:rsidTr="004C0662">
        <w:trPr>
          <w:trHeight w:val="20"/>
        </w:trPr>
        <w:tc>
          <w:tcPr>
            <w:tcW w:w="534" w:type="dxa"/>
            <w:shd w:val="clear" w:color="auto" w:fill="auto"/>
            <w:vAlign w:val="center"/>
          </w:tcPr>
          <w:p w14:paraId="02C0F29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16</w:t>
            </w:r>
          </w:p>
        </w:tc>
        <w:tc>
          <w:tcPr>
            <w:tcW w:w="1275" w:type="dxa"/>
            <w:gridSpan w:val="2"/>
            <w:shd w:val="clear" w:color="auto" w:fill="auto"/>
            <w:vAlign w:val="center"/>
          </w:tcPr>
          <w:p w14:paraId="3F27DB2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Спорт</w:t>
            </w:r>
          </w:p>
          <w:p w14:paraId="770F65D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(5.1)</w:t>
            </w:r>
          </w:p>
        </w:tc>
        <w:tc>
          <w:tcPr>
            <w:tcW w:w="3119" w:type="dxa"/>
            <w:shd w:val="clear" w:color="auto" w:fill="auto"/>
          </w:tcPr>
          <w:p w14:paraId="24C412C6"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 xml:space="preserve">Размещение зданий и сооружений для занятия спортом. </w:t>
            </w:r>
            <w:r w:rsidRPr="00771E24">
              <w:rPr>
                <w:rFonts w:ascii="Times New Roman" w:eastAsia="Times New Roman" w:hAnsi="Times New Roman"/>
                <w:sz w:val="20"/>
                <w:szCs w:val="20"/>
                <w:lang w:bidi="ru-RU"/>
              </w:rPr>
              <w:lastRenderedPageBreak/>
              <w:t>Содержание данного вида разрешенного использования включает в себя содержание видов разрешенного использования с кодами 5.1.1-5.1.7</w:t>
            </w:r>
          </w:p>
        </w:tc>
        <w:tc>
          <w:tcPr>
            <w:tcW w:w="1984" w:type="dxa"/>
            <w:shd w:val="clear" w:color="auto" w:fill="auto"/>
            <w:vAlign w:val="center"/>
          </w:tcPr>
          <w:p w14:paraId="11110C0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 xml:space="preserve">Не подлежат </w:t>
            </w:r>
            <w:r w:rsidRPr="00771E24">
              <w:rPr>
                <w:rFonts w:ascii="Times New Roman" w:eastAsia="Times New Roman" w:hAnsi="Times New Roman"/>
                <w:sz w:val="20"/>
                <w:szCs w:val="20"/>
                <w:lang w:bidi="ru-RU"/>
              </w:rPr>
              <w:lastRenderedPageBreak/>
              <w:t>установлению</w:t>
            </w:r>
          </w:p>
        </w:tc>
        <w:tc>
          <w:tcPr>
            <w:tcW w:w="1134" w:type="dxa"/>
            <w:shd w:val="clear" w:color="auto" w:fill="auto"/>
            <w:vAlign w:val="center"/>
          </w:tcPr>
          <w:p w14:paraId="560710B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1</w:t>
            </w:r>
          </w:p>
        </w:tc>
        <w:tc>
          <w:tcPr>
            <w:tcW w:w="851" w:type="dxa"/>
            <w:shd w:val="clear" w:color="auto" w:fill="auto"/>
            <w:vAlign w:val="center"/>
          </w:tcPr>
          <w:p w14:paraId="6818B10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850" w:type="dxa"/>
            <w:gridSpan w:val="2"/>
            <w:shd w:val="clear" w:color="auto" w:fill="auto"/>
            <w:vAlign w:val="center"/>
          </w:tcPr>
          <w:p w14:paraId="164BC85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2E4A38" w:rsidRPr="00771E24" w14:paraId="18AD068E" w14:textId="77777777" w:rsidTr="004C0662">
        <w:trPr>
          <w:trHeight w:val="20"/>
        </w:trPr>
        <w:tc>
          <w:tcPr>
            <w:tcW w:w="534" w:type="dxa"/>
            <w:shd w:val="clear" w:color="auto" w:fill="auto"/>
            <w:vAlign w:val="center"/>
          </w:tcPr>
          <w:p w14:paraId="4AA9291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17</w:t>
            </w:r>
          </w:p>
        </w:tc>
        <w:tc>
          <w:tcPr>
            <w:tcW w:w="1275" w:type="dxa"/>
            <w:gridSpan w:val="2"/>
            <w:shd w:val="clear" w:color="auto" w:fill="auto"/>
            <w:vAlign w:val="center"/>
          </w:tcPr>
          <w:p w14:paraId="56991AC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Религиозное использование</w:t>
            </w:r>
          </w:p>
          <w:p w14:paraId="4AA47D6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(3.7)</w:t>
            </w:r>
          </w:p>
        </w:tc>
        <w:tc>
          <w:tcPr>
            <w:tcW w:w="3119" w:type="dxa"/>
            <w:shd w:val="clear" w:color="auto" w:fill="auto"/>
          </w:tcPr>
          <w:p w14:paraId="236C056E"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984" w:type="dxa"/>
            <w:shd w:val="clear" w:color="auto" w:fill="auto"/>
            <w:vAlign w:val="center"/>
          </w:tcPr>
          <w:p w14:paraId="0219101A"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shd w:val="clear" w:color="auto" w:fill="auto"/>
            <w:vAlign w:val="center"/>
          </w:tcPr>
          <w:p w14:paraId="168B5F5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1" w:type="dxa"/>
            <w:shd w:val="clear" w:color="auto" w:fill="auto"/>
            <w:vAlign w:val="center"/>
          </w:tcPr>
          <w:p w14:paraId="7BD507F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850" w:type="dxa"/>
            <w:gridSpan w:val="2"/>
            <w:shd w:val="clear" w:color="auto" w:fill="auto"/>
            <w:vAlign w:val="center"/>
          </w:tcPr>
          <w:p w14:paraId="369F4F2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2E4A38" w:rsidRPr="00771E24" w14:paraId="1FCE39CE" w14:textId="77777777" w:rsidTr="004C0662">
        <w:trPr>
          <w:trHeight w:val="20"/>
        </w:trPr>
        <w:tc>
          <w:tcPr>
            <w:tcW w:w="9747" w:type="dxa"/>
            <w:gridSpan w:val="9"/>
            <w:shd w:val="clear" w:color="auto" w:fill="auto"/>
            <w:vAlign w:val="center"/>
          </w:tcPr>
          <w:p w14:paraId="40E1389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Вспомогательные виды разрешенного использования земельных участков и объектов капитального строительства</w:t>
            </w:r>
          </w:p>
          <w:p w14:paraId="1B4421B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
        </w:tc>
      </w:tr>
      <w:tr w:rsidR="002E4A38" w:rsidRPr="00771E24" w14:paraId="6456471E" w14:textId="77777777" w:rsidTr="004C0662">
        <w:trPr>
          <w:trHeight w:val="20"/>
        </w:trPr>
        <w:tc>
          <w:tcPr>
            <w:tcW w:w="553" w:type="dxa"/>
            <w:gridSpan w:val="2"/>
            <w:shd w:val="clear" w:color="auto" w:fill="auto"/>
            <w:vAlign w:val="center"/>
          </w:tcPr>
          <w:p w14:paraId="458C62E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hAnsi="Times New Roman"/>
                <w:sz w:val="20"/>
                <w:szCs w:val="20"/>
                <w:lang w:bidi="ru-RU"/>
              </w:rPr>
              <w:t>18</w:t>
            </w:r>
          </w:p>
        </w:tc>
        <w:tc>
          <w:tcPr>
            <w:tcW w:w="1256" w:type="dxa"/>
            <w:shd w:val="clear" w:color="auto" w:fill="auto"/>
            <w:vAlign w:val="center"/>
          </w:tcPr>
          <w:p w14:paraId="35BA6A25" w14:textId="77777777" w:rsidR="002E4A38" w:rsidRPr="00771E24" w:rsidRDefault="002E4A38" w:rsidP="004C0662">
            <w:pPr>
              <w:spacing w:line="200" w:lineRule="exact"/>
              <w:jc w:val="center"/>
              <w:rPr>
                <w:rFonts w:ascii="Times New Roman" w:hAnsi="Times New Roman"/>
                <w:sz w:val="20"/>
                <w:szCs w:val="20"/>
                <w:lang w:bidi="ru-RU"/>
              </w:rPr>
            </w:pPr>
            <w:r w:rsidRPr="00771E24">
              <w:rPr>
                <w:rFonts w:ascii="Times New Roman" w:hAnsi="Times New Roman"/>
                <w:sz w:val="20"/>
                <w:szCs w:val="20"/>
                <w:lang w:bidi="ru-RU"/>
              </w:rPr>
              <w:t>Ведение огородничества</w:t>
            </w:r>
          </w:p>
          <w:p w14:paraId="4B86D27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hAnsi="Times New Roman"/>
                <w:sz w:val="20"/>
                <w:szCs w:val="20"/>
                <w:lang w:bidi="ru-RU"/>
              </w:rPr>
              <w:t>(13.1)</w:t>
            </w:r>
          </w:p>
        </w:tc>
        <w:tc>
          <w:tcPr>
            <w:tcW w:w="3119" w:type="dxa"/>
            <w:shd w:val="clear" w:color="auto" w:fill="auto"/>
            <w:vAlign w:val="center"/>
          </w:tcPr>
          <w:p w14:paraId="0E446AC9"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hAnsi="Times New Roman"/>
                <w:sz w:val="20"/>
                <w:szCs w:val="20"/>
                <w:lang w:bidi="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984" w:type="dxa"/>
            <w:shd w:val="clear" w:color="auto" w:fill="auto"/>
            <w:vAlign w:val="center"/>
          </w:tcPr>
          <w:p w14:paraId="71C14EC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shd w:val="clear" w:color="auto" w:fill="auto"/>
            <w:vAlign w:val="center"/>
          </w:tcPr>
          <w:p w14:paraId="1FF8E7A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hAnsi="Times New Roman"/>
                <w:sz w:val="20"/>
                <w:szCs w:val="20"/>
                <w:lang w:bidi="ru-RU"/>
              </w:rPr>
              <w:t>1</w:t>
            </w:r>
          </w:p>
        </w:tc>
        <w:tc>
          <w:tcPr>
            <w:tcW w:w="993" w:type="dxa"/>
            <w:gridSpan w:val="2"/>
            <w:shd w:val="clear" w:color="auto" w:fill="auto"/>
            <w:vAlign w:val="center"/>
          </w:tcPr>
          <w:p w14:paraId="2ADB380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hAnsi="Times New Roman"/>
                <w:sz w:val="20"/>
                <w:szCs w:val="20"/>
                <w:lang w:bidi="ru-RU"/>
              </w:rPr>
              <w:t>1</w:t>
            </w:r>
          </w:p>
        </w:tc>
        <w:tc>
          <w:tcPr>
            <w:tcW w:w="708" w:type="dxa"/>
            <w:shd w:val="clear" w:color="auto" w:fill="auto"/>
            <w:vAlign w:val="center"/>
          </w:tcPr>
          <w:p w14:paraId="37020A6A"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hAnsi="Times New Roman"/>
                <w:sz w:val="20"/>
                <w:szCs w:val="20"/>
                <w:lang w:bidi="ru-RU"/>
              </w:rPr>
              <w:t>Не подлежит установлению».</w:t>
            </w:r>
          </w:p>
        </w:tc>
      </w:tr>
    </w:tbl>
    <w:p w14:paraId="6621D585" w14:textId="4CF34683" w:rsidR="003C5187" w:rsidRDefault="00F14D9A" w:rsidP="000F145C">
      <w:pPr>
        <w:widowControl w:val="0"/>
        <w:tabs>
          <w:tab w:val="left" w:pos="0"/>
        </w:tabs>
        <w:spacing w:after="0" w:line="240" w:lineRule="auto"/>
        <w:jc w:val="both"/>
        <w:rPr>
          <w:rFonts w:ascii="Times New Roman" w:eastAsia="Times New Roman" w:hAnsi="Times New Roman" w:cs="Times New Roman"/>
          <w:sz w:val="24"/>
          <w:szCs w:val="24"/>
          <w:lang w:bidi="ru-RU"/>
        </w:rPr>
      </w:pPr>
      <w:r w:rsidRPr="00F14D9A">
        <w:rPr>
          <w:rFonts w:ascii="Times New Roman" w:eastAsia="Times New Roman" w:hAnsi="Times New Roman" w:cs="Times New Roman"/>
          <w:szCs w:val="24"/>
          <w:lang w:bidi="ru-RU"/>
        </w:rPr>
        <w:t xml:space="preserve"> </w:t>
      </w:r>
      <w:r w:rsidR="000F145C">
        <w:rPr>
          <w:rFonts w:ascii="Times New Roman" w:eastAsia="Times New Roman" w:hAnsi="Times New Roman" w:cs="Times New Roman"/>
          <w:szCs w:val="24"/>
          <w:lang w:bidi="ru-RU"/>
        </w:rPr>
        <w:tab/>
      </w:r>
      <w:r w:rsidR="003C5187" w:rsidRPr="003C5187">
        <w:rPr>
          <w:rFonts w:ascii="Times New Roman" w:eastAsia="Times New Roman" w:hAnsi="Times New Roman" w:cs="Times New Roman"/>
          <w:sz w:val="24"/>
          <w:szCs w:val="24"/>
          <w:lang w:bidi="ru-RU"/>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При новом строительстве размещение зданий, строений и сооружений выполняется в соответствии со СНиП 31-02-2001 «Здания жилые одноквартирные», СП 30-102-99 «Планировка и застройка территорий малоэтажного строительства», Нормативами градостроительного проектирования Ставропольского края, Нормативами градостроительного проектирования Шпаковского муниципального округа.</w:t>
      </w:r>
    </w:p>
    <w:p w14:paraId="753DF86B" w14:textId="4CF9B3D0" w:rsidR="00C45DEE" w:rsidRDefault="00C45DEE" w:rsidP="00945C8E">
      <w:pPr>
        <w:spacing w:after="0" w:line="240" w:lineRule="auto"/>
        <w:ind w:firstLine="708"/>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При строительстве (реконструкции) объектов капитального строительства, места для хранения автомобилей должны быть предусмотрены в границах земельных участков.</w:t>
      </w:r>
      <w:r w:rsidR="00B05676">
        <w:rPr>
          <w:rFonts w:ascii="Times New Roman" w:eastAsia="Times New Roman" w:hAnsi="Times New Roman" w:cs="Times New Roman"/>
          <w:sz w:val="24"/>
          <w:szCs w:val="24"/>
          <w:lang w:bidi="ru-RU"/>
        </w:rPr>
        <w:t xml:space="preserve"> Количество парковочных мест проектируется в соответствии с региональными нормативами градостроительного проектирования.</w:t>
      </w:r>
    </w:p>
    <w:p w14:paraId="46815C2A" w14:textId="7B605B4B" w:rsidR="000F145C" w:rsidRPr="003C5187" w:rsidRDefault="000F145C" w:rsidP="00945C8E">
      <w:pPr>
        <w:spacing w:after="0" w:line="240" w:lineRule="auto"/>
        <w:ind w:firstLine="708"/>
        <w:jc w:val="both"/>
        <w:rPr>
          <w:rFonts w:ascii="Times New Roman" w:eastAsia="Times New Roman" w:hAnsi="Times New Roman" w:cs="Times New Roman"/>
          <w:sz w:val="24"/>
          <w:szCs w:val="24"/>
          <w:lang w:bidi="ru-RU"/>
        </w:rPr>
      </w:pPr>
      <w:r w:rsidRPr="000F145C">
        <w:rPr>
          <w:rFonts w:ascii="Times New Roman" w:eastAsia="Times New Roman" w:hAnsi="Times New Roman" w:cs="Times New Roman"/>
          <w:sz w:val="24"/>
          <w:szCs w:val="24"/>
          <w:lang w:bidi="ru-RU"/>
        </w:rPr>
        <w:t>Для объектов капитального строительства - дом блокированной застройки, с количеством блоков не более 3, согласование архитектурно-градостроительного облика не требуется. При разработке проектной документации в разделе 3 «Архитектурные и объемно-планировочные решения» подготовка цветового решения фасадов не обязательна, при условии строительства объектов с соблюдением требований пунктов 5, 6 статьи 36.1 (без использования насыщенных ярких и люминесцентных оттенков фасадов, зданий, цоколей, оконных и дверных проемов).</w:t>
      </w:r>
    </w:p>
    <w:p w14:paraId="3B092EB3" w14:textId="77777777" w:rsidR="003C5187" w:rsidRPr="003C5187" w:rsidRDefault="003C5187" w:rsidP="00B05676">
      <w:pPr>
        <w:spacing w:after="0" w:line="240" w:lineRule="auto"/>
        <w:ind w:firstLine="708"/>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lastRenderedPageBreak/>
        <w:t>В соответствии с положениями части 1.2 статьи 38 Градостроительного кодекса Российской Федерации установлены иные предельные параметры разрешенного строительства, реконструкции объектов капитального строительства:</w:t>
      </w:r>
    </w:p>
    <w:p w14:paraId="6A516BA1" w14:textId="77777777" w:rsidR="003C5187" w:rsidRPr="003C5187" w:rsidRDefault="003C5187" w:rsidP="00945C8E">
      <w:pPr>
        <w:spacing w:after="0" w:line="240" w:lineRule="auto"/>
        <w:ind w:firstLine="708"/>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 Параметры использования земельных участков и объектов капитального строительства:</w:t>
      </w:r>
    </w:p>
    <w:p w14:paraId="509B0130"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1.1. Образование земельных участков осуществляется в соответствии с действующим законодательством, с учетом следующих особенностей:</w:t>
      </w:r>
    </w:p>
    <w:p w14:paraId="65897862"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 xml:space="preserve">1) В случае если по инициативе правообладателей земельных участков площадью 1500 </w:t>
      </w:r>
      <w:proofErr w:type="spellStart"/>
      <w:r w:rsidRPr="003C5187">
        <w:rPr>
          <w:rFonts w:ascii="Times New Roman" w:eastAsia="Times New Roman" w:hAnsi="Times New Roman" w:cs="Times New Roman"/>
          <w:sz w:val="24"/>
          <w:szCs w:val="24"/>
          <w:lang w:bidi="ru-RU"/>
        </w:rPr>
        <w:t>кв.м</w:t>
      </w:r>
      <w:proofErr w:type="spellEnd"/>
      <w:r w:rsidRPr="003C5187">
        <w:rPr>
          <w:rFonts w:ascii="Times New Roman" w:eastAsia="Times New Roman" w:hAnsi="Times New Roman" w:cs="Times New Roman"/>
          <w:sz w:val="24"/>
          <w:szCs w:val="24"/>
          <w:lang w:bidi="ru-RU"/>
        </w:rPr>
        <w:t xml:space="preserve">. и более, </w:t>
      </w:r>
      <w:proofErr w:type="gramStart"/>
      <w:r w:rsidRPr="003C5187">
        <w:rPr>
          <w:rFonts w:ascii="Times New Roman" w:eastAsia="Times New Roman" w:hAnsi="Times New Roman" w:cs="Times New Roman"/>
          <w:sz w:val="24"/>
          <w:szCs w:val="24"/>
          <w:lang w:bidi="ru-RU"/>
        </w:rPr>
        <w:t>планируется строительство более одного объекта</w:t>
      </w:r>
      <w:proofErr w:type="gramEnd"/>
      <w:r w:rsidRPr="003C5187">
        <w:rPr>
          <w:rFonts w:ascii="Times New Roman" w:eastAsia="Times New Roman" w:hAnsi="Times New Roman" w:cs="Times New Roman"/>
          <w:sz w:val="24"/>
          <w:szCs w:val="24"/>
          <w:lang w:bidi="ru-RU"/>
        </w:rPr>
        <w:t xml:space="preserve"> жилищного строительства с последующим разделом земельного участка под каждым объектом, требуется разработка и утверждение документации по планировке территории, в соответствии с Градостроительным кодексом Российской Федерации.</w:t>
      </w:r>
    </w:p>
    <w:p w14:paraId="65DC41A8"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2) При образовании земельных участков (разделе, объединении, перераспределении), в результате которых образуется два земельных участка, ширина заезда (проезда) к образуемому земельному участку должна составлять не менее 6 м.</w:t>
      </w:r>
    </w:p>
    <w:p w14:paraId="4DCFC61D"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proofErr w:type="gramStart"/>
      <w:r w:rsidRPr="003C5187">
        <w:rPr>
          <w:rFonts w:ascii="Times New Roman" w:eastAsia="Times New Roman" w:hAnsi="Times New Roman" w:cs="Times New Roman"/>
          <w:sz w:val="24"/>
          <w:szCs w:val="24"/>
          <w:lang w:bidi="ru-RU"/>
        </w:rPr>
        <w:t>3) При образовании земельных участков (разделе, объединении, перераспределении), в результате которых образуется три и более земельных участков, ширина проезда должна составлять не менее 10 м, в случае образования заезда – не менее10 м с разворотной площадкой, если длина заезда от 25 м до 50 м – разворотная площадка должна составлять 12*12 м, если длина заезда от 50 м и выше – 15</w:t>
      </w:r>
      <w:proofErr w:type="gramEnd"/>
      <w:r w:rsidRPr="003C5187">
        <w:rPr>
          <w:rFonts w:ascii="Times New Roman" w:eastAsia="Times New Roman" w:hAnsi="Times New Roman" w:cs="Times New Roman"/>
          <w:sz w:val="24"/>
          <w:szCs w:val="24"/>
          <w:lang w:bidi="ru-RU"/>
        </w:rPr>
        <w:t>*15 м. В предельные размеры земельных участков (вид разрешенного использования код 2.1, 2.3, 2.2) площадь заездов и проездов (обремененных правом доступа смежных земельных участков к землям общего пользования) не включается.</w:t>
      </w:r>
    </w:p>
    <w:p w14:paraId="36F01895"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4) При образовании земельных участков (разделе, объединении, перераспределении) земельного участка для индивидуального жилищного строительства или личного подсобного хозяйства на несколько самостоятельных, размер земельного участка по фасадной части должен составлять не менее 16 м.</w:t>
      </w:r>
    </w:p>
    <w:p w14:paraId="33EBE1FF"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1.2. Отступ от красных линий для школ и детских дошкольных учреждений, размещаемых в отдельных зданиях, устанавливаются в соответствии со строительными нормами и правилами.</w:t>
      </w:r>
    </w:p>
    <w:p w14:paraId="7B49D39E"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 xml:space="preserve">1.3. </w:t>
      </w:r>
      <w:proofErr w:type="gramStart"/>
      <w:r w:rsidRPr="003C5187">
        <w:rPr>
          <w:rFonts w:ascii="Times New Roman" w:eastAsia="Times New Roman" w:hAnsi="Times New Roman" w:cs="Times New Roman"/>
          <w:sz w:val="24"/>
          <w:szCs w:val="24"/>
          <w:lang w:bidi="ru-RU"/>
        </w:rPr>
        <w:t>Хозяйственные постройки (гаражи, бани, летние кухни, сараи) следует располагать с отступом от границы, отделяющей земельный участок от территории общего пользования, а именно: от улицы – не менее 5,0 м, переулка – не менее 3,0 м, от межи с соседями – не менее 1,0 м. Индивидуальные гаражи предназначены для хранения личного автотранспорта граждан количеством не более 2.</w:t>
      </w:r>
      <w:proofErr w:type="gramEnd"/>
      <w:r w:rsidRPr="003C5187">
        <w:rPr>
          <w:rFonts w:ascii="Times New Roman" w:eastAsia="Times New Roman" w:hAnsi="Times New Roman" w:cs="Times New Roman"/>
          <w:sz w:val="24"/>
          <w:szCs w:val="24"/>
          <w:lang w:bidi="ru-RU"/>
        </w:rPr>
        <w:t xml:space="preserve"> Производство работ по ремонту, покраске, </w:t>
      </w:r>
      <w:proofErr w:type="spellStart"/>
      <w:r w:rsidRPr="003C5187">
        <w:rPr>
          <w:rFonts w:ascii="Times New Roman" w:eastAsia="Times New Roman" w:hAnsi="Times New Roman" w:cs="Times New Roman"/>
          <w:sz w:val="24"/>
          <w:szCs w:val="24"/>
          <w:lang w:bidi="ru-RU"/>
        </w:rPr>
        <w:t>шиномонтажу</w:t>
      </w:r>
      <w:proofErr w:type="spellEnd"/>
      <w:r w:rsidRPr="003C5187">
        <w:rPr>
          <w:rFonts w:ascii="Times New Roman" w:eastAsia="Times New Roman" w:hAnsi="Times New Roman" w:cs="Times New Roman"/>
          <w:sz w:val="24"/>
          <w:szCs w:val="24"/>
          <w:lang w:bidi="ru-RU"/>
        </w:rPr>
        <w:t xml:space="preserve"> и т. д. (на коммерческой и безвозмездной основе) в индивидуальных гаражах запрещено.</w:t>
      </w:r>
    </w:p>
    <w:p w14:paraId="5A484863"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 xml:space="preserve">1.4. </w:t>
      </w:r>
      <w:proofErr w:type="gramStart"/>
      <w:r w:rsidRPr="003C5187">
        <w:rPr>
          <w:rFonts w:ascii="Times New Roman" w:eastAsia="Times New Roman" w:hAnsi="Times New Roman" w:cs="Times New Roman"/>
          <w:sz w:val="24"/>
          <w:szCs w:val="24"/>
          <w:lang w:bidi="ru-RU"/>
        </w:rPr>
        <w:t>Расстояние от окон жилых комнат до стен соседнего дома и хозяйственных построек, расположенных на соседних земельных участках, должно быть не менее 6 м. Минимальное расстояние от границ соседнего участка до основного строения – не должно быть менее 3 м, до хозяйственных построек – менее 1 м. (СП 30-102-99 «Планировка и застройка территорий малоэтажного строительства»).</w:t>
      </w:r>
      <w:proofErr w:type="gramEnd"/>
      <w:r w:rsidRPr="003C5187">
        <w:rPr>
          <w:rFonts w:ascii="Times New Roman" w:eastAsia="Times New Roman" w:hAnsi="Times New Roman" w:cs="Times New Roman"/>
          <w:sz w:val="24"/>
          <w:szCs w:val="24"/>
          <w:lang w:bidi="ru-RU"/>
        </w:rPr>
        <w:t xml:space="preserve"> Расстояние от дворовых уборных, помойных ям, выгребов, септиков до границ соседнего участка должно быть не менее 4 м.</w:t>
      </w:r>
    </w:p>
    <w:p w14:paraId="220DDEB3"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1.5. Минимальное расстояние от постройки для содержания скота и птицы до границ участка – 4 м; от других построек (бани, гаража и др.) – 1 м; от стволов высокорослых деревьев – 4 м; среднерослых – 2 м; от кустарника – 1 м (СП 30-102-99 «Планировка и застройка территорий малоэтажного строительства»).</w:t>
      </w:r>
    </w:p>
    <w:p w14:paraId="09253F9D"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1.6. Нормы содержания домашних сельскохозяйственных животных в индивидуальной жилой застройке регламентируются действующим санитарным законодательством Российской Федерации. Не допускается содержание животных 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 Нахождение животных за пределами подворья без надзора запрещено. Владелец животных не должен допускать загрязнения навозом и пометом дворов и окружающей территории, а в случае загрязнения немедленно устранить его.</w:t>
      </w:r>
    </w:p>
    <w:p w14:paraId="7506218E"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1.7. Коэффициент плотности застройки – отношение площади всех этажей зданий и сооружений к площади квартала. Коэффициент плотности застройки для территориальной зоны – 1,2.</w:t>
      </w:r>
    </w:p>
    <w:p w14:paraId="07423548"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lastRenderedPageBreak/>
        <w:t>1.8. Во встроенных или пристроенных к индивидуальному дому помещениях общественного назначения не допускается размещать магазины строительных материалов, магазины с наличием взрывоопасных веществ и материалов, а также предприятия бытового обслуживания, в которых применяются легковоспламеняющиеся жидкости.</w:t>
      </w:r>
    </w:p>
    <w:p w14:paraId="1202C5D4"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 xml:space="preserve">1.9. Требуемое расчетное количество </w:t>
      </w:r>
      <w:proofErr w:type="spellStart"/>
      <w:r w:rsidRPr="003C5187">
        <w:rPr>
          <w:rFonts w:ascii="Times New Roman" w:eastAsia="Times New Roman" w:hAnsi="Times New Roman" w:cs="Times New Roman"/>
          <w:sz w:val="24"/>
          <w:szCs w:val="24"/>
          <w:lang w:bidi="ru-RU"/>
        </w:rPr>
        <w:t>машино</w:t>
      </w:r>
      <w:proofErr w:type="spellEnd"/>
      <w:r w:rsidRPr="003C5187">
        <w:rPr>
          <w:rFonts w:ascii="Times New Roman" w:eastAsia="Times New Roman" w:hAnsi="Times New Roman" w:cs="Times New Roman"/>
          <w:sz w:val="24"/>
          <w:szCs w:val="24"/>
          <w:lang w:bidi="ru-RU"/>
        </w:rPr>
        <w:t>-мест для парковки легковых автомобилей устанавливается в соответствии с требованиями таблицы 1.3.6 Нормативов градостроительного проектирования Ставропольского края.</w:t>
      </w:r>
    </w:p>
    <w:p w14:paraId="0F6C121D" w14:textId="77777777" w:rsid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 xml:space="preserve">1.10. Участки усадебной, коттеджной, коттеджно-блокированной и садово-дачной застройки должны иметь ограждение. С уличной стороны ограждение участка может быть произвольной конструкции, высотой не более 2,5 метров. Рекомендуется конструкцию и высоту ограждения выполнять </w:t>
      </w:r>
      <w:proofErr w:type="gramStart"/>
      <w:r w:rsidRPr="003C5187">
        <w:rPr>
          <w:rFonts w:ascii="Times New Roman" w:eastAsia="Times New Roman" w:hAnsi="Times New Roman" w:cs="Times New Roman"/>
          <w:sz w:val="24"/>
          <w:szCs w:val="24"/>
          <w:lang w:bidi="ru-RU"/>
        </w:rPr>
        <w:t>единообразным</w:t>
      </w:r>
      <w:proofErr w:type="gramEnd"/>
      <w:r w:rsidRPr="003C5187">
        <w:rPr>
          <w:rFonts w:ascii="Times New Roman" w:eastAsia="Times New Roman" w:hAnsi="Times New Roman" w:cs="Times New Roman"/>
          <w:sz w:val="24"/>
          <w:szCs w:val="24"/>
          <w:lang w:bidi="ru-RU"/>
        </w:rPr>
        <w:t xml:space="preserve"> на протяжении одного квартала с обеих сторон улицы. Конструкция и внешний вид ограждения должен соответствовать решениям фасадов и применяемым отделочным материалам домовладения, расположенного на ограждаемом участке. По меже с соседним домовладением ограждение должно быть высотой не более 2-х метров и выполняться из свето-</w:t>
      </w:r>
      <w:proofErr w:type="spellStart"/>
      <w:r w:rsidRPr="003C5187">
        <w:rPr>
          <w:rFonts w:ascii="Times New Roman" w:eastAsia="Times New Roman" w:hAnsi="Times New Roman" w:cs="Times New Roman"/>
          <w:sz w:val="24"/>
          <w:szCs w:val="24"/>
          <w:lang w:bidi="ru-RU"/>
        </w:rPr>
        <w:t>аэропрозрачного</w:t>
      </w:r>
      <w:proofErr w:type="spellEnd"/>
      <w:r w:rsidRPr="003C5187">
        <w:rPr>
          <w:rFonts w:ascii="Times New Roman" w:eastAsia="Times New Roman" w:hAnsi="Times New Roman" w:cs="Times New Roman"/>
          <w:sz w:val="24"/>
          <w:szCs w:val="24"/>
          <w:lang w:bidi="ru-RU"/>
        </w:rPr>
        <w:t xml:space="preserve"> материала. Высота ограждения по меже с соседним домовладением может быть увеличена, а конструкция ограждения может быть заменена на глухую, при условии соблюдения норм инсоляции и освещенности жилых помещений и согласования конструкции и высоты ограждения с владельцами соседних домовладений.</w:t>
      </w:r>
    </w:p>
    <w:p w14:paraId="57BB4F99" w14:textId="50B4150E" w:rsidR="00465899" w:rsidRPr="003C5187" w:rsidRDefault="00465899" w:rsidP="00945C8E">
      <w:pPr>
        <w:spacing w:after="0" w:line="240" w:lineRule="auto"/>
        <w:jc w:val="both"/>
        <w:rPr>
          <w:rFonts w:ascii="Times New Roman" w:eastAsia="Times New Roman" w:hAnsi="Times New Roman" w:cs="Times New Roman"/>
          <w:sz w:val="24"/>
          <w:szCs w:val="24"/>
          <w:lang w:bidi="ru-RU"/>
        </w:rPr>
      </w:pPr>
      <w:r w:rsidRPr="00465899">
        <w:rPr>
          <w:rFonts w:ascii="Times New Roman" w:eastAsia="Times New Roman" w:hAnsi="Times New Roman" w:cs="Times New Roman"/>
          <w:sz w:val="24"/>
          <w:szCs w:val="24"/>
          <w:lang w:bidi="ru-RU"/>
        </w:rPr>
        <w:t>В микрорайонах, с утвержденными проектами планировки территории (и проектами межевания территории) земельный участок, предъявляемого к вводу в эксплуатацию объекта жилищного строительства (кроме МКД) должен иметь ограждение (тип и вид ограждения устанавливается проектом планировки территории)</w:t>
      </w:r>
    </w:p>
    <w:p w14:paraId="3FFF8993"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 xml:space="preserve">1.11. Кровлю построек, навесов, граничащих со смежными земельными участками, необходимо оборудовать </w:t>
      </w:r>
      <w:proofErr w:type="spellStart"/>
      <w:r w:rsidRPr="003C5187">
        <w:rPr>
          <w:rFonts w:ascii="Times New Roman" w:eastAsia="Times New Roman" w:hAnsi="Times New Roman" w:cs="Times New Roman"/>
          <w:sz w:val="24"/>
          <w:szCs w:val="24"/>
          <w:lang w:bidi="ru-RU"/>
        </w:rPr>
        <w:t>снегоудерживающими</w:t>
      </w:r>
      <w:proofErr w:type="spellEnd"/>
      <w:r w:rsidRPr="003C5187">
        <w:rPr>
          <w:rFonts w:ascii="Times New Roman" w:eastAsia="Times New Roman" w:hAnsi="Times New Roman" w:cs="Times New Roman"/>
          <w:sz w:val="24"/>
          <w:szCs w:val="24"/>
          <w:lang w:bidi="ru-RU"/>
        </w:rPr>
        <w:t xml:space="preserve"> и водоотводящими устройствами и системами, обеспечивающими отвод воды от соседнего земельного участка.</w:t>
      </w:r>
    </w:p>
    <w:p w14:paraId="494D983B"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1.12. Для земельных участков, на которых размещены гаражи, возведенные до введения в действие Градостроительного кодекса Российской Федерации предельные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w:t>
      </w:r>
    </w:p>
    <w:p w14:paraId="40D5E261"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1.13. Неиспользуемые ветхие или разрушающиеся здания и сооружения должны быть закрыты, опечатаны и обесточены их правообладателями, а вокруг таких зданий и сооружений должно быть возведено сплошное ограждение высотой не менее 2,5 метров. Состояние зданий и сооружений оценивается в соответствии с установленным порядком проведения осмотра зданий, сооружений в целях оценки их технического состояния и надлежащего технического обслуживания.</w:t>
      </w:r>
    </w:p>
    <w:p w14:paraId="685A7FFF"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1.14. На территории застройки индивидуальными жилыми домами запрещается обустройство и строительство стоянок для грузового транспорта, транспорта для перевозки людей, находящегося в личной собственности, кроме автотранспорта грузоподъемностью менее 1,5 тонны.</w:t>
      </w:r>
    </w:p>
    <w:p w14:paraId="72ED54E4"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1.15. Складирование строительных материалов за пределами земельного участка в период строительства запрещается.</w:t>
      </w:r>
    </w:p>
    <w:p w14:paraId="15DEA751"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1.16. В случае необходимости вывоза грунта с участка, Застройщик обязан получить разрешение в администрации муниципального округа с определением места.</w:t>
      </w:r>
    </w:p>
    <w:p w14:paraId="19C584E7"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1.17. При освоении незастроенных территорий, предназначенных для застройки, в случае отсутствия разработанного администрацией муниципального округа проекта планировки территории и проекта межевания территории, Застройщику необходимо подготовить проект планировки территории и проект межевания территории в соответствии с действующими градостроительными требованиями и утвердить в установленном действующим законодательством порядке.</w:t>
      </w:r>
    </w:p>
    <w:p w14:paraId="4988476B" w14:textId="77777777" w:rsidR="003C5187" w:rsidRPr="003C5187" w:rsidRDefault="003C5187" w:rsidP="00945C8E">
      <w:pPr>
        <w:spacing w:after="0" w:line="240" w:lineRule="auto"/>
        <w:ind w:firstLine="708"/>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2. Правила благоустройства территории при строительстве:</w:t>
      </w:r>
    </w:p>
    <w:p w14:paraId="0C28A1E0"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 xml:space="preserve">2.1. Строительные площадки должны быть в обязательном порядке огорожены и оборудованы информационными щитами (паспортом объекта). С уличной стороны ограждением произвольной конструкции высотой до 2,5 м, по границе со смежными участками ограждение должно быть </w:t>
      </w:r>
      <w:r w:rsidRPr="003C5187">
        <w:rPr>
          <w:rFonts w:ascii="Times New Roman" w:eastAsia="Times New Roman" w:hAnsi="Times New Roman" w:cs="Times New Roman"/>
          <w:sz w:val="24"/>
          <w:szCs w:val="24"/>
          <w:lang w:bidi="ru-RU"/>
        </w:rPr>
        <w:lastRenderedPageBreak/>
        <w:t>высотой не более 2,0 и выполнятся из свето-</w:t>
      </w:r>
      <w:proofErr w:type="spellStart"/>
      <w:r w:rsidRPr="003C5187">
        <w:rPr>
          <w:rFonts w:ascii="Times New Roman" w:eastAsia="Times New Roman" w:hAnsi="Times New Roman" w:cs="Times New Roman"/>
          <w:sz w:val="24"/>
          <w:szCs w:val="24"/>
          <w:lang w:bidi="ru-RU"/>
        </w:rPr>
        <w:t>аэропрозрачного</w:t>
      </w:r>
      <w:proofErr w:type="spellEnd"/>
      <w:r w:rsidRPr="003C5187">
        <w:rPr>
          <w:rFonts w:ascii="Times New Roman" w:eastAsia="Times New Roman" w:hAnsi="Times New Roman" w:cs="Times New Roman"/>
          <w:sz w:val="24"/>
          <w:szCs w:val="24"/>
          <w:lang w:bidi="ru-RU"/>
        </w:rPr>
        <w:t xml:space="preserve"> материала. Высота ограждения по меже с соседним домовладением может быть увеличена, при условии согласования конструкции и высоты ограждения с владельцами соседних домовладений. </w:t>
      </w:r>
    </w:p>
    <w:p w14:paraId="0DD6C53A"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2.2. Уборка и покос травы на строительных площадках, а также на прилегающих территориях к строительным площадкам производятся силами организаций, выполняющих строительные, ремонтные, восстановительные работы от начала работ до сдачи объектов в эксплуатацию (окончания ремонтных, восстановительных работ).</w:t>
      </w:r>
    </w:p>
    <w:p w14:paraId="0358F40D"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2.3. По окончании строительных, ремонтных и восстановительных работ все остатки строительных материалов, грунт, строительный мусор, ограждение должны быть убраны в однодневный срок.</w:t>
      </w:r>
    </w:p>
    <w:p w14:paraId="0697501F"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2.4. Ограждения должны содержаться в чистоте, иметь внешний вид, соответствующий утвержденным образцам, очищены от грязи, не иметь проемов, не предусмотренных проектом производства работ, посторонних наклеек, объявлений, надписей и находиться в исправном состоянии. Повреждения ограждений необходимо устранять в течение суток с момента повреждения.</w:t>
      </w:r>
    </w:p>
    <w:p w14:paraId="75E96DFB"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3. Требования к инженерно-техническим коммуникациям:</w:t>
      </w:r>
    </w:p>
    <w:p w14:paraId="172D2348"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3.1. Проектирование и строительство подводящих инженерно-технических коммуникаций (водоснабжение, канализация, электроснабжение, связь и др.) к земельному участку, предназначенному для застройки, выполняется за счет Застройщика при наличии технических условий на подключение к инженерным коммуникациям.</w:t>
      </w:r>
    </w:p>
    <w:p w14:paraId="39AF469E" w14:textId="77777777" w:rsidR="003C5187" w:rsidRPr="003C5187"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3.2. Перед началом строительства подводящих инженерных коммуникаций Застройщик обязан получить ордер на проведение земельных работ в администрации муниципального округа и согласовать его в установленном порядке, а при необходимости восстановления асфальтобетонного покрытия – заключить договор с подрядной организацией на восстановление асфальтобетонного покрытия.</w:t>
      </w:r>
    </w:p>
    <w:p w14:paraId="4ED3127E" w14:textId="41C16A97" w:rsidR="006C44FF" w:rsidRDefault="003C5187" w:rsidP="00945C8E">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3.3. Застройщик принимает участие в сооружении дорог и обустройстве территорий общего пользования.</w:t>
      </w:r>
    </w:p>
    <w:p w14:paraId="7F6DA1FE" w14:textId="2130F82D" w:rsidR="006C44FF" w:rsidRDefault="006C44FF">
      <w:pP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br w:type="page"/>
      </w:r>
    </w:p>
    <w:p w14:paraId="0398DADF" w14:textId="5F215E17" w:rsidR="006C44FF" w:rsidRPr="006C44FF" w:rsidRDefault="006C44FF" w:rsidP="006C44FF">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62" w:name="_Toc157792092"/>
      <w:r w:rsidRPr="00501890">
        <w:rPr>
          <w:rFonts w:ascii="Times New Roman" w:eastAsia="Times New Roman" w:hAnsi="Times New Roman" w:cs="Times New Roman"/>
          <w:b/>
          <w:bCs/>
          <w:i/>
          <w:sz w:val="24"/>
          <w:szCs w:val="24"/>
          <w:lang w:bidi="ru-RU"/>
        </w:rPr>
        <w:lastRenderedPageBreak/>
        <w:t>Статья 3</w:t>
      </w:r>
      <w:r w:rsidR="003B7C58">
        <w:rPr>
          <w:rFonts w:ascii="Times New Roman" w:eastAsia="Times New Roman" w:hAnsi="Times New Roman" w:cs="Times New Roman"/>
          <w:b/>
          <w:bCs/>
          <w:i/>
          <w:sz w:val="24"/>
          <w:szCs w:val="24"/>
          <w:lang w:bidi="ru-RU"/>
        </w:rPr>
        <w:t>7.</w:t>
      </w:r>
      <w:r w:rsidR="00815DEC">
        <w:rPr>
          <w:rFonts w:ascii="Times New Roman" w:eastAsia="Times New Roman" w:hAnsi="Times New Roman" w:cs="Times New Roman"/>
          <w:b/>
          <w:bCs/>
          <w:i/>
          <w:sz w:val="24"/>
          <w:szCs w:val="24"/>
          <w:lang w:bidi="ru-RU"/>
        </w:rPr>
        <w:t>1</w:t>
      </w:r>
      <w:r w:rsidRPr="00501890">
        <w:rPr>
          <w:rFonts w:ascii="Times New Roman" w:eastAsia="Times New Roman" w:hAnsi="Times New Roman" w:cs="Times New Roman"/>
          <w:b/>
          <w:bCs/>
          <w:i/>
          <w:sz w:val="24"/>
          <w:szCs w:val="24"/>
          <w:lang w:bidi="ru-RU"/>
        </w:rPr>
        <w:t>. Ж-1.</w:t>
      </w:r>
      <w:r w:rsidRPr="006C44FF">
        <w:rPr>
          <w:rFonts w:ascii="Times New Roman" w:eastAsia="Times New Roman" w:hAnsi="Times New Roman" w:cs="Times New Roman"/>
          <w:b/>
          <w:bCs/>
          <w:i/>
          <w:sz w:val="24"/>
          <w:szCs w:val="24"/>
          <w:lang w:bidi="ru-RU"/>
        </w:rPr>
        <w:t>1</w:t>
      </w:r>
      <w:r w:rsidRPr="00501890">
        <w:rPr>
          <w:rFonts w:ascii="Times New Roman" w:eastAsia="Times New Roman" w:hAnsi="Times New Roman" w:cs="Times New Roman"/>
          <w:b/>
          <w:bCs/>
          <w:i/>
          <w:sz w:val="24"/>
          <w:szCs w:val="24"/>
          <w:lang w:bidi="ru-RU"/>
        </w:rPr>
        <w:t xml:space="preserve"> Зона застройки индивидуальными жилыми домами и домами блокированной застройки</w:t>
      </w:r>
      <w:r w:rsidRPr="006C44FF">
        <w:rPr>
          <w:rFonts w:ascii="Times New Roman" w:eastAsia="Times New Roman" w:hAnsi="Times New Roman" w:cs="Times New Roman"/>
          <w:b/>
          <w:bCs/>
          <w:i/>
          <w:sz w:val="24"/>
          <w:szCs w:val="24"/>
          <w:lang w:bidi="ru-RU"/>
        </w:rPr>
        <w:t xml:space="preserve"> (</w:t>
      </w:r>
      <w:r>
        <w:rPr>
          <w:rFonts w:ascii="Times New Roman" w:eastAsia="Times New Roman" w:hAnsi="Times New Roman" w:cs="Times New Roman"/>
          <w:b/>
          <w:bCs/>
          <w:i/>
          <w:sz w:val="24"/>
          <w:szCs w:val="24"/>
          <w:lang w:val="en-US" w:bidi="ru-RU"/>
        </w:rPr>
        <w:t>I</w:t>
      </w:r>
      <w:r w:rsidRPr="006C44FF">
        <w:rPr>
          <w:rFonts w:ascii="Times New Roman" w:eastAsia="Times New Roman" w:hAnsi="Times New Roman" w:cs="Times New Roman"/>
          <w:b/>
          <w:bCs/>
          <w:i/>
          <w:sz w:val="24"/>
          <w:szCs w:val="24"/>
          <w:lang w:bidi="ru-RU"/>
        </w:rPr>
        <w:t xml:space="preserve"> </w:t>
      </w:r>
      <w:r>
        <w:rPr>
          <w:rFonts w:ascii="Times New Roman" w:eastAsia="Times New Roman" w:hAnsi="Times New Roman" w:cs="Times New Roman"/>
          <w:b/>
          <w:bCs/>
          <w:i/>
          <w:sz w:val="24"/>
          <w:szCs w:val="24"/>
          <w:lang w:bidi="ru-RU"/>
        </w:rPr>
        <w:t>типа</w:t>
      </w:r>
      <w:r w:rsidRPr="006C44FF">
        <w:rPr>
          <w:rFonts w:ascii="Times New Roman" w:eastAsia="Times New Roman" w:hAnsi="Times New Roman" w:cs="Times New Roman"/>
          <w:b/>
          <w:bCs/>
          <w:i/>
          <w:sz w:val="24"/>
          <w:szCs w:val="24"/>
          <w:lang w:bidi="ru-RU"/>
        </w:rPr>
        <w:t>)</w:t>
      </w:r>
      <w:bookmarkEnd w:id="62"/>
    </w:p>
    <w:p w14:paraId="1A115882" w14:textId="52CF2397" w:rsidR="006C44FF" w:rsidRPr="00501890" w:rsidRDefault="006C44FF" w:rsidP="006C44FF">
      <w:pPr>
        <w:widowControl w:val="0"/>
        <w:tabs>
          <w:tab w:val="left" w:pos="0"/>
        </w:tabs>
        <w:spacing w:after="0" w:line="240" w:lineRule="auto"/>
        <w:jc w:val="right"/>
        <w:rPr>
          <w:rFonts w:ascii="Times New Roman" w:eastAsia="Times New Roman" w:hAnsi="Times New Roman" w:cs="Times New Roman"/>
          <w:sz w:val="24"/>
          <w:szCs w:val="24"/>
          <w:lang w:bidi="ru-RU"/>
        </w:rPr>
      </w:pPr>
      <w:r w:rsidRPr="00501890">
        <w:rPr>
          <w:rFonts w:ascii="Times New Roman" w:eastAsia="Times New Roman" w:hAnsi="Times New Roman" w:cs="Times New Roman"/>
          <w:sz w:val="24"/>
          <w:szCs w:val="24"/>
          <w:lang w:bidi="ru-RU"/>
        </w:rPr>
        <w:t xml:space="preserve">Таблица </w:t>
      </w:r>
      <w:r w:rsidR="000E6AE7">
        <w:rPr>
          <w:rFonts w:ascii="Times New Roman" w:eastAsia="Times New Roman" w:hAnsi="Times New Roman" w:cs="Times New Roman"/>
          <w:sz w:val="24"/>
          <w:szCs w:val="24"/>
          <w:lang w:bidi="ru-RU"/>
        </w:rPr>
        <w:t>37.</w:t>
      </w:r>
      <w:r w:rsidR="00815DEC">
        <w:rPr>
          <w:rFonts w:ascii="Times New Roman" w:eastAsia="Times New Roman" w:hAnsi="Times New Roman" w:cs="Times New Roman"/>
          <w:sz w:val="24"/>
          <w:szCs w:val="24"/>
          <w:lang w:bidi="ru-RU"/>
        </w:rPr>
        <w:t>1.1</w:t>
      </w:r>
    </w:p>
    <w:tbl>
      <w:tblPr>
        <w:tblStyle w:val="TableGridReport3"/>
        <w:tblW w:w="9781" w:type="dxa"/>
        <w:tblInd w:w="-34" w:type="dxa"/>
        <w:tblLayout w:type="fixed"/>
        <w:tblLook w:val="04A0" w:firstRow="1" w:lastRow="0" w:firstColumn="1" w:lastColumn="0" w:noHBand="0" w:noVBand="1"/>
      </w:tblPr>
      <w:tblGrid>
        <w:gridCol w:w="568"/>
        <w:gridCol w:w="1228"/>
        <w:gridCol w:w="47"/>
        <w:gridCol w:w="3544"/>
        <w:gridCol w:w="2126"/>
        <w:gridCol w:w="993"/>
        <w:gridCol w:w="567"/>
        <w:gridCol w:w="708"/>
      </w:tblGrid>
      <w:tr w:rsidR="005B7FCC" w:rsidRPr="00FF6BC6" w14:paraId="4E7F8E85" w14:textId="77777777" w:rsidTr="00A71306">
        <w:tc>
          <w:tcPr>
            <w:tcW w:w="568" w:type="dxa"/>
            <w:vMerge w:val="restart"/>
            <w:vAlign w:val="center"/>
          </w:tcPr>
          <w:p w14:paraId="2F14478D"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 xml:space="preserve">№ </w:t>
            </w:r>
            <w:proofErr w:type="gramStart"/>
            <w:r w:rsidRPr="00FF6BC6">
              <w:rPr>
                <w:rFonts w:ascii="Times New Roman" w:eastAsia="Times New Roman" w:hAnsi="Times New Roman"/>
                <w:sz w:val="20"/>
                <w:szCs w:val="20"/>
                <w:lang w:bidi="ru-RU"/>
              </w:rPr>
              <w:t>п</w:t>
            </w:r>
            <w:proofErr w:type="gramEnd"/>
            <w:r w:rsidRPr="00FF6BC6">
              <w:rPr>
                <w:rFonts w:ascii="Times New Roman" w:eastAsia="Times New Roman" w:hAnsi="Times New Roman"/>
                <w:sz w:val="20"/>
                <w:szCs w:val="20"/>
                <w:lang w:bidi="ru-RU"/>
              </w:rPr>
              <w:t>/п</w:t>
            </w:r>
          </w:p>
        </w:tc>
        <w:tc>
          <w:tcPr>
            <w:tcW w:w="1228" w:type="dxa"/>
            <w:vMerge w:val="restart"/>
            <w:vAlign w:val="center"/>
          </w:tcPr>
          <w:p w14:paraId="3809B607" w14:textId="04734C56"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gramStart"/>
            <w:r w:rsidRPr="00FF6BC6">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sidR="004C58B5">
              <w:rPr>
                <w:rFonts w:ascii="Times New Roman" w:eastAsia="Times New Roman" w:hAnsi="Times New Roman"/>
                <w:sz w:val="20"/>
                <w:szCs w:val="20"/>
                <w:lang w:bidi="ru-RU"/>
              </w:rPr>
              <w:t xml:space="preserve"> и </w:t>
            </w:r>
            <w:r w:rsidR="004C58B5" w:rsidRPr="003E558D">
              <w:rPr>
                <w:rFonts w:ascii="Times New Roman" w:eastAsia="Times New Roman" w:hAnsi="Times New Roman"/>
                <w:sz w:val="20"/>
                <w:szCs w:val="20"/>
                <w:lang w:bidi="ru-RU"/>
              </w:rPr>
              <w:t>объект</w:t>
            </w:r>
            <w:r w:rsidR="004C58B5">
              <w:rPr>
                <w:rFonts w:ascii="Times New Roman" w:eastAsia="Times New Roman" w:hAnsi="Times New Roman"/>
                <w:sz w:val="20"/>
                <w:szCs w:val="20"/>
                <w:lang w:bidi="ru-RU"/>
              </w:rPr>
              <w:t>а</w:t>
            </w:r>
            <w:r w:rsidR="004C58B5" w:rsidRPr="003E558D">
              <w:rPr>
                <w:rFonts w:ascii="Times New Roman" w:eastAsia="Times New Roman" w:hAnsi="Times New Roman"/>
                <w:sz w:val="20"/>
                <w:szCs w:val="20"/>
                <w:lang w:bidi="ru-RU"/>
              </w:rPr>
              <w:t xml:space="preserve"> капитального строительства</w:t>
            </w:r>
            <w:proofErr w:type="gramEnd"/>
          </w:p>
        </w:tc>
        <w:tc>
          <w:tcPr>
            <w:tcW w:w="3591" w:type="dxa"/>
            <w:gridSpan w:val="2"/>
            <w:vMerge w:val="restart"/>
            <w:vAlign w:val="center"/>
          </w:tcPr>
          <w:p w14:paraId="67990128" w14:textId="58BFAB12"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Описание вида разрешенного использования земельного участка</w:t>
            </w:r>
            <w:r w:rsidR="004C58B5">
              <w:rPr>
                <w:rFonts w:ascii="Times New Roman" w:eastAsia="Times New Roman" w:hAnsi="Times New Roman"/>
                <w:sz w:val="20"/>
                <w:szCs w:val="20"/>
                <w:lang w:bidi="ru-RU"/>
              </w:rPr>
              <w:t xml:space="preserve"> и </w:t>
            </w:r>
            <w:r w:rsidR="004C58B5" w:rsidRPr="003E558D">
              <w:rPr>
                <w:rFonts w:ascii="Times New Roman" w:eastAsia="Times New Roman" w:hAnsi="Times New Roman"/>
                <w:sz w:val="20"/>
                <w:szCs w:val="20"/>
                <w:lang w:bidi="ru-RU"/>
              </w:rPr>
              <w:t>объект</w:t>
            </w:r>
            <w:r w:rsidR="004C58B5">
              <w:rPr>
                <w:rFonts w:ascii="Times New Roman" w:eastAsia="Times New Roman" w:hAnsi="Times New Roman"/>
                <w:sz w:val="20"/>
                <w:szCs w:val="20"/>
                <w:lang w:bidi="ru-RU"/>
              </w:rPr>
              <w:t>а</w:t>
            </w:r>
            <w:r w:rsidR="004C58B5" w:rsidRPr="003E558D">
              <w:rPr>
                <w:rFonts w:ascii="Times New Roman" w:eastAsia="Times New Roman" w:hAnsi="Times New Roman"/>
                <w:sz w:val="20"/>
                <w:szCs w:val="20"/>
                <w:lang w:bidi="ru-RU"/>
              </w:rPr>
              <w:t xml:space="preserve"> капитального строительства</w:t>
            </w:r>
          </w:p>
        </w:tc>
        <w:tc>
          <w:tcPr>
            <w:tcW w:w="4394" w:type="dxa"/>
            <w:gridSpan w:val="4"/>
          </w:tcPr>
          <w:p w14:paraId="73CE5AD5"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B7FCC" w:rsidRPr="00FF6BC6" w14:paraId="423E839D" w14:textId="77777777" w:rsidTr="00A71306">
        <w:tc>
          <w:tcPr>
            <w:tcW w:w="568" w:type="dxa"/>
            <w:vMerge/>
          </w:tcPr>
          <w:p w14:paraId="0E8B68F3" w14:textId="77777777" w:rsidR="005B7FCC" w:rsidRPr="00FF6BC6" w:rsidRDefault="005B7FCC" w:rsidP="00A71306">
            <w:pPr>
              <w:widowControl w:val="0"/>
              <w:tabs>
                <w:tab w:val="left" w:pos="0"/>
              </w:tabs>
              <w:rPr>
                <w:rFonts w:ascii="Times New Roman" w:eastAsia="Times New Roman" w:hAnsi="Times New Roman"/>
                <w:sz w:val="20"/>
                <w:szCs w:val="20"/>
                <w:lang w:bidi="ru-RU"/>
              </w:rPr>
            </w:pPr>
          </w:p>
        </w:tc>
        <w:tc>
          <w:tcPr>
            <w:tcW w:w="1228" w:type="dxa"/>
            <w:vMerge/>
          </w:tcPr>
          <w:p w14:paraId="1545E395" w14:textId="77777777" w:rsidR="005B7FCC" w:rsidRPr="00FF6BC6" w:rsidRDefault="005B7FCC" w:rsidP="00A71306">
            <w:pPr>
              <w:widowControl w:val="0"/>
              <w:tabs>
                <w:tab w:val="left" w:pos="0"/>
              </w:tabs>
              <w:rPr>
                <w:rFonts w:ascii="Times New Roman" w:eastAsia="Times New Roman" w:hAnsi="Times New Roman"/>
                <w:sz w:val="20"/>
                <w:szCs w:val="20"/>
                <w:lang w:bidi="ru-RU"/>
              </w:rPr>
            </w:pPr>
          </w:p>
        </w:tc>
        <w:tc>
          <w:tcPr>
            <w:tcW w:w="3591" w:type="dxa"/>
            <w:gridSpan w:val="2"/>
            <w:vMerge/>
          </w:tcPr>
          <w:p w14:paraId="35389289" w14:textId="77777777" w:rsidR="005B7FCC" w:rsidRPr="00FF6BC6" w:rsidRDefault="005B7FCC" w:rsidP="00A71306">
            <w:pPr>
              <w:widowControl w:val="0"/>
              <w:tabs>
                <w:tab w:val="left" w:pos="0"/>
              </w:tabs>
              <w:rPr>
                <w:rFonts w:ascii="Times New Roman" w:eastAsia="Times New Roman" w:hAnsi="Times New Roman"/>
                <w:sz w:val="20"/>
                <w:szCs w:val="20"/>
                <w:lang w:bidi="ru-RU"/>
              </w:rPr>
            </w:pPr>
          </w:p>
        </w:tc>
        <w:tc>
          <w:tcPr>
            <w:tcW w:w="2126" w:type="dxa"/>
            <w:vAlign w:val="center"/>
          </w:tcPr>
          <w:p w14:paraId="565A6F94"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Предельные (минимальные и (или) максимальные)</w:t>
            </w:r>
            <w:r w:rsidRPr="00FF6BC6">
              <w:rPr>
                <w:rFonts w:ascii="Times New Roman" w:eastAsia="Times New Roman" w:hAnsi="Times New Roman"/>
                <w:sz w:val="20"/>
                <w:szCs w:val="20"/>
                <w:vertAlign w:val="superscript"/>
                <w:lang w:bidi="ru-RU"/>
              </w:rPr>
              <w:t xml:space="preserve"> </w:t>
            </w:r>
            <w:r w:rsidRPr="00FF6BC6">
              <w:rPr>
                <w:rFonts w:ascii="Times New Roman" w:eastAsia="Times New Roman" w:hAnsi="Times New Roman"/>
                <w:sz w:val="20"/>
                <w:szCs w:val="20"/>
                <w:vertAlign w:val="superscript"/>
                <w:lang w:bidi="ru-RU"/>
              </w:rPr>
              <w:footnoteReference w:id="2"/>
            </w:r>
            <w:r w:rsidRPr="00FF6BC6">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FF6BC6">
              <w:rPr>
                <w:rFonts w:ascii="Times New Roman" w:eastAsia="Times New Roman" w:hAnsi="Times New Roman"/>
                <w:sz w:val="20"/>
                <w:szCs w:val="20"/>
                <w:vertAlign w:val="superscript"/>
                <w:lang w:bidi="ru-RU"/>
              </w:rPr>
              <w:t>2</w:t>
            </w:r>
            <w:proofErr w:type="gramEnd"/>
          </w:p>
        </w:tc>
        <w:tc>
          <w:tcPr>
            <w:tcW w:w="993" w:type="dxa"/>
            <w:vAlign w:val="center"/>
          </w:tcPr>
          <w:p w14:paraId="66776A7D"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FF6BC6">
              <w:rPr>
                <w:rFonts w:ascii="Times New Roman" w:eastAsia="Times New Roman" w:hAnsi="Times New Roman"/>
                <w:sz w:val="20"/>
                <w:szCs w:val="20"/>
                <w:lang w:bidi="ru-RU"/>
              </w:rPr>
              <w:t>м</w:t>
            </w:r>
            <w:proofErr w:type="gramEnd"/>
          </w:p>
        </w:tc>
        <w:tc>
          <w:tcPr>
            <w:tcW w:w="567" w:type="dxa"/>
            <w:vAlign w:val="center"/>
          </w:tcPr>
          <w:p w14:paraId="0E3D2291"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Предельное количество этажей</w:t>
            </w:r>
          </w:p>
        </w:tc>
        <w:tc>
          <w:tcPr>
            <w:tcW w:w="708" w:type="dxa"/>
            <w:vAlign w:val="center"/>
          </w:tcPr>
          <w:p w14:paraId="5A63D064"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Максимальный процент застройки в границах земельного участка, %</w:t>
            </w:r>
          </w:p>
        </w:tc>
      </w:tr>
      <w:tr w:rsidR="005B7FCC" w:rsidRPr="00FF6BC6" w14:paraId="456E12AB" w14:textId="77777777" w:rsidTr="00A71306">
        <w:tc>
          <w:tcPr>
            <w:tcW w:w="9781" w:type="dxa"/>
            <w:gridSpan w:val="8"/>
            <w:vAlign w:val="center"/>
          </w:tcPr>
          <w:p w14:paraId="734BFE77" w14:textId="4F5F4AFB"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Основные виды разрешенного использования земельных участков</w:t>
            </w:r>
            <w:r w:rsidR="004C58B5">
              <w:rPr>
                <w:rFonts w:ascii="Times New Roman" w:eastAsia="Times New Roman" w:hAnsi="Times New Roman"/>
                <w:sz w:val="20"/>
                <w:szCs w:val="20"/>
                <w:lang w:bidi="ru-RU"/>
              </w:rPr>
              <w:t xml:space="preserve"> и </w:t>
            </w:r>
            <w:r w:rsidR="004C58B5" w:rsidRPr="003E558D">
              <w:rPr>
                <w:rFonts w:ascii="Times New Roman" w:eastAsia="Times New Roman" w:hAnsi="Times New Roman"/>
                <w:sz w:val="20"/>
                <w:szCs w:val="20"/>
                <w:lang w:bidi="ru-RU"/>
              </w:rPr>
              <w:t>объект</w:t>
            </w:r>
            <w:r w:rsidR="004C58B5">
              <w:rPr>
                <w:rFonts w:ascii="Times New Roman" w:eastAsia="Times New Roman" w:hAnsi="Times New Roman"/>
                <w:sz w:val="20"/>
                <w:szCs w:val="20"/>
                <w:lang w:bidi="ru-RU"/>
              </w:rPr>
              <w:t>ов</w:t>
            </w:r>
            <w:r w:rsidR="004C58B5" w:rsidRPr="003E558D">
              <w:rPr>
                <w:rFonts w:ascii="Times New Roman" w:eastAsia="Times New Roman" w:hAnsi="Times New Roman"/>
                <w:sz w:val="20"/>
                <w:szCs w:val="20"/>
                <w:lang w:bidi="ru-RU"/>
              </w:rPr>
              <w:t xml:space="preserve"> капитального строительства</w:t>
            </w:r>
          </w:p>
        </w:tc>
      </w:tr>
      <w:tr w:rsidR="005B7FCC" w:rsidRPr="00FF6BC6" w14:paraId="334DAAB9" w14:textId="77777777" w:rsidTr="00A71306">
        <w:tc>
          <w:tcPr>
            <w:tcW w:w="568" w:type="dxa"/>
            <w:vAlign w:val="center"/>
          </w:tcPr>
          <w:p w14:paraId="2ACEF247"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1275" w:type="dxa"/>
            <w:gridSpan w:val="2"/>
          </w:tcPr>
          <w:p w14:paraId="6031648F"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индивидуального жилищного строительства</w:t>
            </w:r>
          </w:p>
          <w:p w14:paraId="61EBA8D3"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(2.1)</w:t>
            </w:r>
          </w:p>
        </w:tc>
        <w:tc>
          <w:tcPr>
            <w:tcW w:w="3544" w:type="dxa"/>
          </w:tcPr>
          <w:p w14:paraId="28B88F8E" w14:textId="77777777" w:rsidR="005B7FCC" w:rsidRPr="00FF6BC6" w:rsidRDefault="005B7FCC" w:rsidP="00A71306">
            <w:pPr>
              <w:widowControl w:val="0"/>
              <w:tabs>
                <w:tab w:val="left" w:pos="0"/>
              </w:tabs>
              <w:rPr>
                <w:rFonts w:ascii="Times New Roman" w:eastAsia="Times New Roman" w:hAnsi="Times New Roman"/>
                <w:sz w:val="20"/>
                <w:szCs w:val="20"/>
                <w:lang w:bidi="ru-RU"/>
              </w:rPr>
            </w:pPr>
            <w:proofErr w:type="gramStart"/>
            <w:r w:rsidRPr="00FF6BC6">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FF6BC6">
              <w:rPr>
                <w:rFonts w:ascii="Times New Roman" w:eastAsia="Times New Roman" w:hAnsi="Times New Roman"/>
                <w:sz w:val="20"/>
                <w:szCs w:val="20"/>
                <w:lang w:bidi="ru-RU"/>
              </w:rPr>
              <w:t xml:space="preserve"> размещение гаражей для собственных нужд и хозяйственных построек</w:t>
            </w:r>
          </w:p>
        </w:tc>
        <w:tc>
          <w:tcPr>
            <w:tcW w:w="2126" w:type="dxa"/>
            <w:vAlign w:val="center"/>
          </w:tcPr>
          <w:p w14:paraId="4B67F973"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территории г. Михайловска:</w:t>
            </w:r>
          </w:p>
          <w:p w14:paraId="6ED999D3"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мин</w:t>
            </w:r>
            <w:proofErr w:type="spellEnd"/>
            <w:r w:rsidRPr="00FF6BC6">
              <w:rPr>
                <w:rFonts w:ascii="Times New Roman" w:eastAsia="Times New Roman" w:hAnsi="Times New Roman"/>
                <w:sz w:val="20"/>
                <w:szCs w:val="20"/>
                <w:lang w:bidi="ru-RU"/>
              </w:rPr>
              <w:t xml:space="preserve"> – 300</w:t>
            </w:r>
          </w:p>
          <w:p w14:paraId="2CEF26D2"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макс</w:t>
            </w:r>
            <w:proofErr w:type="spellEnd"/>
            <w:r w:rsidRPr="00FF6BC6">
              <w:rPr>
                <w:rFonts w:ascii="Times New Roman" w:eastAsia="Times New Roman" w:hAnsi="Times New Roman"/>
                <w:sz w:val="20"/>
                <w:szCs w:val="20"/>
                <w:lang w:bidi="ru-RU"/>
              </w:rPr>
              <w:t xml:space="preserve"> – 1000</w:t>
            </w:r>
          </w:p>
          <w:p w14:paraId="6DB100CE"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
          <w:p w14:paraId="3A78D9B8"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территории сельских населенных пунктов:</w:t>
            </w:r>
          </w:p>
          <w:p w14:paraId="49453D7D"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мин</w:t>
            </w:r>
            <w:proofErr w:type="spellEnd"/>
            <w:r w:rsidRPr="00FF6BC6">
              <w:rPr>
                <w:rFonts w:ascii="Times New Roman" w:eastAsia="Times New Roman" w:hAnsi="Times New Roman"/>
                <w:sz w:val="20"/>
                <w:szCs w:val="20"/>
                <w:lang w:bidi="ru-RU"/>
              </w:rPr>
              <w:t xml:space="preserve"> – 300</w:t>
            </w:r>
          </w:p>
          <w:p w14:paraId="0054AF7E"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макс</w:t>
            </w:r>
            <w:proofErr w:type="spellEnd"/>
            <w:r w:rsidRPr="00FF6BC6">
              <w:rPr>
                <w:rFonts w:ascii="Times New Roman" w:eastAsia="Times New Roman" w:hAnsi="Times New Roman"/>
                <w:sz w:val="20"/>
                <w:szCs w:val="20"/>
                <w:lang w:bidi="ru-RU"/>
              </w:rPr>
              <w:t xml:space="preserve"> – 1100</w:t>
            </w:r>
          </w:p>
          <w:p w14:paraId="4BDD2866"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
          <w:p w14:paraId="7E63B0A9"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В сложившейся застройке (по фактическим границам):</w:t>
            </w:r>
          </w:p>
          <w:p w14:paraId="517D494A"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мин</w:t>
            </w:r>
            <w:proofErr w:type="spellEnd"/>
            <w:r w:rsidRPr="00FF6BC6">
              <w:rPr>
                <w:rFonts w:ascii="Times New Roman" w:eastAsia="Times New Roman" w:hAnsi="Times New Roman"/>
                <w:sz w:val="20"/>
                <w:szCs w:val="20"/>
                <w:lang w:bidi="ru-RU"/>
              </w:rPr>
              <w:t xml:space="preserve"> – не подлежит установлению</w:t>
            </w:r>
          </w:p>
          <w:p w14:paraId="4E718C80"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lastRenderedPageBreak/>
              <w:t>Р</w:t>
            </w:r>
            <w:r w:rsidRPr="00FF6BC6">
              <w:rPr>
                <w:rFonts w:ascii="Times New Roman" w:eastAsia="Times New Roman" w:hAnsi="Times New Roman"/>
                <w:sz w:val="20"/>
                <w:szCs w:val="20"/>
                <w:vertAlign w:val="subscript"/>
                <w:lang w:bidi="ru-RU"/>
              </w:rPr>
              <w:t>макс</w:t>
            </w:r>
            <w:proofErr w:type="spellEnd"/>
            <w:r w:rsidRPr="00FF6BC6">
              <w:rPr>
                <w:rFonts w:ascii="Times New Roman" w:eastAsia="Times New Roman" w:hAnsi="Times New Roman"/>
                <w:sz w:val="20"/>
                <w:szCs w:val="20"/>
                <w:lang w:bidi="ru-RU"/>
              </w:rPr>
              <w:t xml:space="preserve"> – не подлежит установлению</w:t>
            </w:r>
          </w:p>
        </w:tc>
        <w:tc>
          <w:tcPr>
            <w:tcW w:w="993" w:type="dxa"/>
            <w:vAlign w:val="center"/>
          </w:tcPr>
          <w:p w14:paraId="7527E490"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lastRenderedPageBreak/>
              <w:t>5- от фасада участка;</w:t>
            </w:r>
          </w:p>
          <w:p w14:paraId="16784EE4"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 от остальных границ участка</w:t>
            </w:r>
          </w:p>
        </w:tc>
        <w:tc>
          <w:tcPr>
            <w:tcW w:w="567" w:type="dxa"/>
            <w:vAlign w:val="center"/>
          </w:tcPr>
          <w:p w14:paraId="20774DEE"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w:t>
            </w:r>
          </w:p>
        </w:tc>
        <w:tc>
          <w:tcPr>
            <w:tcW w:w="708" w:type="dxa"/>
            <w:vAlign w:val="center"/>
          </w:tcPr>
          <w:p w14:paraId="1BF579C8"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40</w:t>
            </w:r>
          </w:p>
        </w:tc>
      </w:tr>
      <w:tr w:rsidR="005B7FCC" w:rsidRPr="00FF6BC6" w14:paraId="325189F3" w14:textId="77777777" w:rsidTr="00A71306">
        <w:tc>
          <w:tcPr>
            <w:tcW w:w="568" w:type="dxa"/>
            <w:vAlign w:val="center"/>
          </w:tcPr>
          <w:p w14:paraId="459B5678"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lastRenderedPageBreak/>
              <w:t>2</w:t>
            </w:r>
          </w:p>
        </w:tc>
        <w:tc>
          <w:tcPr>
            <w:tcW w:w="1275" w:type="dxa"/>
            <w:gridSpan w:val="2"/>
          </w:tcPr>
          <w:p w14:paraId="73511C92"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Малоэтажная многоквартирная жилая застройка</w:t>
            </w:r>
          </w:p>
          <w:p w14:paraId="09C20B39"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(2.1.1)</w:t>
            </w:r>
          </w:p>
        </w:tc>
        <w:tc>
          <w:tcPr>
            <w:tcW w:w="3544" w:type="dxa"/>
          </w:tcPr>
          <w:p w14:paraId="743538AF" w14:textId="77777777" w:rsidR="005B7FCC" w:rsidRPr="00FF6BC6" w:rsidRDefault="005B7FCC" w:rsidP="00A71306">
            <w:pPr>
              <w:widowControl w:val="0"/>
              <w:tabs>
                <w:tab w:val="left" w:pos="0"/>
              </w:tabs>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 xml:space="preserve">Размещение малоэтажных многоквартирных домов (многоквартирные дома высотой до 4 этажей, включая </w:t>
            </w:r>
            <w:proofErr w:type="gramStart"/>
            <w:r w:rsidRPr="00FF6BC6">
              <w:rPr>
                <w:rFonts w:ascii="Times New Roman" w:eastAsia="Times New Roman" w:hAnsi="Times New Roman"/>
                <w:sz w:val="20"/>
                <w:szCs w:val="20"/>
                <w:lang w:bidi="ru-RU"/>
              </w:rPr>
              <w:t>мансардный</w:t>
            </w:r>
            <w:proofErr w:type="gramEnd"/>
            <w:r w:rsidRPr="00FF6BC6">
              <w:rPr>
                <w:rFonts w:ascii="Times New Roman" w:eastAsia="Times New Roman" w:hAnsi="Times New Roman"/>
                <w:sz w:val="20"/>
                <w:szCs w:val="20"/>
                <w:lang w:bidi="ru-RU"/>
              </w:rPr>
              <w:t>);</w:t>
            </w:r>
          </w:p>
          <w:p w14:paraId="38CC8D82" w14:textId="77777777" w:rsidR="005B7FCC" w:rsidRPr="00FF6BC6" w:rsidRDefault="005B7FCC" w:rsidP="00A71306">
            <w:pPr>
              <w:widowControl w:val="0"/>
              <w:tabs>
                <w:tab w:val="left" w:pos="0"/>
              </w:tabs>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обустройство спортивных и детских площадок, площадок для отдыха;</w:t>
            </w:r>
          </w:p>
          <w:p w14:paraId="1A5D787D" w14:textId="77777777" w:rsidR="005B7FCC" w:rsidRPr="00FF6BC6" w:rsidRDefault="005B7FCC" w:rsidP="00A71306">
            <w:pPr>
              <w:widowControl w:val="0"/>
              <w:tabs>
                <w:tab w:val="left" w:pos="0"/>
              </w:tabs>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6" w:type="dxa"/>
            <w:vAlign w:val="center"/>
          </w:tcPr>
          <w:p w14:paraId="0EE41919"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мин</w:t>
            </w:r>
            <w:proofErr w:type="spellEnd"/>
            <w:r w:rsidRPr="00FF6BC6">
              <w:rPr>
                <w:rFonts w:ascii="Times New Roman" w:eastAsia="Times New Roman" w:hAnsi="Times New Roman"/>
                <w:sz w:val="20"/>
                <w:szCs w:val="20"/>
                <w:lang w:bidi="ru-RU"/>
              </w:rPr>
              <w:t xml:space="preserve"> – 300</w:t>
            </w:r>
          </w:p>
          <w:p w14:paraId="5FA384B5"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макс</w:t>
            </w:r>
            <w:proofErr w:type="spellEnd"/>
            <w:r w:rsidRPr="00FF6BC6">
              <w:rPr>
                <w:rFonts w:ascii="Times New Roman" w:eastAsia="Times New Roman" w:hAnsi="Times New Roman"/>
                <w:sz w:val="20"/>
                <w:szCs w:val="20"/>
                <w:lang w:bidi="ru-RU"/>
              </w:rPr>
              <w:t xml:space="preserve"> – не подлежит установлению</w:t>
            </w:r>
          </w:p>
        </w:tc>
        <w:tc>
          <w:tcPr>
            <w:tcW w:w="993" w:type="dxa"/>
            <w:vAlign w:val="center"/>
          </w:tcPr>
          <w:p w14:paraId="1F270F8A"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5- от фасада участка;</w:t>
            </w:r>
          </w:p>
          <w:p w14:paraId="388BD74F"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 от остальных границ участка</w:t>
            </w:r>
          </w:p>
        </w:tc>
        <w:tc>
          <w:tcPr>
            <w:tcW w:w="567" w:type="dxa"/>
            <w:vAlign w:val="center"/>
          </w:tcPr>
          <w:p w14:paraId="67CFB1B0"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5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708" w:type="dxa"/>
            <w:vAlign w:val="center"/>
          </w:tcPr>
          <w:p w14:paraId="25E08B6D"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40</w:t>
            </w:r>
          </w:p>
        </w:tc>
      </w:tr>
      <w:tr w:rsidR="005B7FCC" w:rsidRPr="00FF6BC6" w14:paraId="4007BB93" w14:textId="77777777" w:rsidTr="00A71306">
        <w:tc>
          <w:tcPr>
            <w:tcW w:w="568" w:type="dxa"/>
            <w:vAlign w:val="center"/>
          </w:tcPr>
          <w:p w14:paraId="7D25EF56"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w:t>
            </w:r>
          </w:p>
        </w:tc>
        <w:tc>
          <w:tcPr>
            <w:tcW w:w="1275" w:type="dxa"/>
            <w:gridSpan w:val="2"/>
          </w:tcPr>
          <w:p w14:paraId="335BC20F"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ведения личного подсобного хозяйства (приусадебный земельный участок)</w:t>
            </w:r>
          </w:p>
          <w:p w14:paraId="62309130"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(2.2)</w:t>
            </w:r>
          </w:p>
        </w:tc>
        <w:tc>
          <w:tcPr>
            <w:tcW w:w="3544" w:type="dxa"/>
          </w:tcPr>
          <w:p w14:paraId="7C3ED32C" w14:textId="77777777" w:rsidR="005B7FCC" w:rsidRPr="00FF6BC6" w:rsidRDefault="005B7FCC" w:rsidP="00A71306">
            <w:pPr>
              <w:widowControl w:val="0"/>
              <w:tabs>
                <w:tab w:val="left" w:pos="0"/>
              </w:tabs>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26" w:type="dxa"/>
            <w:vAlign w:val="center"/>
          </w:tcPr>
          <w:p w14:paraId="11383F0A"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территории г. Михайловска:</w:t>
            </w:r>
          </w:p>
          <w:p w14:paraId="35D72672"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Рмин</w:t>
            </w:r>
            <w:proofErr w:type="spellEnd"/>
            <w:r w:rsidRPr="00FF6BC6">
              <w:rPr>
                <w:rFonts w:ascii="Times New Roman" w:eastAsia="Times New Roman" w:hAnsi="Times New Roman"/>
                <w:sz w:val="20"/>
                <w:szCs w:val="20"/>
                <w:lang w:bidi="ru-RU"/>
              </w:rPr>
              <w:t xml:space="preserve"> – 400</w:t>
            </w:r>
          </w:p>
          <w:p w14:paraId="19EAA5A7"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Рмакс</w:t>
            </w:r>
            <w:proofErr w:type="spellEnd"/>
            <w:r w:rsidRPr="00FF6BC6">
              <w:rPr>
                <w:rFonts w:ascii="Times New Roman" w:eastAsia="Times New Roman" w:hAnsi="Times New Roman"/>
                <w:sz w:val="20"/>
                <w:szCs w:val="20"/>
                <w:lang w:bidi="ru-RU"/>
              </w:rPr>
              <w:t xml:space="preserve"> – 1500</w:t>
            </w:r>
          </w:p>
          <w:p w14:paraId="59E1C106"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
          <w:p w14:paraId="44B6D65A"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территории сельских населенных пунктов:</w:t>
            </w:r>
          </w:p>
          <w:p w14:paraId="354A0600"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Рмин</w:t>
            </w:r>
            <w:proofErr w:type="spellEnd"/>
            <w:r w:rsidRPr="00FF6BC6">
              <w:rPr>
                <w:rFonts w:ascii="Times New Roman" w:eastAsia="Times New Roman" w:hAnsi="Times New Roman"/>
                <w:sz w:val="20"/>
                <w:szCs w:val="20"/>
                <w:lang w:bidi="ru-RU"/>
              </w:rPr>
              <w:t xml:space="preserve"> – 500</w:t>
            </w:r>
          </w:p>
          <w:p w14:paraId="73D4F687"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Рмакс</w:t>
            </w:r>
            <w:proofErr w:type="spellEnd"/>
            <w:r w:rsidRPr="00FF6BC6">
              <w:rPr>
                <w:rFonts w:ascii="Times New Roman" w:eastAsia="Times New Roman" w:hAnsi="Times New Roman"/>
                <w:sz w:val="20"/>
                <w:szCs w:val="20"/>
                <w:lang w:bidi="ru-RU"/>
              </w:rPr>
              <w:t xml:space="preserve"> – 2500</w:t>
            </w:r>
          </w:p>
          <w:p w14:paraId="4C0292A7"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
          <w:p w14:paraId="19C0E304"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В сложившейся застройке (по фактическим границам):</w:t>
            </w:r>
          </w:p>
          <w:p w14:paraId="17D1DBD5"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мин</w:t>
            </w:r>
            <w:proofErr w:type="spellEnd"/>
            <w:r w:rsidRPr="00FF6BC6">
              <w:rPr>
                <w:rFonts w:ascii="Times New Roman" w:eastAsia="Times New Roman" w:hAnsi="Times New Roman"/>
                <w:sz w:val="20"/>
                <w:szCs w:val="20"/>
                <w:lang w:bidi="ru-RU"/>
              </w:rPr>
              <w:t xml:space="preserve"> – не подлежит установлению</w:t>
            </w:r>
          </w:p>
          <w:p w14:paraId="68EB49E0"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макс</w:t>
            </w:r>
            <w:proofErr w:type="spellEnd"/>
            <w:r w:rsidRPr="00FF6BC6">
              <w:rPr>
                <w:rFonts w:ascii="Times New Roman" w:eastAsia="Times New Roman" w:hAnsi="Times New Roman"/>
                <w:sz w:val="20"/>
                <w:szCs w:val="20"/>
                <w:lang w:bidi="ru-RU"/>
              </w:rPr>
              <w:t xml:space="preserve"> – не подлежит установлению</w:t>
            </w:r>
          </w:p>
        </w:tc>
        <w:tc>
          <w:tcPr>
            <w:tcW w:w="993" w:type="dxa"/>
            <w:vAlign w:val="center"/>
          </w:tcPr>
          <w:p w14:paraId="257E0BDD"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5- от фасада участка;</w:t>
            </w:r>
          </w:p>
          <w:p w14:paraId="6F99EFEE"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 от остальных границ участка</w:t>
            </w:r>
          </w:p>
        </w:tc>
        <w:tc>
          <w:tcPr>
            <w:tcW w:w="567" w:type="dxa"/>
            <w:vAlign w:val="center"/>
          </w:tcPr>
          <w:p w14:paraId="7F9664B5"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w:t>
            </w:r>
          </w:p>
        </w:tc>
        <w:tc>
          <w:tcPr>
            <w:tcW w:w="708" w:type="dxa"/>
            <w:vAlign w:val="center"/>
          </w:tcPr>
          <w:p w14:paraId="47A27FA5"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40</w:t>
            </w:r>
          </w:p>
        </w:tc>
      </w:tr>
      <w:tr w:rsidR="005B7FCC" w:rsidRPr="00FF6BC6" w14:paraId="0CE23E94" w14:textId="77777777" w:rsidTr="00A71306">
        <w:tc>
          <w:tcPr>
            <w:tcW w:w="568" w:type="dxa"/>
            <w:vAlign w:val="center"/>
          </w:tcPr>
          <w:p w14:paraId="03B3E00E"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4</w:t>
            </w:r>
          </w:p>
        </w:tc>
        <w:tc>
          <w:tcPr>
            <w:tcW w:w="1275" w:type="dxa"/>
            <w:gridSpan w:val="2"/>
          </w:tcPr>
          <w:p w14:paraId="26A730E9"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Передвижное жилье</w:t>
            </w:r>
          </w:p>
          <w:p w14:paraId="770C1A7B"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(2.4)</w:t>
            </w:r>
          </w:p>
        </w:tc>
        <w:tc>
          <w:tcPr>
            <w:tcW w:w="3544" w:type="dxa"/>
          </w:tcPr>
          <w:p w14:paraId="2660D799" w14:textId="77777777" w:rsidR="005B7FCC" w:rsidRPr="00FF6BC6" w:rsidRDefault="005B7FCC" w:rsidP="00A71306">
            <w:pPr>
              <w:widowControl w:val="0"/>
              <w:tabs>
                <w:tab w:val="left" w:pos="0"/>
              </w:tabs>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 xml:space="preserve">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w:t>
            </w:r>
            <w:r w:rsidRPr="00FF6BC6">
              <w:rPr>
                <w:rFonts w:ascii="Times New Roman" w:eastAsia="Times New Roman" w:hAnsi="Times New Roman"/>
                <w:sz w:val="20"/>
                <w:szCs w:val="20"/>
                <w:lang w:bidi="ru-RU"/>
              </w:rPr>
              <w:lastRenderedPageBreak/>
              <w:t>сооружения, предназначенных для общего пользования</w:t>
            </w:r>
          </w:p>
        </w:tc>
        <w:tc>
          <w:tcPr>
            <w:tcW w:w="2126" w:type="dxa"/>
            <w:vAlign w:val="center"/>
          </w:tcPr>
          <w:p w14:paraId="6C3BC63F"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lastRenderedPageBreak/>
              <w:t>Не подлежат установлению</w:t>
            </w:r>
          </w:p>
        </w:tc>
        <w:tc>
          <w:tcPr>
            <w:tcW w:w="993" w:type="dxa"/>
            <w:vAlign w:val="center"/>
          </w:tcPr>
          <w:p w14:paraId="4C314B88"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5- от фасада участка;</w:t>
            </w:r>
          </w:p>
          <w:p w14:paraId="1A2B88EF"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 от остальных границ участка</w:t>
            </w:r>
          </w:p>
        </w:tc>
        <w:tc>
          <w:tcPr>
            <w:tcW w:w="567" w:type="dxa"/>
            <w:vAlign w:val="center"/>
          </w:tcPr>
          <w:p w14:paraId="1330FB37"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708" w:type="dxa"/>
            <w:vAlign w:val="center"/>
          </w:tcPr>
          <w:p w14:paraId="59221DE8"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подлежит установлению</w:t>
            </w:r>
          </w:p>
        </w:tc>
      </w:tr>
      <w:tr w:rsidR="005B7FCC" w:rsidRPr="00FF6BC6" w14:paraId="083F3B8E" w14:textId="77777777" w:rsidTr="00A71306">
        <w:tc>
          <w:tcPr>
            <w:tcW w:w="568" w:type="dxa"/>
            <w:vAlign w:val="center"/>
          </w:tcPr>
          <w:p w14:paraId="5E875974"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lastRenderedPageBreak/>
              <w:t>5</w:t>
            </w:r>
          </w:p>
        </w:tc>
        <w:tc>
          <w:tcPr>
            <w:tcW w:w="1275" w:type="dxa"/>
            <w:gridSpan w:val="2"/>
          </w:tcPr>
          <w:p w14:paraId="097F9EFF"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Хранение автотранспорта</w:t>
            </w:r>
          </w:p>
          <w:p w14:paraId="000346AD"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(2.7.1)</w:t>
            </w:r>
          </w:p>
        </w:tc>
        <w:tc>
          <w:tcPr>
            <w:tcW w:w="3544" w:type="dxa"/>
          </w:tcPr>
          <w:p w14:paraId="18BB0A81" w14:textId="77777777" w:rsidR="005B7FCC" w:rsidRPr="00FF6BC6" w:rsidRDefault="005B7FCC" w:rsidP="00A71306">
            <w:pPr>
              <w:widowControl w:val="0"/>
              <w:tabs>
                <w:tab w:val="left" w:pos="0"/>
              </w:tabs>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F6BC6">
              <w:rPr>
                <w:rFonts w:ascii="Times New Roman" w:eastAsia="Times New Roman" w:hAnsi="Times New Roman"/>
                <w:sz w:val="20"/>
                <w:szCs w:val="20"/>
                <w:lang w:bidi="ru-RU"/>
              </w:rPr>
              <w:t>машино</w:t>
            </w:r>
            <w:proofErr w:type="spellEnd"/>
            <w:r w:rsidRPr="00FF6BC6">
              <w:rPr>
                <w:rFonts w:ascii="Times New Roman" w:eastAsia="Times New Roman" w:hAnsi="Times New Roman"/>
                <w:sz w:val="20"/>
                <w:szCs w:val="20"/>
                <w:lang w:bidi="ru-RU"/>
              </w:rPr>
              <w:t>-места, за исключением гаражей, размещение которых предусмотрено содержанием видов разрешенного использования с кодами 2.7.2, 4.9</w:t>
            </w:r>
          </w:p>
        </w:tc>
        <w:tc>
          <w:tcPr>
            <w:tcW w:w="2126" w:type="dxa"/>
            <w:vAlign w:val="center"/>
          </w:tcPr>
          <w:p w14:paraId="5A8EBE6B"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14:paraId="312C0872"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Рмин</w:t>
            </w:r>
            <w:proofErr w:type="spellEnd"/>
            <w:r w:rsidRPr="00FF6BC6">
              <w:rPr>
                <w:rFonts w:ascii="Times New Roman" w:eastAsia="Times New Roman" w:hAnsi="Times New Roman"/>
                <w:sz w:val="20"/>
                <w:szCs w:val="20"/>
                <w:lang w:bidi="ru-RU"/>
              </w:rPr>
              <w:t xml:space="preserve"> – не подлежит установлению</w:t>
            </w:r>
          </w:p>
          <w:p w14:paraId="014CB910"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Рмакс</w:t>
            </w:r>
            <w:proofErr w:type="spellEnd"/>
            <w:r w:rsidRPr="00FF6BC6">
              <w:rPr>
                <w:rFonts w:ascii="Times New Roman" w:eastAsia="Times New Roman" w:hAnsi="Times New Roman"/>
                <w:sz w:val="20"/>
                <w:szCs w:val="20"/>
                <w:lang w:bidi="ru-RU"/>
              </w:rPr>
              <w:t xml:space="preserve"> – не подлежит установлению;</w:t>
            </w:r>
          </w:p>
          <w:p w14:paraId="77643E66"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остальных земельных участков:</w:t>
            </w:r>
          </w:p>
          <w:p w14:paraId="5BBAD9F9"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Рмин</w:t>
            </w:r>
            <w:proofErr w:type="spellEnd"/>
            <w:r w:rsidRPr="00FF6BC6">
              <w:rPr>
                <w:rFonts w:ascii="Times New Roman" w:eastAsia="Times New Roman" w:hAnsi="Times New Roman"/>
                <w:sz w:val="20"/>
                <w:szCs w:val="20"/>
                <w:lang w:bidi="ru-RU"/>
              </w:rPr>
              <w:t xml:space="preserve"> – 24</w:t>
            </w:r>
          </w:p>
          <w:p w14:paraId="2A4901B2"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Рмакс</w:t>
            </w:r>
            <w:proofErr w:type="spellEnd"/>
            <w:r w:rsidRPr="00FF6BC6">
              <w:rPr>
                <w:rFonts w:ascii="Times New Roman" w:eastAsia="Times New Roman" w:hAnsi="Times New Roman"/>
                <w:sz w:val="20"/>
                <w:szCs w:val="20"/>
                <w:lang w:bidi="ru-RU"/>
              </w:rPr>
              <w:t xml:space="preserve"> – не подлежит установлению</w:t>
            </w:r>
          </w:p>
        </w:tc>
        <w:tc>
          <w:tcPr>
            <w:tcW w:w="993" w:type="dxa"/>
            <w:vAlign w:val="center"/>
          </w:tcPr>
          <w:p w14:paraId="4DD2D424"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567" w:type="dxa"/>
            <w:vAlign w:val="center"/>
          </w:tcPr>
          <w:p w14:paraId="2C21580C"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708" w:type="dxa"/>
            <w:vAlign w:val="center"/>
          </w:tcPr>
          <w:p w14:paraId="163B9E93"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подлежит установлению</w:t>
            </w:r>
          </w:p>
        </w:tc>
      </w:tr>
      <w:tr w:rsidR="005B7FCC" w:rsidRPr="00FF6BC6" w14:paraId="20CECCB0" w14:textId="77777777" w:rsidTr="00A71306">
        <w:tc>
          <w:tcPr>
            <w:tcW w:w="568" w:type="dxa"/>
            <w:vAlign w:val="center"/>
          </w:tcPr>
          <w:p w14:paraId="7CDC7B5E"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6</w:t>
            </w:r>
          </w:p>
        </w:tc>
        <w:tc>
          <w:tcPr>
            <w:tcW w:w="1275" w:type="dxa"/>
            <w:gridSpan w:val="2"/>
          </w:tcPr>
          <w:p w14:paraId="3175BB9C"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Размещение гаражей для собственных нужд</w:t>
            </w:r>
          </w:p>
          <w:p w14:paraId="0CAB3042"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(2.7.2)</w:t>
            </w:r>
          </w:p>
        </w:tc>
        <w:tc>
          <w:tcPr>
            <w:tcW w:w="3544" w:type="dxa"/>
          </w:tcPr>
          <w:p w14:paraId="1E670CA0" w14:textId="77777777" w:rsidR="005B7FCC" w:rsidRPr="00FF6BC6" w:rsidRDefault="005B7FCC" w:rsidP="00A71306">
            <w:pPr>
              <w:widowControl w:val="0"/>
              <w:tabs>
                <w:tab w:val="left" w:pos="0"/>
              </w:tabs>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6" w:type="dxa"/>
            <w:vAlign w:val="center"/>
          </w:tcPr>
          <w:p w14:paraId="725C15E3"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14:paraId="51C09568"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Рмин</w:t>
            </w:r>
            <w:proofErr w:type="spellEnd"/>
            <w:r w:rsidRPr="00FF6BC6">
              <w:rPr>
                <w:rFonts w:ascii="Times New Roman" w:eastAsia="Times New Roman" w:hAnsi="Times New Roman"/>
                <w:sz w:val="20"/>
                <w:szCs w:val="20"/>
                <w:lang w:bidi="ru-RU"/>
              </w:rPr>
              <w:t xml:space="preserve"> – не подлежит установлению</w:t>
            </w:r>
          </w:p>
          <w:p w14:paraId="64309F01"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Рмакс</w:t>
            </w:r>
            <w:proofErr w:type="spellEnd"/>
            <w:r w:rsidRPr="00FF6BC6">
              <w:rPr>
                <w:rFonts w:ascii="Times New Roman" w:eastAsia="Times New Roman" w:hAnsi="Times New Roman"/>
                <w:sz w:val="20"/>
                <w:szCs w:val="20"/>
                <w:lang w:bidi="ru-RU"/>
              </w:rPr>
              <w:t xml:space="preserve"> – не подлежит установлению;</w:t>
            </w:r>
          </w:p>
          <w:p w14:paraId="3850DC9B"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остальных земельных участков:</w:t>
            </w:r>
          </w:p>
          <w:p w14:paraId="112BE7B9"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Рмин</w:t>
            </w:r>
            <w:proofErr w:type="spellEnd"/>
            <w:r w:rsidRPr="00FF6BC6">
              <w:rPr>
                <w:rFonts w:ascii="Times New Roman" w:eastAsia="Times New Roman" w:hAnsi="Times New Roman"/>
                <w:sz w:val="20"/>
                <w:szCs w:val="20"/>
                <w:lang w:bidi="ru-RU"/>
              </w:rPr>
              <w:t xml:space="preserve"> – 24</w:t>
            </w:r>
          </w:p>
          <w:p w14:paraId="5C656DA3"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Рмакс</w:t>
            </w:r>
            <w:proofErr w:type="spellEnd"/>
            <w:r w:rsidRPr="00FF6BC6">
              <w:rPr>
                <w:rFonts w:ascii="Times New Roman" w:eastAsia="Times New Roman" w:hAnsi="Times New Roman"/>
                <w:sz w:val="20"/>
                <w:szCs w:val="20"/>
                <w:lang w:bidi="ru-RU"/>
              </w:rPr>
              <w:t xml:space="preserve"> – не подлежит установлению</w:t>
            </w:r>
          </w:p>
        </w:tc>
        <w:tc>
          <w:tcPr>
            <w:tcW w:w="993" w:type="dxa"/>
            <w:vAlign w:val="center"/>
          </w:tcPr>
          <w:p w14:paraId="3A2BE05B"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567" w:type="dxa"/>
            <w:vAlign w:val="center"/>
          </w:tcPr>
          <w:p w14:paraId="404ACA3E"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708" w:type="dxa"/>
            <w:vAlign w:val="center"/>
          </w:tcPr>
          <w:p w14:paraId="103D756F"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подлежит установлению</w:t>
            </w:r>
          </w:p>
        </w:tc>
      </w:tr>
      <w:tr w:rsidR="005B7FCC" w:rsidRPr="00FF6BC6" w14:paraId="51A9B289" w14:textId="77777777" w:rsidTr="00A71306">
        <w:tc>
          <w:tcPr>
            <w:tcW w:w="568" w:type="dxa"/>
            <w:vAlign w:val="center"/>
          </w:tcPr>
          <w:p w14:paraId="388F399B"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lastRenderedPageBreak/>
              <w:t>7</w:t>
            </w:r>
          </w:p>
        </w:tc>
        <w:tc>
          <w:tcPr>
            <w:tcW w:w="1275" w:type="dxa"/>
            <w:gridSpan w:val="2"/>
            <w:vAlign w:val="center"/>
          </w:tcPr>
          <w:p w14:paraId="69A1B597"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Коммунальное обслуживание</w:t>
            </w:r>
          </w:p>
          <w:p w14:paraId="7BC04A3A"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(3.1)</w:t>
            </w:r>
          </w:p>
        </w:tc>
        <w:tc>
          <w:tcPr>
            <w:tcW w:w="3544" w:type="dxa"/>
          </w:tcPr>
          <w:p w14:paraId="1AEC9440" w14:textId="77777777" w:rsidR="005B7FCC" w:rsidRPr="00FF6BC6" w:rsidRDefault="005B7FCC" w:rsidP="00A71306">
            <w:pPr>
              <w:widowControl w:val="0"/>
              <w:tabs>
                <w:tab w:val="left" w:pos="0"/>
              </w:tabs>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126" w:type="dxa"/>
            <w:vAlign w:val="center"/>
          </w:tcPr>
          <w:p w14:paraId="0100146D"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подлежат установлению</w:t>
            </w:r>
          </w:p>
        </w:tc>
        <w:tc>
          <w:tcPr>
            <w:tcW w:w="993" w:type="dxa"/>
            <w:vAlign w:val="center"/>
          </w:tcPr>
          <w:p w14:paraId="7B1C3D69"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567" w:type="dxa"/>
            <w:vAlign w:val="center"/>
          </w:tcPr>
          <w:p w14:paraId="056CDE9C"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w:t>
            </w:r>
          </w:p>
        </w:tc>
        <w:tc>
          <w:tcPr>
            <w:tcW w:w="708" w:type="dxa"/>
            <w:vAlign w:val="center"/>
          </w:tcPr>
          <w:p w14:paraId="3CA4B042"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 xml:space="preserve">для 3.1.1 </w:t>
            </w:r>
          </w:p>
          <w:p w14:paraId="150AA68D"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подлежит установлению</w:t>
            </w:r>
          </w:p>
          <w:p w14:paraId="54A42924"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
          <w:p w14:paraId="38CB3394"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3.1.2</w:t>
            </w:r>
          </w:p>
          <w:p w14:paraId="66868503"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65</w:t>
            </w:r>
          </w:p>
        </w:tc>
      </w:tr>
      <w:tr w:rsidR="005B7FCC" w:rsidRPr="00FF6BC6" w14:paraId="028C68A1" w14:textId="77777777" w:rsidTr="00A71306">
        <w:tc>
          <w:tcPr>
            <w:tcW w:w="568" w:type="dxa"/>
            <w:vAlign w:val="center"/>
          </w:tcPr>
          <w:p w14:paraId="76330191"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8</w:t>
            </w:r>
          </w:p>
        </w:tc>
        <w:tc>
          <w:tcPr>
            <w:tcW w:w="1275" w:type="dxa"/>
            <w:gridSpan w:val="2"/>
            <w:vAlign w:val="center"/>
          </w:tcPr>
          <w:p w14:paraId="1DD002AD"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Стоянка транспортных средств</w:t>
            </w:r>
          </w:p>
          <w:p w14:paraId="50036902"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(4.9.2)</w:t>
            </w:r>
          </w:p>
        </w:tc>
        <w:tc>
          <w:tcPr>
            <w:tcW w:w="3544" w:type="dxa"/>
          </w:tcPr>
          <w:p w14:paraId="2DE05A7A" w14:textId="77777777" w:rsidR="005B7FCC" w:rsidRPr="00FF6BC6" w:rsidRDefault="005B7FCC" w:rsidP="00A71306">
            <w:pPr>
              <w:widowControl w:val="0"/>
              <w:tabs>
                <w:tab w:val="left" w:pos="0"/>
              </w:tabs>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FF6BC6">
              <w:rPr>
                <w:rFonts w:ascii="Times New Roman" w:eastAsia="Times New Roman" w:hAnsi="Times New Roman"/>
                <w:sz w:val="20"/>
                <w:szCs w:val="20"/>
                <w:lang w:bidi="ru-RU"/>
              </w:rPr>
              <w:t>мототранспортных</w:t>
            </w:r>
            <w:proofErr w:type="spellEnd"/>
            <w:r w:rsidRPr="00FF6BC6">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vAlign w:val="center"/>
          </w:tcPr>
          <w:p w14:paraId="12FBD19D"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подлежат установлению</w:t>
            </w:r>
          </w:p>
        </w:tc>
        <w:tc>
          <w:tcPr>
            <w:tcW w:w="993" w:type="dxa"/>
            <w:vAlign w:val="center"/>
          </w:tcPr>
          <w:p w14:paraId="61A53EF6"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567" w:type="dxa"/>
            <w:vAlign w:val="center"/>
          </w:tcPr>
          <w:p w14:paraId="1B6D55C9"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708" w:type="dxa"/>
            <w:vAlign w:val="center"/>
          </w:tcPr>
          <w:p w14:paraId="4C80C182"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подлежит установлению</w:t>
            </w:r>
          </w:p>
        </w:tc>
      </w:tr>
      <w:tr w:rsidR="005B7FCC" w:rsidRPr="00FF6BC6" w14:paraId="009AEA7F" w14:textId="77777777" w:rsidTr="00A71306">
        <w:tc>
          <w:tcPr>
            <w:tcW w:w="568" w:type="dxa"/>
            <w:vAlign w:val="center"/>
          </w:tcPr>
          <w:p w14:paraId="5F969824"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9</w:t>
            </w:r>
          </w:p>
        </w:tc>
        <w:tc>
          <w:tcPr>
            <w:tcW w:w="1275" w:type="dxa"/>
            <w:gridSpan w:val="2"/>
            <w:vAlign w:val="center"/>
          </w:tcPr>
          <w:p w14:paraId="2F578B00"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Земельные участки (территории) общего пользования</w:t>
            </w:r>
          </w:p>
          <w:p w14:paraId="4C7C5B63"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(12.0)</w:t>
            </w:r>
          </w:p>
        </w:tc>
        <w:tc>
          <w:tcPr>
            <w:tcW w:w="3544" w:type="dxa"/>
          </w:tcPr>
          <w:p w14:paraId="59CABD61" w14:textId="77777777" w:rsidR="005B7FCC" w:rsidRPr="00FF6BC6" w:rsidRDefault="005B7FCC" w:rsidP="00A71306">
            <w:pPr>
              <w:widowControl w:val="0"/>
              <w:tabs>
                <w:tab w:val="left" w:pos="0"/>
              </w:tabs>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vAlign w:val="center"/>
          </w:tcPr>
          <w:p w14:paraId="51D018F7"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подлежат установлению</w:t>
            </w:r>
          </w:p>
        </w:tc>
        <w:tc>
          <w:tcPr>
            <w:tcW w:w="993" w:type="dxa"/>
            <w:vAlign w:val="center"/>
          </w:tcPr>
          <w:p w14:paraId="375A96B2"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567" w:type="dxa"/>
            <w:vAlign w:val="center"/>
          </w:tcPr>
          <w:p w14:paraId="2953F1C6"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подлежит установлению</w:t>
            </w:r>
          </w:p>
        </w:tc>
        <w:tc>
          <w:tcPr>
            <w:tcW w:w="708" w:type="dxa"/>
            <w:vAlign w:val="center"/>
          </w:tcPr>
          <w:p w14:paraId="146EFADF"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подлежит установлению</w:t>
            </w:r>
          </w:p>
        </w:tc>
      </w:tr>
      <w:tr w:rsidR="005B7FCC" w:rsidRPr="00FF6BC6" w14:paraId="5EB23B96" w14:textId="77777777" w:rsidTr="00A71306">
        <w:tc>
          <w:tcPr>
            <w:tcW w:w="568" w:type="dxa"/>
            <w:vAlign w:val="center"/>
          </w:tcPr>
          <w:p w14:paraId="5222C76D"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10</w:t>
            </w:r>
          </w:p>
        </w:tc>
        <w:tc>
          <w:tcPr>
            <w:tcW w:w="1275" w:type="dxa"/>
            <w:gridSpan w:val="2"/>
            <w:vAlign w:val="center"/>
          </w:tcPr>
          <w:p w14:paraId="1B4990C5"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14:paraId="70439148"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(14.0)</w:t>
            </w:r>
          </w:p>
        </w:tc>
        <w:tc>
          <w:tcPr>
            <w:tcW w:w="3544" w:type="dxa"/>
          </w:tcPr>
          <w:p w14:paraId="6B296E71" w14:textId="77777777" w:rsidR="005B7FCC" w:rsidRPr="00FF6BC6" w:rsidRDefault="005B7FCC" w:rsidP="00A71306">
            <w:pPr>
              <w:widowControl w:val="0"/>
              <w:tabs>
                <w:tab w:val="left" w:pos="0"/>
              </w:tabs>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6" w:type="dxa"/>
            <w:vAlign w:val="center"/>
          </w:tcPr>
          <w:p w14:paraId="2F7EC57C"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подлежат установлению</w:t>
            </w:r>
          </w:p>
        </w:tc>
        <w:tc>
          <w:tcPr>
            <w:tcW w:w="993" w:type="dxa"/>
            <w:vAlign w:val="center"/>
          </w:tcPr>
          <w:p w14:paraId="2D6AF732"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567" w:type="dxa"/>
            <w:vAlign w:val="center"/>
          </w:tcPr>
          <w:p w14:paraId="7B9A0823"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w:t>
            </w:r>
          </w:p>
        </w:tc>
        <w:tc>
          <w:tcPr>
            <w:tcW w:w="708" w:type="dxa"/>
            <w:vAlign w:val="center"/>
          </w:tcPr>
          <w:p w14:paraId="5F3711C9"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40</w:t>
            </w:r>
          </w:p>
        </w:tc>
      </w:tr>
      <w:tr w:rsidR="005B7FCC" w:rsidRPr="00FF6BC6" w14:paraId="7B390E99" w14:textId="77777777" w:rsidTr="00A71306">
        <w:tc>
          <w:tcPr>
            <w:tcW w:w="568" w:type="dxa"/>
            <w:vAlign w:val="center"/>
          </w:tcPr>
          <w:p w14:paraId="76A4D516"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hAnsi="Times New Roman"/>
                <w:sz w:val="20"/>
                <w:lang w:bidi="ru-RU"/>
              </w:rPr>
              <w:t>11</w:t>
            </w:r>
          </w:p>
        </w:tc>
        <w:tc>
          <w:tcPr>
            <w:tcW w:w="1275" w:type="dxa"/>
            <w:gridSpan w:val="2"/>
          </w:tcPr>
          <w:p w14:paraId="2C8FA6E7" w14:textId="77777777" w:rsidR="005B7FCC" w:rsidRPr="00FF6BC6" w:rsidRDefault="005B7FCC" w:rsidP="00A71306">
            <w:pPr>
              <w:jc w:val="center"/>
              <w:rPr>
                <w:rFonts w:ascii="Times New Roman" w:hAnsi="Times New Roman"/>
                <w:sz w:val="20"/>
                <w:lang w:bidi="ru-RU"/>
              </w:rPr>
            </w:pPr>
            <w:r w:rsidRPr="00FF6BC6">
              <w:rPr>
                <w:rFonts w:ascii="Times New Roman" w:hAnsi="Times New Roman"/>
                <w:sz w:val="20"/>
                <w:lang w:bidi="ru-RU"/>
              </w:rPr>
              <w:t>Блокирован</w:t>
            </w:r>
            <w:r w:rsidRPr="00FF6BC6">
              <w:rPr>
                <w:rFonts w:ascii="Times New Roman" w:hAnsi="Times New Roman"/>
                <w:sz w:val="20"/>
                <w:lang w:bidi="ru-RU"/>
              </w:rPr>
              <w:lastRenderedPageBreak/>
              <w:t>ная жилая застройка</w:t>
            </w:r>
          </w:p>
          <w:p w14:paraId="1E02B3C7" w14:textId="77777777" w:rsidR="005B7FCC" w:rsidRPr="00FF6BC6" w:rsidRDefault="005B7FCC" w:rsidP="00A71306">
            <w:pPr>
              <w:widowControl w:val="0"/>
              <w:tabs>
                <w:tab w:val="left" w:pos="0"/>
              </w:tabs>
              <w:jc w:val="center"/>
              <w:rPr>
                <w:rFonts w:ascii="Times New Roman" w:hAnsi="Times New Roman"/>
                <w:sz w:val="20"/>
                <w:lang w:bidi="ru-RU"/>
              </w:rPr>
            </w:pPr>
            <w:r w:rsidRPr="00FF6BC6">
              <w:rPr>
                <w:rFonts w:ascii="Times New Roman" w:hAnsi="Times New Roman"/>
                <w:sz w:val="20"/>
                <w:lang w:bidi="ru-RU"/>
              </w:rPr>
              <w:t>(2.3)*</w:t>
            </w:r>
          </w:p>
          <w:p w14:paraId="68B7942F" w14:textId="77777777" w:rsidR="005B7FCC" w:rsidRPr="00FF6BC6" w:rsidRDefault="005B7FCC" w:rsidP="00A71306">
            <w:pPr>
              <w:widowControl w:val="0"/>
              <w:tabs>
                <w:tab w:val="left" w:pos="0"/>
              </w:tabs>
              <w:jc w:val="center"/>
              <w:rPr>
                <w:rFonts w:ascii="Times New Roman" w:hAnsi="Times New Roman"/>
                <w:sz w:val="20"/>
                <w:lang w:bidi="ru-RU"/>
              </w:rPr>
            </w:pPr>
          </w:p>
          <w:p w14:paraId="4DF0CC32" w14:textId="5835A533" w:rsidR="005B7FCC" w:rsidRPr="00FF6BC6" w:rsidRDefault="004C58B5" w:rsidP="00A71306">
            <w:pPr>
              <w:widowControl w:val="0"/>
              <w:tabs>
                <w:tab w:val="left" w:pos="0"/>
              </w:tabs>
              <w:jc w:val="center"/>
              <w:rPr>
                <w:rFonts w:ascii="Times New Roman" w:eastAsia="Times New Roman" w:hAnsi="Times New Roman"/>
                <w:sz w:val="20"/>
                <w:szCs w:val="20"/>
                <w:lang w:bidi="ru-RU"/>
              </w:rPr>
            </w:pPr>
            <w:r w:rsidRPr="00FF6BC6">
              <w:rPr>
                <w:rFonts w:ascii="Times New Roman" w:hAnsi="Times New Roman"/>
                <w:sz w:val="20"/>
                <w:lang w:bidi="ru-RU"/>
              </w:rPr>
              <w:t xml:space="preserve"> </w:t>
            </w:r>
            <w:r w:rsidR="005B7FCC" w:rsidRPr="00FF6BC6">
              <w:rPr>
                <w:rFonts w:ascii="Times New Roman" w:hAnsi="Times New Roman"/>
                <w:sz w:val="20"/>
                <w:lang w:bidi="ru-RU"/>
              </w:rPr>
              <w:t xml:space="preserve">(* Для микрорайонов без утвержденных проектов планировки территории данный вид использования относится к </w:t>
            </w:r>
            <w:proofErr w:type="gramStart"/>
            <w:r w:rsidR="005B7FCC" w:rsidRPr="00FF6BC6">
              <w:rPr>
                <w:rFonts w:ascii="Times New Roman" w:hAnsi="Times New Roman"/>
                <w:sz w:val="20"/>
                <w:lang w:bidi="ru-RU"/>
              </w:rPr>
              <w:t>условным</w:t>
            </w:r>
            <w:proofErr w:type="gramEnd"/>
            <w:r w:rsidR="005B7FCC" w:rsidRPr="00FF6BC6">
              <w:rPr>
                <w:rFonts w:ascii="Times New Roman" w:hAnsi="Times New Roman"/>
                <w:sz w:val="20"/>
                <w:lang w:bidi="ru-RU"/>
              </w:rPr>
              <w:t>.)</w:t>
            </w:r>
          </w:p>
        </w:tc>
        <w:tc>
          <w:tcPr>
            <w:tcW w:w="3544" w:type="dxa"/>
          </w:tcPr>
          <w:p w14:paraId="29D66C23" w14:textId="77777777" w:rsidR="005B7FCC" w:rsidRPr="00FF6BC6" w:rsidRDefault="005B7FCC" w:rsidP="00A71306">
            <w:pPr>
              <w:widowControl w:val="0"/>
              <w:tabs>
                <w:tab w:val="left" w:pos="0"/>
              </w:tabs>
              <w:rPr>
                <w:rFonts w:ascii="Times New Roman" w:eastAsia="Times New Roman" w:hAnsi="Times New Roman"/>
                <w:sz w:val="20"/>
                <w:szCs w:val="20"/>
                <w:lang w:bidi="ru-RU"/>
              </w:rPr>
            </w:pPr>
            <w:proofErr w:type="gramStart"/>
            <w:r w:rsidRPr="00FF6BC6">
              <w:rPr>
                <w:rFonts w:ascii="Times New Roman" w:hAnsi="Times New Roman"/>
                <w:sz w:val="20"/>
                <w:lang w:bidi="ru-RU"/>
              </w:rPr>
              <w:lastRenderedPageBreak/>
              <w:t xml:space="preserve">Размещение жилого дома, </w:t>
            </w:r>
            <w:r w:rsidRPr="00FF6BC6">
              <w:rPr>
                <w:rFonts w:ascii="Times New Roman" w:hAnsi="Times New Roman"/>
                <w:sz w:val="20"/>
                <w:lang w:bidi="ru-RU"/>
              </w:rPr>
              <w:lastRenderedPageBreak/>
              <w:t>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2126" w:type="dxa"/>
            <w:vAlign w:val="center"/>
          </w:tcPr>
          <w:p w14:paraId="21FF499E" w14:textId="77777777" w:rsidR="005B7FCC" w:rsidRPr="00FF6BC6" w:rsidRDefault="005B7FCC" w:rsidP="00A71306">
            <w:pPr>
              <w:jc w:val="center"/>
              <w:rPr>
                <w:rFonts w:ascii="Times New Roman" w:hAnsi="Times New Roman"/>
                <w:sz w:val="20"/>
                <w:lang w:bidi="ru-RU"/>
              </w:rPr>
            </w:pPr>
            <w:r w:rsidRPr="00FF6BC6">
              <w:rPr>
                <w:rFonts w:ascii="Times New Roman" w:hAnsi="Times New Roman"/>
                <w:sz w:val="20"/>
                <w:lang w:bidi="ru-RU"/>
              </w:rPr>
              <w:lastRenderedPageBreak/>
              <w:t xml:space="preserve">В сложившейся </w:t>
            </w:r>
            <w:r w:rsidRPr="00FF6BC6">
              <w:rPr>
                <w:rFonts w:ascii="Times New Roman" w:hAnsi="Times New Roman"/>
                <w:sz w:val="20"/>
                <w:lang w:bidi="ru-RU"/>
              </w:rPr>
              <w:lastRenderedPageBreak/>
              <w:t>застройке (по фактическим границам):</w:t>
            </w:r>
          </w:p>
          <w:p w14:paraId="59B7F023" w14:textId="77777777" w:rsidR="005B7FCC" w:rsidRPr="00FF6BC6" w:rsidRDefault="005B7FCC" w:rsidP="00A71306">
            <w:pPr>
              <w:jc w:val="center"/>
              <w:rPr>
                <w:rFonts w:ascii="Times New Roman" w:hAnsi="Times New Roman"/>
                <w:sz w:val="20"/>
                <w:lang w:bidi="ru-RU"/>
              </w:rPr>
            </w:pPr>
            <w:proofErr w:type="spellStart"/>
            <w:r w:rsidRPr="00FF6BC6">
              <w:rPr>
                <w:rFonts w:ascii="Times New Roman" w:hAnsi="Times New Roman"/>
                <w:sz w:val="20"/>
                <w:lang w:bidi="ru-RU"/>
              </w:rPr>
              <w:t>Рмин</w:t>
            </w:r>
            <w:proofErr w:type="spellEnd"/>
            <w:r w:rsidRPr="00FF6BC6">
              <w:rPr>
                <w:rFonts w:ascii="Times New Roman" w:hAnsi="Times New Roman"/>
                <w:sz w:val="20"/>
                <w:lang w:bidi="ru-RU"/>
              </w:rPr>
              <w:t xml:space="preserve"> – не подлежит установлению</w:t>
            </w:r>
          </w:p>
          <w:p w14:paraId="00846255" w14:textId="77777777" w:rsidR="005B7FCC" w:rsidRPr="00FF6BC6" w:rsidRDefault="005B7FCC" w:rsidP="00A71306">
            <w:pPr>
              <w:jc w:val="center"/>
              <w:rPr>
                <w:rFonts w:ascii="Times New Roman" w:hAnsi="Times New Roman"/>
                <w:sz w:val="20"/>
                <w:lang w:bidi="ru-RU"/>
              </w:rPr>
            </w:pPr>
            <w:proofErr w:type="spellStart"/>
            <w:r w:rsidRPr="00FF6BC6">
              <w:rPr>
                <w:rFonts w:ascii="Times New Roman" w:hAnsi="Times New Roman"/>
                <w:sz w:val="20"/>
                <w:lang w:bidi="ru-RU"/>
              </w:rPr>
              <w:t>Рмакс</w:t>
            </w:r>
            <w:proofErr w:type="spellEnd"/>
            <w:r w:rsidRPr="00FF6BC6">
              <w:rPr>
                <w:rFonts w:ascii="Times New Roman" w:hAnsi="Times New Roman"/>
                <w:sz w:val="20"/>
                <w:lang w:bidi="ru-RU"/>
              </w:rPr>
              <w:t xml:space="preserve"> – не подлежит установлению</w:t>
            </w:r>
          </w:p>
          <w:p w14:paraId="71BD14C4" w14:textId="77777777" w:rsidR="005B7FCC" w:rsidRPr="00FF6BC6" w:rsidRDefault="005B7FCC" w:rsidP="00A71306">
            <w:pPr>
              <w:jc w:val="center"/>
              <w:rPr>
                <w:rFonts w:ascii="Times New Roman" w:hAnsi="Times New Roman"/>
                <w:sz w:val="20"/>
                <w:lang w:bidi="ru-RU"/>
              </w:rPr>
            </w:pPr>
          </w:p>
          <w:p w14:paraId="7DD2A4C0" w14:textId="77777777" w:rsidR="005B7FCC" w:rsidRPr="00FF6BC6" w:rsidRDefault="005B7FCC" w:rsidP="00A71306">
            <w:pPr>
              <w:jc w:val="center"/>
              <w:rPr>
                <w:rFonts w:ascii="Times New Roman" w:hAnsi="Times New Roman"/>
                <w:sz w:val="20"/>
                <w:lang w:bidi="ru-RU"/>
              </w:rPr>
            </w:pPr>
            <w:r w:rsidRPr="00FF6BC6">
              <w:rPr>
                <w:rFonts w:ascii="Times New Roman" w:hAnsi="Times New Roman"/>
                <w:sz w:val="20"/>
                <w:lang w:bidi="ru-RU"/>
              </w:rPr>
              <w:t>Для вновь осваиваемых территорий:</w:t>
            </w:r>
          </w:p>
          <w:p w14:paraId="150767BE" w14:textId="77777777" w:rsidR="005B7FCC" w:rsidRPr="00FF6BC6" w:rsidRDefault="005B7FCC" w:rsidP="00A71306">
            <w:pPr>
              <w:jc w:val="center"/>
              <w:rPr>
                <w:rFonts w:ascii="Times New Roman" w:hAnsi="Times New Roman"/>
                <w:sz w:val="20"/>
                <w:lang w:bidi="ru-RU"/>
              </w:rPr>
            </w:pPr>
            <w:proofErr w:type="spellStart"/>
            <w:r w:rsidRPr="00FF6BC6">
              <w:rPr>
                <w:rFonts w:ascii="Times New Roman" w:hAnsi="Times New Roman"/>
                <w:sz w:val="20"/>
                <w:lang w:bidi="ru-RU"/>
              </w:rPr>
              <w:t>Рмин</w:t>
            </w:r>
            <w:proofErr w:type="spellEnd"/>
            <w:r w:rsidRPr="00FF6BC6">
              <w:rPr>
                <w:rFonts w:ascii="Times New Roman" w:hAnsi="Times New Roman"/>
                <w:sz w:val="20"/>
                <w:lang w:bidi="ru-RU"/>
              </w:rPr>
              <w:t xml:space="preserve"> – 300 для одного блока – 2 блока;</w:t>
            </w:r>
          </w:p>
          <w:p w14:paraId="58239F97" w14:textId="77777777" w:rsidR="005B7FCC" w:rsidRPr="00FF6BC6" w:rsidRDefault="005B7FCC" w:rsidP="00A71306">
            <w:pPr>
              <w:jc w:val="center"/>
              <w:rPr>
                <w:rFonts w:ascii="Times New Roman" w:hAnsi="Times New Roman"/>
                <w:sz w:val="20"/>
                <w:lang w:bidi="ru-RU"/>
              </w:rPr>
            </w:pPr>
            <w:proofErr w:type="spellStart"/>
            <w:r w:rsidRPr="00FF6BC6">
              <w:rPr>
                <w:rFonts w:ascii="Times New Roman" w:hAnsi="Times New Roman"/>
                <w:sz w:val="20"/>
                <w:lang w:bidi="ru-RU"/>
              </w:rPr>
              <w:t>Рмин</w:t>
            </w:r>
            <w:proofErr w:type="spellEnd"/>
            <w:r w:rsidRPr="00FF6BC6">
              <w:rPr>
                <w:rFonts w:ascii="Times New Roman" w:hAnsi="Times New Roman"/>
                <w:sz w:val="20"/>
                <w:lang w:bidi="ru-RU"/>
              </w:rPr>
              <w:t xml:space="preserve"> – 120 для одного блока – от 3-х</w:t>
            </w:r>
            <w:r w:rsidRPr="00FF6BC6">
              <w:rPr>
                <w:rFonts w:ascii="Times New Roman" w:hAnsi="Times New Roman"/>
                <w:sz w:val="20"/>
              </w:rPr>
              <w:t xml:space="preserve"> </w:t>
            </w:r>
            <w:r w:rsidRPr="00FF6BC6">
              <w:rPr>
                <w:rFonts w:ascii="Times New Roman" w:hAnsi="Times New Roman"/>
                <w:sz w:val="20"/>
                <w:lang w:bidi="ru-RU"/>
              </w:rPr>
              <w:t>блоков и более;</w:t>
            </w:r>
          </w:p>
          <w:p w14:paraId="69AE4D34"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hAnsi="Times New Roman"/>
                <w:sz w:val="20"/>
                <w:lang w:bidi="ru-RU"/>
              </w:rPr>
              <w:t>Рмакс</w:t>
            </w:r>
            <w:proofErr w:type="spellEnd"/>
            <w:r w:rsidRPr="00FF6BC6">
              <w:rPr>
                <w:rFonts w:ascii="Times New Roman" w:hAnsi="Times New Roman"/>
                <w:sz w:val="20"/>
                <w:lang w:bidi="ru-RU"/>
              </w:rPr>
              <w:t xml:space="preserve"> – 1500</w:t>
            </w:r>
          </w:p>
        </w:tc>
        <w:tc>
          <w:tcPr>
            <w:tcW w:w="993" w:type="dxa"/>
            <w:vAlign w:val="center"/>
          </w:tcPr>
          <w:p w14:paraId="5ED4AC90" w14:textId="77777777" w:rsidR="005B7FCC" w:rsidRPr="00FF6BC6" w:rsidRDefault="005B7FCC" w:rsidP="00A71306">
            <w:pPr>
              <w:jc w:val="center"/>
              <w:rPr>
                <w:rFonts w:ascii="Times New Roman" w:hAnsi="Times New Roman"/>
                <w:sz w:val="20"/>
                <w:lang w:bidi="ru-RU"/>
              </w:rPr>
            </w:pPr>
            <w:r w:rsidRPr="00FF6BC6">
              <w:rPr>
                <w:rFonts w:ascii="Times New Roman" w:hAnsi="Times New Roman"/>
                <w:sz w:val="20"/>
                <w:lang w:bidi="ru-RU"/>
              </w:rPr>
              <w:lastRenderedPageBreak/>
              <w:t xml:space="preserve">5- от </w:t>
            </w:r>
            <w:r w:rsidRPr="00FF6BC6">
              <w:rPr>
                <w:rFonts w:ascii="Times New Roman" w:hAnsi="Times New Roman"/>
                <w:sz w:val="20"/>
                <w:lang w:bidi="ru-RU"/>
              </w:rPr>
              <w:lastRenderedPageBreak/>
              <w:t>фасада участка;</w:t>
            </w:r>
          </w:p>
          <w:p w14:paraId="1FED0700" w14:textId="77777777" w:rsidR="005B7FCC" w:rsidRPr="00FF6BC6" w:rsidRDefault="005B7FCC" w:rsidP="00A71306">
            <w:pPr>
              <w:jc w:val="center"/>
              <w:rPr>
                <w:rFonts w:ascii="Times New Roman" w:hAnsi="Times New Roman"/>
                <w:sz w:val="20"/>
                <w:lang w:bidi="ru-RU"/>
              </w:rPr>
            </w:pPr>
            <w:r w:rsidRPr="00FF6BC6">
              <w:rPr>
                <w:rFonts w:ascii="Times New Roman" w:hAnsi="Times New Roman"/>
                <w:sz w:val="20"/>
                <w:lang w:bidi="ru-RU"/>
              </w:rPr>
              <w:t>3- от остальных границ участка,</w:t>
            </w:r>
          </w:p>
          <w:p w14:paraId="63325A0C"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hAnsi="Times New Roman"/>
                <w:sz w:val="20"/>
                <w:lang w:bidi="ru-RU"/>
              </w:rPr>
              <w:t>0 - от межи с соседними земельными участками, на которых будет осуществляться строительство смежного блока</w:t>
            </w:r>
          </w:p>
        </w:tc>
        <w:tc>
          <w:tcPr>
            <w:tcW w:w="567" w:type="dxa"/>
            <w:vAlign w:val="center"/>
          </w:tcPr>
          <w:p w14:paraId="1DB57067"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hAnsi="Times New Roman"/>
                <w:sz w:val="20"/>
                <w:lang w:bidi="ru-RU"/>
              </w:rPr>
              <w:lastRenderedPageBreak/>
              <w:t>3</w:t>
            </w:r>
          </w:p>
        </w:tc>
        <w:tc>
          <w:tcPr>
            <w:tcW w:w="708" w:type="dxa"/>
            <w:vAlign w:val="center"/>
          </w:tcPr>
          <w:p w14:paraId="54A5E46D" w14:textId="77777777" w:rsidR="005B7FCC" w:rsidRPr="00FF6BC6" w:rsidRDefault="005B7FCC" w:rsidP="00A71306">
            <w:pPr>
              <w:widowControl w:val="0"/>
              <w:tabs>
                <w:tab w:val="left" w:pos="0"/>
              </w:tabs>
              <w:jc w:val="center"/>
              <w:rPr>
                <w:rFonts w:ascii="Times New Roman" w:eastAsia="Times New Roman" w:hAnsi="Times New Roman"/>
                <w:sz w:val="20"/>
                <w:szCs w:val="20"/>
                <w:lang w:bidi="ru-RU"/>
              </w:rPr>
            </w:pPr>
            <w:r w:rsidRPr="00FF6BC6">
              <w:rPr>
                <w:rFonts w:ascii="Times New Roman" w:hAnsi="Times New Roman"/>
                <w:sz w:val="20"/>
                <w:lang w:bidi="ru-RU"/>
              </w:rPr>
              <w:t>40</w:t>
            </w:r>
          </w:p>
        </w:tc>
      </w:tr>
      <w:tr w:rsidR="004C58B5" w:rsidRPr="00FF6BC6" w14:paraId="1D80C37B" w14:textId="77777777" w:rsidTr="00A71306">
        <w:tc>
          <w:tcPr>
            <w:tcW w:w="568" w:type="dxa"/>
            <w:vAlign w:val="center"/>
          </w:tcPr>
          <w:p w14:paraId="0867C54D" w14:textId="54B3B60D" w:rsidR="004C58B5" w:rsidRPr="00FF6BC6" w:rsidRDefault="004C58B5" w:rsidP="00A71306">
            <w:pPr>
              <w:widowControl w:val="0"/>
              <w:tabs>
                <w:tab w:val="left" w:pos="0"/>
              </w:tabs>
              <w:jc w:val="center"/>
              <w:rPr>
                <w:rFonts w:ascii="Times New Roman" w:hAnsi="Times New Roman"/>
                <w:sz w:val="20"/>
                <w:lang w:bidi="ru-RU"/>
              </w:rPr>
            </w:pPr>
            <w:r>
              <w:rPr>
                <w:rFonts w:ascii="Times New Roman" w:eastAsia="Times New Roman" w:hAnsi="Times New Roman"/>
                <w:sz w:val="20"/>
                <w:szCs w:val="20"/>
                <w:lang w:bidi="ru-RU"/>
              </w:rPr>
              <w:lastRenderedPageBreak/>
              <w:t>1</w:t>
            </w:r>
            <w:r w:rsidRPr="00683987">
              <w:rPr>
                <w:rFonts w:ascii="Times New Roman" w:eastAsia="Times New Roman" w:hAnsi="Times New Roman" w:cs="Times New Roman"/>
                <w:sz w:val="20"/>
                <w:szCs w:val="20"/>
                <w:lang w:bidi="ru-RU"/>
              </w:rPr>
              <w:t>2</w:t>
            </w:r>
          </w:p>
        </w:tc>
        <w:tc>
          <w:tcPr>
            <w:tcW w:w="1275" w:type="dxa"/>
            <w:gridSpan w:val="2"/>
            <w:vAlign w:val="center"/>
          </w:tcPr>
          <w:p w14:paraId="0D5BFC06" w14:textId="77777777" w:rsidR="004C58B5" w:rsidRPr="00683987" w:rsidRDefault="004C58B5" w:rsidP="00A71306">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Парки культуры и отдыха</w:t>
            </w:r>
          </w:p>
          <w:p w14:paraId="1008E2AF" w14:textId="1CE029DB" w:rsidR="004C58B5" w:rsidRPr="00FF6BC6" w:rsidRDefault="004C58B5" w:rsidP="00A71306">
            <w:pPr>
              <w:jc w:val="center"/>
              <w:rPr>
                <w:rFonts w:ascii="Times New Roman" w:hAnsi="Times New Roman"/>
                <w:sz w:val="20"/>
                <w:lang w:bidi="ru-RU"/>
              </w:rPr>
            </w:pPr>
            <w:r w:rsidRPr="00683987">
              <w:rPr>
                <w:rFonts w:ascii="Times New Roman" w:eastAsia="Times New Roman" w:hAnsi="Times New Roman" w:cs="Times New Roman"/>
                <w:sz w:val="20"/>
                <w:szCs w:val="20"/>
                <w:lang w:bidi="ru-RU"/>
              </w:rPr>
              <w:t>(3.6.2)</w:t>
            </w:r>
          </w:p>
        </w:tc>
        <w:tc>
          <w:tcPr>
            <w:tcW w:w="3544" w:type="dxa"/>
          </w:tcPr>
          <w:p w14:paraId="3FED0088" w14:textId="5EB26876" w:rsidR="004C58B5" w:rsidRPr="00FF6BC6" w:rsidRDefault="004C58B5" w:rsidP="00A71306">
            <w:pPr>
              <w:widowControl w:val="0"/>
              <w:tabs>
                <w:tab w:val="left" w:pos="0"/>
              </w:tabs>
              <w:rPr>
                <w:rFonts w:ascii="Times New Roman" w:hAnsi="Times New Roman"/>
                <w:sz w:val="20"/>
                <w:lang w:bidi="ru-RU"/>
              </w:rPr>
            </w:pPr>
            <w:r w:rsidRPr="00683987">
              <w:rPr>
                <w:rFonts w:ascii="Times New Roman" w:eastAsia="Times New Roman" w:hAnsi="Times New Roman" w:cs="Times New Roman"/>
                <w:sz w:val="20"/>
                <w:szCs w:val="20"/>
                <w:lang w:bidi="ru-RU"/>
              </w:rPr>
              <w:t>Размещение парков культуры и отдыха</w:t>
            </w:r>
          </w:p>
        </w:tc>
        <w:tc>
          <w:tcPr>
            <w:tcW w:w="2126" w:type="dxa"/>
            <w:vAlign w:val="center"/>
          </w:tcPr>
          <w:p w14:paraId="023A3AA6" w14:textId="7D5E4FA7" w:rsidR="004C58B5" w:rsidRPr="00FF6BC6" w:rsidRDefault="004C58B5" w:rsidP="00A71306">
            <w:pPr>
              <w:jc w:val="center"/>
              <w:rPr>
                <w:rFonts w:ascii="Times New Roman" w:hAnsi="Times New Roman"/>
                <w:sz w:val="20"/>
                <w:lang w:bidi="ru-RU"/>
              </w:rPr>
            </w:pPr>
            <w:r w:rsidRPr="00683987">
              <w:rPr>
                <w:rFonts w:ascii="Times New Roman" w:eastAsia="Times New Roman" w:hAnsi="Times New Roman" w:cs="Times New Roman"/>
                <w:sz w:val="20"/>
                <w:szCs w:val="20"/>
                <w:lang w:bidi="ru-RU"/>
              </w:rPr>
              <w:t>Не подлежат установлению</w:t>
            </w:r>
          </w:p>
        </w:tc>
        <w:tc>
          <w:tcPr>
            <w:tcW w:w="993" w:type="dxa"/>
            <w:vAlign w:val="center"/>
          </w:tcPr>
          <w:p w14:paraId="0EE8B299" w14:textId="2622C33D" w:rsidR="004C58B5" w:rsidRPr="00FF6BC6" w:rsidRDefault="004C58B5" w:rsidP="00A71306">
            <w:pPr>
              <w:jc w:val="center"/>
              <w:rPr>
                <w:rFonts w:ascii="Times New Roman" w:hAnsi="Times New Roman"/>
                <w:sz w:val="20"/>
                <w:lang w:bidi="ru-RU"/>
              </w:rPr>
            </w:pPr>
            <w:r>
              <w:rPr>
                <w:rFonts w:ascii="Times New Roman" w:eastAsia="Times New Roman" w:hAnsi="Times New Roman" w:cs="Times New Roman"/>
                <w:sz w:val="20"/>
                <w:szCs w:val="20"/>
                <w:lang w:bidi="ru-RU"/>
              </w:rPr>
              <w:t>1</w:t>
            </w:r>
          </w:p>
        </w:tc>
        <w:tc>
          <w:tcPr>
            <w:tcW w:w="567" w:type="dxa"/>
            <w:vAlign w:val="center"/>
          </w:tcPr>
          <w:p w14:paraId="10184538" w14:textId="1EA8C185" w:rsidR="004C58B5" w:rsidRPr="00FF6BC6" w:rsidRDefault="004C58B5" w:rsidP="00A71306">
            <w:pPr>
              <w:widowControl w:val="0"/>
              <w:tabs>
                <w:tab w:val="left" w:pos="0"/>
              </w:tabs>
              <w:jc w:val="center"/>
              <w:rPr>
                <w:rFonts w:ascii="Times New Roman" w:hAnsi="Times New Roman"/>
                <w:sz w:val="20"/>
                <w:lang w:bidi="ru-RU"/>
              </w:rPr>
            </w:pPr>
            <w:r w:rsidRPr="00683987">
              <w:rPr>
                <w:rFonts w:ascii="Times New Roman" w:eastAsia="Times New Roman" w:hAnsi="Times New Roman" w:cs="Times New Roman"/>
                <w:sz w:val="20"/>
                <w:szCs w:val="20"/>
                <w:lang w:bidi="ru-RU"/>
              </w:rPr>
              <w:t>3</w:t>
            </w:r>
          </w:p>
        </w:tc>
        <w:tc>
          <w:tcPr>
            <w:tcW w:w="708" w:type="dxa"/>
            <w:vAlign w:val="center"/>
          </w:tcPr>
          <w:p w14:paraId="0E243137" w14:textId="4B14D44C" w:rsidR="004C58B5" w:rsidRPr="00FF6BC6" w:rsidRDefault="004C58B5" w:rsidP="00A71306">
            <w:pPr>
              <w:widowControl w:val="0"/>
              <w:tabs>
                <w:tab w:val="left" w:pos="0"/>
              </w:tabs>
              <w:jc w:val="center"/>
              <w:rPr>
                <w:rFonts w:ascii="Times New Roman" w:hAnsi="Times New Roman"/>
                <w:sz w:val="20"/>
                <w:lang w:bidi="ru-RU"/>
              </w:rPr>
            </w:pPr>
            <w:r w:rsidRPr="00683987">
              <w:rPr>
                <w:rFonts w:ascii="Times New Roman" w:eastAsia="Times New Roman" w:hAnsi="Times New Roman" w:cs="Times New Roman"/>
                <w:sz w:val="20"/>
                <w:szCs w:val="20"/>
                <w:lang w:bidi="ru-RU"/>
              </w:rPr>
              <w:t>80</w:t>
            </w:r>
          </w:p>
        </w:tc>
      </w:tr>
      <w:tr w:rsidR="004C58B5" w:rsidRPr="00FF6BC6" w14:paraId="49B75ADF" w14:textId="77777777" w:rsidTr="00A71306">
        <w:tc>
          <w:tcPr>
            <w:tcW w:w="9781" w:type="dxa"/>
            <w:gridSpan w:val="8"/>
          </w:tcPr>
          <w:p w14:paraId="56F1FE17" w14:textId="77777777" w:rsidR="004C58B5" w:rsidRPr="00FF6BC6" w:rsidRDefault="004C58B5" w:rsidP="00A71306">
            <w:pPr>
              <w:widowControl w:val="0"/>
              <w:tabs>
                <w:tab w:val="left" w:pos="0"/>
              </w:tabs>
              <w:jc w:val="center"/>
              <w:rPr>
                <w:rFonts w:ascii="Times New Roman" w:eastAsia="Times New Roman" w:hAnsi="Times New Roman"/>
                <w:sz w:val="20"/>
                <w:szCs w:val="20"/>
                <w:lang w:bidi="ru-RU"/>
              </w:rPr>
            </w:pPr>
          </w:p>
          <w:p w14:paraId="1CAD9199" w14:textId="75A02A43" w:rsidR="004C58B5" w:rsidRPr="00FF6BC6" w:rsidRDefault="004C58B5"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4C58B5" w:rsidRPr="00FF6BC6" w14:paraId="591F000A" w14:textId="77777777" w:rsidTr="00A71306">
        <w:tc>
          <w:tcPr>
            <w:tcW w:w="568" w:type="dxa"/>
            <w:vAlign w:val="center"/>
          </w:tcPr>
          <w:p w14:paraId="1A25F102" w14:textId="0B5FEFE2" w:rsidR="004C58B5" w:rsidRPr="004C58B5" w:rsidRDefault="004C58B5" w:rsidP="004C58B5">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r>
              <w:rPr>
                <w:rFonts w:ascii="Times New Roman" w:eastAsia="Times New Roman" w:hAnsi="Times New Roman"/>
                <w:sz w:val="20"/>
                <w:szCs w:val="20"/>
                <w:lang w:bidi="ru-RU"/>
              </w:rPr>
              <w:t>3</w:t>
            </w:r>
          </w:p>
        </w:tc>
        <w:tc>
          <w:tcPr>
            <w:tcW w:w="1275" w:type="dxa"/>
            <w:gridSpan w:val="2"/>
            <w:vAlign w:val="center"/>
          </w:tcPr>
          <w:p w14:paraId="3C9BA4F5" w14:textId="77777777" w:rsidR="004C58B5" w:rsidRPr="00FF6BC6" w:rsidRDefault="004C58B5"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Обслуживание жилой застройки</w:t>
            </w:r>
          </w:p>
          <w:p w14:paraId="3A140C91" w14:textId="77777777" w:rsidR="004C58B5" w:rsidRPr="00FF6BC6" w:rsidRDefault="004C58B5"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(2.7)</w:t>
            </w:r>
          </w:p>
        </w:tc>
        <w:tc>
          <w:tcPr>
            <w:tcW w:w="3544" w:type="dxa"/>
          </w:tcPr>
          <w:p w14:paraId="2E32EE0B" w14:textId="77777777" w:rsidR="004C58B5" w:rsidRPr="00FF6BC6" w:rsidRDefault="004C58B5" w:rsidP="00A71306">
            <w:pPr>
              <w:widowControl w:val="0"/>
              <w:tabs>
                <w:tab w:val="left" w:pos="0"/>
              </w:tabs>
              <w:rPr>
                <w:rFonts w:ascii="Times New Roman" w:eastAsia="Times New Roman" w:hAnsi="Times New Roman"/>
                <w:sz w:val="20"/>
                <w:szCs w:val="20"/>
                <w:lang w:bidi="ru-RU"/>
              </w:rPr>
            </w:pPr>
            <w:proofErr w:type="gramStart"/>
            <w:r w:rsidRPr="00FF6BC6">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2126" w:type="dxa"/>
            <w:vAlign w:val="center"/>
          </w:tcPr>
          <w:p w14:paraId="72E2EDE4" w14:textId="77777777" w:rsidR="004C58B5" w:rsidRPr="00FF6BC6" w:rsidRDefault="004C58B5"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подлежат установлению</w:t>
            </w:r>
          </w:p>
        </w:tc>
        <w:tc>
          <w:tcPr>
            <w:tcW w:w="993" w:type="dxa"/>
            <w:vAlign w:val="center"/>
          </w:tcPr>
          <w:p w14:paraId="06CD3220" w14:textId="77777777" w:rsidR="004C58B5" w:rsidRPr="00FF6BC6" w:rsidRDefault="004C58B5"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5- от фасада участка;</w:t>
            </w:r>
          </w:p>
          <w:p w14:paraId="0908B77E" w14:textId="77777777" w:rsidR="004C58B5" w:rsidRPr="00FF6BC6" w:rsidRDefault="004C58B5"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 от остальных границ участка</w:t>
            </w:r>
          </w:p>
        </w:tc>
        <w:tc>
          <w:tcPr>
            <w:tcW w:w="567" w:type="dxa"/>
            <w:vAlign w:val="center"/>
          </w:tcPr>
          <w:p w14:paraId="2E74034A" w14:textId="77777777" w:rsidR="004C58B5" w:rsidRPr="00FF6BC6" w:rsidRDefault="004C58B5" w:rsidP="00A7130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708" w:type="dxa"/>
            <w:vAlign w:val="center"/>
          </w:tcPr>
          <w:p w14:paraId="33AEEF4C" w14:textId="77777777" w:rsidR="004C58B5" w:rsidRPr="00FF6BC6" w:rsidRDefault="004C58B5" w:rsidP="00A71306">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65</w:t>
            </w:r>
          </w:p>
        </w:tc>
      </w:tr>
      <w:tr w:rsidR="004C58B5" w:rsidRPr="00FF6BC6" w14:paraId="6C40B2DB" w14:textId="77777777" w:rsidTr="00A71306">
        <w:tc>
          <w:tcPr>
            <w:tcW w:w="568" w:type="dxa"/>
            <w:vAlign w:val="center"/>
          </w:tcPr>
          <w:p w14:paraId="155159C6" w14:textId="7A393254" w:rsidR="004C58B5" w:rsidRDefault="004C58B5" w:rsidP="004C58B5">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14</w:t>
            </w:r>
          </w:p>
        </w:tc>
        <w:tc>
          <w:tcPr>
            <w:tcW w:w="1275" w:type="dxa"/>
            <w:gridSpan w:val="2"/>
            <w:vAlign w:val="center"/>
          </w:tcPr>
          <w:p w14:paraId="6CEDC81C" w14:textId="77777777" w:rsidR="004C58B5" w:rsidRPr="00D84939" w:rsidRDefault="004C58B5" w:rsidP="00A7130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Образование и просвещени</w:t>
            </w:r>
            <w:r w:rsidRPr="00D84939">
              <w:rPr>
                <w:rFonts w:ascii="Times New Roman" w:eastAsia="Times New Roman" w:hAnsi="Times New Roman"/>
                <w:sz w:val="20"/>
                <w:szCs w:val="20"/>
                <w:lang w:bidi="ru-RU"/>
              </w:rPr>
              <w:lastRenderedPageBreak/>
              <w:t>е</w:t>
            </w:r>
          </w:p>
          <w:p w14:paraId="7922C970" w14:textId="77777777" w:rsidR="004C58B5" w:rsidRPr="00D84939" w:rsidRDefault="004C58B5" w:rsidP="00A7130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3544" w:type="dxa"/>
          </w:tcPr>
          <w:p w14:paraId="4696C3D9" w14:textId="77777777" w:rsidR="004C58B5" w:rsidRPr="00D84939" w:rsidRDefault="004C58B5" w:rsidP="00A71306">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 xml:space="preserve">Размещение объектов капитального строительства, предназначенных для воспитания, образования и </w:t>
            </w:r>
            <w:r w:rsidRPr="00D84939">
              <w:rPr>
                <w:rFonts w:ascii="Times New Roman" w:eastAsia="Times New Roman" w:hAnsi="Times New Roman"/>
                <w:sz w:val="20"/>
                <w:szCs w:val="20"/>
                <w:lang w:bidi="ru-RU"/>
              </w:rPr>
              <w:lastRenderedPageBreak/>
              <w:t>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2126" w:type="dxa"/>
            <w:vAlign w:val="center"/>
          </w:tcPr>
          <w:p w14:paraId="20E446E8" w14:textId="77777777" w:rsidR="004C58B5" w:rsidRPr="00D84939" w:rsidRDefault="004C58B5" w:rsidP="00A7130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Не подлежат установлению</w:t>
            </w:r>
          </w:p>
        </w:tc>
        <w:tc>
          <w:tcPr>
            <w:tcW w:w="993" w:type="dxa"/>
            <w:vAlign w:val="center"/>
          </w:tcPr>
          <w:p w14:paraId="7080FB69" w14:textId="77777777" w:rsidR="004C58B5" w:rsidRPr="00D84939" w:rsidRDefault="004C58B5" w:rsidP="00A7130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567" w:type="dxa"/>
            <w:vAlign w:val="center"/>
          </w:tcPr>
          <w:p w14:paraId="1F39CFC7" w14:textId="77777777" w:rsidR="004C58B5" w:rsidRPr="00D84939" w:rsidRDefault="004C58B5" w:rsidP="00A7130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708" w:type="dxa"/>
            <w:vAlign w:val="center"/>
          </w:tcPr>
          <w:p w14:paraId="07E4B6AD" w14:textId="77777777" w:rsidR="004C58B5" w:rsidRPr="00D84939" w:rsidRDefault="004C58B5" w:rsidP="00A7130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4C58B5" w:rsidRPr="00FF6BC6" w14:paraId="5804F9D8" w14:textId="77777777" w:rsidTr="00A71306">
        <w:tc>
          <w:tcPr>
            <w:tcW w:w="9781" w:type="dxa"/>
            <w:gridSpan w:val="8"/>
            <w:vAlign w:val="center"/>
          </w:tcPr>
          <w:p w14:paraId="091A7B9D" w14:textId="4F1DF277" w:rsidR="004C58B5" w:rsidRPr="003E558D" w:rsidRDefault="004C58B5" w:rsidP="00A7130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4C58B5" w:rsidRPr="00FF6BC6" w14:paraId="4CD035E8" w14:textId="77777777" w:rsidTr="00A71306">
        <w:tc>
          <w:tcPr>
            <w:tcW w:w="568" w:type="dxa"/>
            <w:vAlign w:val="center"/>
          </w:tcPr>
          <w:p w14:paraId="51F1BC11" w14:textId="3B9EC637" w:rsidR="004C58B5" w:rsidRPr="00562E2E" w:rsidRDefault="004C58B5" w:rsidP="004C58B5">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r>
              <w:rPr>
                <w:rFonts w:ascii="Times New Roman" w:hAnsi="Times New Roman"/>
                <w:sz w:val="20"/>
                <w:lang w:bidi="ru-RU"/>
              </w:rPr>
              <w:t>5</w:t>
            </w:r>
          </w:p>
        </w:tc>
        <w:tc>
          <w:tcPr>
            <w:tcW w:w="1275" w:type="dxa"/>
            <w:gridSpan w:val="2"/>
            <w:vAlign w:val="center"/>
          </w:tcPr>
          <w:p w14:paraId="41C8C7E5" w14:textId="77777777" w:rsidR="004C58B5" w:rsidRPr="003E558D" w:rsidRDefault="004C58B5" w:rsidP="00A71306">
            <w:pPr>
              <w:jc w:val="center"/>
              <w:rPr>
                <w:rFonts w:ascii="Times New Roman" w:hAnsi="Times New Roman"/>
                <w:sz w:val="20"/>
                <w:lang w:bidi="ru-RU"/>
              </w:rPr>
            </w:pPr>
            <w:r w:rsidRPr="003E558D">
              <w:rPr>
                <w:rFonts w:ascii="Times New Roman" w:hAnsi="Times New Roman"/>
                <w:sz w:val="20"/>
                <w:lang w:bidi="ru-RU"/>
              </w:rPr>
              <w:t xml:space="preserve">Ведение </w:t>
            </w:r>
            <w:proofErr w:type="gramStart"/>
            <w:r w:rsidRPr="003E558D">
              <w:rPr>
                <w:rFonts w:ascii="Times New Roman" w:hAnsi="Times New Roman"/>
                <w:sz w:val="20"/>
                <w:lang w:bidi="ru-RU"/>
              </w:rPr>
              <w:t>огород</w:t>
            </w:r>
            <w:r>
              <w:rPr>
                <w:rFonts w:ascii="Times New Roman" w:hAnsi="Times New Roman"/>
                <w:sz w:val="20"/>
                <w:lang w:bidi="ru-RU"/>
              </w:rPr>
              <w:t>-</w:t>
            </w:r>
            <w:proofErr w:type="spellStart"/>
            <w:r w:rsidRPr="003E558D">
              <w:rPr>
                <w:rFonts w:ascii="Times New Roman" w:hAnsi="Times New Roman"/>
                <w:sz w:val="20"/>
                <w:lang w:bidi="ru-RU"/>
              </w:rPr>
              <w:t>ничества</w:t>
            </w:r>
            <w:proofErr w:type="spellEnd"/>
            <w:proofErr w:type="gramEnd"/>
          </w:p>
          <w:p w14:paraId="4EA96F5C" w14:textId="77777777" w:rsidR="004C58B5" w:rsidRPr="003E558D" w:rsidRDefault="004C58B5" w:rsidP="00A7130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(13.1)</w:t>
            </w:r>
          </w:p>
        </w:tc>
        <w:tc>
          <w:tcPr>
            <w:tcW w:w="3544" w:type="dxa"/>
            <w:vAlign w:val="center"/>
          </w:tcPr>
          <w:p w14:paraId="55220E16" w14:textId="77777777" w:rsidR="004C58B5" w:rsidRPr="003E558D" w:rsidRDefault="004C58B5" w:rsidP="00A71306">
            <w:pPr>
              <w:widowControl w:val="0"/>
              <w:tabs>
                <w:tab w:val="left" w:pos="0"/>
              </w:tabs>
              <w:rPr>
                <w:rFonts w:ascii="Times New Roman" w:eastAsia="Times New Roman" w:hAnsi="Times New Roman"/>
                <w:sz w:val="20"/>
                <w:szCs w:val="20"/>
                <w:lang w:bidi="ru-RU"/>
              </w:rPr>
            </w:pPr>
            <w:r w:rsidRPr="003E558D">
              <w:rPr>
                <w:rFonts w:ascii="Times New Roman" w:hAnsi="Times New Roman"/>
                <w:sz w:val="20"/>
                <w:lang w:bidi="ru-RU"/>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w:t>
            </w:r>
            <w:proofErr w:type="gramStart"/>
            <w:r w:rsidRPr="003E558D">
              <w:rPr>
                <w:rFonts w:ascii="Times New Roman" w:hAnsi="Times New Roman"/>
                <w:sz w:val="20"/>
                <w:lang w:bidi="ru-RU"/>
              </w:rPr>
              <w:t>сельско</w:t>
            </w:r>
            <w:r>
              <w:rPr>
                <w:rFonts w:ascii="Times New Roman" w:hAnsi="Times New Roman"/>
                <w:sz w:val="20"/>
                <w:lang w:bidi="ru-RU"/>
              </w:rPr>
              <w:t>-</w:t>
            </w:r>
            <w:r w:rsidRPr="003E558D">
              <w:rPr>
                <w:rFonts w:ascii="Times New Roman" w:hAnsi="Times New Roman"/>
                <w:sz w:val="20"/>
                <w:lang w:bidi="ru-RU"/>
              </w:rPr>
              <w:t>хозяйственных</w:t>
            </w:r>
            <w:proofErr w:type="gramEnd"/>
            <w:r w:rsidRPr="003E558D">
              <w:rPr>
                <w:rFonts w:ascii="Times New Roman" w:hAnsi="Times New Roman"/>
                <w:sz w:val="20"/>
                <w:lang w:bidi="ru-RU"/>
              </w:rPr>
              <w:t xml:space="preserve"> культур</w:t>
            </w:r>
          </w:p>
        </w:tc>
        <w:tc>
          <w:tcPr>
            <w:tcW w:w="2126" w:type="dxa"/>
            <w:vAlign w:val="center"/>
          </w:tcPr>
          <w:p w14:paraId="168350E4" w14:textId="77777777" w:rsidR="004C58B5" w:rsidRPr="003E558D" w:rsidRDefault="004C58B5" w:rsidP="00A71306">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600</w:t>
            </w:r>
          </w:p>
          <w:p w14:paraId="46C2E7B6" w14:textId="77777777" w:rsidR="004C58B5" w:rsidRPr="003E558D" w:rsidRDefault="004C58B5" w:rsidP="00A7130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hAnsi="Times New Roman"/>
                <w:sz w:val="20"/>
                <w:lang w:bidi="ru-RU"/>
              </w:rPr>
              <w:t>Рмакс</w:t>
            </w:r>
            <w:proofErr w:type="spellEnd"/>
            <w:r w:rsidRPr="003E558D">
              <w:rPr>
                <w:rFonts w:ascii="Times New Roman" w:hAnsi="Times New Roman"/>
                <w:sz w:val="20"/>
                <w:lang w:bidi="ru-RU"/>
              </w:rPr>
              <w:t xml:space="preserve"> – 2500</w:t>
            </w:r>
          </w:p>
        </w:tc>
        <w:tc>
          <w:tcPr>
            <w:tcW w:w="993" w:type="dxa"/>
            <w:vAlign w:val="center"/>
          </w:tcPr>
          <w:p w14:paraId="3E400364" w14:textId="77777777" w:rsidR="004C58B5" w:rsidRPr="003E558D" w:rsidRDefault="004C58B5" w:rsidP="00A7130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p>
        </w:tc>
        <w:tc>
          <w:tcPr>
            <w:tcW w:w="567" w:type="dxa"/>
            <w:vAlign w:val="center"/>
          </w:tcPr>
          <w:p w14:paraId="38CED7BD" w14:textId="77777777" w:rsidR="004C58B5" w:rsidRPr="003E558D" w:rsidRDefault="004C58B5" w:rsidP="00A7130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p>
        </w:tc>
        <w:tc>
          <w:tcPr>
            <w:tcW w:w="708" w:type="dxa"/>
            <w:vAlign w:val="center"/>
          </w:tcPr>
          <w:p w14:paraId="72374147" w14:textId="77777777" w:rsidR="004C58B5" w:rsidRPr="003E558D" w:rsidRDefault="004C58B5" w:rsidP="00A7130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 xml:space="preserve">Не подлежит </w:t>
            </w:r>
            <w:proofErr w:type="spellStart"/>
            <w:proofErr w:type="gramStart"/>
            <w:r w:rsidRPr="003E558D">
              <w:rPr>
                <w:rFonts w:ascii="Times New Roman" w:hAnsi="Times New Roman"/>
                <w:sz w:val="20"/>
                <w:lang w:bidi="ru-RU"/>
              </w:rPr>
              <w:t>установле</w:t>
            </w:r>
            <w:r>
              <w:rPr>
                <w:rFonts w:ascii="Times New Roman" w:hAnsi="Times New Roman"/>
                <w:sz w:val="20"/>
                <w:lang w:bidi="ru-RU"/>
              </w:rPr>
              <w:t>-</w:t>
            </w:r>
            <w:r w:rsidRPr="003E558D">
              <w:rPr>
                <w:rFonts w:ascii="Times New Roman" w:hAnsi="Times New Roman"/>
                <w:sz w:val="20"/>
                <w:lang w:bidi="ru-RU"/>
              </w:rPr>
              <w:t>нию</w:t>
            </w:r>
            <w:proofErr w:type="spellEnd"/>
            <w:proofErr w:type="gramEnd"/>
            <w:r>
              <w:rPr>
                <w:rFonts w:ascii="Times New Roman" w:hAnsi="Times New Roman"/>
                <w:sz w:val="20"/>
                <w:lang w:bidi="ru-RU"/>
              </w:rPr>
              <w:t>».</w:t>
            </w:r>
          </w:p>
        </w:tc>
      </w:tr>
    </w:tbl>
    <w:p w14:paraId="3FB1CC11" w14:textId="77777777" w:rsidR="00B14F52" w:rsidRDefault="00B14F52" w:rsidP="00B14F52">
      <w:pPr>
        <w:widowControl w:val="0"/>
        <w:tabs>
          <w:tab w:val="left" w:pos="0"/>
        </w:tabs>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При новом строительстве размещение зданий, строений и сооружений выполняется в соответствии со СНиП 31-02-2001 «Здания жилые одноквартирные», СП 30-102-99 «Планировка и застройка территорий малоэтажного строительства», Нормативами градостроительного проектирования Ставропольского края, Нормативами градостроительного проектирования Шпаковского муниципального округа.</w:t>
      </w:r>
    </w:p>
    <w:p w14:paraId="22EE708F" w14:textId="77777777" w:rsidR="00B14F52" w:rsidRDefault="00B14F52" w:rsidP="00B14F52">
      <w:pPr>
        <w:spacing w:after="0" w:line="240" w:lineRule="auto"/>
        <w:ind w:firstLine="708"/>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При строительстве (реконструкции) объектов капитального строительства, места для хранения автомобилей должны быть предусмотрены в границах земельных участков. Количество парковочных мест проектируется в соответствии с региональными нормативами градостроительного проектирования.</w:t>
      </w:r>
    </w:p>
    <w:p w14:paraId="3060E342" w14:textId="77777777" w:rsidR="00B14F52" w:rsidRPr="003C5187" w:rsidRDefault="00B14F52" w:rsidP="00B14F52">
      <w:pPr>
        <w:spacing w:after="0" w:line="240" w:lineRule="auto"/>
        <w:ind w:firstLine="708"/>
        <w:jc w:val="both"/>
        <w:rPr>
          <w:rFonts w:ascii="Times New Roman" w:eastAsia="Times New Roman" w:hAnsi="Times New Roman" w:cs="Times New Roman"/>
          <w:sz w:val="24"/>
          <w:szCs w:val="24"/>
          <w:lang w:bidi="ru-RU"/>
        </w:rPr>
      </w:pPr>
      <w:r w:rsidRPr="000F145C">
        <w:rPr>
          <w:rFonts w:ascii="Times New Roman" w:eastAsia="Times New Roman" w:hAnsi="Times New Roman" w:cs="Times New Roman"/>
          <w:sz w:val="24"/>
          <w:szCs w:val="24"/>
          <w:lang w:bidi="ru-RU"/>
        </w:rPr>
        <w:t>Для объектов капитального строительства - дом блокированной застройки, с количеством блоков не более 3, согласование архитектурно-градостроительного облика не требуется. При разработке проектной документации в разделе 3 «Архитектурные и объемно-планировочные решения» подготовка цветового решения фасадов не обязательна, при условии строительства объектов с соблюдением требований пунктов 5, 6 статьи 36.1 (без использования насыщенных ярких и люминесцентных оттенков фасадов, зданий, цоколей, оконных и дверных проемов).</w:t>
      </w:r>
    </w:p>
    <w:p w14:paraId="1C4868F1" w14:textId="77777777" w:rsidR="006C44FF" w:rsidRPr="003C5187" w:rsidRDefault="006C44FF" w:rsidP="006C44FF">
      <w:pPr>
        <w:spacing w:after="0" w:line="240" w:lineRule="auto"/>
        <w:ind w:firstLine="708"/>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В соответствии с положениями части 1.2 статьи 38 Градостроительного кодекса Российской Федерации установлены иные предельные параметры разрешенного строительства, реконструкции объектов капитального строительства:</w:t>
      </w:r>
    </w:p>
    <w:p w14:paraId="20EE9894" w14:textId="77777777" w:rsidR="006C44FF" w:rsidRPr="003C5187" w:rsidRDefault="006C44FF" w:rsidP="006C44FF">
      <w:pPr>
        <w:spacing w:after="0" w:line="240" w:lineRule="auto"/>
        <w:ind w:firstLine="708"/>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 Параметры использования земельных участков и объектов капитального строительства:</w:t>
      </w:r>
    </w:p>
    <w:p w14:paraId="7C6033FD"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1.1. Образование земельных участков осуществляется в соответствии с действующим законодательством, с учетом следующих особенностей:</w:t>
      </w:r>
    </w:p>
    <w:p w14:paraId="11B76307"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 xml:space="preserve">1) В случае если по инициативе правообладателей земельных участков площадью 1500 </w:t>
      </w:r>
      <w:proofErr w:type="spellStart"/>
      <w:r w:rsidRPr="003C5187">
        <w:rPr>
          <w:rFonts w:ascii="Times New Roman" w:eastAsia="Times New Roman" w:hAnsi="Times New Roman" w:cs="Times New Roman"/>
          <w:sz w:val="24"/>
          <w:szCs w:val="24"/>
          <w:lang w:bidi="ru-RU"/>
        </w:rPr>
        <w:t>кв.м</w:t>
      </w:r>
      <w:proofErr w:type="spellEnd"/>
      <w:r w:rsidRPr="003C5187">
        <w:rPr>
          <w:rFonts w:ascii="Times New Roman" w:eastAsia="Times New Roman" w:hAnsi="Times New Roman" w:cs="Times New Roman"/>
          <w:sz w:val="24"/>
          <w:szCs w:val="24"/>
          <w:lang w:bidi="ru-RU"/>
        </w:rPr>
        <w:t xml:space="preserve">. и более, </w:t>
      </w:r>
      <w:proofErr w:type="gramStart"/>
      <w:r w:rsidRPr="003C5187">
        <w:rPr>
          <w:rFonts w:ascii="Times New Roman" w:eastAsia="Times New Roman" w:hAnsi="Times New Roman" w:cs="Times New Roman"/>
          <w:sz w:val="24"/>
          <w:szCs w:val="24"/>
          <w:lang w:bidi="ru-RU"/>
        </w:rPr>
        <w:t>планируется строительство более одного объекта</w:t>
      </w:r>
      <w:proofErr w:type="gramEnd"/>
      <w:r w:rsidRPr="003C5187">
        <w:rPr>
          <w:rFonts w:ascii="Times New Roman" w:eastAsia="Times New Roman" w:hAnsi="Times New Roman" w:cs="Times New Roman"/>
          <w:sz w:val="24"/>
          <w:szCs w:val="24"/>
          <w:lang w:bidi="ru-RU"/>
        </w:rPr>
        <w:t xml:space="preserve"> жилищного строительства с последующим разделом земельного участка под каждым объектом, требуется разработка и утверждение документации по планировке территории, в соответствии с Градостроительным кодексом Российской Федерации.</w:t>
      </w:r>
    </w:p>
    <w:p w14:paraId="435ECF98"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2) При образовании земельных участков (разделе, объединении, перераспределении), в результате которых образуется два земельных участка, ширина заезда (проезда) к образуемому земельному участку должна составлять не менее 6 м.</w:t>
      </w:r>
    </w:p>
    <w:p w14:paraId="274EE212"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proofErr w:type="gramStart"/>
      <w:r w:rsidRPr="003C5187">
        <w:rPr>
          <w:rFonts w:ascii="Times New Roman" w:eastAsia="Times New Roman" w:hAnsi="Times New Roman" w:cs="Times New Roman"/>
          <w:sz w:val="24"/>
          <w:szCs w:val="24"/>
          <w:lang w:bidi="ru-RU"/>
        </w:rPr>
        <w:t xml:space="preserve">3) При образовании земельных участков (разделе, объединении, перераспределении), в результате которых образуется три и более земельных участков, ширина проезда должна составлять не менее 10 м, в случае образования заезда – не менее10 м с разворотной площадкой, если длина </w:t>
      </w:r>
      <w:r w:rsidRPr="003C5187">
        <w:rPr>
          <w:rFonts w:ascii="Times New Roman" w:eastAsia="Times New Roman" w:hAnsi="Times New Roman" w:cs="Times New Roman"/>
          <w:sz w:val="24"/>
          <w:szCs w:val="24"/>
          <w:lang w:bidi="ru-RU"/>
        </w:rPr>
        <w:lastRenderedPageBreak/>
        <w:t>заезда от 25 м до 50 м – разворотная площадка должна составлять 12*12 м, если длина заезда от 50 м и выше – 15</w:t>
      </w:r>
      <w:proofErr w:type="gramEnd"/>
      <w:r w:rsidRPr="003C5187">
        <w:rPr>
          <w:rFonts w:ascii="Times New Roman" w:eastAsia="Times New Roman" w:hAnsi="Times New Roman" w:cs="Times New Roman"/>
          <w:sz w:val="24"/>
          <w:szCs w:val="24"/>
          <w:lang w:bidi="ru-RU"/>
        </w:rPr>
        <w:t>*15 м. В предельные размеры земельных участков (вид разрешенного использования код 2.1, 2.3, 2.2) площадь заездов и проездов (обремененных правом доступа смежных земельных участков к землям общего пользования) не включается.</w:t>
      </w:r>
    </w:p>
    <w:p w14:paraId="18439CF1" w14:textId="48FEA426"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4) При образовании земельных участков (разделе, объединении, перераспределении) земельного участка для индивидуального жилищного строительства или личного подсобного хозяйства на несколько самостоятельных, размер земельного участка по фасадной ча</w:t>
      </w:r>
      <w:r w:rsidR="003B74DA">
        <w:rPr>
          <w:rFonts w:ascii="Times New Roman" w:eastAsia="Times New Roman" w:hAnsi="Times New Roman" w:cs="Times New Roman"/>
          <w:sz w:val="24"/>
          <w:szCs w:val="24"/>
          <w:lang w:bidi="ru-RU"/>
        </w:rPr>
        <w:t xml:space="preserve">сти должен составлять не менее </w:t>
      </w:r>
      <w:r w:rsidR="003B7C58">
        <w:rPr>
          <w:rFonts w:ascii="Times New Roman" w:eastAsia="Times New Roman" w:hAnsi="Times New Roman" w:cs="Times New Roman"/>
          <w:sz w:val="24"/>
          <w:szCs w:val="24"/>
          <w:lang w:bidi="ru-RU"/>
        </w:rPr>
        <w:t>8</w:t>
      </w:r>
      <w:r w:rsidRPr="003C5187">
        <w:rPr>
          <w:rFonts w:ascii="Times New Roman" w:eastAsia="Times New Roman" w:hAnsi="Times New Roman" w:cs="Times New Roman"/>
          <w:sz w:val="24"/>
          <w:szCs w:val="24"/>
          <w:lang w:bidi="ru-RU"/>
        </w:rPr>
        <w:t xml:space="preserve"> м.</w:t>
      </w:r>
    </w:p>
    <w:p w14:paraId="74E87934"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1.2. Отступ от красных линий для школ и детских дошкольных учреждений, размещаемых в отдельных зданиях, устанавливаются в соответствии со строительными нормами и правилами.</w:t>
      </w:r>
    </w:p>
    <w:p w14:paraId="157EADD0"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 xml:space="preserve">1.3. </w:t>
      </w:r>
      <w:proofErr w:type="gramStart"/>
      <w:r w:rsidRPr="003C5187">
        <w:rPr>
          <w:rFonts w:ascii="Times New Roman" w:eastAsia="Times New Roman" w:hAnsi="Times New Roman" w:cs="Times New Roman"/>
          <w:sz w:val="24"/>
          <w:szCs w:val="24"/>
          <w:lang w:bidi="ru-RU"/>
        </w:rPr>
        <w:t>Хозяйственные постройки (гаражи, бани, летние кухни, сараи) следует располагать с отступом от границы, отделяющей земельный участок от территории общего пользования, а именно: от улицы – не менее 5,0 м, переулка – не менее 3,0 м, от межи с соседями – не менее 1,0 м. Индивидуальные гаражи предназначены для хранения личного автотранспорта граждан количеством не более 2.</w:t>
      </w:r>
      <w:proofErr w:type="gramEnd"/>
      <w:r w:rsidRPr="003C5187">
        <w:rPr>
          <w:rFonts w:ascii="Times New Roman" w:eastAsia="Times New Roman" w:hAnsi="Times New Roman" w:cs="Times New Roman"/>
          <w:sz w:val="24"/>
          <w:szCs w:val="24"/>
          <w:lang w:bidi="ru-RU"/>
        </w:rPr>
        <w:t xml:space="preserve"> Производство работ по ремонту, покраске, </w:t>
      </w:r>
      <w:proofErr w:type="spellStart"/>
      <w:r w:rsidRPr="003C5187">
        <w:rPr>
          <w:rFonts w:ascii="Times New Roman" w:eastAsia="Times New Roman" w:hAnsi="Times New Roman" w:cs="Times New Roman"/>
          <w:sz w:val="24"/>
          <w:szCs w:val="24"/>
          <w:lang w:bidi="ru-RU"/>
        </w:rPr>
        <w:t>шиномонтажу</w:t>
      </w:r>
      <w:proofErr w:type="spellEnd"/>
      <w:r w:rsidRPr="003C5187">
        <w:rPr>
          <w:rFonts w:ascii="Times New Roman" w:eastAsia="Times New Roman" w:hAnsi="Times New Roman" w:cs="Times New Roman"/>
          <w:sz w:val="24"/>
          <w:szCs w:val="24"/>
          <w:lang w:bidi="ru-RU"/>
        </w:rPr>
        <w:t xml:space="preserve"> и т. д. (на коммерческой и безвозмездной основе) в индивидуальных гаражах запрещено.</w:t>
      </w:r>
    </w:p>
    <w:p w14:paraId="37DECA06"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 xml:space="preserve">1.4. </w:t>
      </w:r>
      <w:proofErr w:type="gramStart"/>
      <w:r w:rsidRPr="003C5187">
        <w:rPr>
          <w:rFonts w:ascii="Times New Roman" w:eastAsia="Times New Roman" w:hAnsi="Times New Roman" w:cs="Times New Roman"/>
          <w:sz w:val="24"/>
          <w:szCs w:val="24"/>
          <w:lang w:bidi="ru-RU"/>
        </w:rPr>
        <w:t>Расстояние от окон жилых комнат до стен соседнего дома и хозяйственных построек, расположенных на соседних земельных участках, должно быть не менее 6 м. Минимальное расстояние от границ соседнего участка до основного строения – не должно быть менее 3 м, до хозяйственных построек – менее 1 м. (СП 30-102-99 «Планировка и застройка территорий малоэтажного строительства»).</w:t>
      </w:r>
      <w:proofErr w:type="gramEnd"/>
      <w:r w:rsidRPr="003C5187">
        <w:rPr>
          <w:rFonts w:ascii="Times New Roman" w:eastAsia="Times New Roman" w:hAnsi="Times New Roman" w:cs="Times New Roman"/>
          <w:sz w:val="24"/>
          <w:szCs w:val="24"/>
          <w:lang w:bidi="ru-RU"/>
        </w:rPr>
        <w:t xml:space="preserve"> Расстояние от дворовых уборных, помойных ям, выгребов, септиков до границ соседнего участка должно быть не менее 4 м.</w:t>
      </w:r>
    </w:p>
    <w:p w14:paraId="78F90A43"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1.5. Минимальное расстояние от постройки для содержания скота и птицы до границ участка – 4 м; от других построек (бани, гаража и др.) – 1 м; от стволов высокорослых деревьев – 4 м; среднерослых – 2 м; от кустарника – 1 м (СП 30-102-99 «Планировка и застройка территорий малоэтажного строительства»).</w:t>
      </w:r>
    </w:p>
    <w:p w14:paraId="050BB47D"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1.6. Нормы содержания домашних сельскохозяйственных животных в индивидуальной жилой застройке регламентируются действующим санитарным законодательством Российской Федерации. Не допускается содержание животных 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 Нахождение животных за пределами подворья без надзора запрещено. Владелец животных не должен допускать загрязнения навозом и пометом дворов и окружающей территории, а в случае загрязнения немедленно устранить его.</w:t>
      </w:r>
    </w:p>
    <w:p w14:paraId="2D17D489"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1.7. Коэффициент плотности застройки – отношение площади всех этажей зданий и сооружений к площади квартала. Коэффициент плотности застройки для территориальной зоны – 1,2.</w:t>
      </w:r>
    </w:p>
    <w:p w14:paraId="06415D4C"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1.8. Во встроенных или пристроенных к индивидуальному дому помещениях общественного назначения не допускается размещать магазины строительных материалов, магазины с наличием взрывоопасных веществ и материалов, а также предприятия бытового обслуживания, в которых применяются легковоспламеняющиеся жидкости.</w:t>
      </w:r>
    </w:p>
    <w:p w14:paraId="14A4D1B4"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 xml:space="preserve">1.9. Требуемое расчетное количество </w:t>
      </w:r>
      <w:proofErr w:type="spellStart"/>
      <w:r w:rsidRPr="003C5187">
        <w:rPr>
          <w:rFonts w:ascii="Times New Roman" w:eastAsia="Times New Roman" w:hAnsi="Times New Roman" w:cs="Times New Roman"/>
          <w:sz w:val="24"/>
          <w:szCs w:val="24"/>
          <w:lang w:bidi="ru-RU"/>
        </w:rPr>
        <w:t>машино</w:t>
      </w:r>
      <w:proofErr w:type="spellEnd"/>
      <w:r w:rsidRPr="003C5187">
        <w:rPr>
          <w:rFonts w:ascii="Times New Roman" w:eastAsia="Times New Roman" w:hAnsi="Times New Roman" w:cs="Times New Roman"/>
          <w:sz w:val="24"/>
          <w:szCs w:val="24"/>
          <w:lang w:bidi="ru-RU"/>
        </w:rPr>
        <w:t>-мест для парковки легковых автомобилей устанавливается в соответствии с требованиями таблицы 1.3.6 Нормативов градостроительного проектирования Ставропольского края.</w:t>
      </w:r>
    </w:p>
    <w:p w14:paraId="120D967F" w14:textId="77777777" w:rsidR="006C44FF"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 xml:space="preserve">1.10. Участки усадебной, коттеджной, коттеджно-блокированной и садово-дачной застройки должны иметь ограждение. С уличной стороны ограждение участка может быть произвольной конструкции, высотой не более 2,5 метров. Рекомендуется конструкцию и высоту ограждения выполнять </w:t>
      </w:r>
      <w:proofErr w:type="gramStart"/>
      <w:r w:rsidRPr="003C5187">
        <w:rPr>
          <w:rFonts w:ascii="Times New Roman" w:eastAsia="Times New Roman" w:hAnsi="Times New Roman" w:cs="Times New Roman"/>
          <w:sz w:val="24"/>
          <w:szCs w:val="24"/>
          <w:lang w:bidi="ru-RU"/>
        </w:rPr>
        <w:t>единообразным</w:t>
      </w:r>
      <w:proofErr w:type="gramEnd"/>
      <w:r w:rsidRPr="003C5187">
        <w:rPr>
          <w:rFonts w:ascii="Times New Roman" w:eastAsia="Times New Roman" w:hAnsi="Times New Roman" w:cs="Times New Roman"/>
          <w:sz w:val="24"/>
          <w:szCs w:val="24"/>
          <w:lang w:bidi="ru-RU"/>
        </w:rPr>
        <w:t xml:space="preserve"> на протяжении одного квартала с обеих сторон улицы. Конструкция и внешний вид ограждения должен соответствовать решениям фасадов и применяемым отделочным материалам домовладения, расположенного на ограждаемом участке. По меже с соседним домовладением ограждение должно быть высотой не более 2-х метров и выполняться из свето-</w:t>
      </w:r>
      <w:proofErr w:type="spellStart"/>
      <w:r w:rsidRPr="003C5187">
        <w:rPr>
          <w:rFonts w:ascii="Times New Roman" w:eastAsia="Times New Roman" w:hAnsi="Times New Roman" w:cs="Times New Roman"/>
          <w:sz w:val="24"/>
          <w:szCs w:val="24"/>
          <w:lang w:bidi="ru-RU"/>
        </w:rPr>
        <w:t>аэропрозрачного</w:t>
      </w:r>
      <w:proofErr w:type="spellEnd"/>
      <w:r w:rsidRPr="003C5187">
        <w:rPr>
          <w:rFonts w:ascii="Times New Roman" w:eastAsia="Times New Roman" w:hAnsi="Times New Roman" w:cs="Times New Roman"/>
          <w:sz w:val="24"/>
          <w:szCs w:val="24"/>
          <w:lang w:bidi="ru-RU"/>
        </w:rPr>
        <w:t xml:space="preserve"> материала. Высота ограждения по меже с соседним домовладением может быть увеличена, а конструкция ограждения может быть заменена на глухую, при условии </w:t>
      </w:r>
      <w:r w:rsidRPr="003C5187">
        <w:rPr>
          <w:rFonts w:ascii="Times New Roman" w:eastAsia="Times New Roman" w:hAnsi="Times New Roman" w:cs="Times New Roman"/>
          <w:sz w:val="24"/>
          <w:szCs w:val="24"/>
          <w:lang w:bidi="ru-RU"/>
        </w:rPr>
        <w:lastRenderedPageBreak/>
        <w:t>соблюдения норм инсоляции и освещенности жилых помещений и согласования конструкции и высоты ограждения с владельцами соседних домовладений.</w:t>
      </w:r>
    </w:p>
    <w:p w14:paraId="2798AC81" w14:textId="34C5CCB5" w:rsidR="00465899" w:rsidRPr="003C5187" w:rsidRDefault="00465899" w:rsidP="006C44FF">
      <w:pPr>
        <w:spacing w:after="0" w:line="240" w:lineRule="auto"/>
        <w:jc w:val="both"/>
        <w:rPr>
          <w:rFonts w:ascii="Times New Roman" w:eastAsia="Times New Roman" w:hAnsi="Times New Roman" w:cs="Times New Roman"/>
          <w:sz w:val="24"/>
          <w:szCs w:val="24"/>
          <w:lang w:bidi="ru-RU"/>
        </w:rPr>
      </w:pPr>
      <w:r w:rsidRPr="00465899">
        <w:rPr>
          <w:rFonts w:ascii="Times New Roman" w:eastAsia="Times New Roman" w:hAnsi="Times New Roman" w:cs="Times New Roman"/>
          <w:sz w:val="24"/>
          <w:szCs w:val="24"/>
          <w:lang w:bidi="ru-RU"/>
        </w:rPr>
        <w:t>В микрорайонах, с утвержденными проектами планировки территории (и проектами межевания территории) земельный участок, предъявляемого к вводу в эксплуатацию объекта жилищного строительства (кроме МКД) должен иметь ограждение (тип и вид ограждения устанавливается проектом планировки территории)</w:t>
      </w:r>
    </w:p>
    <w:p w14:paraId="2E535124"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 xml:space="preserve">1.11. Кровлю построек, навесов, граничащих со смежными земельными участками, необходимо оборудовать </w:t>
      </w:r>
      <w:proofErr w:type="spellStart"/>
      <w:r w:rsidRPr="003C5187">
        <w:rPr>
          <w:rFonts w:ascii="Times New Roman" w:eastAsia="Times New Roman" w:hAnsi="Times New Roman" w:cs="Times New Roman"/>
          <w:sz w:val="24"/>
          <w:szCs w:val="24"/>
          <w:lang w:bidi="ru-RU"/>
        </w:rPr>
        <w:t>снегоудерживающими</w:t>
      </w:r>
      <w:proofErr w:type="spellEnd"/>
      <w:r w:rsidRPr="003C5187">
        <w:rPr>
          <w:rFonts w:ascii="Times New Roman" w:eastAsia="Times New Roman" w:hAnsi="Times New Roman" w:cs="Times New Roman"/>
          <w:sz w:val="24"/>
          <w:szCs w:val="24"/>
          <w:lang w:bidi="ru-RU"/>
        </w:rPr>
        <w:t xml:space="preserve"> и водоотводящими устройствами и системами, обеспечивающими отвод воды от соседнего земельного участка.</w:t>
      </w:r>
    </w:p>
    <w:p w14:paraId="4D5CA519"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1.12. Для земельных участков, на которых размещены гаражи, возведенные до введения в действие Градостроительного кодекса Российской Федерации предельные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w:t>
      </w:r>
    </w:p>
    <w:p w14:paraId="763693CF"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1.13. Неиспользуемые ветхие или разрушающиеся здания и сооружения должны быть закрыты, опечатаны и обесточены их правообладателями, а вокруг таких зданий и сооружений должно быть возведено сплошное ограждение высотой не менее 2,5 метров. Состояние зданий и сооружений оценивается в соответствии с установленным порядком проведения осмотра зданий, сооружений в целях оценки их технического состояния и надлежащего технического обслуживания.</w:t>
      </w:r>
    </w:p>
    <w:p w14:paraId="26D16356"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1.14. На территории застройки индивидуальными жилыми домами запрещается обустройство и строительство стоянок для грузового транспорта, транспорта для перевозки людей, находящегося в личной собственности, кроме автотранспорта грузоподъемностью менее 1,5 тонны.</w:t>
      </w:r>
    </w:p>
    <w:p w14:paraId="49DCACE3"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1.15. Складирование строительных материалов за пределами земельного участка в период строительства запрещается.</w:t>
      </w:r>
    </w:p>
    <w:p w14:paraId="31E167B8"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1.16. В случае необходимости вывоза грунта с участка, Застройщик обязан получить разрешение в администрации муниципального округа с определением места.</w:t>
      </w:r>
    </w:p>
    <w:p w14:paraId="2F54BCDC"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1.17. При освоении незастроенных территорий, предназначенных для застройки, в случае отсутствия разработанного администрацией муниципального округа проекта планировки территории и проекта межевания территории, Застройщику необходимо подготовить проект планировки территории и проект межевания территории в соответствии с действующими градостроительными требованиями и утвердить в установленном действующим законодательством порядке.</w:t>
      </w:r>
    </w:p>
    <w:p w14:paraId="60DE148B" w14:textId="77777777" w:rsidR="006C44FF" w:rsidRPr="003C5187" w:rsidRDefault="006C44FF" w:rsidP="006C44FF">
      <w:pPr>
        <w:spacing w:after="0" w:line="240" w:lineRule="auto"/>
        <w:ind w:firstLine="708"/>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2. Правила благоустройства территории при строительстве:</w:t>
      </w:r>
    </w:p>
    <w:p w14:paraId="42C7036B"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2.1. Строительные площадки должны быть в обязательном порядке огорожены и оборудованы информационными щитами (паспортом объекта). С уличной стороны ограждением произвольной конструкции высотой до 2,5 м, по границе со смежными участками ограждение должно быть высотой не более 2,0 и выполнятся из свето-</w:t>
      </w:r>
      <w:proofErr w:type="spellStart"/>
      <w:r w:rsidRPr="003C5187">
        <w:rPr>
          <w:rFonts w:ascii="Times New Roman" w:eastAsia="Times New Roman" w:hAnsi="Times New Roman" w:cs="Times New Roman"/>
          <w:sz w:val="24"/>
          <w:szCs w:val="24"/>
          <w:lang w:bidi="ru-RU"/>
        </w:rPr>
        <w:t>аэропрозрачного</w:t>
      </w:r>
      <w:proofErr w:type="spellEnd"/>
      <w:r w:rsidRPr="003C5187">
        <w:rPr>
          <w:rFonts w:ascii="Times New Roman" w:eastAsia="Times New Roman" w:hAnsi="Times New Roman" w:cs="Times New Roman"/>
          <w:sz w:val="24"/>
          <w:szCs w:val="24"/>
          <w:lang w:bidi="ru-RU"/>
        </w:rPr>
        <w:t xml:space="preserve"> материала. Высота ограждения по меже с соседним домовладением может быть увеличена, при условии согласования конструкции и высоты ограждения с владельцами соседних домовладений. </w:t>
      </w:r>
    </w:p>
    <w:p w14:paraId="67DB016D"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2.2. Уборка и покос травы на строительных площадках, а также на прилегающих территориях к строительным площадкам производятся силами организаций, выполняющих строительные, ремонтные, восстановительные работы от начала работ до сдачи объектов в эксплуатацию (окончания ремонтных, восстановительных работ).</w:t>
      </w:r>
    </w:p>
    <w:p w14:paraId="57D29F78"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2.3. По окончании строительных, ремонтных и восстановительных работ все остатки строительных материалов, грунт, строительный мусор, ограждение должны быть убраны в однодневный срок.</w:t>
      </w:r>
    </w:p>
    <w:p w14:paraId="463C9583"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2.4. Ограждения должны содержаться в чистоте, иметь внешний вид, соответствующий утвержденным образцам, очищены от грязи, не иметь проемов, не предусмотренных проектом производства работ, посторонних наклеек, объявлений, надписей и находиться в исправном состоянии. Повреждения ограждений необходимо устранять в течение суток с момента повреждения.</w:t>
      </w:r>
    </w:p>
    <w:p w14:paraId="1D40910B"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3. Требования к инженерно-техническим коммуникациям:</w:t>
      </w:r>
    </w:p>
    <w:p w14:paraId="51090D4A"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lastRenderedPageBreak/>
        <w:t>3.1. Проектирование и строительство подводящих инженерно-технических коммуникаций (водоснабжение, канализация, электроснабжение, связь и др.) к земельному участку, предназначенному для застройки, выполняется за счет Застройщика при наличии технических условий на подключение к инженерным коммуникациям.</w:t>
      </w:r>
    </w:p>
    <w:p w14:paraId="634FB5DC" w14:textId="77777777" w:rsidR="006C44FF" w:rsidRPr="003C5187"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3.2. Перед началом строительства подводящих инженерных коммуникаций Застройщик обязан получить ордер на проведение земельных работ в администрации муниципального округа и согласовать его в установленном порядке, а при необходимости восстановления асфальтобетонного покрытия – заключить договор с подрядной организацией на восстановление асфальтобетонного покрытия.</w:t>
      </w:r>
    </w:p>
    <w:p w14:paraId="5B16FBB1" w14:textId="77777777" w:rsidR="00B92C93" w:rsidRDefault="006C44FF" w:rsidP="006C44FF">
      <w:pPr>
        <w:spacing w:after="0" w:line="240" w:lineRule="auto"/>
        <w:jc w:val="both"/>
        <w:rPr>
          <w:rFonts w:ascii="Times New Roman" w:eastAsia="Times New Roman" w:hAnsi="Times New Roman" w:cs="Times New Roman"/>
          <w:sz w:val="24"/>
          <w:szCs w:val="24"/>
          <w:lang w:bidi="ru-RU"/>
        </w:rPr>
      </w:pPr>
      <w:r w:rsidRPr="003C5187">
        <w:rPr>
          <w:rFonts w:ascii="Times New Roman" w:eastAsia="Times New Roman" w:hAnsi="Times New Roman" w:cs="Times New Roman"/>
          <w:sz w:val="24"/>
          <w:szCs w:val="24"/>
          <w:lang w:bidi="ru-RU"/>
        </w:rPr>
        <w:t>3.3. Застройщик принимает участие в сооружении дорог и обустройстве территорий общего пользования.</w:t>
      </w:r>
    </w:p>
    <w:p w14:paraId="04009AEF" w14:textId="10564990" w:rsidR="006C44FF" w:rsidRPr="0079014E" w:rsidRDefault="006C44FF" w:rsidP="006C44FF">
      <w:pPr>
        <w:spacing w:after="0" w:line="240" w:lineRule="auto"/>
        <w:jc w:val="both"/>
        <w:rPr>
          <w:rFonts w:ascii="Times New Roman" w:eastAsia="Times New Roman" w:hAnsi="Times New Roman" w:cs="Times New Roman"/>
          <w:sz w:val="24"/>
          <w:szCs w:val="24"/>
          <w:lang w:bidi="ru-RU"/>
        </w:rPr>
      </w:pPr>
      <w:r w:rsidRPr="0079014E">
        <w:rPr>
          <w:rFonts w:ascii="Times New Roman" w:eastAsia="Times New Roman" w:hAnsi="Times New Roman" w:cs="Times New Roman"/>
          <w:sz w:val="24"/>
          <w:szCs w:val="24"/>
          <w:lang w:bidi="ru-RU"/>
        </w:rPr>
        <w:br w:type="page"/>
      </w:r>
    </w:p>
    <w:p w14:paraId="2B87D554" w14:textId="4CAEF704" w:rsidR="00435AD1" w:rsidRPr="00501890" w:rsidRDefault="00435AD1" w:rsidP="00435AD1">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63" w:name="_Toc157792093"/>
      <w:r w:rsidRPr="00501890">
        <w:rPr>
          <w:rFonts w:ascii="Times New Roman" w:eastAsia="Times New Roman" w:hAnsi="Times New Roman" w:cs="Times New Roman"/>
          <w:b/>
          <w:bCs/>
          <w:i/>
          <w:sz w:val="24"/>
          <w:szCs w:val="24"/>
          <w:lang w:bidi="ru-RU"/>
        </w:rPr>
        <w:lastRenderedPageBreak/>
        <w:t xml:space="preserve">Статья </w:t>
      </w:r>
      <w:r w:rsidR="006C44FF">
        <w:rPr>
          <w:rFonts w:ascii="Times New Roman" w:eastAsia="Times New Roman" w:hAnsi="Times New Roman" w:cs="Times New Roman"/>
          <w:b/>
          <w:bCs/>
          <w:i/>
          <w:sz w:val="24"/>
          <w:szCs w:val="24"/>
          <w:lang w:bidi="ru-RU"/>
        </w:rPr>
        <w:t>3</w:t>
      </w:r>
      <w:r w:rsidR="003B7C58">
        <w:rPr>
          <w:rFonts w:ascii="Times New Roman" w:eastAsia="Times New Roman" w:hAnsi="Times New Roman" w:cs="Times New Roman"/>
          <w:b/>
          <w:bCs/>
          <w:i/>
          <w:sz w:val="24"/>
          <w:szCs w:val="24"/>
          <w:lang w:bidi="ru-RU"/>
        </w:rPr>
        <w:t>8</w:t>
      </w:r>
      <w:r w:rsidRPr="00501890">
        <w:rPr>
          <w:rFonts w:ascii="Times New Roman" w:eastAsia="Times New Roman" w:hAnsi="Times New Roman" w:cs="Times New Roman"/>
          <w:b/>
          <w:bCs/>
          <w:i/>
          <w:sz w:val="24"/>
          <w:szCs w:val="24"/>
          <w:lang w:bidi="ru-RU"/>
        </w:rPr>
        <w:t>. Ж-</w:t>
      </w:r>
      <w:r>
        <w:rPr>
          <w:rFonts w:ascii="Times New Roman" w:eastAsia="Times New Roman" w:hAnsi="Times New Roman" w:cs="Times New Roman"/>
          <w:b/>
          <w:bCs/>
          <w:i/>
          <w:sz w:val="24"/>
          <w:szCs w:val="24"/>
          <w:lang w:bidi="ru-RU"/>
        </w:rPr>
        <w:t>2</w:t>
      </w:r>
      <w:r w:rsidRPr="00501890">
        <w:rPr>
          <w:rFonts w:ascii="Times New Roman" w:eastAsia="Times New Roman" w:hAnsi="Times New Roman" w:cs="Times New Roman"/>
          <w:b/>
          <w:bCs/>
          <w:i/>
          <w:sz w:val="24"/>
          <w:szCs w:val="24"/>
          <w:lang w:bidi="ru-RU"/>
        </w:rPr>
        <w:t xml:space="preserve">. Зона застройки </w:t>
      </w:r>
      <w:r>
        <w:rPr>
          <w:rFonts w:ascii="Times New Roman" w:eastAsia="Times New Roman" w:hAnsi="Times New Roman" w:cs="Times New Roman"/>
          <w:b/>
          <w:bCs/>
          <w:i/>
          <w:sz w:val="24"/>
          <w:szCs w:val="24"/>
          <w:lang w:bidi="ru-RU"/>
        </w:rPr>
        <w:t>малоэтажными многоквартирными жилыми домами</w:t>
      </w:r>
      <w:bookmarkEnd w:id="63"/>
    </w:p>
    <w:p w14:paraId="150FD062" w14:textId="03A6CC5D" w:rsidR="00435AD1" w:rsidRPr="00501890" w:rsidRDefault="00435AD1" w:rsidP="00435AD1">
      <w:pPr>
        <w:widowControl w:val="0"/>
        <w:tabs>
          <w:tab w:val="left" w:pos="0"/>
        </w:tabs>
        <w:spacing w:after="0" w:line="240" w:lineRule="auto"/>
        <w:jc w:val="right"/>
        <w:rPr>
          <w:rFonts w:ascii="Times New Roman" w:eastAsia="Times New Roman" w:hAnsi="Times New Roman" w:cs="Times New Roman"/>
          <w:sz w:val="24"/>
          <w:szCs w:val="24"/>
          <w:lang w:bidi="ru-RU"/>
        </w:rPr>
      </w:pPr>
      <w:r w:rsidRPr="00501890">
        <w:rPr>
          <w:rFonts w:ascii="Times New Roman" w:eastAsia="Times New Roman" w:hAnsi="Times New Roman" w:cs="Times New Roman"/>
          <w:sz w:val="24"/>
          <w:szCs w:val="24"/>
          <w:lang w:bidi="ru-RU"/>
        </w:rPr>
        <w:t xml:space="preserve">Таблица </w:t>
      </w:r>
      <w:r w:rsidR="00D72684">
        <w:rPr>
          <w:rFonts w:ascii="Times New Roman" w:eastAsia="Times New Roman" w:hAnsi="Times New Roman" w:cs="Times New Roman"/>
          <w:sz w:val="24"/>
          <w:szCs w:val="24"/>
          <w:lang w:bidi="ru-RU"/>
        </w:rPr>
        <w:t>3</w:t>
      </w:r>
      <w:r w:rsidR="000E6AE7">
        <w:rPr>
          <w:rFonts w:ascii="Times New Roman" w:eastAsia="Times New Roman" w:hAnsi="Times New Roman" w:cs="Times New Roman"/>
          <w:sz w:val="24"/>
          <w:szCs w:val="24"/>
          <w:lang w:bidi="ru-RU"/>
        </w:rPr>
        <w:t>8</w:t>
      </w:r>
      <w:r w:rsidRPr="00501890">
        <w:rPr>
          <w:rFonts w:ascii="Times New Roman" w:eastAsia="Times New Roman" w:hAnsi="Times New Roman" w:cs="Times New Roman"/>
          <w:sz w:val="24"/>
          <w:szCs w:val="24"/>
          <w:lang w:bidi="ru-RU"/>
        </w:rPr>
        <w:t>.1</w:t>
      </w:r>
    </w:p>
    <w:tbl>
      <w:tblPr>
        <w:tblStyle w:val="TableGridReport2"/>
        <w:tblW w:w="0" w:type="auto"/>
        <w:tblLayout w:type="fixed"/>
        <w:tblLook w:val="04A0" w:firstRow="1" w:lastRow="0" w:firstColumn="1" w:lastColumn="0" w:noHBand="0" w:noVBand="1"/>
      </w:tblPr>
      <w:tblGrid>
        <w:gridCol w:w="534"/>
        <w:gridCol w:w="1275"/>
        <w:gridCol w:w="3119"/>
        <w:gridCol w:w="1984"/>
        <w:gridCol w:w="1134"/>
        <w:gridCol w:w="993"/>
        <w:gridCol w:w="708"/>
      </w:tblGrid>
      <w:tr w:rsidR="002E4A38" w:rsidRPr="00771E24" w14:paraId="0899ECD4" w14:textId="77777777" w:rsidTr="004C0662">
        <w:tc>
          <w:tcPr>
            <w:tcW w:w="534" w:type="dxa"/>
            <w:vMerge w:val="restart"/>
            <w:vAlign w:val="center"/>
          </w:tcPr>
          <w:p w14:paraId="5FF5B88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 </w:t>
            </w:r>
            <w:proofErr w:type="gramStart"/>
            <w:r w:rsidRPr="00771E24">
              <w:rPr>
                <w:rFonts w:ascii="Times New Roman" w:eastAsia="Times New Roman" w:hAnsi="Times New Roman"/>
                <w:sz w:val="20"/>
                <w:szCs w:val="20"/>
                <w:lang w:bidi="ru-RU"/>
              </w:rPr>
              <w:t>п</w:t>
            </w:r>
            <w:proofErr w:type="gramEnd"/>
            <w:r w:rsidRPr="00771E24">
              <w:rPr>
                <w:rFonts w:ascii="Times New Roman" w:eastAsia="Times New Roman" w:hAnsi="Times New Roman"/>
                <w:sz w:val="20"/>
                <w:szCs w:val="20"/>
                <w:lang w:bidi="ru-RU"/>
              </w:rPr>
              <w:t>/п</w:t>
            </w:r>
          </w:p>
        </w:tc>
        <w:tc>
          <w:tcPr>
            <w:tcW w:w="1275" w:type="dxa"/>
            <w:vMerge w:val="restart"/>
            <w:vAlign w:val="center"/>
          </w:tcPr>
          <w:p w14:paraId="70B4948A"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gramStart"/>
            <w:r w:rsidRPr="00771E24">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 и объекта капитального строительства</w:t>
            </w:r>
            <w:proofErr w:type="gramEnd"/>
          </w:p>
        </w:tc>
        <w:tc>
          <w:tcPr>
            <w:tcW w:w="3119" w:type="dxa"/>
            <w:vMerge w:val="restart"/>
            <w:vAlign w:val="center"/>
          </w:tcPr>
          <w:p w14:paraId="5AB3643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Описание вида разрешенного использования земельного участка и объекта капитального строительства</w:t>
            </w:r>
          </w:p>
        </w:tc>
        <w:tc>
          <w:tcPr>
            <w:tcW w:w="4819" w:type="dxa"/>
            <w:gridSpan w:val="4"/>
            <w:vAlign w:val="center"/>
          </w:tcPr>
          <w:p w14:paraId="2F19B74E"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4A38" w:rsidRPr="00771E24" w14:paraId="1CFB4182" w14:textId="77777777" w:rsidTr="004C0662">
        <w:tc>
          <w:tcPr>
            <w:tcW w:w="534" w:type="dxa"/>
            <w:vMerge/>
            <w:vAlign w:val="center"/>
          </w:tcPr>
          <w:p w14:paraId="141F2B0E"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1275" w:type="dxa"/>
            <w:vMerge/>
            <w:vAlign w:val="center"/>
          </w:tcPr>
          <w:p w14:paraId="0AC367BE"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3119" w:type="dxa"/>
            <w:vMerge/>
            <w:vAlign w:val="center"/>
          </w:tcPr>
          <w:p w14:paraId="056FAB95"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1984" w:type="dxa"/>
            <w:vAlign w:val="center"/>
          </w:tcPr>
          <w:p w14:paraId="2816388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Предельные (минимальные и (или) максимальные)</w:t>
            </w:r>
            <w:r w:rsidRPr="00771E24">
              <w:rPr>
                <w:rFonts w:ascii="Times New Roman" w:eastAsia="Times New Roman" w:hAnsi="Times New Roman"/>
                <w:sz w:val="20"/>
                <w:szCs w:val="20"/>
                <w:vertAlign w:val="superscript"/>
                <w:lang w:bidi="ru-RU"/>
              </w:rPr>
              <w:t xml:space="preserve"> </w:t>
            </w:r>
            <w:r w:rsidRPr="00771E24">
              <w:rPr>
                <w:rFonts w:ascii="Times New Roman" w:eastAsia="Times New Roman" w:hAnsi="Times New Roman"/>
                <w:sz w:val="20"/>
                <w:szCs w:val="20"/>
                <w:vertAlign w:val="superscript"/>
                <w:lang w:bidi="ru-RU"/>
              </w:rPr>
              <w:footnoteReference w:id="3"/>
            </w:r>
            <w:r w:rsidRPr="00771E24">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771E24">
              <w:rPr>
                <w:rFonts w:ascii="Times New Roman" w:eastAsia="Times New Roman" w:hAnsi="Times New Roman"/>
                <w:sz w:val="20"/>
                <w:szCs w:val="20"/>
                <w:vertAlign w:val="superscript"/>
                <w:lang w:bidi="ru-RU"/>
              </w:rPr>
              <w:t>2</w:t>
            </w:r>
            <w:proofErr w:type="gramEnd"/>
          </w:p>
        </w:tc>
        <w:tc>
          <w:tcPr>
            <w:tcW w:w="1134" w:type="dxa"/>
            <w:vAlign w:val="center"/>
          </w:tcPr>
          <w:p w14:paraId="7782DB1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771E24">
              <w:rPr>
                <w:rFonts w:ascii="Times New Roman" w:eastAsia="Times New Roman" w:hAnsi="Times New Roman"/>
                <w:sz w:val="20"/>
                <w:szCs w:val="20"/>
                <w:lang w:bidi="ru-RU"/>
              </w:rPr>
              <w:t>м</w:t>
            </w:r>
            <w:proofErr w:type="gramEnd"/>
          </w:p>
        </w:tc>
        <w:tc>
          <w:tcPr>
            <w:tcW w:w="993" w:type="dxa"/>
            <w:vAlign w:val="center"/>
          </w:tcPr>
          <w:p w14:paraId="721B277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Предельное количество этажей</w:t>
            </w:r>
          </w:p>
        </w:tc>
        <w:tc>
          <w:tcPr>
            <w:tcW w:w="708" w:type="dxa"/>
            <w:vAlign w:val="center"/>
          </w:tcPr>
          <w:p w14:paraId="16C4F51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Максимальный процент застройки в границах земельного участка, %</w:t>
            </w:r>
          </w:p>
        </w:tc>
      </w:tr>
      <w:tr w:rsidR="002E4A38" w:rsidRPr="00771E24" w14:paraId="7E878C2F" w14:textId="77777777" w:rsidTr="004C0662">
        <w:tc>
          <w:tcPr>
            <w:tcW w:w="9747" w:type="dxa"/>
            <w:gridSpan w:val="7"/>
            <w:vAlign w:val="center"/>
          </w:tcPr>
          <w:p w14:paraId="6E0CDD0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Основные виды разрешенного использования земельных участков и объектов капитального строительства</w:t>
            </w:r>
          </w:p>
        </w:tc>
      </w:tr>
      <w:tr w:rsidR="002E4A38" w:rsidRPr="00771E24" w14:paraId="6DB2CAD7" w14:textId="77777777" w:rsidTr="004C0662">
        <w:tc>
          <w:tcPr>
            <w:tcW w:w="534" w:type="dxa"/>
            <w:vAlign w:val="center"/>
          </w:tcPr>
          <w:p w14:paraId="3119EE0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1275" w:type="dxa"/>
            <w:vAlign w:val="center"/>
          </w:tcPr>
          <w:p w14:paraId="4ACD14E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Малоэтажная многоквартирная жилая застройка</w:t>
            </w:r>
          </w:p>
          <w:p w14:paraId="38A7A8A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(2.1.1)</w:t>
            </w:r>
          </w:p>
        </w:tc>
        <w:tc>
          <w:tcPr>
            <w:tcW w:w="3119" w:type="dxa"/>
            <w:vAlign w:val="center"/>
          </w:tcPr>
          <w:p w14:paraId="12FDD421"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Размещение малоэтажных многоквартирных домов (многоквартирные дома высотой до 4 этажей, включая </w:t>
            </w:r>
            <w:proofErr w:type="gramStart"/>
            <w:r w:rsidRPr="00771E24">
              <w:rPr>
                <w:rFonts w:ascii="Times New Roman" w:eastAsia="Times New Roman" w:hAnsi="Times New Roman"/>
                <w:sz w:val="20"/>
                <w:szCs w:val="20"/>
                <w:lang w:bidi="ru-RU"/>
              </w:rPr>
              <w:t>мансардный</w:t>
            </w:r>
            <w:proofErr w:type="gramEnd"/>
            <w:r w:rsidRPr="00771E24">
              <w:rPr>
                <w:rFonts w:ascii="Times New Roman" w:eastAsia="Times New Roman" w:hAnsi="Times New Roman"/>
                <w:sz w:val="20"/>
                <w:szCs w:val="20"/>
                <w:lang w:bidi="ru-RU"/>
              </w:rPr>
              <w:t>);</w:t>
            </w:r>
          </w:p>
          <w:p w14:paraId="2EBFB814"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обустройство спортивных и детских площадок, площадок для отдыха;</w:t>
            </w:r>
          </w:p>
          <w:p w14:paraId="0C0592B0"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984" w:type="dxa"/>
            <w:vAlign w:val="center"/>
          </w:tcPr>
          <w:p w14:paraId="4CD91EF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мин</w:t>
            </w:r>
            <w:proofErr w:type="spellEnd"/>
            <w:r w:rsidRPr="00771E24">
              <w:rPr>
                <w:rFonts w:ascii="Times New Roman" w:eastAsia="Times New Roman" w:hAnsi="Times New Roman"/>
                <w:sz w:val="20"/>
                <w:szCs w:val="20"/>
                <w:lang w:bidi="ru-RU"/>
              </w:rPr>
              <w:t xml:space="preserve"> – 300</w:t>
            </w:r>
          </w:p>
          <w:p w14:paraId="40869A7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proofErr w:type="spellEnd"/>
            <w:r w:rsidRPr="00771E24">
              <w:rPr>
                <w:rFonts w:ascii="Times New Roman" w:eastAsia="Times New Roman" w:hAnsi="Times New Roman"/>
                <w:sz w:val="20"/>
                <w:szCs w:val="20"/>
                <w:lang w:bidi="ru-RU"/>
              </w:rPr>
              <w:t xml:space="preserve"> – не подлежат установлению</w:t>
            </w:r>
          </w:p>
        </w:tc>
        <w:tc>
          <w:tcPr>
            <w:tcW w:w="1134" w:type="dxa"/>
            <w:vAlign w:val="center"/>
          </w:tcPr>
          <w:p w14:paraId="06E096C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14:paraId="710632E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993" w:type="dxa"/>
            <w:vAlign w:val="center"/>
          </w:tcPr>
          <w:p w14:paraId="15DCA2F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5 (в том </w:t>
            </w:r>
            <w:proofErr w:type="gramStart"/>
            <w:r w:rsidRPr="00771E24">
              <w:rPr>
                <w:rFonts w:ascii="Times New Roman" w:eastAsia="Times New Roman" w:hAnsi="Times New Roman"/>
                <w:sz w:val="20"/>
                <w:szCs w:val="20"/>
                <w:lang w:bidi="ru-RU"/>
              </w:rPr>
              <w:t>числе</w:t>
            </w:r>
            <w:proofErr w:type="gramEnd"/>
            <w:r w:rsidRPr="00771E24">
              <w:rPr>
                <w:rFonts w:ascii="Times New Roman" w:eastAsia="Times New Roman" w:hAnsi="Times New Roman"/>
                <w:sz w:val="20"/>
                <w:szCs w:val="20"/>
                <w:lang w:bidi="ru-RU"/>
              </w:rPr>
              <w:t xml:space="preserve"> 1 подземный)</w:t>
            </w:r>
          </w:p>
        </w:tc>
        <w:tc>
          <w:tcPr>
            <w:tcW w:w="708" w:type="dxa"/>
            <w:vAlign w:val="center"/>
          </w:tcPr>
          <w:p w14:paraId="4C65852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40</w:t>
            </w:r>
          </w:p>
        </w:tc>
      </w:tr>
      <w:tr w:rsidR="002E4A38" w:rsidRPr="00771E24" w14:paraId="070D2D42" w14:textId="77777777" w:rsidTr="004C0662">
        <w:tc>
          <w:tcPr>
            <w:tcW w:w="534" w:type="dxa"/>
            <w:vAlign w:val="center"/>
          </w:tcPr>
          <w:p w14:paraId="7F1C7C7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w:t>
            </w:r>
          </w:p>
        </w:tc>
        <w:tc>
          <w:tcPr>
            <w:tcW w:w="1275" w:type="dxa"/>
            <w:vAlign w:val="center"/>
          </w:tcPr>
          <w:p w14:paraId="02E08DE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ведения личного подсобного хозяйства (приусадебн</w:t>
            </w:r>
            <w:r w:rsidRPr="00771E24">
              <w:rPr>
                <w:rFonts w:ascii="Times New Roman" w:eastAsia="Times New Roman" w:hAnsi="Times New Roman"/>
                <w:sz w:val="20"/>
                <w:szCs w:val="20"/>
                <w:lang w:bidi="ru-RU"/>
              </w:rPr>
              <w:lastRenderedPageBreak/>
              <w:t>ый земельный участок)</w:t>
            </w:r>
          </w:p>
          <w:p w14:paraId="7BB1475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(2.2)</w:t>
            </w:r>
          </w:p>
        </w:tc>
        <w:tc>
          <w:tcPr>
            <w:tcW w:w="3119" w:type="dxa"/>
            <w:vAlign w:val="center"/>
          </w:tcPr>
          <w:p w14:paraId="5B0B9034"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 xml:space="preserve">Размещение жилого дома, указанного в описании вида разрешенного использования с кодом 2.1; производство сельскохозяйственной </w:t>
            </w:r>
            <w:r w:rsidRPr="00771E24">
              <w:rPr>
                <w:rFonts w:ascii="Times New Roman" w:eastAsia="Times New Roman" w:hAnsi="Times New Roman"/>
                <w:sz w:val="20"/>
                <w:szCs w:val="20"/>
                <w:lang w:bidi="ru-RU"/>
              </w:rPr>
              <w:lastRenderedPageBreak/>
              <w:t>продукции; размещение гаража и иных вспомогательных сооружений; содержание сельскохозяйственных животных</w:t>
            </w:r>
          </w:p>
        </w:tc>
        <w:tc>
          <w:tcPr>
            <w:tcW w:w="1984" w:type="dxa"/>
            <w:vAlign w:val="center"/>
          </w:tcPr>
          <w:p w14:paraId="65A80E81"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Для территории г. Михайловска:</w:t>
            </w:r>
          </w:p>
          <w:p w14:paraId="7B414F1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мин</w:t>
            </w:r>
            <w:proofErr w:type="spellEnd"/>
            <w:r w:rsidRPr="00771E24">
              <w:rPr>
                <w:rFonts w:ascii="Times New Roman" w:eastAsia="Times New Roman" w:hAnsi="Times New Roman"/>
                <w:sz w:val="20"/>
                <w:szCs w:val="20"/>
                <w:lang w:bidi="ru-RU"/>
              </w:rPr>
              <w:t xml:space="preserve"> – 400</w:t>
            </w:r>
          </w:p>
          <w:p w14:paraId="13850D1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proofErr w:type="spellEnd"/>
            <w:r w:rsidRPr="00771E24">
              <w:rPr>
                <w:rFonts w:ascii="Times New Roman" w:eastAsia="Times New Roman" w:hAnsi="Times New Roman"/>
                <w:sz w:val="20"/>
                <w:szCs w:val="20"/>
                <w:lang w:bidi="ru-RU"/>
              </w:rPr>
              <w:t xml:space="preserve"> – 1500</w:t>
            </w:r>
          </w:p>
          <w:p w14:paraId="7253E11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
          <w:p w14:paraId="16EE9F2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Для территории сельских населенных пунктов:</w:t>
            </w:r>
          </w:p>
          <w:p w14:paraId="5B5D2BD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мин</w:t>
            </w:r>
            <w:proofErr w:type="spellEnd"/>
            <w:r w:rsidRPr="00771E24">
              <w:rPr>
                <w:rFonts w:ascii="Times New Roman" w:eastAsia="Times New Roman" w:hAnsi="Times New Roman"/>
                <w:sz w:val="20"/>
                <w:szCs w:val="20"/>
                <w:lang w:bidi="ru-RU"/>
              </w:rPr>
              <w:t xml:space="preserve"> – 500</w:t>
            </w:r>
          </w:p>
          <w:p w14:paraId="206763D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proofErr w:type="spellEnd"/>
            <w:r w:rsidRPr="00771E24">
              <w:rPr>
                <w:rFonts w:ascii="Times New Roman" w:eastAsia="Times New Roman" w:hAnsi="Times New Roman"/>
                <w:sz w:val="20"/>
                <w:szCs w:val="20"/>
                <w:lang w:bidi="ru-RU"/>
              </w:rPr>
              <w:t xml:space="preserve"> – 2500</w:t>
            </w:r>
          </w:p>
          <w:p w14:paraId="396E2AAA"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
          <w:p w14:paraId="5267836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В сложившейся застройке (по фактическим границам): </w:t>
            </w:r>
            <w:proofErr w:type="spellStart"/>
            <w:r w:rsidRPr="00771E24">
              <w:rPr>
                <w:rFonts w:ascii="Times New Roman" w:eastAsia="Times New Roman" w:hAnsi="Times New Roman"/>
                <w:sz w:val="20"/>
                <w:szCs w:val="20"/>
                <w:lang w:bidi="ru-RU"/>
              </w:rPr>
              <w:t>Рмин</w:t>
            </w:r>
            <w:proofErr w:type="spellEnd"/>
            <w:r w:rsidRPr="00771E24">
              <w:rPr>
                <w:rFonts w:ascii="Times New Roman" w:eastAsia="Times New Roman" w:hAnsi="Times New Roman"/>
                <w:sz w:val="20"/>
                <w:szCs w:val="20"/>
                <w:lang w:bidi="ru-RU"/>
              </w:rPr>
              <w:t xml:space="preserve"> – не подлежит установлению, </w:t>
            </w:r>
            <w:proofErr w:type="spellStart"/>
            <w:r w:rsidRPr="00771E24">
              <w:rPr>
                <w:rFonts w:ascii="Times New Roman" w:eastAsia="Times New Roman" w:hAnsi="Times New Roman"/>
                <w:sz w:val="20"/>
                <w:szCs w:val="20"/>
                <w:lang w:bidi="ru-RU"/>
              </w:rPr>
              <w:t>Рмакс</w:t>
            </w:r>
            <w:proofErr w:type="spellEnd"/>
            <w:r w:rsidRPr="00771E24">
              <w:rPr>
                <w:rFonts w:ascii="Times New Roman" w:eastAsia="Times New Roman" w:hAnsi="Times New Roman"/>
                <w:sz w:val="20"/>
                <w:szCs w:val="20"/>
                <w:lang w:bidi="ru-RU"/>
              </w:rPr>
              <w:t xml:space="preserve"> – не подлежит установлению</w:t>
            </w:r>
          </w:p>
        </w:tc>
        <w:tc>
          <w:tcPr>
            <w:tcW w:w="1134" w:type="dxa"/>
            <w:vAlign w:val="center"/>
          </w:tcPr>
          <w:p w14:paraId="68285FAE"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5- от фасада участка;</w:t>
            </w:r>
          </w:p>
          <w:p w14:paraId="6FEB739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3- от остальных </w:t>
            </w:r>
            <w:r w:rsidRPr="00771E24">
              <w:rPr>
                <w:rFonts w:ascii="Times New Roman" w:eastAsia="Times New Roman" w:hAnsi="Times New Roman"/>
                <w:sz w:val="20"/>
                <w:szCs w:val="20"/>
                <w:lang w:bidi="ru-RU"/>
              </w:rPr>
              <w:lastRenderedPageBreak/>
              <w:t>границ участка</w:t>
            </w:r>
          </w:p>
        </w:tc>
        <w:tc>
          <w:tcPr>
            <w:tcW w:w="993" w:type="dxa"/>
            <w:vAlign w:val="center"/>
          </w:tcPr>
          <w:p w14:paraId="36BD8E51"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3</w:t>
            </w:r>
          </w:p>
        </w:tc>
        <w:tc>
          <w:tcPr>
            <w:tcW w:w="708" w:type="dxa"/>
            <w:vAlign w:val="center"/>
          </w:tcPr>
          <w:p w14:paraId="2109910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40</w:t>
            </w:r>
          </w:p>
        </w:tc>
      </w:tr>
      <w:tr w:rsidR="002E4A38" w:rsidRPr="00771E24" w14:paraId="2C0BFD1F" w14:textId="77777777" w:rsidTr="004C0662">
        <w:tc>
          <w:tcPr>
            <w:tcW w:w="534" w:type="dxa"/>
            <w:vAlign w:val="center"/>
          </w:tcPr>
          <w:p w14:paraId="1F8DF88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3</w:t>
            </w:r>
          </w:p>
        </w:tc>
        <w:tc>
          <w:tcPr>
            <w:tcW w:w="1275" w:type="dxa"/>
            <w:vAlign w:val="center"/>
          </w:tcPr>
          <w:p w14:paraId="2484D5D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Блокированная жилая застройка</w:t>
            </w:r>
          </w:p>
          <w:p w14:paraId="170CA82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(2.3)</w:t>
            </w:r>
          </w:p>
        </w:tc>
        <w:tc>
          <w:tcPr>
            <w:tcW w:w="3119" w:type="dxa"/>
            <w:vAlign w:val="center"/>
          </w:tcPr>
          <w:p w14:paraId="5B9B63C3"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proofErr w:type="gramStart"/>
            <w:r w:rsidRPr="00771E24">
              <w:rPr>
                <w:rFonts w:ascii="Times New Roman" w:eastAsia="Times New Roman" w:hAnsi="Times New Roman"/>
                <w:sz w:val="20"/>
                <w:szCs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984" w:type="dxa"/>
            <w:vAlign w:val="center"/>
          </w:tcPr>
          <w:p w14:paraId="734F254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В сложившейся застройке (по фактическим границам):</w:t>
            </w:r>
          </w:p>
          <w:p w14:paraId="3E54FA4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Рмин</w:t>
            </w:r>
            <w:proofErr w:type="spellEnd"/>
            <w:r w:rsidRPr="00771E24">
              <w:rPr>
                <w:rFonts w:ascii="Times New Roman" w:eastAsia="Times New Roman" w:hAnsi="Times New Roman"/>
                <w:sz w:val="20"/>
                <w:szCs w:val="20"/>
                <w:lang w:bidi="ru-RU"/>
              </w:rPr>
              <w:t xml:space="preserve"> – не подлежит установлению</w:t>
            </w:r>
          </w:p>
          <w:p w14:paraId="5D12D46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Рмакс</w:t>
            </w:r>
            <w:proofErr w:type="spellEnd"/>
            <w:r w:rsidRPr="00771E24">
              <w:rPr>
                <w:rFonts w:ascii="Times New Roman" w:eastAsia="Times New Roman" w:hAnsi="Times New Roman"/>
                <w:sz w:val="20"/>
                <w:szCs w:val="20"/>
                <w:lang w:bidi="ru-RU"/>
              </w:rPr>
              <w:t xml:space="preserve"> – не подлежит установлению</w:t>
            </w:r>
          </w:p>
          <w:p w14:paraId="366B665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
          <w:p w14:paraId="5142A35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вновь осваиваемых территорий:</w:t>
            </w:r>
          </w:p>
          <w:p w14:paraId="0480811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Рмин</w:t>
            </w:r>
            <w:proofErr w:type="spellEnd"/>
            <w:r w:rsidRPr="00771E24">
              <w:rPr>
                <w:rFonts w:ascii="Times New Roman" w:eastAsia="Times New Roman" w:hAnsi="Times New Roman"/>
                <w:sz w:val="20"/>
                <w:szCs w:val="20"/>
                <w:lang w:bidi="ru-RU"/>
              </w:rPr>
              <w:t xml:space="preserve"> – 300 м</w:t>
            </w:r>
            <w:proofErr w:type="gramStart"/>
            <w:r w:rsidRPr="00771E24">
              <w:rPr>
                <w:rFonts w:ascii="Times New Roman" w:eastAsia="Times New Roman" w:hAnsi="Times New Roman"/>
                <w:sz w:val="20"/>
                <w:szCs w:val="20"/>
                <w:lang w:bidi="ru-RU"/>
              </w:rPr>
              <w:t>2</w:t>
            </w:r>
            <w:proofErr w:type="gramEnd"/>
            <w:r w:rsidRPr="00771E24">
              <w:rPr>
                <w:rFonts w:ascii="Times New Roman" w:eastAsia="Times New Roman" w:hAnsi="Times New Roman"/>
                <w:sz w:val="20"/>
                <w:szCs w:val="20"/>
                <w:lang w:bidi="ru-RU"/>
              </w:rPr>
              <w:t xml:space="preserve"> для одного блока – 2 блока;</w:t>
            </w:r>
          </w:p>
          <w:p w14:paraId="50E441D1"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Рмин</w:t>
            </w:r>
            <w:proofErr w:type="spellEnd"/>
            <w:r w:rsidRPr="00771E24">
              <w:rPr>
                <w:rFonts w:ascii="Times New Roman" w:eastAsia="Times New Roman" w:hAnsi="Times New Roman"/>
                <w:sz w:val="20"/>
                <w:szCs w:val="20"/>
                <w:lang w:bidi="ru-RU"/>
              </w:rPr>
              <w:t xml:space="preserve"> – 150 м</w:t>
            </w:r>
            <w:proofErr w:type="gramStart"/>
            <w:r w:rsidRPr="00771E24">
              <w:rPr>
                <w:rFonts w:ascii="Times New Roman" w:eastAsia="Times New Roman" w:hAnsi="Times New Roman"/>
                <w:sz w:val="20"/>
                <w:szCs w:val="20"/>
                <w:lang w:bidi="ru-RU"/>
              </w:rPr>
              <w:t>2</w:t>
            </w:r>
            <w:proofErr w:type="gramEnd"/>
            <w:r w:rsidRPr="00771E24">
              <w:rPr>
                <w:rFonts w:ascii="Times New Roman" w:eastAsia="Times New Roman" w:hAnsi="Times New Roman"/>
                <w:sz w:val="20"/>
                <w:szCs w:val="20"/>
                <w:lang w:bidi="ru-RU"/>
              </w:rPr>
              <w:t xml:space="preserve"> для одного блока – от 3-х блоков;</w:t>
            </w:r>
          </w:p>
          <w:p w14:paraId="5FBDC431"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Рмин</w:t>
            </w:r>
            <w:proofErr w:type="spellEnd"/>
            <w:r w:rsidRPr="00771E24">
              <w:rPr>
                <w:rFonts w:ascii="Times New Roman" w:eastAsia="Times New Roman" w:hAnsi="Times New Roman"/>
                <w:sz w:val="20"/>
                <w:szCs w:val="20"/>
                <w:lang w:bidi="ru-RU"/>
              </w:rPr>
              <w:t xml:space="preserve"> – 90 м</w:t>
            </w:r>
            <w:proofErr w:type="gramStart"/>
            <w:r w:rsidRPr="00771E24">
              <w:rPr>
                <w:rFonts w:ascii="Times New Roman" w:eastAsia="Times New Roman" w:hAnsi="Times New Roman"/>
                <w:sz w:val="20"/>
                <w:szCs w:val="20"/>
                <w:lang w:bidi="ru-RU"/>
              </w:rPr>
              <w:t>2</w:t>
            </w:r>
            <w:proofErr w:type="gramEnd"/>
            <w:r w:rsidRPr="00771E24">
              <w:rPr>
                <w:rFonts w:ascii="Times New Roman" w:eastAsia="Times New Roman" w:hAnsi="Times New Roman"/>
                <w:sz w:val="20"/>
                <w:szCs w:val="20"/>
                <w:lang w:bidi="ru-RU"/>
              </w:rPr>
              <w:t xml:space="preserve"> для одного блока – от 4-х блоков;</w:t>
            </w:r>
          </w:p>
          <w:p w14:paraId="0E1C80C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Рмакс</w:t>
            </w:r>
            <w:proofErr w:type="spellEnd"/>
            <w:r w:rsidRPr="00771E24">
              <w:rPr>
                <w:rFonts w:ascii="Times New Roman" w:eastAsia="Times New Roman" w:hAnsi="Times New Roman"/>
                <w:sz w:val="20"/>
                <w:szCs w:val="20"/>
                <w:lang w:bidi="ru-RU"/>
              </w:rPr>
              <w:t xml:space="preserve"> – 1500</w:t>
            </w:r>
          </w:p>
        </w:tc>
        <w:tc>
          <w:tcPr>
            <w:tcW w:w="1134" w:type="dxa"/>
            <w:vAlign w:val="center"/>
          </w:tcPr>
          <w:p w14:paraId="7684A76E"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 от фасада участка;</w:t>
            </w:r>
          </w:p>
          <w:p w14:paraId="5A182B0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 от остальных границ участка,</w:t>
            </w:r>
          </w:p>
          <w:p w14:paraId="6C38C14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0 - от межи с соседними земельными участками, на которых будет осуществляться строительство смежного блока</w:t>
            </w:r>
          </w:p>
        </w:tc>
        <w:tc>
          <w:tcPr>
            <w:tcW w:w="993" w:type="dxa"/>
            <w:vAlign w:val="center"/>
          </w:tcPr>
          <w:p w14:paraId="585BB10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708" w:type="dxa"/>
            <w:vAlign w:val="center"/>
          </w:tcPr>
          <w:p w14:paraId="50A38401"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40</w:t>
            </w:r>
          </w:p>
        </w:tc>
      </w:tr>
      <w:tr w:rsidR="002E4A38" w:rsidRPr="00771E24" w14:paraId="30B9E723" w14:textId="77777777" w:rsidTr="004C0662">
        <w:tc>
          <w:tcPr>
            <w:tcW w:w="534" w:type="dxa"/>
            <w:vAlign w:val="center"/>
          </w:tcPr>
          <w:p w14:paraId="62FA512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w:t>
            </w:r>
          </w:p>
        </w:tc>
        <w:tc>
          <w:tcPr>
            <w:tcW w:w="1275" w:type="dxa"/>
            <w:vAlign w:val="center"/>
          </w:tcPr>
          <w:p w14:paraId="3808E6B1"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Передвижное жилье</w:t>
            </w:r>
          </w:p>
          <w:p w14:paraId="4886E8B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(2.4)</w:t>
            </w:r>
          </w:p>
        </w:tc>
        <w:tc>
          <w:tcPr>
            <w:tcW w:w="3119" w:type="dxa"/>
            <w:vAlign w:val="center"/>
          </w:tcPr>
          <w:p w14:paraId="7A9BB60F"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984" w:type="dxa"/>
            <w:vAlign w:val="center"/>
          </w:tcPr>
          <w:p w14:paraId="42A4530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14:paraId="351173C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14:paraId="7993836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993" w:type="dxa"/>
            <w:vAlign w:val="center"/>
          </w:tcPr>
          <w:p w14:paraId="2B2474F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708" w:type="dxa"/>
            <w:vAlign w:val="center"/>
          </w:tcPr>
          <w:p w14:paraId="30A7CEE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2E4A38" w:rsidRPr="00771E24" w14:paraId="6EE153DE" w14:textId="77777777" w:rsidTr="004C0662">
        <w:tc>
          <w:tcPr>
            <w:tcW w:w="534" w:type="dxa"/>
            <w:vAlign w:val="center"/>
          </w:tcPr>
          <w:p w14:paraId="66E4F46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5</w:t>
            </w:r>
          </w:p>
        </w:tc>
        <w:tc>
          <w:tcPr>
            <w:tcW w:w="1275" w:type="dxa"/>
            <w:vAlign w:val="center"/>
          </w:tcPr>
          <w:p w14:paraId="78818A61"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Хранение автотранспорта</w:t>
            </w:r>
          </w:p>
          <w:p w14:paraId="1CA69F7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(2.7.1)</w:t>
            </w:r>
          </w:p>
        </w:tc>
        <w:tc>
          <w:tcPr>
            <w:tcW w:w="3119" w:type="dxa"/>
            <w:vAlign w:val="center"/>
          </w:tcPr>
          <w:p w14:paraId="3F3FF47D"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71E24">
              <w:rPr>
                <w:rFonts w:ascii="Times New Roman" w:eastAsia="Times New Roman" w:hAnsi="Times New Roman"/>
                <w:sz w:val="20"/>
                <w:szCs w:val="20"/>
                <w:lang w:bidi="ru-RU"/>
              </w:rPr>
              <w:t>машино</w:t>
            </w:r>
            <w:proofErr w:type="spellEnd"/>
            <w:r w:rsidRPr="00771E24">
              <w:rPr>
                <w:rFonts w:ascii="Times New Roman" w:eastAsia="Times New Roman" w:hAnsi="Times New Roman"/>
                <w:sz w:val="20"/>
                <w:szCs w:val="20"/>
                <w:lang w:bidi="ru-RU"/>
              </w:rPr>
              <w:t>-места, за исключением гаражей, размещение которых предусмотрено содержанием видов разрешенного использования с кодами 2.7.2, 4.9</w:t>
            </w:r>
          </w:p>
        </w:tc>
        <w:tc>
          <w:tcPr>
            <w:tcW w:w="1984" w:type="dxa"/>
            <w:vAlign w:val="center"/>
          </w:tcPr>
          <w:p w14:paraId="139346F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14:paraId="1416264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Рмин</w:t>
            </w:r>
            <w:proofErr w:type="spellEnd"/>
            <w:r w:rsidRPr="00771E24">
              <w:rPr>
                <w:rFonts w:ascii="Times New Roman" w:eastAsia="Times New Roman" w:hAnsi="Times New Roman"/>
                <w:sz w:val="20"/>
                <w:szCs w:val="20"/>
                <w:lang w:bidi="ru-RU"/>
              </w:rPr>
              <w:t xml:space="preserve"> – не подлежит установлению</w:t>
            </w:r>
          </w:p>
          <w:p w14:paraId="30C6721E"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Рмакс</w:t>
            </w:r>
            <w:proofErr w:type="spellEnd"/>
            <w:r w:rsidRPr="00771E24">
              <w:rPr>
                <w:rFonts w:ascii="Times New Roman" w:eastAsia="Times New Roman" w:hAnsi="Times New Roman"/>
                <w:sz w:val="20"/>
                <w:szCs w:val="20"/>
                <w:lang w:bidi="ru-RU"/>
              </w:rPr>
              <w:t xml:space="preserve"> – не подлежит установлению;</w:t>
            </w:r>
          </w:p>
          <w:p w14:paraId="4814AEF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остальных земельных участков:</w:t>
            </w:r>
          </w:p>
          <w:p w14:paraId="5C88C07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Рмин</w:t>
            </w:r>
            <w:proofErr w:type="spellEnd"/>
            <w:r w:rsidRPr="00771E24">
              <w:rPr>
                <w:rFonts w:ascii="Times New Roman" w:eastAsia="Times New Roman" w:hAnsi="Times New Roman"/>
                <w:sz w:val="20"/>
                <w:szCs w:val="20"/>
                <w:lang w:bidi="ru-RU"/>
              </w:rPr>
              <w:t xml:space="preserve"> – 24</w:t>
            </w:r>
          </w:p>
          <w:p w14:paraId="054CC92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Рмакс</w:t>
            </w:r>
            <w:proofErr w:type="spellEnd"/>
            <w:r w:rsidRPr="00771E24">
              <w:rPr>
                <w:rFonts w:ascii="Times New Roman" w:eastAsia="Times New Roman" w:hAnsi="Times New Roman"/>
                <w:sz w:val="20"/>
                <w:szCs w:val="20"/>
                <w:lang w:bidi="ru-RU"/>
              </w:rPr>
              <w:t xml:space="preserve"> – не подлежит установлению</w:t>
            </w:r>
          </w:p>
        </w:tc>
        <w:tc>
          <w:tcPr>
            <w:tcW w:w="1134" w:type="dxa"/>
            <w:vAlign w:val="center"/>
          </w:tcPr>
          <w:p w14:paraId="6DCCFBC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14:paraId="6BE33C9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708" w:type="dxa"/>
            <w:vAlign w:val="center"/>
          </w:tcPr>
          <w:p w14:paraId="07980AC1"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2E4A38" w:rsidRPr="00771E24" w14:paraId="6334C79C" w14:textId="77777777" w:rsidTr="004C0662">
        <w:tc>
          <w:tcPr>
            <w:tcW w:w="534" w:type="dxa"/>
            <w:vAlign w:val="center"/>
          </w:tcPr>
          <w:p w14:paraId="555B6FF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w:t>
            </w:r>
          </w:p>
        </w:tc>
        <w:tc>
          <w:tcPr>
            <w:tcW w:w="1275" w:type="dxa"/>
            <w:vAlign w:val="center"/>
          </w:tcPr>
          <w:p w14:paraId="2FE374E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гаражей для собственных нужд</w:t>
            </w:r>
          </w:p>
          <w:p w14:paraId="4408ACC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(2.7.2)</w:t>
            </w:r>
          </w:p>
        </w:tc>
        <w:tc>
          <w:tcPr>
            <w:tcW w:w="3119" w:type="dxa"/>
            <w:vAlign w:val="center"/>
          </w:tcPr>
          <w:p w14:paraId="1BD8B5CB"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984" w:type="dxa"/>
            <w:vAlign w:val="center"/>
          </w:tcPr>
          <w:p w14:paraId="63C2F75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14:paraId="4998F46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Рмин</w:t>
            </w:r>
            <w:proofErr w:type="spellEnd"/>
            <w:r w:rsidRPr="00771E24">
              <w:rPr>
                <w:rFonts w:ascii="Times New Roman" w:eastAsia="Times New Roman" w:hAnsi="Times New Roman"/>
                <w:sz w:val="20"/>
                <w:szCs w:val="20"/>
                <w:lang w:bidi="ru-RU"/>
              </w:rPr>
              <w:t xml:space="preserve"> – не подлежит установлению</w:t>
            </w:r>
          </w:p>
          <w:p w14:paraId="0BE57ED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Рмакс</w:t>
            </w:r>
            <w:proofErr w:type="spellEnd"/>
            <w:r w:rsidRPr="00771E24">
              <w:rPr>
                <w:rFonts w:ascii="Times New Roman" w:eastAsia="Times New Roman" w:hAnsi="Times New Roman"/>
                <w:sz w:val="20"/>
                <w:szCs w:val="20"/>
                <w:lang w:bidi="ru-RU"/>
              </w:rPr>
              <w:t xml:space="preserve"> – не подлежит установлению;</w:t>
            </w:r>
          </w:p>
          <w:p w14:paraId="7E3FF35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остальных земельных участков:</w:t>
            </w:r>
          </w:p>
          <w:p w14:paraId="7668414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Рмин</w:t>
            </w:r>
            <w:proofErr w:type="spellEnd"/>
            <w:r w:rsidRPr="00771E24">
              <w:rPr>
                <w:rFonts w:ascii="Times New Roman" w:eastAsia="Times New Roman" w:hAnsi="Times New Roman"/>
                <w:sz w:val="20"/>
                <w:szCs w:val="20"/>
                <w:lang w:bidi="ru-RU"/>
              </w:rPr>
              <w:t xml:space="preserve"> – 24</w:t>
            </w:r>
          </w:p>
          <w:p w14:paraId="189C27DE"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Рмакс</w:t>
            </w:r>
            <w:proofErr w:type="spellEnd"/>
            <w:r w:rsidRPr="00771E24">
              <w:rPr>
                <w:rFonts w:ascii="Times New Roman" w:eastAsia="Times New Roman" w:hAnsi="Times New Roman"/>
                <w:sz w:val="20"/>
                <w:szCs w:val="20"/>
                <w:lang w:bidi="ru-RU"/>
              </w:rPr>
              <w:t xml:space="preserve"> – не подлежит установлению</w:t>
            </w:r>
          </w:p>
        </w:tc>
        <w:tc>
          <w:tcPr>
            <w:tcW w:w="1134" w:type="dxa"/>
            <w:vAlign w:val="center"/>
          </w:tcPr>
          <w:p w14:paraId="39B22D9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14:paraId="038CC23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708" w:type="dxa"/>
            <w:vAlign w:val="center"/>
          </w:tcPr>
          <w:p w14:paraId="4A02A9B1"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2E4A38" w:rsidRPr="00771E24" w14:paraId="7FD8B0F3" w14:textId="77777777" w:rsidTr="004C0662">
        <w:tc>
          <w:tcPr>
            <w:tcW w:w="534" w:type="dxa"/>
            <w:vAlign w:val="center"/>
          </w:tcPr>
          <w:p w14:paraId="7ADAA37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7</w:t>
            </w:r>
          </w:p>
        </w:tc>
        <w:tc>
          <w:tcPr>
            <w:tcW w:w="1275" w:type="dxa"/>
            <w:vAlign w:val="center"/>
          </w:tcPr>
          <w:p w14:paraId="30BE908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Коммуналь</w:t>
            </w:r>
            <w:r w:rsidRPr="00771E24">
              <w:rPr>
                <w:rFonts w:ascii="Times New Roman" w:eastAsia="Times New Roman" w:hAnsi="Times New Roman"/>
                <w:sz w:val="20"/>
                <w:szCs w:val="20"/>
                <w:lang w:bidi="ru-RU"/>
              </w:rPr>
              <w:lastRenderedPageBreak/>
              <w:t>ное обслуживание</w:t>
            </w:r>
          </w:p>
          <w:p w14:paraId="19BB8C2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(3.1)</w:t>
            </w:r>
          </w:p>
        </w:tc>
        <w:tc>
          <w:tcPr>
            <w:tcW w:w="3119" w:type="dxa"/>
            <w:vAlign w:val="center"/>
          </w:tcPr>
          <w:p w14:paraId="4AFC4002"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 xml:space="preserve">Размещение зданий и </w:t>
            </w:r>
            <w:r w:rsidRPr="00771E24">
              <w:rPr>
                <w:rFonts w:ascii="Times New Roman" w:eastAsia="Times New Roman" w:hAnsi="Times New Roman"/>
                <w:sz w:val="20"/>
                <w:szCs w:val="20"/>
                <w:lang w:bidi="ru-RU"/>
              </w:rPr>
              <w:lastRenderedPageBreak/>
              <w:t>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84" w:type="dxa"/>
            <w:vAlign w:val="center"/>
          </w:tcPr>
          <w:p w14:paraId="4A305B0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 xml:space="preserve">Не подлежат </w:t>
            </w:r>
            <w:r w:rsidRPr="00771E24">
              <w:rPr>
                <w:rFonts w:ascii="Times New Roman" w:eastAsia="Times New Roman" w:hAnsi="Times New Roman"/>
                <w:sz w:val="20"/>
                <w:szCs w:val="20"/>
                <w:lang w:bidi="ru-RU"/>
              </w:rPr>
              <w:lastRenderedPageBreak/>
              <w:t>установлению</w:t>
            </w:r>
          </w:p>
        </w:tc>
        <w:tc>
          <w:tcPr>
            <w:tcW w:w="1134" w:type="dxa"/>
            <w:vAlign w:val="center"/>
          </w:tcPr>
          <w:p w14:paraId="3C20EE4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1</w:t>
            </w:r>
          </w:p>
        </w:tc>
        <w:tc>
          <w:tcPr>
            <w:tcW w:w="993" w:type="dxa"/>
            <w:vAlign w:val="center"/>
          </w:tcPr>
          <w:p w14:paraId="56616E8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708" w:type="dxa"/>
            <w:vAlign w:val="center"/>
          </w:tcPr>
          <w:p w14:paraId="72DB453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для </w:t>
            </w:r>
            <w:r w:rsidRPr="00771E24">
              <w:rPr>
                <w:rFonts w:ascii="Times New Roman" w:eastAsia="Times New Roman" w:hAnsi="Times New Roman"/>
                <w:sz w:val="20"/>
                <w:szCs w:val="20"/>
                <w:lang w:bidi="ru-RU"/>
              </w:rPr>
              <w:lastRenderedPageBreak/>
              <w:t xml:space="preserve">3.1.1 </w:t>
            </w:r>
          </w:p>
          <w:p w14:paraId="60FAD34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p w14:paraId="118725B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
          <w:p w14:paraId="08BF247E"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3.1.2</w:t>
            </w:r>
          </w:p>
          <w:p w14:paraId="27E7BA0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2E4A38" w:rsidRPr="00771E24" w14:paraId="31BD46C3" w14:textId="77777777" w:rsidTr="004C0662">
        <w:tc>
          <w:tcPr>
            <w:tcW w:w="534" w:type="dxa"/>
            <w:vAlign w:val="center"/>
          </w:tcPr>
          <w:p w14:paraId="370957A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8</w:t>
            </w:r>
          </w:p>
        </w:tc>
        <w:tc>
          <w:tcPr>
            <w:tcW w:w="1275" w:type="dxa"/>
            <w:vAlign w:val="center"/>
          </w:tcPr>
          <w:p w14:paraId="7C73B75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Стоянка транспортных средств</w:t>
            </w:r>
          </w:p>
          <w:p w14:paraId="7E4D8E7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(4.9.2)</w:t>
            </w:r>
          </w:p>
        </w:tc>
        <w:tc>
          <w:tcPr>
            <w:tcW w:w="3119" w:type="dxa"/>
            <w:vAlign w:val="center"/>
          </w:tcPr>
          <w:p w14:paraId="005F9A31"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771E24">
              <w:rPr>
                <w:rFonts w:ascii="Times New Roman" w:eastAsia="Times New Roman" w:hAnsi="Times New Roman"/>
                <w:sz w:val="20"/>
                <w:szCs w:val="20"/>
                <w:lang w:bidi="ru-RU"/>
              </w:rPr>
              <w:t>мототранспортных</w:t>
            </w:r>
            <w:proofErr w:type="spellEnd"/>
            <w:r w:rsidRPr="00771E24">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984" w:type="dxa"/>
            <w:vAlign w:val="center"/>
          </w:tcPr>
          <w:p w14:paraId="6EAB025E"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14:paraId="3186D5A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14:paraId="1CC0039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708" w:type="dxa"/>
            <w:vAlign w:val="center"/>
          </w:tcPr>
          <w:p w14:paraId="0D55DAF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2E4A38" w:rsidRPr="00771E24" w14:paraId="4D8CDC3C" w14:textId="77777777" w:rsidTr="004C0662">
        <w:tc>
          <w:tcPr>
            <w:tcW w:w="534" w:type="dxa"/>
            <w:vAlign w:val="center"/>
          </w:tcPr>
          <w:p w14:paraId="4550804E"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9</w:t>
            </w:r>
          </w:p>
        </w:tc>
        <w:tc>
          <w:tcPr>
            <w:tcW w:w="1275" w:type="dxa"/>
            <w:vAlign w:val="center"/>
          </w:tcPr>
          <w:p w14:paraId="3C57058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Земельные участки (территории) общего пользования</w:t>
            </w:r>
          </w:p>
          <w:p w14:paraId="717BFA0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(12.0)</w:t>
            </w:r>
          </w:p>
        </w:tc>
        <w:tc>
          <w:tcPr>
            <w:tcW w:w="3119" w:type="dxa"/>
            <w:vAlign w:val="center"/>
          </w:tcPr>
          <w:p w14:paraId="3C341DFC"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984" w:type="dxa"/>
            <w:vAlign w:val="center"/>
          </w:tcPr>
          <w:p w14:paraId="366F29F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14:paraId="61AA6F6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14:paraId="6281A25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708" w:type="dxa"/>
            <w:vAlign w:val="center"/>
          </w:tcPr>
          <w:p w14:paraId="223E5D4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2E4A38" w:rsidRPr="00771E24" w14:paraId="09943897" w14:textId="77777777" w:rsidTr="004C0662">
        <w:tc>
          <w:tcPr>
            <w:tcW w:w="534" w:type="dxa"/>
            <w:vAlign w:val="center"/>
          </w:tcPr>
          <w:p w14:paraId="2FE9BE2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val="en-US" w:bidi="ru-RU"/>
              </w:rPr>
              <w:t>1</w:t>
            </w:r>
            <w:r w:rsidRPr="00771E24">
              <w:rPr>
                <w:rFonts w:ascii="Times New Roman" w:eastAsia="Times New Roman" w:hAnsi="Times New Roman"/>
                <w:sz w:val="20"/>
                <w:szCs w:val="20"/>
                <w:lang w:bidi="ru-RU"/>
              </w:rPr>
              <w:t>0</w:t>
            </w:r>
          </w:p>
        </w:tc>
        <w:tc>
          <w:tcPr>
            <w:tcW w:w="1275" w:type="dxa"/>
            <w:vAlign w:val="center"/>
          </w:tcPr>
          <w:p w14:paraId="35313F5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14:paraId="3D574CD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(14.0)</w:t>
            </w:r>
          </w:p>
        </w:tc>
        <w:tc>
          <w:tcPr>
            <w:tcW w:w="3119" w:type="dxa"/>
            <w:vAlign w:val="center"/>
          </w:tcPr>
          <w:p w14:paraId="592B86FB"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984" w:type="dxa"/>
            <w:vAlign w:val="center"/>
          </w:tcPr>
          <w:p w14:paraId="75E631D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14:paraId="1B12B2B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14:paraId="375FC7F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708" w:type="dxa"/>
            <w:vAlign w:val="center"/>
          </w:tcPr>
          <w:p w14:paraId="7087174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40</w:t>
            </w:r>
          </w:p>
        </w:tc>
      </w:tr>
      <w:tr w:rsidR="002E4A38" w:rsidRPr="00771E24" w14:paraId="45B91CBF" w14:textId="77777777" w:rsidTr="004C0662">
        <w:tc>
          <w:tcPr>
            <w:tcW w:w="534" w:type="dxa"/>
            <w:vAlign w:val="center"/>
          </w:tcPr>
          <w:p w14:paraId="164BA4D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val="en-US" w:bidi="ru-RU"/>
              </w:rPr>
            </w:pPr>
            <w:r w:rsidRPr="00771E24">
              <w:rPr>
                <w:rFonts w:ascii="Times New Roman" w:eastAsia="Times New Roman" w:hAnsi="Times New Roman"/>
                <w:sz w:val="20"/>
                <w:szCs w:val="20"/>
                <w:lang w:bidi="ru-RU"/>
              </w:rPr>
              <w:t>11</w:t>
            </w:r>
          </w:p>
        </w:tc>
        <w:tc>
          <w:tcPr>
            <w:tcW w:w="1275" w:type="dxa"/>
            <w:vAlign w:val="center"/>
          </w:tcPr>
          <w:p w14:paraId="6EFF977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Парки культуры и отдыха</w:t>
            </w:r>
          </w:p>
          <w:p w14:paraId="5E633F8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(3.6.2)</w:t>
            </w:r>
          </w:p>
        </w:tc>
        <w:tc>
          <w:tcPr>
            <w:tcW w:w="3119" w:type="dxa"/>
            <w:vAlign w:val="center"/>
          </w:tcPr>
          <w:p w14:paraId="2089AD10"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парков культуры и отдыха</w:t>
            </w:r>
          </w:p>
        </w:tc>
        <w:tc>
          <w:tcPr>
            <w:tcW w:w="1984" w:type="dxa"/>
            <w:vAlign w:val="center"/>
          </w:tcPr>
          <w:p w14:paraId="5CC0F21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14:paraId="711332F1"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14:paraId="08962D4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708" w:type="dxa"/>
            <w:vAlign w:val="center"/>
          </w:tcPr>
          <w:p w14:paraId="0454D69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80</w:t>
            </w:r>
          </w:p>
        </w:tc>
      </w:tr>
      <w:tr w:rsidR="002E4A38" w:rsidRPr="00771E24" w14:paraId="12E90CAA" w14:textId="77777777" w:rsidTr="004C0662">
        <w:tc>
          <w:tcPr>
            <w:tcW w:w="534" w:type="dxa"/>
            <w:vAlign w:val="center"/>
          </w:tcPr>
          <w:p w14:paraId="6990A69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12</w:t>
            </w:r>
          </w:p>
        </w:tc>
        <w:tc>
          <w:tcPr>
            <w:tcW w:w="1275" w:type="dxa"/>
            <w:vAlign w:val="center"/>
          </w:tcPr>
          <w:p w14:paraId="6D53316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Общественное управление</w:t>
            </w:r>
          </w:p>
          <w:p w14:paraId="2B9B8B7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(3.8)</w:t>
            </w:r>
          </w:p>
        </w:tc>
        <w:tc>
          <w:tcPr>
            <w:tcW w:w="3119" w:type="dxa"/>
            <w:vAlign w:val="center"/>
          </w:tcPr>
          <w:p w14:paraId="09416976"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Размещение зданий, предназначенных для размещения органов и организаций общественного </w:t>
            </w:r>
            <w:r w:rsidRPr="00771E24">
              <w:rPr>
                <w:rFonts w:ascii="Times New Roman" w:eastAsia="Times New Roman" w:hAnsi="Times New Roman"/>
                <w:sz w:val="20"/>
                <w:szCs w:val="20"/>
                <w:lang w:bidi="ru-RU"/>
              </w:rPr>
              <w:lastRenderedPageBreak/>
              <w:t>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984" w:type="dxa"/>
            <w:vAlign w:val="center"/>
          </w:tcPr>
          <w:p w14:paraId="2D778D9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lastRenderedPageBreak/>
              <w:t>Р</w:t>
            </w:r>
            <w:r w:rsidRPr="00771E24">
              <w:rPr>
                <w:rFonts w:ascii="Times New Roman" w:eastAsia="Times New Roman" w:hAnsi="Times New Roman"/>
                <w:sz w:val="20"/>
                <w:szCs w:val="20"/>
                <w:vertAlign w:val="subscript"/>
                <w:lang w:bidi="ru-RU"/>
              </w:rPr>
              <w:t>мин</w:t>
            </w:r>
            <w:proofErr w:type="spellEnd"/>
            <w:r w:rsidRPr="00771E24">
              <w:rPr>
                <w:rFonts w:ascii="Times New Roman" w:eastAsia="Times New Roman" w:hAnsi="Times New Roman"/>
                <w:sz w:val="20"/>
                <w:szCs w:val="20"/>
                <w:lang w:bidi="ru-RU"/>
              </w:rPr>
              <w:t xml:space="preserve"> – 300</w:t>
            </w:r>
          </w:p>
          <w:p w14:paraId="5E7EA1E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proofErr w:type="spellEnd"/>
            <w:r w:rsidRPr="00771E24">
              <w:rPr>
                <w:rFonts w:ascii="Times New Roman" w:eastAsia="Times New Roman" w:hAnsi="Times New Roman"/>
                <w:sz w:val="20"/>
                <w:szCs w:val="20"/>
                <w:lang w:bidi="ru-RU"/>
              </w:rPr>
              <w:t xml:space="preserve"> – не подлежит установлению</w:t>
            </w:r>
          </w:p>
        </w:tc>
        <w:tc>
          <w:tcPr>
            <w:tcW w:w="1134" w:type="dxa"/>
            <w:vAlign w:val="center"/>
          </w:tcPr>
          <w:p w14:paraId="3B161DE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14:paraId="5A85A12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3- от </w:t>
            </w:r>
            <w:r w:rsidRPr="00771E24">
              <w:rPr>
                <w:rFonts w:ascii="Times New Roman" w:eastAsia="Times New Roman" w:hAnsi="Times New Roman"/>
                <w:sz w:val="20"/>
                <w:szCs w:val="20"/>
                <w:lang w:bidi="ru-RU"/>
              </w:rPr>
              <w:lastRenderedPageBreak/>
              <w:t>остальных границ участка</w:t>
            </w:r>
          </w:p>
        </w:tc>
        <w:tc>
          <w:tcPr>
            <w:tcW w:w="993" w:type="dxa"/>
            <w:vAlign w:val="center"/>
          </w:tcPr>
          <w:p w14:paraId="5384092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не подлежит установл</w:t>
            </w:r>
            <w:r w:rsidRPr="00771E24">
              <w:rPr>
                <w:rFonts w:ascii="Times New Roman" w:eastAsia="Times New Roman" w:hAnsi="Times New Roman"/>
                <w:sz w:val="20"/>
                <w:szCs w:val="20"/>
                <w:lang w:bidi="ru-RU"/>
              </w:rPr>
              <w:lastRenderedPageBreak/>
              <w:t>ению</w:t>
            </w:r>
          </w:p>
        </w:tc>
        <w:tc>
          <w:tcPr>
            <w:tcW w:w="708" w:type="dxa"/>
            <w:vAlign w:val="center"/>
          </w:tcPr>
          <w:p w14:paraId="0B6092B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65</w:t>
            </w:r>
          </w:p>
        </w:tc>
      </w:tr>
      <w:tr w:rsidR="002E4A38" w:rsidRPr="00771E24" w14:paraId="7C1FA3FC" w14:textId="77777777" w:rsidTr="004C0662">
        <w:tc>
          <w:tcPr>
            <w:tcW w:w="9747" w:type="dxa"/>
            <w:gridSpan w:val="7"/>
            <w:vAlign w:val="center"/>
          </w:tcPr>
          <w:p w14:paraId="1197803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Условно разрешенные виды использования земельных участков и объектов капитального строительства</w:t>
            </w:r>
          </w:p>
        </w:tc>
      </w:tr>
      <w:tr w:rsidR="002E4A38" w:rsidRPr="00771E24" w14:paraId="45C423C4" w14:textId="77777777" w:rsidTr="004C0662">
        <w:tc>
          <w:tcPr>
            <w:tcW w:w="534" w:type="dxa"/>
            <w:vAlign w:val="center"/>
          </w:tcPr>
          <w:p w14:paraId="64E2F61A"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13</w:t>
            </w:r>
          </w:p>
        </w:tc>
        <w:tc>
          <w:tcPr>
            <w:tcW w:w="1275" w:type="dxa"/>
            <w:vAlign w:val="center"/>
          </w:tcPr>
          <w:p w14:paraId="7208318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Обслуживание жилой застройки</w:t>
            </w:r>
          </w:p>
          <w:p w14:paraId="3F60684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(2.7)</w:t>
            </w:r>
          </w:p>
        </w:tc>
        <w:tc>
          <w:tcPr>
            <w:tcW w:w="3119" w:type="dxa"/>
            <w:vAlign w:val="center"/>
          </w:tcPr>
          <w:p w14:paraId="708D1EAB"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proofErr w:type="gramStart"/>
            <w:r w:rsidRPr="00771E24">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1984" w:type="dxa"/>
            <w:vAlign w:val="center"/>
          </w:tcPr>
          <w:p w14:paraId="70DE6CC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14:paraId="1FFFBC1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14:paraId="30DEFE2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993" w:type="dxa"/>
            <w:vAlign w:val="center"/>
          </w:tcPr>
          <w:p w14:paraId="75C891BA"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708" w:type="dxa"/>
            <w:vAlign w:val="center"/>
          </w:tcPr>
          <w:p w14:paraId="2A8B86EE"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2E4A38" w:rsidRPr="00771E24" w14:paraId="29132DDC" w14:textId="77777777" w:rsidTr="004C0662">
        <w:tc>
          <w:tcPr>
            <w:tcW w:w="534" w:type="dxa"/>
            <w:vAlign w:val="center"/>
          </w:tcPr>
          <w:p w14:paraId="109CDEB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14</w:t>
            </w:r>
          </w:p>
        </w:tc>
        <w:tc>
          <w:tcPr>
            <w:tcW w:w="1275" w:type="dxa"/>
            <w:vAlign w:val="center"/>
          </w:tcPr>
          <w:p w14:paraId="6D19A58A"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Образование и просвещение</w:t>
            </w:r>
          </w:p>
          <w:p w14:paraId="0BF097C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(3.5)</w:t>
            </w:r>
          </w:p>
        </w:tc>
        <w:tc>
          <w:tcPr>
            <w:tcW w:w="3119" w:type="dxa"/>
            <w:vAlign w:val="center"/>
          </w:tcPr>
          <w:p w14:paraId="27FB2521"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984" w:type="dxa"/>
            <w:vAlign w:val="center"/>
          </w:tcPr>
          <w:p w14:paraId="68CC1E2E"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14:paraId="79AEB79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14:paraId="3EC5A60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708" w:type="dxa"/>
            <w:vAlign w:val="center"/>
          </w:tcPr>
          <w:p w14:paraId="3F7FE8C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2E4A38" w:rsidRPr="00771E24" w14:paraId="3F2E39C7" w14:textId="77777777" w:rsidTr="004C0662">
        <w:tc>
          <w:tcPr>
            <w:tcW w:w="9747" w:type="dxa"/>
            <w:gridSpan w:val="7"/>
            <w:vAlign w:val="center"/>
          </w:tcPr>
          <w:p w14:paraId="5FD3108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Вспомогательные виды разрешенного использования земельных участков и объектов капитального строительства</w:t>
            </w:r>
          </w:p>
        </w:tc>
      </w:tr>
      <w:tr w:rsidR="002E4A38" w:rsidRPr="00771E24" w14:paraId="5F48F756" w14:textId="77777777" w:rsidTr="004C0662">
        <w:tc>
          <w:tcPr>
            <w:tcW w:w="534" w:type="dxa"/>
            <w:vAlign w:val="center"/>
          </w:tcPr>
          <w:p w14:paraId="6B6B513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15</w:t>
            </w:r>
          </w:p>
        </w:tc>
        <w:tc>
          <w:tcPr>
            <w:tcW w:w="1275" w:type="dxa"/>
            <w:vAlign w:val="center"/>
          </w:tcPr>
          <w:p w14:paraId="0F18C27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Ведение огородничества</w:t>
            </w:r>
          </w:p>
          <w:p w14:paraId="43E839E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(13.1)</w:t>
            </w:r>
          </w:p>
        </w:tc>
        <w:tc>
          <w:tcPr>
            <w:tcW w:w="3119" w:type="dxa"/>
            <w:vAlign w:val="center"/>
          </w:tcPr>
          <w:p w14:paraId="3F020605"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984" w:type="dxa"/>
            <w:vAlign w:val="center"/>
          </w:tcPr>
          <w:p w14:paraId="4BADC30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мин</w:t>
            </w:r>
            <w:proofErr w:type="spellEnd"/>
            <w:r w:rsidRPr="00771E24">
              <w:rPr>
                <w:rFonts w:ascii="Times New Roman" w:eastAsia="Times New Roman" w:hAnsi="Times New Roman"/>
                <w:sz w:val="20"/>
                <w:szCs w:val="20"/>
                <w:lang w:bidi="ru-RU"/>
              </w:rPr>
              <w:t xml:space="preserve"> – 600</w:t>
            </w:r>
          </w:p>
          <w:p w14:paraId="641F11B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proofErr w:type="spellEnd"/>
            <w:r w:rsidRPr="00771E24">
              <w:rPr>
                <w:rFonts w:ascii="Times New Roman" w:eastAsia="Times New Roman" w:hAnsi="Times New Roman"/>
                <w:sz w:val="20"/>
                <w:szCs w:val="20"/>
                <w:lang w:bidi="ru-RU"/>
              </w:rPr>
              <w:t xml:space="preserve"> – 2500</w:t>
            </w:r>
          </w:p>
        </w:tc>
        <w:tc>
          <w:tcPr>
            <w:tcW w:w="1134" w:type="dxa"/>
            <w:vAlign w:val="center"/>
          </w:tcPr>
          <w:p w14:paraId="16F7B29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14:paraId="3789F55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708" w:type="dxa"/>
            <w:vAlign w:val="center"/>
          </w:tcPr>
          <w:p w14:paraId="4294BDFA"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bl>
    <w:p w14:paraId="6F5F57F7" w14:textId="77777777" w:rsidR="002F161E" w:rsidRDefault="002F161E" w:rsidP="002F161E">
      <w:pPr>
        <w:widowControl w:val="0"/>
        <w:tabs>
          <w:tab w:val="left" w:pos="0"/>
        </w:tabs>
        <w:spacing w:after="0" w:line="240" w:lineRule="auto"/>
        <w:jc w:val="both"/>
        <w:rPr>
          <w:rFonts w:ascii="Times New Roman" w:eastAsia="Times New Roman" w:hAnsi="Times New Roman" w:cs="Times New Roman"/>
          <w:sz w:val="24"/>
          <w:szCs w:val="24"/>
          <w:lang w:bidi="ru-RU"/>
        </w:rPr>
      </w:pPr>
    </w:p>
    <w:p w14:paraId="6E426710" w14:textId="77777777" w:rsidR="004E1236" w:rsidRDefault="004E1236" w:rsidP="004E1236">
      <w:pPr>
        <w:spacing w:after="0"/>
        <w:ind w:firstLine="708"/>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w:t>
      </w:r>
      <w:r w:rsidRPr="004E1236">
        <w:rPr>
          <w:rFonts w:ascii="Times New Roman" w:eastAsia="Times New Roman" w:hAnsi="Times New Roman" w:cs="Times New Roman"/>
          <w:sz w:val="24"/>
          <w:szCs w:val="24"/>
          <w:lang w:bidi="ru-RU"/>
        </w:rPr>
        <w:lastRenderedPageBreak/>
        <w:t>соседних земельных участках, а также градостроительные и строительные нормы и правила. При новом строительстве размещение зданий, строений и сооружений выполняется в соответствии со СНиП 31-02-2001 «Здания жилые одноквартирные», СП 30-102-99 «Планировка и застройка территорий малоэтажного строительства», Нормативами градостроительного проектирования Ставропольского края, Нормативами градостроительного проектирования Шпаковского муниципального округа.</w:t>
      </w:r>
    </w:p>
    <w:p w14:paraId="39A72985" w14:textId="77777777" w:rsidR="00B05676" w:rsidRDefault="00B05676" w:rsidP="00B05676">
      <w:pPr>
        <w:spacing w:after="0" w:line="240" w:lineRule="auto"/>
        <w:ind w:firstLine="708"/>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При строительстве (реконструкции) объектов капитального строительства, места для хранения автомобилей должны быть предусмотрены в границах земельных участков. Количество парковочных мест проектируется в соответствии с региональными нормативами градостроительного проектирования.</w:t>
      </w:r>
    </w:p>
    <w:p w14:paraId="6424C14A" w14:textId="71180F98" w:rsidR="006811FE" w:rsidRPr="003C5187" w:rsidRDefault="006811FE" w:rsidP="00B05676">
      <w:pPr>
        <w:spacing w:after="0" w:line="240" w:lineRule="auto"/>
        <w:ind w:firstLine="708"/>
        <w:jc w:val="both"/>
        <w:rPr>
          <w:rFonts w:ascii="Times New Roman" w:eastAsia="Times New Roman" w:hAnsi="Times New Roman" w:cs="Times New Roman"/>
          <w:sz w:val="24"/>
          <w:szCs w:val="24"/>
          <w:lang w:bidi="ru-RU"/>
        </w:rPr>
      </w:pPr>
      <w:r w:rsidRPr="00B92C93">
        <w:rPr>
          <w:rFonts w:ascii="Times New Roman" w:eastAsia="Times New Roman" w:hAnsi="Times New Roman" w:cs="Times New Roman"/>
          <w:sz w:val="24"/>
          <w:szCs w:val="24"/>
          <w:lang w:bidi="ru-RU"/>
        </w:rPr>
        <w:t>Для объектов капитального строительства - дом блокированной застройки, с количеством блоков не более 3, согласование архитектурно</w:t>
      </w:r>
      <w:r>
        <w:rPr>
          <w:rFonts w:ascii="Times New Roman" w:eastAsia="Times New Roman" w:hAnsi="Times New Roman" w:cs="Times New Roman"/>
          <w:sz w:val="24"/>
          <w:szCs w:val="24"/>
          <w:lang w:bidi="ru-RU"/>
        </w:rPr>
        <w:t>-</w:t>
      </w:r>
      <w:r w:rsidRPr="00B92C93">
        <w:rPr>
          <w:rFonts w:ascii="Times New Roman" w:eastAsia="Times New Roman" w:hAnsi="Times New Roman" w:cs="Times New Roman"/>
          <w:sz w:val="24"/>
          <w:szCs w:val="24"/>
          <w:lang w:bidi="ru-RU"/>
        </w:rPr>
        <w:t>градостроительного облика не требуется. При разработке проектной документации в разделе 3 «Архитектурные и объемно-планировочные решения» подготовка цветового решения фасадов не обязательна, при условии строительства объектов с соблюдением требований пунктов 5, 6 статьи 36.1 (без использования насыщенных ярких и люминесцентных оттенков фасадов, зданий, цоколей, оконных и дверных проемов).</w:t>
      </w:r>
    </w:p>
    <w:p w14:paraId="0478C04F" w14:textId="77777777" w:rsidR="004E1236" w:rsidRPr="004E1236" w:rsidRDefault="004E1236" w:rsidP="004E1236">
      <w:pPr>
        <w:spacing w:after="0"/>
        <w:ind w:firstLine="708"/>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В соответствии с положениями части 1.2 статьи 38 Градостроительного кодекса Российской Федерации установлены иные предельные параметры разрешенного строительства, реконструкции объектов капитального строительства:</w:t>
      </w:r>
    </w:p>
    <w:p w14:paraId="277654F7"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1. Параметры использования земельных участков и объектов капитального строительства:</w:t>
      </w:r>
    </w:p>
    <w:p w14:paraId="01A65F67"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1.1. Образование земельных участков осуществляется в соответствии с действующим законодательством, с учетом следующих особенностей:</w:t>
      </w:r>
    </w:p>
    <w:p w14:paraId="66A69376"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 xml:space="preserve">1) В случае если по инициативе правообладателей земельных участков площадью 1500 </w:t>
      </w:r>
      <w:proofErr w:type="spellStart"/>
      <w:r w:rsidRPr="004E1236">
        <w:rPr>
          <w:rFonts w:ascii="Times New Roman" w:eastAsia="Times New Roman" w:hAnsi="Times New Roman" w:cs="Times New Roman"/>
          <w:sz w:val="24"/>
          <w:szCs w:val="24"/>
          <w:lang w:bidi="ru-RU"/>
        </w:rPr>
        <w:t>кв.м</w:t>
      </w:r>
      <w:proofErr w:type="spellEnd"/>
      <w:r w:rsidRPr="004E1236">
        <w:rPr>
          <w:rFonts w:ascii="Times New Roman" w:eastAsia="Times New Roman" w:hAnsi="Times New Roman" w:cs="Times New Roman"/>
          <w:sz w:val="24"/>
          <w:szCs w:val="24"/>
          <w:lang w:bidi="ru-RU"/>
        </w:rPr>
        <w:t xml:space="preserve">. и более, </w:t>
      </w:r>
      <w:proofErr w:type="gramStart"/>
      <w:r w:rsidRPr="004E1236">
        <w:rPr>
          <w:rFonts w:ascii="Times New Roman" w:eastAsia="Times New Roman" w:hAnsi="Times New Roman" w:cs="Times New Roman"/>
          <w:sz w:val="24"/>
          <w:szCs w:val="24"/>
          <w:lang w:bidi="ru-RU"/>
        </w:rPr>
        <w:t>планируется строительство более одного объекта</w:t>
      </w:r>
      <w:proofErr w:type="gramEnd"/>
      <w:r w:rsidRPr="004E1236">
        <w:rPr>
          <w:rFonts w:ascii="Times New Roman" w:eastAsia="Times New Roman" w:hAnsi="Times New Roman" w:cs="Times New Roman"/>
          <w:sz w:val="24"/>
          <w:szCs w:val="24"/>
          <w:lang w:bidi="ru-RU"/>
        </w:rPr>
        <w:t xml:space="preserve"> жилищного строительства с последующим разделом земельного участка под каждым объектом, требуется разработка и утверждение документации по планировке территории, в соответствии с Градостроительным кодексом Российской Федерации.</w:t>
      </w:r>
    </w:p>
    <w:p w14:paraId="1F73F3AE"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2) При образовании земельных участков (разделе, объединении, перераспределении), в результате которых образуется два земельных участка, ширина заезда (проезда) к образуемому земельному участку должна составлять не менее 6 м.</w:t>
      </w:r>
    </w:p>
    <w:p w14:paraId="3E582909" w14:textId="77777777" w:rsidR="004E1236" w:rsidRPr="004E1236" w:rsidRDefault="004E1236" w:rsidP="004E1236">
      <w:pPr>
        <w:spacing w:after="0"/>
        <w:jc w:val="both"/>
        <w:rPr>
          <w:rFonts w:ascii="Times New Roman" w:eastAsia="Times New Roman" w:hAnsi="Times New Roman" w:cs="Times New Roman"/>
          <w:sz w:val="24"/>
          <w:szCs w:val="24"/>
          <w:lang w:bidi="ru-RU"/>
        </w:rPr>
      </w:pPr>
      <w:proofErr w:type="gramStart"/>
      <w:r w:rsidRPr="004E1236">
        <w:rPr>
          <w:rFonts w:ascii="Times New Roman" w:eastAsia="Times New Roman" w:hAnsi="Times New Roman" w:cs="Times New Roman"/>
          <w:sz w:val="24"/>
          <w:szCs w:val="24"/>
          <w:lang w:bidi="ru-RU"/>
        </w:rPr>
        <w:t>3) При образовании земельных участков (разделе, объединении, перераспределении), в результате которых образуется три и более земельных участков, ширина проезда должна составлять не менее 10 м, в случае образования заезда – не менее10 м с разворотной площадкой, если длина заезда от 25 м до 50 м – разворотная площадка должна составлять 12*12 м, если длина заезда от 50 м и выше – 15</w:t>
      </w:r>
      <w:proofErr w:type="gramEnd"/>
      <w:r w:rsidRPr="004E1236">
        <w:rPr>
          <w:rFonts w:ascii="Times New Roman" w:eastAsia="Times New Roman" w:hAnsi="Times New Roman" w:cs="Times New Roman"/>
          <w:sz w:val="24"/>
          <w:szCs w:val="24"/>
          <w:lang w:bidi="ru-RU"/>
        </w:rPr>
        <w:t>*15 м. В предельные размеры земельных участков (вид разрешенного использования код 2.1, 2.3, 2.2) площадь заездов и проездов (обремененных правом доступа смежных земельных участков к землям общего пользования) не включается.</w:t>
      </w:r>
    </w:p>
    <w:p w14:paraId="572B1B68"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4) При образовании земельных участков (разделе, объединении, перераспределении) земельного участка для индивидуального жилищного строительства или личного подсобного хозяйства на несколько самостоятельных, размер земельного участка по фасадной части должен составлять не менее 16 м.</w:t>
      </w:r>
    </w:p>
    <w:p w14:paraId="2BC73628"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1.2. Отступ от красных линий для школ и детских дошкольных учреждений, размещаемых в отдельных зданиях, устанавливаются в соответствии со строительными нормами и правилами.</w:t>
      </w:r>
    </w:p>
    <w:p w14:paraId="14755A0D" w14:textId="45570895"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 xml:space="preserve">1.3. </w:t>
      </w:r>
      <w:proofErr w:type="gramStart"/>
      <w:r w:rsidRPr="004E1236">
        <w:rPr>
          <w:rFonts w:ascii="Times New Roman" w:eastAsia="Times New Roman" w:hAnsi="Times New Roman" w:cs="Times New Roman"/>
          <w:sz w:val="24"/>
          <w:szCs w:val="24"/>
          <w:lang w:bidi="ru-RU"/>
        </w:rPr>
        <w:t>Хозяйственные постройки (гаражи, бани, летние кухни, сараи</w:t>
      </w:r>
      <w:r w:rsidR="002D0C81">
        <w:rPr>
          <w:rFonts w:ascii="Times New Roman" w:eastAsia="Times New Roman" w:hAnsi="Times New Roman" w:cs="Times New Roman"/>
          <w:sz w:val="24"/>
          <w:szCs w:val="24"/>
          <w:lang w:bidi="ru-RU"/>
        </w:rPr>
        <w:t xml:space="preserve"> и т.д.</w:t>
      </w:r>
      <w:r w:rsidRPr="004E1236">
        <w:rPr>
          <w:rFonts w:ascii="Times New Roman" w:eastAsia="Times New Roman" w:hAnsi="Times New Roman" w:cs="Times New Roman"/>
          <w:sz w:val="24"/>
          <w:szCs w:val="24"/>
          <w:lang w:bidi="ru-RU"/>
        </w:rPr>
        <w:t>) следует располагать с отступом от границы, отделяющей земельный участок от территории общего пользования, а именно: от улицы – не менее 5,0 м, переулка – не менее 3,0 м, от межи с соседями – не менее 1,0 м. Индивидуальные гаражи предназначены для хранения личного автотранспорта граждан количеством не более 2.</w:t>
      </w:r>
      <w:proofErr w:type="gramEnd"/>
      <w:r w:rsidRPr="004E1236">
        <w:rPr>
          <w:rFonts w:ascii="Times New Roman" w:eastAsia="Times New Roman" w:hAnsi="Times New Roman" w:cs="Times New Roman"/>
          <w:sz w:val="24"/>
          <w:szCs w:val="24"/>
          <w:lang w:bidi="ru-RU"/>
        </w:rPr>
        <w:t xml:space="preserve"> Производство работ по ремонту, покраске, </w:t>
      </w:r>
      <w:proofErr w:type="spellStart"/>
      <w:r w:rsidRPr="004E1236">
        <w:rPr>
          <w:rFonts w:ascii="Times New Roman" w:eastAsia="Times New Roman" w:hAnsi="Times New Roman" w:cs="Times New Roman"/>
          <w:sz w:val="24"/>
          <w:szCs w:val="24"/>
          <w:lang w:bidi="ru-RU"/>
        </w:rPr>
        <w:t>шиномонтажу</w:t>
      </w:r>
      <w:proofErr w:type="spellEnd"/>
      <w:r w:rsidRPr="004E1236">
        <w:rPr>
          <w:rFonts w:ascii="Times New Roman" w:eastAsia="Times New Roman" w:hAnsi="Times New Roman" w:cs="Times New Roman"/>
          <w:sz w:val="24"/>
          <w:szCs w:val="24"/>
          <w:lang w:bidi="ru-RU"/>
        </w:rPr>
        <w:t xml:space="preserve"> и т. д. (на коммерческой и безвозмездной основе) в индивидуальных гаражах запрещено.</w:t>
      </w:r>
    </w:p>
    <w:p w14:paraId="750C5D11"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 xml:space="preserve">1.4. </w:t>
      </w:r>
      <w:proofErr w:type="gramStart"/>
      <w:r w:rsidRPr="004E1236">
        <w:rPr>
          <w:rFonts w:ascii="Times New Roman" w:eastAsia="Times New Roman" w:hAnsi="Times New Roman" w:cs="Times New Roman"/>
          <w:sz w:val="24"/>
          <w:szCs w:val="24"/>
          <w:lang w:bidi="ru-RU"/>
        </w:rPr>
        <w:t xml:space="preserve">Расстояние от окон жилых комнат до стен соседнего дома и хозяйственных построек, расположенных на соседних земельных участках, должно быть не менее 6 м. Минимальное расстояние от границ соседнего участка до основного строения – не должно быть менее 3 м, до </w:t>
      </w:r>
      <w:r w:rsidRPr="004E1236">
        <w:rPr>
          <w:rFonts w:ascii="Times New Roman" w:eastAsia="Times New Roman" w:hAnsi="Times New Roman" w:cs="Times New Roman"/>
          <w:sz w:val="24"/>
          <w:szCs w:val="24"/>
          <w:lang w:bidi="ru-RU"/>
        </w:rPr>
        <w:lastRenderedPageBreak/>
        <w:t>хозяйственных построек – менее 1 м. (СП 30-102-99 «Планировка и застройка территорий малоэтажного строительства»).</w:t>
      </w:r>
      <w:proofErr w:type="gramEnd"/>
      <w:r w:rsidRPr="004E1236">
        <w:rPr>
          <w:rFonts w:ascii="Times New Roman" w:eastAsia="Times New Roman" w:hAnsi="Times New Roman" w:cs="Times New Roman"/>
          <w:sz w:val="24"/>
          <w:szCs w:val="24"/>
          <w:lang w:bidi="ru-RU"/>
        </w:rPr>
        <w:t xml:space="preserve"> Расстояние от дворовых уборных, помойных ям, выгребов, септиков до границ соседнего участка должно быть не менее 4 м.</w:t>
      </w:r>
    </w:p>
    <w:p w14:paraId="765B45CA"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1.5. Минимальное расстояние от постройки для содержания скота и птицы до границ участка – 4 м; от других построек (бани, гаража и др.) – 1 м; от стволов высокорослых деревьев – 4 м; среднерослых – 2 м; от кустарника – 1 м (СП 30-102-99 «Планировка и застройка территорий малоэтажного строительства»).</w:t>
      </w:r>
    </w:p>
    <w:p w14:paraId="269156E3"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1.6. Нормы содержания домашних сельскохозяйственных животных в индивидуальной жилой застройке регламентируются действующим санитарным законодательством Российской Федерации. Не допускается содержание животных 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 Нахождение животных за пределами подворья без надзора запрещено. Владелец животных не должен допускать загрязнения навозом и пометом дворов и окружающей территории, а в случае загрязнения немедленно устранить его.</w:t>
      </w:r>
    </w:p>
    <w:p w14:paraId="30BF09B9"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1.7. Коэффициент плотности застройки – отношение площади всех этажей зданий и сооружений к площади квартала. Коэффициент плотности застройки для территориальной зоны – 1,2.</w:t>
      </w:r>
    </w:p>
    <w:p w14:paraId="2BE4CE15"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1.8. Во встроенных или пристроенных к индивидуальному дому помещениях общественного назначения не допускается размещать магазины строительных материалов, магазины с наличием взрывоопасных веществ и материалов, а также предприятия бытового обслуживания, в которых применяются легковоспламеняющиеся жидкости.</w:t>
      </w:r>
    </w:p>
    <w:p w14:paraId="03C2C73C"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 xml:space="preserve">1.9. Требуемое расчетное количество </w:t>
      </w:r>
      <w:proofErr w:type="spellStart"/>
      <w:r w:rsidRPr="004E1236">
        <w:rPr>
          <w:rFonts w:ascii="Times New Roman" w:eastAsia="Times New Roman" w:hAnsi="Times New Roman" w:cs="Times New Roman"/>
          <w:sz w:val="24"/>
          <w:szCs w:val="24"/>
          <w:lang w:bidi="ru-RU"/>
        </w:rPr>
        <w:t>машино</w:t>
      </w:r>
      <w:proofErr w:type="spellEnd"/>
      <w:r w:rsidRPr="004E1236">
        <w:rPr>
          <w:rFonts w:ascii="Times New Roman" w:eastAsia="Times New Roman" w:hAnsi="Times New Roman" w:cs="Times New Roman"/>
          <w:sz w:val="24"/>
          <w:szCs w:val="24"/>
          <w:lang w:bidi="ru-RU"/>
        </w:rPr>
        <w:t>-мест для парковки легковых автомобилей устанавливается в соответствии с требованиями таблицы 1.3.6 Нормативов градостроительного проектирования Ставропольского края.</w:t>
      </w:r>
    </w:p>
    <w:p w14:paraId="626206D6" w14:textId="77777777" w:rsid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 xml:space="preserve">1.10. Участки усадебной, коттеджной, коттеджно-блокированной и садово-дачной застройки должны иметь ограждение. С уличной стороны ограждение участка может быть произвольной конструкции, высотой не более 2,5 метров. Рекомендуется конструкцию и высоту ограждения выполнять </w:t>
      </w:r>
      <w:proofErr w:type="gramStart"/>
      <w:r w:rsidRPr="004E1236">
        <w:rPr>
          <w:rFonts w:ascii="Times New Roman" w:eastAsia="Times New Roman" w:hAnsi="Times New Roman" w:cs="Times New Roman"/>
          <w:sz w:val="24"/>
          <w:szCs w:val="24"/>
          <w:lang w:bidi="ru-RU"/>
        </w:rPr>
        <w:t>единообразным</w:t>
      </w:r>
      <w:proofErr w:type="gramEnd"/>
      <w:r w:rsidRPr="004E1236">
        <w:rPr>
          <w:rFonts w:ascii="Times New Roman" w:eastAsia="Times New Roman" w:hAnsi="Times New Roman" w:cs="Times New Roman"/>
          <w:sz w:val="24"/>
          <w:szCs w:val="24"/>
          <w:lang w:bidi="ru-RU"/>
        </w:rPr>
        <w:t xml:space="preserve"> на протяжении одного квартала с обеих сторон улицы. Конструкция и внешний вид ограждения должен соответствовать решениям фасадов и применяемым отделочным материалам домовладения, расположенного на ограждаемом участке. По меже с соседним домовладением ограждение должно быть высотой не более 2-х метров и выполняться из свето-</w:t>
      </w:r>
      <w:proofErr w:type="spellStart"/>
      <w:r w:rsidRPr="004E1236">
        <w:rPr>
          <w:rFonts w:ascii="Times New Roman" w:eastAsia="Times New Roman" w:hAnsi="Times New Roman" w:cs="Times New Roman"/>
          <w:sz w:val="24"/>
          <w:szCs w:val="24"/>
          <w:lang w:bidi="ru-RU"/>
        </w:rPr>
        <w:t>аэропрозрачного</w:t>
      </w:r>
      <w:proofErr w:type="spellEnd"/>
      <w:r w:rsidRPr="004E1236">
        <w:rPr>
          <w:rFonts w:ascii="Times New Roman" w:eastAsia="Times New Roman" w:hAnsi="Times New Roman" w:cs="Times New Roman"/>
          <w:sz w:val="24"/>
          <w:szCs w:val="24"/>
          <w:lang w:bidi="ru-RU"/>
        </w:rPr>
        <w:t xml:space="preserve"> материала. Высота ограждения по меже с соседним домовладением может быть увеличена, а конструкция ограждения может быть заменена на глухую, при условии соблюдения норм инсоляции и освещенности жилых помещений и согласования конструкции и высоты ограждения с владельцами соседних домовладений.</w:t>
      </w:r>
    </w:p>
    <w:p w14:paraId="234AFD2B" w14:textId="0CB11D18" w:rsidR="00465899" w:rsidRPr="004E1236" w:rsidRDefault="00465899" w:rsidP="004E1236">
      <w:pPr>
        <w:spacing w:after="0"/>
        <w:jc w:val="both"/>
        <w:rPr>
          <w:rFonts w:ascii="Times New Roman" w:eastAsia="Times New Roman" w:hAnsi="Times New Roman" w:cs="Times New Roman"/>
          <w:sz w:val="24"/>
          <w:szCs w:val="24"/>
          <w:lang w:bidi="ru-RU"/>
        </w:rPr>
      </w:pPr>
      <w:r w:rsidRPr="00465899">
        <w:rPr>
          <w:rFonts w:ascii="Times New Roman" w:eastAsia="Times New Roman" w:hAnsi="Times New Roman" w:cs="Times New Roman"/>
          <w:sz w:val="24"/>
          <w:szCs w:val="24"/>
          <w:lang w:bidi="ru-RU"/>
        </w:rPr>
        <w:t>В микрорайонах, с утвержденными проектами планировки территории (и проектами межевания территории) земельный участок, предъявляемого к вводу в эксплуатацию объекта жилищного строительства (кроме МКД) должен иметь ограждение (тип и вид ограждения устанавливается проектом планировки территории)</w:t>
      </w:r>
    </w:p>
    <w:p w14:paraId="65AD28DD"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 xml:space="preserve">1.11. Кровлю построек, навесов, граничащих со смежными земельными участками, необходимо оборудовать </w:t>
      </w:r>
      <w:proofErr w:type="spellStart"/>
      <w:r w:rsidRPr="004E1236">
        <w:rPr>
          <w:rFonts w:ascii="Times New Roman" w:eastAsia="Times New Roman" w:hAnsi="Times New Roman" w:cs="Times New Roman"/>
          <w:sz w:val="24"/>
          <w:szCs w:val="24"/>
          <w:lang w:bidi="ru-RU"/>
        </w:rPr>
        <w:t>снегоудерживающими</w:t>
      </w:r>
      <w:proofErr w:type="spellEnd"/>
      <w:r w:rsidRPr="004E1236">
        <w:rPr>
          <w:rFonts w:ascii="Times New Roman" w:eastAsia="Times New Roman" w:hAnsi="Times New Roman" w:cs="Times New Roman"/>
          <w:sz w:val="24"/>
          <w:szCs w:val="24"/>
          <w:lang w:bidi="ru-RU"/>
        </w:rPr>
        <w:t xml:space="preserve"> и водоотводящими устройствами и системами, обеспечивающими отвод воды от соседнего земельного участка.</w:t>
      </w:r>
    </w:p>
    <w:p w14:paraId="3F05A06B"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1.12. Для земельных участков, на которых размещены гаражи, возведенные до введения в действие Градостроительного кодекса Российской Федерации предельные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w:t>
      </w:r>
    </w:p>
    <w:p w14:paraId="55E8058E"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 xml:space="preserve">1.13. Неиспользуемые ветхие или разрушающиеся здания и сооружения должны быть закрыты, опечатаны и обесточены их правообладателями, а вокруг таких зданий и сооружений должно быть возведено сплошное ограждение высотой не менее 2,5 метров. Состояние зданий и сооружений </w:t>
      </w:r>
      <w:r w:rsidRPr="004E1236">
        <w:rPr>
          <w:rFonts w:ascii="Times New Roman" w:eastAsia="Times New Roman" w:hAnsi="Times New Roman" w:cs="Times New Roman"/>
          <w:sz w:val="24"/>
          <w:szCs w:val="24"/>
          <w:lang w:bidi="ru-RU"/>
        </w:rPr>
        <w:lastRenderedPageBreak/>
        <w:t>оценивается в соответствии с установленным порядком проведения осмотра зданий, сооружений в целях оценки их технического состояния и надлежащего технического обслуживания.</w:t>
      </w:r>
    </w:p>
    <w:p w14:paraId="412A0CE0"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1.14. На территории застройки индивидуальными жилыми домами запрещается обустройство и строительство стоянок для грузового транспорта, транспорта для перевозки людей, находящегося в личной собственности, кроме автотранспорта грузоподъемностью менее 1,5 тонны.</w:t>
      </w:r>
    </w:p>
    <w:p w14:paraId="053CC39F"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1.15. Складирование строительных материалов за пределами земельного участка в период строительства запрещается.</w:t>
      </w:r>
    </w:p>
    <w:p w14:paraId="072960DD"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1.16. В случае необходимости вывоза грунта с участка, Застройщик обязан получить разрешение в администрации муниципального округа с определением места.</w:t>
      </w:r>
    </w:p>
    <w:p w14:paraId="5975B74E"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1.17. При освоении незастроенных территорий, предназначенных для застройки, в случае отсутствия разработанного администрацией муниципального округа проекта планировки территории и проекта межевания территории, Застройщику необходимо подготовить проект планировки территории и проект межевания территории в соответствии с действующими градостроительными требованиями и утвердить в установленном действующим законодательством порядке.</w:t>
      </w:r>
    </w:p>
    <w:p w14:paraId="14060DF2"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2. Правила благоустройства территории при строительстве:</w:t>
      </w:r>
    </w:p>
    <w:p w14:paraId="4751B1E3"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2.1. Строительные площадки должны быть в обязательном порядке огорожены и оборудованы информационными щитами (паспортом объекта). С уличной стороны ограждением произвольной конструкции высотой до 2,5 м, по границе со смежными участками ограждение должно быть высотой не более 2,0 и выполнятся из свето-</w:t>
      </w:r>
      <w:proofErr w:type="spellStart"/>
      <w:r w:rsidRPr="004E1236">
        <w:rPr>
          <w:rFonts w:ascii="Times New Roman" w:eastAsia="Times New Roman" w:hAnsi="Times New Roman" w:cs="Times New Roman"/>
          <w:sz w:val="24"/>
          <w:szCs w:val="24"/>
          <w:lang w:bidi="ru-RU"/>
        </w:rPr>
        <w:t>аэропрозрачного</w:t>
      </w:r>
      <w:proofErr w:type="spellEnd"/>
      <w:r w:rsidRPr="004E1236">
        <w:rPr>
          <w:rFonts w:ascii="Times New Roman" w:eastAsia="Times New Roman" w:hAnsi="Times New Roman" w:cs="Times New Roman"/>
          <w:sz w:val="24"/>
          <w:szCs w:val="24"/>
          <w:lang w:bidi="ru-RU"/>
        </w:rPr>
        <w:t xml:space="preserve"> материала. Высота ограждения по меже с соседним домовладением может быть увеличена, при условии согласования конструкции и высоты ограждения с владельцами соседних домовладений.</w:t>
      </w:r>
    </w:p>
    <w:p w14:paraId="24223B6A"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2.2. Уборка и покос травы на строительных площадках, а также на прилегающих территориях к строительным площадкам производятся силами организаций, выполняющих строительные, ремонтные, восстановительные работы от начала работ до сдачи объектов в эксплуатацию (окончания ремонтных, восстановительных работ).</w:t>
      </w:r>
    </w:p>
    <w:p w14:paraId="504E2534"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2.3. По окончании строительных, ремонтных и восстановительных работ все остатки строительных материалов, грунт, строительный мусор, ограждение должны быть убраны в однодневный срок.</w:t>
      </w:r>
    </w:p>
    <w:p w14:paraId="60F6119B"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2.4. Ограждения должны содержаться в чистоте, иметь внешний вид, соответствующий утвержденным образцам, очищены от грязи, не иметь проемов, не предусмотренных проектом производства работ, посторонних наклеек, объявлений, надписей и находиться в исправном состоянии. Повреждения ограждений необходимо устранять в течение суток с момента повреждения.</w:t>
      </w:r>
    </w:p>
    <w:p w14:paraId="5B0E5FB8"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3. Требования к инженерно-техническим коммуникациям:</w:t>
      </w:r>
    </w:p>
    <w:p w14:paraId="517AEBB6"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3.1. Проектирование и строительство подводящих инженерно-технических коммуникаций (водоснабжение, канализация, электроснабжение, связь и др.) к земельному участку, предназначенному для застройки, выполняется за счет Застройщика при наличии технических условий на подключение к инженерным коммуникациям.</w:t>
      </w:r>
    </w:p>
    <w:p w14:paraId="73B18519" w14:textId="77777777" w:rsidR="004E1236" w:rsidRPr="004E1236"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3.2. Перед началом строительства подводящих инженерных коммуникаций Застройщик обязан получить ордер на проведение земельных работ в администрации муниципального округа и согласовать его в установленном порядке, а при необходимости восстановления асфальтобетонного покрытия – заключить договор с подрядной организацией на восстановление асфальтобетонного покрытия.</w:t>
      </w:r>
    </w:p>
    <w:p w14:paraId="36563681" w14:textId="77777777" w:rsidR="00B92C93" w:rsidRDefault="004E1236" w:rsidP="004E1236">
      <w:pPr>
        <w:spacing w:after="0"/>
        <w:jc w:val="both"/>
        <w:rPr>
          <w:rFonts w:ascii="Times New Roman" w:eastAsia="Times New Roman" w:hAnsi="Times New Roman" w:cs="Times New Roman"/>
          <w:sz w:val="24"/>
          <w:szCs w:val="24"/>
          <w:lang w:bidi="ru-RU"/>
        </w:rPr>
      </w:pPr>
      <w:r w:rsidRPr="004E1236">
        <w:rPr>
          <w:rFonts w:ascii="Times New Roman" w:eastAsia="Times New Roman" w:hAnsi="Times New Roman" w:cs="Times New Roman"/>
          <w:sz w:val="24"/>
          <w:szCs w:val="24"/>
          <w:lang w:bidi="ru-RU"/>
        </w:rPr>
        <w:t>3.3. Застройщик принимает участие в сооружении дорог и обустройстве территорий общего пользования.</w:t>
      </w:r>
    </w:p>
    <w:p w14:paraId="4FA26960" w14:textId="0CC1FF11" w:rsidR="002F161E" w:rsidRPr="002F161E" w:rsidRDefault="002F161E" w:rsidP="004E1236">
      <w:pPr>
        <w:spacing w:after="0"/>
        <w:jc w:val="both"/>
        <w:rPr>
          <w:rFonts w:ascii="Times New Roman" w:eastAsia="Times New Roman" w:hAnsi="Times New Roman" w:cs="Times New Roman"/>
          <w:sz w:val="24"/>
          <w:szCs w:val="24"/>
          <w:lang w:bidi="ru-RU"/>
        </w:rPr>
      </w:pPr>
      <w:r w:rsidRPr="002F161E">
        <w:rPr>
          <w:rFonts w:ascii="Times New Roman" w:eastAsia="Times New Roman" w:hAnsi="Times New Roman" w:cs="Times New Roman"/>
          <w:sz w:val="24"/>
          <w:szCs w:val="24"/>
          <w:lang w:bidi="ru-RU"/>
        </w:rPr>
        <w:br w:type="page"/>
      </w:r>
    </w:p>
    <w:p w14:paraId="29045464" w14:textId="1B34A8FC" w:rsidR="00467563" w:rsidRPr="00435AD1" w:rsidRDefault="00467563" w:rsidP="008042FE">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64" w:name="_Toc157792094"/>
      <w:r w:rsidRPr="00435AD1">
        <w:rPr>
          <w:rFonts w:ascii="Times New Roman" w:eastAsia="Times New Roman" w:hAnsi="Times New Roman" w:cs="Times New Roman"/>
          <w:b/>
          <w:bCs/>
          <w:i/>
          <w:sz w:val="24"/>
          <w:szCs w:val="24"/>
          <w:lang w:bidi="ru-RU"/>
        </w:rPr>
        <w:lastRenderedPageBreak/>
        <w:t xml:space="preserve">Статья </w:t>
      </w:r>
      <w:r w:rsidR="003B7C58">
        <w:rPr>
          <w:rFonts w:ascii="Times New Roman" w:eastAsia="Times New Roman" w:hAnsi="Times New Roman" w:cs="Times New Roman"/>
          <w:b/>
          <w:bCs/>
          <w:i/>
          <w:sz w:val="24"/>
          <w:szCs w:val="24"/>
          <w:lang w:bidi="ru-RU"/>
        </w:rPr>
        <w:t>39</w:t>
      </w:r>
      <w:r w:rsidRPr="00435AD1">
        <w:rPr>
          <w:rFonts w:ascii="Times New Roman" w:eastAsia="Times New Roman" w:hAnsi="Times New Roman" w:cs="Times New Roman"/>
          <w:b/>
          <w:bCs/>
          <w:i/>
          <w:sz w:val="24"/>
          <w:szCs w:val="24"/>
          <w:lang w:bidi="ru-RU"/>
        </w:rPr>
        <w:t>. Ж-</w:t>
      </w:r>
      <w:r w:rsidR="00435AD1" w:rsidRPr="00435AD1">
        <w:rPr>
          <w:rFonts w:ascii="Times New Roman" w:eastAsia="Times New Roman" w:hAnsi="Times New Roman" w:cs="Times New Roman"/>
          <w:b/>
          <w:bCs/>
          <w:i/>
          <w:sz w:val="24"/>
          <w:szCs w:val="24"/>
          <w:lang w:bidi="ru-RU"/>
        </w:rPr>
        <w:t>3</w:t>
      </w:r>
      <w:r w:rsidRPr="00435AD1">
        <w:rPr>
          <w:rFonts w:ascii="Times New Roman" w:eastAsia="Times New Roman" w:hAnsi="Times New Roman" w:cs="Times New Roman"/>
          <w:b/>
          <w:bCs/>
          <w:i/>
          <w:sz w:val="24"/>
          <w:szCs w:val="24"/>
          <w:lang w:bidi="ru-RU"/>
        </w:rPr>
        <w:t xml:space="preserve">. Зона застройки </w:t>
      </w:r>
      <w:proofErr w:type="spellStart"/>
      <w:r w:rsidRPr="00435AD1">
        <w:rPr>
          <w:rFonts w:ascii="Times New Roman" w:eastAsia="Times New Roman" w:hAnsi="Times New Roman" w:cs="Times New Roman"/>
          <w:b/>
          <w:bCs/>
          <w:i/>
          <w:sz w:val="24"/>
          <w:szCs w:val="24"/>
          <w:lang w:bidi="ru-RU"/>
        </w:rPr>
        <w:t>среднеэтажными</w:t>
      </w:r>
      <w:proofErr w:type="spellEnd"/>
      <w:r w:rsidRPr="00435AD1">
        <w:rPr>
          <w:rFonts w:ascii="Times New Roman" w:eastAsia="Times New Roman" w:hAnsi="Times New Roman" w:cs="Times New Roman"/>
          <w:b/>
          <w:bCs/>
          <w:i/>
          <w:sz w:val="24"/>
          <w:szCs w:val="24"/>
          <w:lang w:bidi="ru-RU"/>
        </w:rPr>
        <w:t xml:space="preserve"> многоквартирными домами</w:t>
      </w:r>
      <w:bookmarkEnd w:id="64"/>
    </w:p>
    <w:p w14:paraId="262643EA" w14:textId="2062014A" w:rsidR="00467563" w:rsidRPr="00435AD1" w:rsidRDefault="00467563" w:rsidP="008042FE">
      <w:pPr>
        <w:widowControl w:val="0"/>
        <w:tabs>
          <w:tab w:val="left" w:pos="0"/>
        </w:tabs>
        <w:spacing w:after="0" w:line="240" w:lineRule="auto"/>
        <w:jc w:val="right"/>
        <w:rPr>
          <w:rFonts w:ascii="Times New Roman" w:eastAsia="Times New Roman" w:hAnsi="Times New Roman" w:cs="Times New Roman"/>
          <w:sz w:val="24"/>
          <w:szCs w:val="24"/>
          <w:lang w:bidi="ru-RU"/>
        </w:rPr>
      </w:pPr>
      <w:r w:rsidRPr="00435AD1">
        <w:rPr>
          <w:rFonts w:ascii="Times New Roman" w:eastAsia="Times New Roman" w:hAnsi="Times New Roman" w:cs="Times New Roman"/>
          <w:sz w:val="24"/>
          <w:szCs w:val="24"/>
          <w:lang w:bidi="ru-RU"/>
        </w:rPr>
        <w:t xml:space="preserve">Таблица </w:t>
      </w:r>
      <w:r w:rsidR="000E6AE7">
        <w:rPr>
          <w:rFonts w:ascii="Times New Roman" w:eastAsia="Times New Roman" w:hAnsi="Times New Roman" w:cs="Times New Roman"/>
          <w:sz w:val="24"/>
          <w:szCs w:val="24"/>
          <w:lang w:bidi="ru-RU"/>
        </w:rPr>
        <w:t>39</w:t>
      </w:r>
      <w:r w:rsidRPr="00435AD1">
        <w:rPr>
          <w:rFonts w:ascii="Times New Roman" w:eastAsia="Times New Roman" w:hAnsi="Times New Roman" w:cs="Times New Roman"/>
          <w:sz w:val="24"/>
          <w:szCs w:val="24"/>
          <w:lang w:bidi="ru-RU"/>
        </w:rPr>
        <w:t>.1</w:t>
      </w:r>
    </w:p>
    <w:tbl>
      <w:tblPr>
        <w:tblStyle w:val="TableGridReport2"/>
        <w:tblW w:w="0" w:type="auto"/>
        <w:tblLayout w:type="fixed"/>
        <w:tblLook w:val="04A0" w:firstRow="1" w:lastRow="0" w:firstColumn="1" w:lastColumn="0" w:noHBand="0" w:noVBand="1"/>
      </w:tblPr>
      <w:tblGrid>
        <w:gridCol w:w="534"/>
        <w:gridCol w:w="1275"/>
        <w:gridCol w:w="3119"/>
        <w:gridCol w:w="1984"/>
        <w:gridCol w:w="1134"/>
        <w:gridCol w:w="993"/>
        <w:gridCol w:w="815"/>
      </w:tblGrid>
      <w:tr w:rsidR="002E4A38" w:rsidRPr="00771E24" w14:paraId="17117BCA" w14:textId="77777777" w:rsidTr="004C0662">
        <w:tc>
          <w:tcPr>
            <w:tcW w:w="534" w:type="dxa"/>
            <w:vMerge w:val="restart"/>
            <w:vAlign w:val="center"/>
          </w:tcPr>
          <w:p w14:paraId="556296E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 </w:t>
            </w:r>
            <w:proofErr w:type="gramStart"/>
            <w:r w:rsidRPr="00771E24">
              <w:rPr>
                <w:rFonts w:ascii="Times New Roman" w:eastAsia="Times New Roman" w:hAnsi="Times New Roman"/>
                <w:sz w:val="20"/>
                <w:szCs w:val="20"/>
                <w:lang w:bidi="ru-RU"/>
              </w:rPr>
              <w:t>п</w:t>
            </w:r>
            <w:proofErr w:type="gramEnd"/>
            <w:r w:rsidRPr="00771E24">
              <w:rPr>
                <w:rFonts w:ascii="Times New Roman" w:eastAsia="Times New Roman" w:hAnsi="Times New Roman"/>
                <w:sz w:val="20"/>
                <w:szCs w:val="20"/>
                <w:lang w:bidi="ru-RU"/>
              </w:rPr>
              <w:t>/п</w:t>
            </w:r>
          </w:p>
        </w:tc>
        <w:tc>
          <w:tcPr>
            <w:tcW w:w="1275" w:type="dxa"/>
            <w:vMerge w:val="restart"/>
            <w:vAlign w:val="center"/>
          </w:tcPr>
          <w:p w14:paraId="4244A86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gramStart"/>
            <w:r w:rsidRPr="00771E24">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 и объекта капитального строительства</w:t>
            </w:r>
            <w:proofErr w:type="gramEnd"/>
          </w:p>
        </w:tc>
        <w:tc>
          <w:tcPr>
            <w:tcW w:w="3119" w:type="dxa"/>
            <w:vMerge w:val="restart"/>
            <w:vAlign w:val="center"/>
          </w:tcPr>
          <w:p w14:paraId="5EFCB0D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Описание вида разрешенного использования земельного участка и объекта капитального строительства</w:t>
            </w:r>
          </w:p>
        </w:tc>
        <w:tc>
          <w:tcPr>
            <w:tcW w:w="4926" w:type="dxa"/>
            <w:gridSpan w:val="4"/>
            <w:vAlign w:val="center"/>
          </w:tcPr>
          <w:p w14:paraId="1F18D78A"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4A38" w:rsidRPr="00771E24" w14:paraId="5B6BE2C2" w14:textId="77777777" w:rsidTr="004C0662">
        <w:tc>
          <w:tcPr>
            <w:tcW w:w="534" w:type="dxa"/>
            <w:vMerge/>
            <w:vAlign w:val="center"/>
          </w:tcPr>
          <w:p w14:paraId="14C69FC5"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1275" w:type="dxa"/>
            <w:vMerge/>
            <w:vAlign w:val="center"/>
          </w:tcPr>
          <w:p w14:paraId="22EC0290"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3119" w:type="dxa"/>
            <w:vMerge/>
            <w:vAlign w:val="center"/>
          </w:tcPr>
          <w:p w14:paraId="532B186A"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1984" w:type="dxa"/>
            <w:vAlign w:val="center"/>
          </w:tcPr>
          <w:p w14:paraId="37548D0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Предельные (минимальные и (или) максимальные)</w:t>
            </w:r>
            <w:r w:rsidRPr="00771E24">
              <w:rPr>
                <w:rFonts w:ascii="Times New Roman" w:eastAsia="Times New Roman" w:hAnsi="Times New Roman"/>
                <w:sz w:val="20"/>
                <w:szCs w:val="20"/>
                <w:vertAlign w:val="superscript"/>
                <w:lang w:bidi="ru-RU"/>
              </w:rPr>
              <w:t xml:space="preserve"> </w:t>
            </w:r>
            <w:r w:rsidRPr="00771E24">
              <w:rPr>
                <w:rFonts w:ascii="Times New Roman" w:eastAsia="Times New Roman" w:hAnsi="Times New Roman"/>
                <w:sz w:val="20"/>
                <w:szCs w:val="20"/>
                <w:vertAlign w:val="superscript"/>
                <w:lang w:bidi="ru-RU"/>
              </w:rPr>
              <w:footnoteReference w:id="4"/>
            </w:r>
            <w:r w:rsidRPr="00771E24">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771E24">
              <w:rPr>
                <w:rFonts w:ascii="Times New Roman" w:eastAsia="Times New Roman" w:hAnsi="Times New Roman"/>
                <w:sz w:val="20"/>
                <w:szCs w:val="20"/>
                <w:vertAlign w:val="superscript"/>
                <w:lang w:bidi="ru-RU"/>
              </w:rPr>
              <w:t>2</w:t>
            </w:r>
            <w:proofErr w:type="gramEnd"/>
          </w:p>
        </w:tc>
        <w:tc>
          <w:tcPr>
            <w:tcW w:w="1134" w:type="dxa"/>
            <w:vAlign w:val="center"/>
          </w:tcPr>
          <w:p w14:paraId="41B2017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771E24">
              <w:rPr>
                <w:rFonts w:ascii="Times New Roman" w:eastAsia="Times New Roman" w:hAnsi="Times New Roman"/>
                <w:sz w:val="20"/>
                <w:szCs w:val="20"/>
                <w:lang w:bidi="ru-RU"/>
              </w:rPr>
              <w:t>м</w:t>
            </w:r>
            <w:proofErr w:type="gramEnd"/>
          </w:p>
        </w:tc>
        <w:tc>
          <w:tcPr>
            <w:tcW w:w="993" w:type="dxa"/>
            <w:vAlign w:val="center"/>
          </w:tcPr>
          <w:p w14:paraId="64EEB1C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Предельное количество этажей</w:t>
            </w:r>
          </w:p>
        </w:tc>
        <w:tc>
          <w:tcPr>
            <w:tcW w:w="815" w:type="dxa"/>
            <w:vAlign w:val="center"/>
          </w:tcPr>
          <w:p w14:paraId="34271C0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Максимальный процент застройки в границах земельного участка, %</w:t>
            </w:r>
          </w:p>
        </w:tc>
      </w:tr>
      <w:tr w:rsidR="002E4A38" w:rsidRPr="00771E24" w14:paraId="3D82A7C1" w14:textId="77777777" w:rsidTr="004C0662">
        <w:tc>
          <w:tcPr>
            <w:tcW w:w="9854" w:type="dxa"/>
            <w:gridSpan w:val="7"/>
            <w:vAlign w:val="center"/>
          </w:tcPr>
          <w:p w14:paraId="54E7039E"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Основные виды разрешенного использования земельных участков и объектов капитального строительства</w:t>
            </w:r>
          </w:p>
        </w:tc>
      </w:tr>
      <w:tr w:rsidR="002E4A38" w:rsidRPr="00771E24" w14:paraId="0B3BF819" w14:textId="77777777" w:rsidTr="004C0662">
        <w:tc>
          <w:tcPr>
            <w:tcW w:w="534" w:type="dxa"/>
            <w:vAlign w:val="center"/>
          </w:tcPr>
          <w:p w14:paraId="586A6B6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1275" w:type="dxa"/>
            <w:vAlign w:val="center"/>
          </w:tcPr>
          <w:p w14:paraId="05A75BE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Среднеэтажная</w:t>
            </w:r>
            <w:proofErr w:type="spellEnd"/>
            <w:r w:rsidRPr="00771E24">
              <w:rPr>
                <w:rFonts w:ascii="Times New Roman" w:eastAsia="Times New Roman" w:hAnsi="Times New Roman"/>
                <w:sz w:val="20"/>
                <w:szCs w:val="20"/>
                <w:lang w:bidi="ru-RU"/>
              </w:rPr>
              <w:t xml:space="preserve"> жилая застройка</w:t>
            </w:r>
          </w:p>
          <w:p w14:paraId="007CC48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(2.5)</w:t>
            </w:r>
          </w:p>
        </w:tc>
        <w:tc>
          <w:tcPr>
            <w:tcW w:w="3119" w:type="dxa"/>
            <w:vAlign w:val="center"/>
          </w:tcPr>
          <w:p w14:paraId="4D8CE15C"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proofErr w:type="gramStart"/>
            <w:r w:rsidRPr="00771E24">
              <w:rPr>
                <w:rFonts w:ascii="Times New Roman" w:eastAsia="Times New Roman" w:hAnsi="Times New Roman"/>
                <w:sz w:val="20"/>
                <w:szCs w:val="20"/>
                <w:lang w:bidi="ru-RU"/>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roofErr w:type="gramEnd"/>
          </w:p>
        </w:tc>
        <w:tc>
          <w:tcPr>
            <w:tcW w:w="1984" w:type="dxa"/>
            <w:vAlign w:val="center"/>
          </w:tcPr>
          <w:p w14:paraId="30AE709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14:paraId="2F226B4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14:paraId="567A90D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993" w:type="dxa"/>
            <w:vAlign w:val="center"/>
          </w:tcPr>
          <w:p w14:paraId="37140A6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9 (в том </w:t>
            </w:r>
            <w:proofErr w:type="gramStart"/>
            <w:r w:rsidRPr="00771E24">
              <w:rPr>
                <w:rFonts w:ascii="Times New Roman" w:eastAsia="Times New Roman" w:hAnsi="Times New Roman"/>
                <w:sz w:val="20"/>
                <w:szCs w:val="20"/>
                <w:lang w:bidi="ru-RU"/>
              </w:rPr>
              <w:t>числе</w:t>
            </w:r>
            <w:proofErr w:type="gramEnd"/>
            <w:r w:rsidRPr="00771E24">
              <w:rPr>
                <w:rFonts w:ascii="Times New Roman" w:eastAsia="Times New Roman" w:hAnsi="Times New Roman"/>
                <w:sz w:val="20"/>
                <w:szCs w:val="20"/>
                <w:lang w:bidi="ru-RU"/>
              </w:rPr>
              <w:t xml:space="preserve"> 1 подземный)</w:t>
            </w:r>
          </w:p>
        </w:tc>
        <w:tc>
          <w:tcPr>
            <w:tcW w:w="815" w:type="dxa"/>
            <w:vAlign w:val="center"/>
          </w:tcPr>
          <w:p w14:paraId="16DF2FD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40</w:t>
            </w:r>
          </w:p>
        </w:tc>
      </w:tr>
      <w:tr w:rsidR="002E4A38" w:rsidRPr="00771E24" w14:paraId="4A1559E8" w14:textId="77777777" w:rsidTr="004C0662">
        <w:tc>
          <w:tcPr>
            <w:tcW w:w="534" w:type="dxa"/>
            <w:vAlign w:val="center"/>
          </w:tcPr>
          <w:p w14:paraId="16A97D2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w:t>
            </w:r>
          </w:p>
        </w:tc>
        <w:tc>
          <w:tcPr>
            <w:tcW w:w="1275" w:type="dxa"/>
            <w:vAlign w:val="center"/>
          </w:tcPr>
          <w:p w14:paraId="7F32D8C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Хранение автотранспорта</w:t>
            </w:r>
          </w:p>
          <w:p w14:paraId="5CB2DFB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(2.7.1)</w:t>
            </w:r>
          </w:p>
        </w:tc>
        <w:tc>
          <w:tcPr>
            <w:tcW w:w="3119" w:type="dxa"/>
            <w:vAlign w:val="center"/>
          </w:tcPr>
          <w:p w14:paraId="553D943F"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71E24">
              <w:rPr>
                <w:rFonts w:ascii="Times New Roman" w:eastAsia="Times New Roman" w:hAnsi="Times New Roman"/>
                <w:sz w:val="20"/>
                <w:szCs w:val="20"/>
                <w:lang w:bidi="ru-RU"/>
              </w:rPr>
              <w:t>машино</w:t>
            </w:r>
            <w:proofErr w:type="spellEnd"/>
            <w:r w:rsidRPr="00771E24">
              <w:rPr>
                <w:rFonts w:ascii="Times New Roman" w:eastAsia="Times New Roman" w:hAnsi="Times New Roman"/>
                <w:sz w:val="20"/>
                <w:szCs w:val="20"/>
                <w:lang w:bidi="ru-RU"/>
              </w:rPr>
              <w:t xml:space="preserve">-места, за </w:t>
            </w:r>
            <w:r w:rsidRPr="00771E24">
              <w:rPr>
                <w:rFonts w:ascii="Times New Roman" w:eastAsia="Times New Roman" w:hAnsi="Times New Roman"/>
                <w:sz w:val="20"/>
                <w:szCs w:val="20"/>
                <w:lang w:bidi="ru-RU"/>
              </w:rPr>
              <w:lastRenderedPageBreak/>
              <w:t>исключением гаражей, размещение которых предусмотрено содержанием видов разрешенного использования с кодами 2.7.2, 4.9</w:t>
            </w:r>
          </w:p>
        </w:tc>
        <w:tc>
          <w:tcPr>
            <w:tcW w:w="1984" w:type="dxa"/>
            <w:vAlign w:val="center"/>
          </w:tcPr>
          <w:p w14:paraId="366D1F2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 xml:space="preserve">Для земельных участков под гаражами, возведенными до вступления в силу Федерального </w:t>
            </w:r>
            <w:r w:rsidRPr="00771E24">
              <w:rPr>
                <w:rFonts w:ascii="Times New Roman" w:eastAsia="Times New Roman" w:hAnsi="Times New Roman"/>
                <w:sz w:val="20"/>
                <w:szCs w:val="20"/>
                <w:lang w:bidi="ru-RU"/>
              </w:rPr>
              <w:lastRenderedPageBreak/>
              <w:t>закона от 5 апреля 2021 года № 79-ФЗ «О внесении изменений в отдельные законодательные акты Российской Федерации»:</w:t>
            </w:r>
          </w:p>
          <w:p w14:paraId="13504AE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Рмин</w:t>
            </w:r>
            <w:proofErr w:type="spellEnd"/>
            <w:r w:rsidRPr="00771E24">
              <w:rPr>
                <w:rFonts w:ascii="Times New Roman" w:eastAsia="Times New Roman" w:hAnsi="Times New Roman"/>
                <w:sz w:val="20"/>
                <w:szCs w:val="20"/>
                <w:lang w:bidi="ru-RU"/>
              </w:rPr>
              <w:t xml:space="preserve"> – не подлежит установлению</w:t>
            </w:r>
          </w:p>
          <w:p w14:paraId="0A5704F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Рмакс</w:t>
            </w:r>
            <w:proofErr w:type="spellEnd"/>
            <w:r w:rsidRPr="00771E24">
              <w:rPr>
                <w:rFonts w:ascii="Times New Roman" w:eastAsia="Times New Roman" w:hAnsi="Times New Roman"/>
                <w:sz w:val="20"/>
                <w:szCs w:val="20"/>
                <w:lang w:bidi="ru-RU"/>
              </w:rPr>
              <w:t xml:space="preserve"> – не подлежит установлению;</w:t>
            </w:r>
          </w:p>
          <w:p w14:paraId="476671A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остальных земельных участков:</w:t>
            </w:r>
          </w:p>
          <w:p w14:paraId="4022685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Рмин</w:t>
            </w:r>
            <w:proofErr w:type="spellEnd"/>
            <w:r w:rsidRPr="00771E24">
              <w:rPr>
                <w:rFonts w:ascii="Times New Roman" w:eastAsia="Times New Roman" w:hAnsi="Times New Roman"/>
                <w:sz w:val="20"/>
                <w:szCs w:val="20"/>
                <w:lang w:bidi="ru-RU"/>
              </w:rPr>
              <w:t xml:space="preserve"> – 24</w:t>
            </w:r>
          </w:p>
          <w:p w14:paraId="030A6BB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Рмакс</w:t>
            </w:r>
            <w:proofErr w:type="spellEnd"/>
            <w:r w:rsidRPr="00771E24">
              <w:rPr>
                <w:rFonts w:ascii="Times New Roman" w:eastAsia="Times New Roman" w:hAnsi="Times New Roman"/>
                <w:sz w:val="20"/>
                <w:szCs w:val="20"/>
                <w:lang w:bidi="ru-RU"/>
              </w:rPr>
              <w:t xml:space="preserve"> – не подлежит установлению</w:t>
            </w:r>
          </w:p>
        </w:tc>
        <w:tc>
          <w:tcPr>
            <w:tcW w:w="1134" w:type="dxa"/>
            <w:vAlign w:val="center"/>
          </w:tcPr>
          <w:p w14:paraId="41D2FA3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1</w:t>
            </w:r>
          </w:p>
        </w:tc>
        <w:tc>
          <w:tcPr>
            <w:tcW w:w="993" w:type="dxa"/>
            <w:vAlign w:val="center"/>
          </w:tcPr>
          <w:p w14:paraId="55D6B6D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15" w:type="dxa"/>
            <w:vAlign w:val="center"/>
          </w:tcPr>
          <w:p w14:paraId="2930A421"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2E4A38" w:rsidRPr="00771E24" w14:paraId="7B498331" w14:textId="77777777" w:rsidTr="004C0662">
        <w:tc>
          <w:tcPr>
            <w:tcW w:w="534" w:type="dxa"/>
            <w:vAlign w:val="center"/>
          </w:tcPr>
          <w:p w14:paraId="302703E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3</w:t>
            </w:r>
          </w:p>
        </w:tc>
        <w:tc>
          <w:tcPr>
            <w:tcW w:w="1275" w:type="dxa"/>
            <w:vAlign w:val="center"/>
          </w:tcPr>
          <w:p w14:paraId="63CDA0F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гаражей для собственных нужд</w:t>
            </w:r>
          </w:p>
          <w:p w14:paraId="62A4FAB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(2.7.2)</w:t>
            </w:r>
          </w:p>
        </w:tc>
        <w:tc>
          <w:tcPr>
            <w:tcW w:w="3119" w:type="dxa"/>
            <w:vAlign w:val="center"/>
          </w:tcPr>
          <w:p w14:paraId="6E33609F"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984" w:type="dxa"/>
            <w:vAlign w:val="center"/>
          </w:tcPr>
          <w:p w14:paraId="440EB6A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14:paraId="038257D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Рмин</w:t>
            </w:r>
            <w:proofErr w:type="spellEnd"/>
            <w:r w:rsidRPr="00771E24">
              <w:rPr>
                <w:rFonts w:ascii="Times New Roman" w:eastAsia="Times New Roman" w:hAnsi="Times New Roman"/>
                <w:sz w:val="20"/>
                <w:szCs w:val="20"/>
                <w:lang w:bidi="ru-RU"/>
              </w:rPr>
              <w:t xml:space="preserve"> – не подлежит установлению</w:t>
            </w:r>
          </w:p>
          <w:p w14:paraId="3A6FF8BE"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Рмакс</w:t>
            </w:r>
            <w:proofErr w:type="spellEnd"/>
            <w:r w:rsidRPr="00771E24">
              <w:rPr>
                <w:rFonts w:ascii="Times New Roman" w:eastAsia="Times New Roman" w:hAnsi="Times New Roman"/>
                <w:sz w:val="20"/>
                <w:szCs w:val="20"/>
                <w:lang w:bidi="ru-RU"/>
              </w:rPr>
              <w:t xml:space="preserve"> – не подлежит установлению;</w:t>
            </w:r>
          </w:p>
          <w:p w14:paraId="74A6689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остальных земельных участков:</w:t>
            </w:r>
          </w:p>
          <w:p w14:paraId="2F0835D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Рмин</w:t>
            </w:r>
            <w:proofErr w:type="spellEnd"/>
            <w:r w:rsidRPr="00771E24">
              <w:rPr>
                <w:rFonts w:ascii="Times New Roman" w:eastAsia="Times New Roman" w:hAnsi="Times New Roman"/>
                <w:sz w:val="20"/>
                <w:szCs w:val="20"/>
                <w:lang w:bidi="ru-RU"/>
              </w:rPr>
              <w:t xml:space="preserve"> – 24</w:t>
            </w:r>
          </w:p>
          <w:p w14:paraId="690634A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Рмакс</w:t>
            </w:r>
            <w:proofErr w:type="spellEnd"/>
            <w:r w:rsidRPr="00771E24">
              <w:rPr>
                <w:rFonts w:ascii="Times New Roman" w:eastAsia="Times New Roman" w:hAnsi="Times New Roman"/>
                <w:sz w:val="20"/>
                <w:szCs w:val="20"/>
                <w:lang w:bidi="ru-RU"/>
              </w:rPr>
              <w:t xml:space="preserve"> – не подлежит установлению</w:t>
            </w:r>
          </w:p>
        </w:tc>
        <w:tc>
          <w:tcPr>
            <w:tcW w:w="1134" w:type="dxa"/>
            <w:vAlign w:val="center"/>
          </w:tcPr>
          <w:p w14:paraId="2E1F93D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14:paraId="0C773B0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15" w:type="dxa"/>
            <w:vAlign w:val="center"/>
          </w:tcPr>
          <w:p w14:paraId="5521586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2E4A38" w:rsidRPr="00771E24" w14:paraId="00771835" w14:textId="77777777" w:rsidTr="004C0662">
        <w:tc>
          <w:tcPr>
            <w:tcW w:w="534" w:type="dxa"/>
            <w:vAlign w:val="center"/>
          </w:tcPr>
          <w:p w14:paraId="4E3AE0D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w:t>
            </w:r>
          </w:p>
        </w:tc>
        <w:tc>
          <w:tcPr>
            <w:tcW w:w="1275" w:type="dxa"/>
            <w:vAlign w:val="center"/>
          </w:tcPr>
          <w:p w14:paraId="43D083A1"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Коммунальное обслуживание</w:t>
            </w:r>
          </w:p>
          <w:p w14:paraId="31568411"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(3.1)</w:t>
            </w:r>
          </w:p>
        </w:tc>
        <w:tc>
          <w:tcPr>
            <w:tcW w:w="3119" w:type="dxa"/>
            <w:vAlign w:val="center"/>
          </w:tcPr>
          <w:p w14:paraId="5F154C14"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w:t>
            </w:r>
            <w:r w:rsidRPr="00771E24">
              <w:rPr>
                <w:rFonts w:ascii="Times New Roman" w:eastAsia="Times New Roman" w:hAnsi="Times New Roman"/>
                <w:sz w:val="20"/>
                <w:szCs w:val="20"/>
                <w:lang w:bidi="ru-RU"/>
              </w:rPr>
              <w:lastRenderedPageBreak/>
              <w:t>видов разрешенного использования с кодами 3.1.1-3.1.2</w:t>
            </w:r>
          </w:p>
        </w:tc>
        <w:tc>
          <w:tcPr>
            <w:tcW w:w="1984" w:type="dxa"/>
            <w:vAlign w:val="center"/>
          </w:tcPr>
          <w:p w14:paraId="4F14752E"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Не подлежат установлению</w:t>
            </w:r>
          </w:p>
        </w:tc>
        <w:tc>
          <w:tcPr>
            <w:tcW w:w="1134" w:type="dxa"/>
            <w:vAlign w:val="center"/>
          </w:tcPr>
          <w:p w14:paraId="5EE03E5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14:paraId="5BC4D7F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815" w:type="dxa"/>
            <w:vAlign w:val="center"/>
          </w:tcPr>
          <w:p w14:paraId="299DED5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для 3.1.1 </w:t>
            </w:r>
          </w:p>
          <w:p w14:paraId="2AA69E1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w:t>
            </w:r>
            <w:r w:rsidRPr="00771E24">
              <w:rPr>
                <w:rFonts w:ascii="Times New Roman" w:eastAsia="Times New Roman" w:hAnsi="Times New Roman"/>
                <w:sz w:val="20"/>
                <w:szCs w:val="20"/>
                <w:lang w:bidi="ru-RU"/>
              </w:rPr>
              <w:lastRenderedPageBreak/>
              <w:t>ю</w:t>
            </w:r>
          </w:p>
          <w:p w14:paraId="550C75E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
          <w:p w14:paraId="5A14280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3.1.2</w:t>
            </w:r>
          </w:p>
          <w:p w14:paraId="5250CA8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2E4A38" w:rsidRPr="00771E24" w14:paraId="73CBB43E" w14:textId="77777777" w:rsidTr="004C0662">
        <w:tc>
          <w:tcPr>
            <w:tcW w:w="534" w:type="dxa"/>
            <w:vAlign w:val="center"/>
          </w:tcPr>
          <w:p w14:paraId="73E85755"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5</w:t>
            </w:r>
          </w:p>
        </w:tc>
        <w:tc>
          <w:tcPr>
            <w:tcW w:w="1275" w:type="dxa"/>
            <w:vAlign w:val="center"/>
          </w:tcPr>
          <w:p w14:paraId="336B4CE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Стоянка транспортных средств</w:t>
            </w:r>
          </w:p>
          <w:p w14:paraId="3672AE1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(4.9.2)</w:t>
            </w:r>
          </w:p>
        </w:tc>
        <w:tc>
          <w:tcPr>
            <w:tcW w:w="3119" w:type="dxa"/>
            <w:vAlign w:val="center"/>
          </w:tcPr>
          <w:p w14:paraId="688E40BC"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771E24">
              <w:rPr>
                <w:rFonts w:ascii="Times New Roman" w:eastAsia="Times New Roman" w:hAnsi="Times New Roman"/>
                <w:sz w:val="20"/>
                <w:szCs w:val="20"/>
                <w:lang w:bidi="ru-RU"/>
              </w:rPr>
              <w:t>мототранспортных</w:t>
            </w:r>
            <w:proofErr w:type="spellEnd"/>
            <w:r w:rsidRPr="00771E24">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984" w:type="dxa"/>
            <w:vAlign w:val="center"/>
          </w:tcPr>
          <w:p w14:paraId="345660F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14:paraId="70D2901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14:paraId="58EE8A3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15" w:type="dxa"/>
            <w:vAlign w:val="center"/>
          </w:tcPr>
          <w:p w14:paraId="52391AF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2E4A38" w:rsidRPr="00771E24" w14:paraId="192DBA18" w14:textId="77777777" w:rsidTr="004C0662">
        <w:tc>
          <w:tcPr>
            <w:tcW w:w="534" w:type="dxa"/>
            <w:vAlign w:val="center"/>
          </w:tcPr>
          <w:p w14:paraId="68CE91CD"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w:t>
            </w:r>
          </w:p>
        </w:tc>
        <w:tc>
          <w:tcPr>
            <w:tcW w:w="1275" w:type="dxa"/>
            <w:vAlign w:val="center"/>
          </w:tcPr>
          <w:p w14:paraId="57BC593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Земельные участки (территории) общего пользования</w:t>
            </w:r>
          </w:p>
          <w:p w14:paraId="6FB844F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(12.0)</w:t>
            </w:r>
          </w:p>
        </w:tc>
        <w:tc>
          <w:tcPr>
            <w:tcW w:w="3119" w:type="dxa"/>
            <w:vAlign w:val="center"/>
          </w:tcPr>
          <w:p w14:paraId="0B3B70DC"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984" w:type="dxa"/>
            <w:vAlign w:val="center"/>
          </w:tcPr>
          <w:p w14:paraId="02655E6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14:paraId="05E3248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14:paraId="75FE299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815" w:type="dxa"/>
            <w:vAlign w:val="center"/>
          </w:tcPr>
          <w:p w14:paraId="328E53B3"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2E4A38" w:rsidRPr="00771E24" w14:paraId="759834AD" w14:textId="77777777" w:rsidTr="004C0662">
        <w:tc>
          <w:tcPr>
            <w:tcW w:w="534" w:type="dxa"/>
            <w:vAlign w:val="center"/>
          </w:tcPr>
          <w:p w14:paraId="0A48E9D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7</w:t>
            </w:r>
          </w:p>
        </w:tc>
        <w:tc>
          <w:tcPr>
            <w:tcW w:w="1275" w:type="dxa"/>
            <w:vAlign w:val="center"/>
          </w:tcPr>
          <w:p w14:paraId="2A3E81C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Парки культуры и отдыха</w:t>
            </w:r>
          </w:p>
          <w:p w14:paraId="3B06092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(3.6.2)</w:t>
            </w:r>
          </w:p>
        </w:tc>
        <w:tc>
          <w:tcPr>
            <w:tcW w:w="3119" w:type="dxa"/>
            <w:vAlign w:val="center"/>
          </w:tcPr>
          <w:p w14:paraId="719B3201"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парков культуры и отдыха</w:t>
            </w:r>
          </w:p>
        </w:tc>
        <w:tc>
          <w:tcPr>
            <w:tcW w:w="1984" w:type="dxa"/>
            <w:vAlign w:val="center"/>
          </w:tcPr>
          <w:p w14:paraId="69DA39B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14:paraId="73E4E3F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14:paraId="2F0972D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815" w:type="dxa"/>
            <w:vAlign w:val="center"/>
          </w:tcPr>
          <w:p w14:paraId="18865C8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80</w:t>
            </w:r>
          </w:p>
        </w:tc>
      </w:tr>
      <w:tr w:rsidR="002E4A38" w:rsidRPr="00771E24" w14:paraId="412E80C7" w14:textId="77777777" w:rsidTr="004C0662">
        <w:tc>
          <w:tcPr>
            <w:tcW w:w="534" w:type="dxa"/>
            <w:vAlign w:val="center"/>
          </w:tcPr>
          <w:p w14:paraId="6B29D34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8</w:t>
            </w:r>
          </w:p>
        </w:tc>
        <w:tc>
          <w:tcPr>
            <w:tcW w:w="1275" w:type="dxa"/>
            <w:vAlign w:val="center"/>
          </w:tcPr>
          <w:p w14:paraId="3E9BED9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Общественное управление</w:t>
            </w:r>
          </w:p>
          <w:p w14:paraId="7EF691BE"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(3.8)</w:t>
            </w:r>
          </w:p>
        </w:tc>
        <w:tc>
          <w:tcPr>
            <w:tcW w:w="3119" w:type="dxa"/>
            <w:vAlign w:val="center"/>
          </w:tcPr>
          <w:p w14:paraId="544228B3"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984" w:type="dxa"/>
            <w:vAlign w:val="center"/>
          </w:tcPr>
          <w:p w14:paraId="09202C7A"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мин</w:t>
            </w:r>
            <w:proofErr w:type="spellEnd"/>
            <w:r w:rsidRPr="00771E24">
              <w:rPr>
                <w:rFonts w:ascii="Times New Roman" w:eastAsia="Times New Roman" w:hAnsi="Times New Roman"/>
                <w:sz w:val="20"/>
                <w:szCs w:val="20"/>
                <w:lang w:bidi="ru-RU"/>
              </w:rPr>
              <w:t xml:space="preserve"> – 300</w:t>
            </w:r>
          </w:p>
          <w:p w14:paraId="325708CE"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proofErr w:type="spellEnd"/>
            <w:r w:rsidRPr="00771E24">
              <w:rPr>
                <w:rFonts w:ascii="Times New Roman" w:eastAsia="Times New Roman" w:hAnsi="Times New Roman"/>
                <w:sz w:val="20"/>
                <w:szCs w:val="20"/>
                <w:lang w:bidi="ru-RU"/>
              </w:rPr>
              <w:t xml:space="preserve"> – не подлежит установлению</w:t>
            </w:r>
          </w:p>
        </w:tc>
        <w:tc>
          <w:tcPr>
            <w:tcW w:w="1134" w:type="dxa"/>
            <w:vAlign w:val="center"/>
          </w:tcPr>
          <w:p w14:paraId="4FF9A16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14:paraId="36B29D3A"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993" w:type="dxa"/>
            <w:vAlign w:val="center"/>
          </w:tcPr>
          <w:p w14:paraId="7D46909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815" w:type="dxa"/>
            <w:vAlign w:val="center"/>
          </w:tcPr>
          <w:p w14:paraId="1726A90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2E4A38" w:rsidRPr="00771E24" w14:paraId="4EFD9E77" w14:textId="77777777" w:rsidTr="004C0662">
        <w:tc>
          <w:tcPr>
            <w:tcW w:w="9854" w:type="dxa"/>
            <w:gridSpan w:val="7"/>
            <w:vAlign w:val="center"/>
          </w:tcPr>
          <w:p w14:paraId="300F1DF9"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Условно разрешенные виды использования земельных участков и объектов капитального строительства</w:t>
            </w:r>
          </w:p>
        </w:tc>
      </w:tr>
      <w:tr w:rsidR="002E4A38" w:rsidRPr="00771E24" w14:paraId="1655BDF8" w14:textId="77777777" w:rsidTr="004C0662">
        <w:tc>
          <w:tcPr>
            <w:tcW w:w="534" w:type="dxa"/>
            <w:vAlign w:val="center"/>
          </w:tcPr>
          <w:p w14:paraId="72B5203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9</w:t>
            </w:r>
          </w:p>
        </w:tc>
        <w:tc>
          <w:tcPr>
            <w:tcW w:w="1275" w:type="dxa"/>
            <w:vAlign w:val="center"/>
          </w:tcPr>
          <w:p w14:paraId="29A271F1"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Обслуживание жилой застройки</w:t>
            </w:r>
          </w:p>
          <w:p w14:paraId="57FA03CA"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(2.7)</w:t>
            </w:r>
          </w:p>
        </w:tc>
        <w:tc>
          <w:tcPr>
            <w:tcW w:w="3119" w:type="dxa"/>
            <w:vAlign w:val="center"/>
          </w:tcPr>
          <w:p w14:paraId="2D704309"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proofErr w:type="gramStart"/>
            <w:r w:rsidRPr="00771E24">
              <w:rPr>
                <w:rFonts w:ascii="Times New Roman" w:eastAsia="Times New Roman" w:hAnsi="Times New Roman"/>
                <w:sz w:val="20"/>
                <w:szCs w:val="20"/>
                <w:lang w:bidi="ru-RU"/>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w:t>
            </w:r>
            <w:r w:rsidRPr="00771E24">
              <w:rPr>
                <w:rFonts w:ascii="Times New Roman" w:eastAsia="Times New Roman" w:hAnsi="Times New Roman"/>
                <w:sz w:val="20"/>
                <w:szCs w:val="20"/>
                <w:lang w:bidi="ru-RU"/>
              </w:rPr>
              <w:lastRenderedPageBreak/>
              <w:t>зоны</w:t>
            </w:r>
            <w:proofErr w:type="gramEnd"/>
          </w:p>
        </w:tc>
        <w:tc>
          <w:tcPr>
            <w:tcW w:w="1984" w:type="dxa"/>
            <w:vAlign w:val="center"/>
          </w:tcPr>
          <w:p w14:paraId="46C8844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Не подлежат установлению</w:t>
            </w:r>
          </w:p>
        </w:tc>
        <w:tc>
          <w:tcPr>
            <w:tcW w:w="1134" w:type="dxa"/>
            <w:vAlign w:val="center"/>
          </w:tcPr>
          <w:p w14:paraId="1586EFEF"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14:paraId="74AF6562"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993" w:type="dxa"/>
            <w:vAlign w:val="center"/>
          </w:tcPr>
          <w:p w14:paraId="07D15E5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815" w:type="dxa"/>
            <w:vAlign w:val="center"/>
          </w:tcPr>
          <w:p w14:paraId="061CB4EE"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2E4A38" w:rsidRPr="00771E24" w14:paraId="4DF331AB" w14:textId="77777777" w:rsidTr="004C0662">
        <w:tc>
          <w:tcPr>
            <w:tcW w:w="534" w:type="dxa"/>
            <w:vAlign w:val="center"/>
          </w:tcPr>
          <w:p w14:paraId="72658CB6"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10</w:t>
            </w:r>
          </w:p>
        </w:tc>
        <w:tc>
          <w:tcPr>
            <w:tcW w:w="1275" w:type="dxa"/>
            <w:vAlign w:val="center"/>
          </w:tcPr>
          <w:p w14:paraId="3CD4161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Образование и просвещение</w:t>
            </w:r>
          </w:p>
          <w:p w14:paraId="2F60EA8B"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(3.5)</w:t>
            </w:r>
          </w:p>
        </w:tc>
        <w:tc>
          <w:tcPr>
            <w:tcW w:w="3119" w:type="dxa"/>
            <w:vAlign w:val="center"/>
          </w:tcPr>
          <w:p w14:paraId="34129D14" w14:textId="77777777" w:rsidR="002E4A38" w:rsidRPr="00771E24" w:rsidRDefault="002E4A38" w:rsidP="004C0662">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984" w:type="dxa"/>
            <w:vAlign w:val="center"/>
          </w:tcPr>
          <w:p w14:paraId="4920E627"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14:paraId="0E2A3080"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14:paraId="0393592C"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815" w:type="dxa"/>
            <w:vAlign w:val="center"/>
          </w:tcPr>
          <w:p w14:paraId="46D0A91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2E4A38" w:rsidRPr="00771E24" w14:paraId="7A269538" w14:textId="77777777" w:rsidTr="004C0662">
        <w:tc>
          <w:tcPr>
            <w:tcW w:w="9854" w:type="dxa"/>
            <w:gridSpan w:val="7"/>
            <w:vAlign w:val="center"/>
          </w:tcPr>
          <w:p w14:paraId="05C538F4"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Вспомогательные виды разрешенного использования земельных участков и объектов капитального строительства</w:t>
            </w:r>
          </w:p>
        </w:tc>
      </w:tr>
      <w:tr w:rsidR="002E4A38" w:rsidRPr="00771E24" w14:paraId="2E7B38A4" w14:textId="77777777" w:rsidTr="004C0662">
        <w:tc>
          <w:tcPr>
            <w:tcW w:w="9854" w:type="dxa"/>
            <w:gridSpan w:val="7"/>
            <w:vAlign w:val="center"/>
          </w:tcPr>
          <w:p w14:paraId="35378878" w14:textId="77777777" w:rsidR="002E4A38" w:rsidRPr="00771E24"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устанавливаются».</w:t>
            </w:r>
          </w:p>
        </w:tc>
      </w:tr>
    </w:tbl>
    <w:p w14:paraId="027BA6E5" w14:textId="35595519" w:rsidR="00402666" w:rsidRDefault="00402666" w:rsidP="00773B42">
      <w:pPr>
        <w:spacing w:after="0" w:line="240" w:lineRule="auto"/>
      </w:pPr>
    </w:p>
    <w:p w14:paraId="30F1BA59"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При новом строительстве размещение зданий, строений и сооружений выполняется в соответствии со СНиП 31-02-2001 «Здания жилые одноквартирные», СП 30-102-99 «Планировка и застройка территорий малоэтажного строительства», Нормативами градостроительного проектирования Ставропольского края, Нормативами градостроительного проектирования Шпаковского муниципального округа.</w:t>
      </w:r>
    </w:p>
    <w:p w14:paraId="5CF0AF2D" w14:textId="77777777" w:rsidR="00B05676" w:rsidRDefault="00B05676" w:rsidP="006C44FF">
      <w:pPr>
        <w:spacing w:after="0" w:line="240" w:lineRule="auto"/>
        <w:ind w:firstLine="708"/>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При строительстве (реконструкции) объектов капитального строительства, места для хранения автомобилей должны быть предусмотрены в границах земельных участков. Количество парковочных мест проектируется в соответствии с региональными нормативами градостроительного проектирования.</w:t>
      </w:r>
    </w:p>
    <w:p w14:paraId="3C953B85" w14:textId="77777777" w:rsidR="00C23C1B" w:rsidRPr="003C5187" w:rsidRDefault="00C23C1B" w:rsidP="00C23C1B">
      <w:pPr>
        <w:spacing w:after="0" w:line="240" w:lineRule="auto"/>
        <w:ind w:firstLine="708"/>
        <w:jc w:val="both"/>
        <w:rPr>
          <w:rFonts w:ascii="Times New Roman" w:eastAsia="Times New Roman" w:hAnsi="Times New Roman" w:cs="Times New Roman"/>
          <w:sz w:val="24"/>
          <w:szCs w:val="24"/>
          <w:lang w:bidi="ru-RU"/>
        </w:rPr>
      </w:pPr>
      <w:r w:rsidRPr="00186DEA">
        <w:rPr>
          <w:rFonts w:ascii="Times New Roman" w:eastAsia="Times New Roman" w:hAnsi="Times New Roman" w:cs="Times New Roman"/>
          <w:sz w:val="24"/>
          <w:szCs w:val="24"/>
          <w:lang w:bidi="ru-RU"/>
        </w:rPr>
        <w:t>Для объектов капитального строительства - дом блокированной застройки, с количеством блоков не более 3, согласование архитектурно-градостроительного облика не требуется. При разработке проектной документации в разделе 3 «Архитектурные и объемно-планировочные решения» подготовка цветового решения фасадов не обязательна, при условии строительства объектов с соблюдением требований пунктов 5, 6 статьи 36.1 (без использования насыщенных ярких и люминесцентных оттенков фасадов, зданий, цоколей, оконных и дверных проемов).</w:t>
      </w:r>
    </w:p>
    <w:p w14:paraId="4486BDAD" w14:textId="77777777" w:rsidR="008C53AC" w:rsidRPr="008C53AC" w:rsidRDefault="008C53AC" w:rsidP="006C44FF">
      <w:pPr>
        <w:spacing w:after="0"/>
        <w:ind w:firstLine="708"/>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В соответствии с положениями части 1.2 статьи 38 Градостроительного кодекса Российской Федерации установлены иные предельные параметры разрешенного строительства, реконструкции объектов капитального строительства:</w:t>
      </w:r>
    </w:p>
    <w:p w14:paraId="00276B6C"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1. Параметры использования земельных участков и объектов капитального строительства:</w:t>
      </w:r>
    </w:p>
    <w:p w14:paraId="0350ABFC"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1.1. Образование земельных участков осуществляется в соответствии с действующим законодательством, с учетом следующих особенностей:</w:t>
      </w:r>
    </w:p>
    <w:p w14:paraId="48E29A4B"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 xml:space="preserve">1) В случае если по инициативе правообладателей земельных участков площадью 1500 </w:t>
      </w:r>
      <w:proofErr w:type="spellStart"/>
      <w:r w:rsidRPr="008C53AC">
        <w:rPr>
          <w:rFonts w:ascii="Times New Roman" w:eastAsia="Times New Roman" w:hAnsi="Times New Roman" w:cs="Times New Roman"/>
          <w:sz w:val="24"/>
          <w:szCs w:val="24"/>
          <w:lang w:bidi="ru-RU"/>
        </w:rPr>
        <w:t>кв.м</w:t>
      </w:r>
      <w:proofErr w:type="spellEnd"/>
      <w:r w:rsidRPr="008C53AC">
        <w:rPr>
          <w:rFonts w:ascii="Times New Roman" w:eastAsia="Times New Roman" w:hAnsi="Times New Roman" w:cs="Times New Roman"/>
          <w:sz w:val="24"/>
          <w:szCs w:val="24"/>
          <w:lang w:bidi="ru-RU"/>
        </w:rPr>
        <w:t xml:space="preserve">. и более, </w:t>
      </w:r>
      <w:proofErr w:type="gramStart"/>
      <w:r w:rsidRPr="008C53AC">
        <w:rPr>
          <w:rFonts w:ascii="Times New Roman" w:eastAsia="Times New Roman" w:hAnsi="Times New Roman" w:cs="Times New Roman"/>
          <w:sz w:val="24"/>
          <w:szCs w:val="24"/>
          <w:lang w:bidi="ru-RU"/>
        </w:rPr>
        <w:t>планируется строительство более одного объекта</w:t>
      </w:r>
      <w:proofErr w:type="gramEnd"/>
      <w:r w:rsidRPr="008C53AC">
        <w:rPr>
          <w:rFonts w:ascii="Times New Roman" w:eastAsia="Times New Roman" w:hAnsi="Times New Roman" w:cs="Times New Roman"/>
          <w:sz w:val="24"/>
          <w:szCs w:val="24"/>
          <w:lang w:bidi="ru-RU"/>
        </w:rPr>
        <w:t xml:space="preserve"> жилищного строительства с последующим разделом земельного участка под каждым объектом, требуется разработка и утверждение документации по планировке территории, в соответствии с Градостроительным кодексом Российской Федерации.</w:t>
      </w:r>
    </w:p>
    <w:p w14:paraId="38461CDB"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2) При образовании земельных участков (разделе, объединении, перераспределении), в результате которых образуется два земельных участка, ширина заезда (проезда) к образуемому земельному участку должна составлять не менее 6 м.</w:t>
      </w:r>
    </w:p>
    <w:p w14:paraId="74CDCD81" w14:textId="77777777" w:rsidR="008C53AC" w:rsidRPr="008C53AC" w:rsidRDefault="008C53AC" w:rsidP="006C44FF">
      <w:pPr>
        <w:spacing w:after="0"/>
        <w:jc w:val="both"/>
        <w:rPr>
          <w:rFonts w:ascii="Times New Roman" w:eastAsia="Times New Roman" w:hAnsi="Times New Roman" w:cs="Times New Roman"/>
          <w:sz w:val="24"/>
          <w:szCs w:val="24"/>
          <w:lang w:bidi="ru-RU"/>
        </w:rPr>
      </w:pPr>
      <w:proofErr w:type="gramStart"/>
      <w:r w:rsidRPr="008C53AC">
        <w:rPr>
          <w:rFonts w:ascii="Times New Roman" w:eastAsia="Times New Roman" w:hAnsi="Times New Roman" w:cs="Times New Roman"/>
          <w:sz w:val="24"/>
          <w:szCs w:val="24"/>
          <w:lang w:bidi="ru-RU"/>
        </w:rPr>
        <w:t xml:space="preserve">3) При образовании земельных участков (разделе, объединении, перераспределении), в результате которых образуется три и более земельных участков, ширина проезда должна составлять не менее 10 м, в случае образования заезда – не менее10 м с разворотной площадкой, если длина </w:t>
      </w:r>
      <w:r w:rsidRPr="008C53AC">
        <w:rPr>
          <w:rFonts w:ascii="Times New Roman" w:eastAsia="Times New Roman" w:hAnsi="Times New Roman" w:cs="Times New Roman"/>
          <w:sz w:val="24"/>
          <w:szCs w:val="24"/>
          <w:lang w:bidi="ru-RU"/>
        </w:rPr>
        <w:lastRenderedPageBreak/>
        <w:t>заезда от 25 м до 50 м – разворотная площадка должна составлять 12*12 м, если длина заезда от 50 м и выше – 15</w:t>
      </w:r>
      <w:proofErr w:type="gramEnd"/>
      <w:r w:rsidRPr="008C53AC">
        <w:rPr>
          <w:rFonts w:ascii="Times New Roman" w:eastAsia="Times New Roman" w:hAnsi="Times New Roman" w:cs="Times New Roman"/>
          <w:sz w:val="24"/>
          <w:szCs w:val="24"/>
          <w:lang w:bidi="ru-RU"/>
        </w:rPr>
        <w:t>*15 м. В предельные размеры земельных участков (вид разрешенного использования код 2.1, 2.3, 2.2) площадь заездов и проездов (обремененных правом доступа смежных земельных участков к землям общего пользования) не включается.</w:t>
      </w:r>
    </w:p>
    <w:p w14:paraId="1651C6CD"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4) При образовании земельных участков (разделе, объединении, перераспределении) земельного участка для индивидуального жилищного строительства или личного подсобного хозяйства на несколько самостоятельных, размер земельного участка по фасадной части должен составлять не менее 16 м.</w:t>
      </w:r>
    </w:p>
    <w:p w14:paraId="5A44608A"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1.2. Отступ от красных линий для школ и детских дошкольных учреждений, размещаемых в отдельных зданиях, устанавливаются в соответствии со строительными нормами и правилами.</w:t>
      </w:r>
    </w:p>
    <w:p w14:paraId="0C388592"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 xml:space="preserve">1.3. </w:t>
      </w:r>
      <w:proofErr w:type="gramStart"/>
      <w:r w:rsidRPr="008C53AC">
        <w:rPr>
          <w:rFonts w:ascii="Times New Roman" w:eastAsia="Times New Roman" w:hAnsi="Times New Roman" w:cs="Times New Roman"/>
          <w:sz w:val="24"/>
          <w:szCs w:val="24"/>
          <w:lang w:bidi="ru-RU"/>
        </w:rPr>
        <w:t>Хозяйственные постройки (гаражи, бани, летние кухни, сараи) следует располагать с отступом от границы, отделяющей земельный участок от территории общего пользования, а именно: от улицы – не менее 5,0 м, переулка – не менее 3,0 м, от межи с соседями – не менее 1,0 м. Индивидуальные гаражи предназначены для хранения личного автотранспорта граждан количеством не более 2.</w:t>
      </w:r>
      <w:proofErr w:type="gramEnd"/>
      <w:r w:rsidRPr="008C53AC">
        <w:rPr>
          <w:rFonts w:ascii="Times New Roman" w:eastAsia="Times New Roman" w:hAnsi="Times New Roman" w:cs="Times New Roman"/>
          <w:sz w:val="24"/>
          <w:szCs w:val="24"/>
          <w:lang w:bidi="ru-RU"/>
        </w:rPr>
        <w:t xml:space="preserve"> Производство работ по ремонту, покраске, </w:t>
      </w:r>
      <w:proofErr w:type="spellStart"/>
      <w:r w:rsidRPr="008C53AC">
        <w:rPr>
          <w:rFonts w:ascii="Times New Roman" w:eastAsia="Times New Roman" w:hAnsi="Times New Roman" w:cs="Times New Roman"/>
          <w:sz w:val="24"/>
          <w:szCs w:val="24"/>
          <w:lang w:bidi="ru-RU"/>
        </w:rPr>
        <w:t>шиномонтажу</w:t>
      </w:r>
      <w:proofErr w:type="spellEnd"/>
      <w:r w:rsidRPr="008C53AC">
        <w:rPr>
          <w:rFonts w:ascii="Times New Roman" w:eastAsia="Times New Roman" w:hAnsi="Times New Roman" w:cs="Times New Roman"/>
          <w:sz w:val="24"/>
          <w:szCs w:val="24"/>
          <w:lang w:bidi="ru-RU"/>
        </w:rPr>
        <w:t xml:space="preserve"> и т. д. (на коммерческой и безвозмездной основе) в индивидуальных гаражах запрещено.</w:t>
      </w:r>
    </w:p>
    <w:p w14:paraId="6F68FA0B"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 xml:space="preserve">1.4. </w:t>
      </w:r>
      <w:proofErr w:type="gramStart"/>
      <w:r w:rsidRPr="008C53AC">
        <w:rPr>
          <w:rFonts w:ascii="Times New Roman" w:eastAsia="Times New Roman" w:hAnsi="Times New Roman" w:cs="Times New Roman"/>
          <w:sz w:val="24"/>
          <w:szCs w:val="24"/>
          <w:lang w:bidi="ru-RU"/>
        </w:rPr>
        <w:t>Расстояние от окон жилых комнат до стен соседнего дома и хозяйственных построек, расположенных на соседних земельных участках, должно быть не менее 6 м. Минимальное расстояние от границ соседнего участка до основного строения – не должно быть менее 3 м, до хозяйственных построек – менее 1 м. (СП 30-102-99 «Планировка и застройка территорий малоэтажного строительства»).</w:t>
      </w:r>
      <w:proofErr w:type="gramEnd"/>
      <w:r w:rsidRPr="008C53AC">
        <w:rPr>
          <w:rFonts w:ascii="Times New Roman" w:eastAsia="Times New Roman" w:hAnsi="Times New Roman" w:cs="Times New Roman"/>
          <w:sz w:val="24"/>
          <w:szCs w:val="24"/>
          <w:lang w:bidi="ru-RU"/>
        </w:rPr>
        <w:t xml:space="preserve"> Расстояние от дворовых уборных, помойных ям, выгребов, септиков до границ соседнего участка должно быть не менее 4 м.</w:t>
      </w:r>
    </w:p>
    <w:p w14:paraId="294D6731"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1.5. Минимальное расстояние от постройки для содержания скота и птицы до границ участка – 4 м; от других построек (бани, гаража и др.) – 1 м; от стволов высокорослых деревьев – 4 м; среднерослых – 2 м; от кустарника – 1 м (СП 30-102-99 «Планировка и застройка территорий малоэтажного строительства»).</w:t>
      </w:r>
    </w:p>
    <w:p w14:paraId="197C8B8F"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1.6. Нормы содержания домашних сельскохозяйственных животных в индивидуальной жилой застройке регламентируются действующим санитарным законодательством Российской Федерации. Не допускается содержание животных 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 Нахождение животных за пределами подворья без надзора запрещено. Владелец животных не должен допускать загрязнения навозом и пометом дворов и окружающей территории, а в случае загрязнения немедленно устранить его.</w:t>
      </w:r>
    </w:p>
    <w:p w14:paraId="5A02AEBC"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1.7. Коэффициент плотности застройки – отношение площади всех этажей зданий и сооружений к площади квартала. Коэффициент плотности застройки для территориальной зоны – 1,2.</w:t>
      </w:r>
    </w:p>
    <w:p w14:paraId="33F64E92"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1.8. Во встроенных или пристроенных к индивидуальному дому помещениях общественного назначения не допускается размещать магазины строительных материалов, магазины с наличием взрывоопасных веществ и материалов, а также предприятия бытового обслуживания, в которых применяются легковоспламеняющиеся жидкости.</w:t>
      </w:r>
    </w:p>
    <w:p w14:paraId="0B30FC93"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 xml:space="preserve">1.9. Требуемое расчетное количество </w:t>
      </w:r>
      <w:proofErr w:type="spellStart"/>
      <w:r w:rsidRPr="008C53AC">
        <w:rPr>
          <w:rFonts w:ascii="Times New Roman" w:eastAsia="Times New Roman" w:hAnsi="Times New Roman" w:cs="Times New Roman"/>
          <w:sz w:val="24"/>
          <w:szCs w:val="24"/>
          <w:lang w:bidi="ru-RU"/>
        </w:rPr>
        <w:t>машино</w:t>
      </w:r>
      <w:proofErr w:type="spellEnd"/>
      <w:r w:rsidRPr="008C53AC">
        <w:rPr>
          <w:rFonts w:ascii="Times New Roman" w:eastAsia="Times New Roman" w:hAnsi="Times New Roman" w:cs="Times New Roman"/>
          <w:sz w:val="24"/>
          <w:szCs w:val="24"/>
          <w:lang w:bidi="ru-RU"/>
        </w:rPr>
        <w:t>-мест для парковки легковых автомобилей устанавливается в соответствии с требованиями таблицы 1.3.6 Нормативов градостроительного проектирования Ставропольского края.</w:t>
      </w:r>
    </w:p>
    <w:p w14:paraId="71565C74" w14:textId="77777777" w:rsid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 xml:space="preserve">1.10. Участки усадебной, коттеджной, коттеджно-блокированной и садово-дачной застройки должны иметь ограждение. С уличной стороны ограждение участка может быть произвольной конструкции, высотой не более 2,5 метров. Рекомендуется конструкцию и высоту ограждения выполнять </w:t>
      </w:r>
      <w:proofErr w:type="gramStart"/>
      <w:r w:rsidRPr="008C53AC">
        <w:rPr>
          <w:rFonts w:ascii="Times New Roman" w:eastAsia="Times New Roman" w:hAnsi="Times New Roman" w:cs="Times New Roman"/>
          <w:sz w:val="24"/>
          <w:szCs w:val="24"/>
          <w:lang w:bidi="ru-RU"/>
        </w:rPr>
        <w:t>единообразным</w:t>
      </w:r>
      <w:proofErr w:type="gramEnd"/>
      <w:r w:rsidRPr="008C53AC">
        <w:rPr>
          <w:rFonts w:ascii="Times New Roman" w:eastAsia="Times New Roman" w:hAnsi="Times New Roman" w:cs="Times New Roman"/>
          <w:sz w:val="24"/>
          <w:szCs w:val="24"/>
          <w:lang w:bidi="ru-RU"/>
        </w:rPr>
        <w:t xml:space="preserve"> на протяжении одного квартала с обеих сторон улицы. Конструкция и внешний вид ограждения должен соответствовать решениям фасадов и применяемым отделочным материалам домовладения, расположенного на ограждаемом участке. По меже с </w:t>
      </w:r>
      <w:r w:rsidRPr="008C53AC">
        <w:rPr>
          <w:rFonts w:ascii="Times New Roman" w:eastAsia="Times New Roman" w:hAnsi="Times New Roman" w:cs="Times New Roman"/>
          <w:sz w:val="24"/>
          <w:szCs w:val="24"/>
          <w:lang w:bidi="ru-RU"/>
        </w:rPr>
        <w:lastRenderedPageBreak/>
        <w:t>соседним домовладением ограждение должно быть высотой не более 2-х метров и выполняться из свето-</w:t>
      </w:r>
      <w:proofErr w:type="spellStart"/>
      <w:r w:rsidRPr="008C53AC">
        <w:rPr>
          <w:rFonts w:ascii="Times New Roman" w:eastAsia="Times New Roman" w:hAnsi="Times New Roman" w:cs="Times New Roman"/>
          <w:sz w:val="24"/>
          <w:szCs w:val="24"/>
          <w:lang w:bidi="ru-RU"/>
        </w:rPr>
        <w:t>аэропрозрачного</w:t>
      </w:r>
      <w:proofErr w:type="spellEnd"/>
      <w:r w:rsidRPr="008C53AC">
        <w:rPr>
          <w:rFonts w:ascii="Times New Roman" w:eastAsia="Times New Roman" w:hAnsi="Times New Roman" w:cs="Times New Roman"/>
          <w:sz w:val="24"/>
          <w:szCs w:val="24"/>
          <w:lang w:bidi="ru-RU"/>
        </w:rPr>
        <w:t xml:space="preserve"> материала. Высота ограждения по меже с соседним домовладением может быть увеличена, а конструкция ограждения может быть заменена на глухую, при условии соблюдения норм инсоляции и освещенности жилых помещений и согласования конструкции и высоты ограждения с владельцами соседних домовладений.</w:t>
      </w:r>
    </w:p>
    <w:p w14:paraId="01B5E768" w14:textId="06643DAE" w:rsidR="00465899" w:rsidRPr="008C53AC" w:rsidRDefault="00465899" w:rsidP="006C44FF">
      <w:pPr>
        <w:spacing w:after="0"/>
        <w:jc w:val="both"/>
        <w:rPr>
          <w:rFonts w:ascii="Times New Roman" w:eastAsia="Times New Roman" w:hAnsi="Times New Roman" w:cs="Times New Roman"/>
          <w:sz w:val="24"/>
          <w:szCs w:val="24"/>
          <w:lang w:bidi="ru-RU"/>
        </w:rPr>
      </w:pPr>
      <w:r w:rsidRPr="00465899">
        <w:rPr>
          <w:rFonts w:ascii="Times New Roman" w:eastAsia="Times New Roman" w:hAnsi="Times New Roman" w:cs="Times New Roman"/>
          <w:sz w:val="24"/>
          <w:szCs w:val="24"/>
          <w:lang w:bidi="ru-RU"/>
        </w:rPr>
        <w:t>В микрорайонах, с утвержденными проектами планировки территории (и проектами межевания территории) земельный участок, предъявляемого к вводу в эксплуатацию объекта жилищного строительства (кроме МКД) должен иметь ограждение (тип и вид ограждения устанавливается проектом планировки территории)</w:t>
      </w:r>
    </w:p>
    <w:p w14:paraId="1925D22B"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 xml:space="preserve">1.11. Кровлю построек, навесов, граничащих со смежными земельными участками, необходимо оборудовать </w:t>
      </w:r>
      <w:proofErr w:type="spellStart"/>
      <w:r w:rsidRPr="008C53AC">
        <w:rPr>
          <w:rFonts w:ascii="Times New Roman" w:eastAsia="Times New Roman" w:hAnsi="Times New Roman" w:cs="Times New Roman"/>
          <w:sz w:val="24"/>
          <w:szCs w:val="24"/>
          <w:lang w:bidi="ru-RU"/>
        </w:rPr>
        <w:t>снегоудерживающими</w:t>
      </w:r>
      <w:proofErr w:type="spellEnd"/>
      <w:r w:rsidRPr="008C53AC">
        <w:rPr>
          <w:rFonts w:ascii="Times New Roman" w:eastAsia="Times New Roman" w:hAnsi="Times New Roman" w:cs="Times New Roman"/>
          <w:sz w:val="24"/>
          <w:szCs w:val="24"/>
          <w:lang w:bidi="ru-RU"/>
        </w:rPr>
        <w:t xml:space="preserve"> и водоотводящими устройствами и системами, обеспечивающими отвод воды от соседнего земельного участка.</w:t>
      </w:r>
    </w:p>
    <w:p w14:paraId="5AFC7132"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1.12. Для земельных участков, на которых размещены гаражи, возведенные до введения в действие Градостроительного кодекса Российской Федерации предельные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w:t>
      </w:r>
    </w:p>
    <w:p w14:paraId="218F6023"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1.13. Неиспользуемые ветхие или разрушающиеся здания и сооружения должны быть закрыты, опечатаны и обесточены их правообладателями, а вокруг таких зданий и сооружений должно быть возведено сплошное ограждение высотой не менее 2,5 метров. Состояние зданий и сооружений оценивается в соответствии с установленным порядком проведения осмотра зданий, сооружений в целях оценки их технического состояния и надлежащего технического обслуживания.</w:t>
      </w:r>
    </w:p>
    <w:p w14:paraId="1467D172"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1.14. На территории застройки индивидуальными жилыми домами запрещается обустройство и строительство стоянок для грузового транспорта, транспорта для перевозки людей, находящегося в личной собственности, кроме автотранспорта грузоподъемностью менее 1,5 тонны.</w:t>
      </w:r>
    </w:p>
    <w:p w14:paraId="6DDAB4C3"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1.15. Складирование строительных материалов за пределами земельного участка в период строительства запрещается.</w:t>
      </w:r>
    </w:p>
    <w:p w14:paraId="7A559F70"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1.16. В случае необходимости вывоза грунта с участка, Застройщик обязан получить разрешение в администрации муниципального округа с определением места.</w:t>
      </w:r>
    </w:p>
    <w:p w14:paraId="41D27C9B"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1.17. При освоении незастроенных территорий, предназначенных для застройки, в случае отсутствия разработанного администрацией муниципального округа проекта планировки территории и проекта межевания территории, Застройщику необходимо подготовить проект планировки территории и проект межевания территории в соответствии с действующими градостроительными требованиями и утвердить в установленном действующим законодательством порядке.</w:t>
      </w:r>
    </w:p>
    <w:p w14:paraId="430315F5"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2. Правила благоустройства территории при строительстве:</w:t>
      </w:r>
    </w:p>
    <w:p w14:paraId="686E3510"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2.1. Строительные площадки должны быть в обязательном порядке огорожены и оборудованы информационными щитами (паспортом объекта). С уличной стороны ограждением произвольной конструкции высотой до 2,5 м, по границе со смежными участками ограждение должно быть высотой не более 2,0 и выполнятся из свето-</w:t>
      </w:r>
      <w:proofErr w:type="spellStart"/>
      <w:r w:rsidRPr="008C53AC">
        <w:rPr>
          <w:rFonts w:ascii="Times New Roman" w:eastAsia="Times New Roman" w:hAnsi="Times New Roman" w:cs="Times New Roman"/>
          <w:sz w:val="24"/>
          <w:szCs w:val="24"/>
          <w:lang w:bidi="ru-RU"/>
        </w:rPr>
        <w:t>аэропрозрачного</w:t>
      </w:r>
      <w:proofErr w:type="spellEnd"/>
      <w:r w:rsidRPr="008C53AC">
        <w:rPr>
          <w:rFonts w:ascii="Times New Roman" w:eastAsia="Times New Roman" w:hAnsi="Times New Roman" w:cs="Times New Roman"/>
          <w:sz w:val="24"/>
          <w:szCs w:val="24"/>
          <w:lang w:bidi="ru-RU"/>
        </w:rPr>
        <w:t xml:space="preserve"> материала. Высота ограждения по меже с соседним домовладением может быть увеличена, при условии согласования конструкции и высоты ограждения с владельцами соседних домовладений.</w:t>
      </w:r>
    </w:p>
    <w:p w14:paraId="66F69794"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2.2. Уборка и покос травы на строительных площадках, а также на прилегающих территориях к строительным площадкам производятся силами организаций, выполняющих строительные, ремонтные, восстановительные работы от начала работ до сдачи объектов в эксплуатацию (окончания ремонтных, восстановительных работ).</w:t>
      </w:r>
    </w:p>
    <w:p w14:paraId="1D21F0C5"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2.3. По окончании строительных, ремонтных и восстановительных работ все остатки строительных материалов, грунт, строительный мусор, ограждение должны быть убраны в однодневный срок.</w:t>
      </w:r>
    </w:p>
    <w:p w14:paraId="3A1E6D8A"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lastRenderedPageBreak/>
        <w:t>2.4. Ограждения должны содержаться в чистоте, иметь внешний вид, соответствующий утвержденным образцам, очищены от грязи, не иметь проемов, не предусмотренных проектом производства работ, посторонних наклеек, объявлений, надписей и находиться в исправном состоянии. Повреждения ограждений необходимо устранять в течение суток с момента повреждения.</w:t>
      </w:r>
    </w:p>
    <w:p w14:paraId="3C5D14E9"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3. Требования к инженерно-техническим коммуникациям:</w:t>
      </w:r>
    </w:p>
    <w:p w14:paraId="59F7F6F3"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3.1. Проектирование и строительство подводящих инженерно-технических коммуникаций (водоснабжение, канализация, электроснабжение, связь и др.) к земельному участку, предназначенному для застройки, выполняется за счет Застройщика при наличии технических условий на подключение к инженерным коммуникациям.</w:t>
      </w:r>
    </w:p>
    <w:p w14:paraId="18C9ACFC" w14:textId="77777777" w:rsidR="008C53AC" w:rsidRPr="008C53AC"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3.2. Перед началом строительства подводящих инженерных коммуникаций Застройщик обязан получить ордер на проведение земельных работ в администрации муниципального округа и согласовать его в установленном порядке, а при необходимости восстановления асфальтобетонного покрытия – заключить договор с подрядной организацией на восстановление асфальтобетонного покрытия.</w:t>
      </w:r>
    </w:p>
    <w:p w14:paraId="099E75E9" w14:textId="77777777" w:rsidR="00B92C93" w:rsidRDefault="008C53AC" w:rsidP="006C44FF">
      <w:pPr>
        <w:spacing w:after="0"/>
        <w:jc w:val="both"/>
        <w:rPr>
          <w:rFonts w:ascii="Times New Roman" w:eastAsia="Times New Roman" w:hAnsi="Times New Roman" w:cs="Times New Roman"/>
          <w:sz w:val="24"/>
          <w:szCs w:val="24"/>
          <w:lang w:bidi="ru-RU"/>
        </w:rPr>
      </w:pPr>
      <w:r w:rsidRPr="008C53AC">
        <w:rPr>
          <w:rFonts w:ascii="Times New Roman" w:eastAsia="Times New Roman" w:hAnsi="Times New Roman" w:cs="Times New Roman"/>
          <w:sz w:val="24"/>
          <w:szCs w:val="24"/>
          <w:lang w:bidi="ru-RU"/>
        </w:rPr>
        <w:t>3.3. Застройщик принимает участие в сооружении дорог и обустройстве территорий общего пользования.</w:t>
      </w:r>
    </w:p>
    <w:p w14:paraId="67AE7CDD" w14:textId="597B6931" w:rsidR="002F161E" w:rsidRPr="002F161E" w:rsidRDefault="002F161E" w:rsidP="006C44FF">
      <w:pPr>
        <w:spacing w:after="0"/>
        <w:jc w:val="both"/>
        <w:rPr>
          <w:rFonts w:ascii="Times New Roman" w:eastAsia="Times New Roman" w:hAnsi="Times New Roman" w:cs="Times New Roman"/>
          <w:sz w:val="24"/>
          <w:szCs w:val="24"/>
          <w:lang w:bidi="ru-RU"/>
        </w:rPr>
      </w:pPr>
      <w:r w:rsidRPr="002F161E">
        <w:rPr>
          <w:rFonts w:ascii="Times New Roman" w:eastAsia="Times New Roman" w:hAnsi="Times New Roman" w:cs="Times New Roman"/>
          <w:sz w:val="24"/>
          <w:szCs w:val="24"/>
          <w:lang w:bidi="ru-RU"/>
        </w:rPr>
        <w:br w:type="page"/>
      </w:r>
    </w:p>
    <w:p w14:paraId="7799880D" w14:textId="12F6269B" w:rsidR="00435AD1" w:rsidRPr="00435AD1" w:rsidRDefault="00435AD1" w:rsidP="00435AD1">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65" w:name="_Toc157792095"/>
      <w:r w:rsidRPr="00435AD1">
        <w:rPr>
          <w:rFonts w:ascii="Times New Roman" w:eastAsia="Times New Roman" w:hAnsi="Times New Roman" w:cs="Times New Roman"/>
          <w:b/>
          <w:bCs/>
          <w:i/>
          <w:sz w:val="24"/>
          <w:szCs w:val="24"/>
          <w:lang w:bidi="ru-RU"/>
        </w:rPr>
        <w:lastRenderedPageBreak/>
        <w:t xml:space="preserve">Статья </w:t>
      </w:r>
      <w:r w:rsidR="006C44FF">
        <w:rPr>
          <w:rFonts w:ascii="Times New Roman" w:eastAsia="Times New Roman" w:hAnsi="Times New Roman" w:cs="Times New Roman"/>
          <w:b/>
          <w:bCs/>
          <w:i/>
          <w:sz w:val="24"/>
          <w:szCs w:val="24"/>
          <w:lang w:bidi="ru-RU"/>
        </w:rPr>
        <w:t>4</w:t>
      </w:r>
      <w:r w:rsidR="003B7C58">
        <w:rPr>
          <w:rFonts w:ascii="Times New Roman" w:eastAsia="Times New Roman" w:hAnsi="Times New Roman" w:cs="Times New Roman"/>
          <w:b/>
          <w:bCs/>
          <w:i/>
          <w:sz w:val="24"/>
          <w:szCs w:val="24"/>
          <w:lang w:bidi="ru-RU"/>
        </w:rPr>
        <w:t>0</w:t>
      </w:r>
      <w:r w:rsidRPr="00435AD1">
        <w:rPr>
          <w:rFonts w:ascii="Times New Roman" w:eastAsia="Times New Roman" w:hAnsi="Times New Roman" w:cs="Times New Roman"/>
          <w:b/>
          <w:bCs/>
          <w:i/>
          <w:sz w:val="24"/>
          <w:szCs w:val="24"/>
          <w:lang w:bidi="ru-RU"/>
        </w:rPr>
        <w:t>. Ж-</w:t>
      </w:r>
      <w:r>
        <w:rPr>
          <w:rFonts w:ascii="Times New Roman" w:eastAsia="Times New Roman" w:hAnsi="Times New Roman" w:cs="Times New Roman"/>
          <w:b/>
          <w:bCs/>
          <w:i/>
          <w:sz w:val="24"/>
          <w:szCs w:val="24"/>
          <w:lang w:bidi="ru-RU"/>
        </w:rPr>
        <w:t>4</w:t>
      </w:r>
      <w:r w:rsidRPr="00435AD1">
        <w:rPr>
          <w:rFonts w:ascii="Times New Roman" w:eastAsia="Times New Roman" w:hAnsi="Times New Roman" w:cs="Times New Roman"/>
          <w:b/>
          <w:bCs/>
          <w:i/>
          <w:sz w:val="24"/>
          <w:szCs w:val="24"/>
          <w:lang w:bidi="ru-RU"/>
        </w:rPr>
        <w:t xml:space="preserve">. Зона застройки </w:t>
      </w:r>
      <w:r w:rsidR="00683987">
        <w:rPr>
          <w:rFonts w:ascii="Times New Roman" w:eastAsia="Times New Roman" w:hAnsi="Times New Roman" w:cs="Times New Roman"/>
          <w:b/>
          <w:bCs/>
          <w:i/>
          <w:sz w:val="24"/>
          <w:szCs w:val="24"/>
          <w:lang w:bidi="ru-RU"/>
        </w:rPr>
        <w:t>многоэтажными</w:t>
      </w:r>
      <w:r w:rsidRPr="00435AD1">
        <w:rPr>
          <w:rFonts w:ascii="Times New Roman" w:eastAsia="Times New Roman" w:hAnsi="Times New Roman" w:cs="Times New Roman"/>
          <w:b/>
          <w:bCs/>
          <w:i/>
          <w:sz w:val="24"/>
          <w:szCs w:val="24"/>
          <w:lang w:bidi="ru-RU"/>
        </w:rPr>
        <w:t xml:space="preserve"> многоквартирными домами</w:t>
      </w:r>
      <w:bookmarkEnd w:id="65"/>
    </w:p>
    <w:p w14:paraId="58054891" w14:textId="4F806F20" w:rsidR="00435AD1" w:rsidRPr="00435AD1" w:rsidRDefault="00435AD1" w:rsidP="00435AD1">
      <w:pPr>
        <w:widowControl w:val="0"/>
        <w:tabs>
          <w:tab w:val="left" w:pos="0"/>
        </w:tabs>
        <w:spacing w:after="0" w:line="240" w:lineRule="auto"/>
        <w:jc w:val="right"/>
        <w:rPr>
          <w:rFonts w:ascii="Times New Roman" w:eastAsia="Times New Roman" w:hAnsi="Times New Roman" w:cs="Times New Roman"/>
          <w:sz w:val="24"/>
          <w:szCs w:val="24"/>
          <w:lang w:bidi="ru-RU"/>
        </w:rPr>
      </w:pPr>
      <w:r w:rsidRPr="00435AD1">
        <w:rPr>
          <w:rFonts w:ascii="Times New Roman" w:eastAsia="Times New Roman" w:hAnsi="Times New Roman" w:cs="Times New Roman"/>
          <w:sz w:val="24"/>
          <w:szCs w:val="24"/>
          <w:lang w:bidi="ru-RU"/>
        </w:rPr>
        <w:t xml:space="preserve">Таблица </w:t>
      </w:r>
      <w:r w:rsidR="00D72684">
        <w:rPr>
          <w:rFonts w:ascii="Times New Roman" w:eastAsia="Times New Roman" w:hAnsi="Times New Roman" w:cs="Times New Roman"/>
          <w:sz w:val="24"/>
          <w:szCs w:val="24"/>
          <w:lang w:bidi="ru-RU"/>
        </w:rPr>
        <w:t>4</w:t>
      </w:r>
      <w:r w:rsidR="000E6AE7">
        <w:rPr>
          <w:rFonts w:ascii="Times New Roman" w:eastAsia="Times New Roman" w:hAnsi="Times New Roman" w:cs="Times New Roman"/>
          <w:sz w:val="24"/>
          <w:szCs w:val="24"/>
          <w:lang w:bidi="ru-RU"/>
        </w:rPr>
        <w:t>0</w:t>
      </w:r>
      <w:r w:rsidRPr="00435AD1">
        <w:rPr>
          <w:rFonts w:ascii="Times New Roman" w:eastAsia="Times New Roman" w:hAnsi="Times New Roman" w:cs="Times New Roman"/>
          <w:sz w:val="24"/>
          <w:szCs w:val="24"/>
          <w:lang w:bidi="ru-RU"/>
        </w:rPr>
        <w:t>.1</w:t>
      </w:r>
    </w:p>
    <w:tbl>
      <w:tblPr>
        <w:tblStyle w:val="af2"/>
        <w:tblW w:w="0" w:type="auto"/>
        <w:tblLayout w:type="fixed"/>
        <w:tblLook w:val="04A0" w:firstRow="1" w:lastRow="0" w:firstColumn="1" w:lastColumn="0" w:noHBand="0" w:noVBand="1"/>
      </w:tblPr>
      <w:tblGrid>
        <w:gridCol w:w="514"/>
        <w:gridCol w:w="1579"/>
        <w:gridCol w:w="3969"/>
        <w:gridCol w:w="1134"/>
        <w:gridCol w:w="850"/>
        <w:gridCol w:w="851"/>
        <w:gridCol w:w="957"/>
      </w:tblGrid>
      <w:tr w:rsidR="002E4A38" w:rsidRPr="00683987" w14:paraId="424D8EF9" w14:textId="77777777" w:rsidTr="004C0662">
        <w:tc>
          <w:tcPr>
            <w:tcW w:w="514" w:type="dxa"/>
            <w:vMerge w:val="restart"/>
            <w:vAlign w:val="center"/>
          </w:tcPr>
          <w:p w14:paraId="6B058F27"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 xml:space="preserve">№ </w:t>
            </w:r>
            <w:proofErr w:type="gramStart"/>
            <w:r w:rsidRPr="00683987">
              <w:rPr>
                <w:rFonts w:ascii="Times New Roman" w:eastAsia="Times New Roman" w:hAnsi="Times New Roman"/>
                <w:sz w:val="20"/>
                <w:szCs w:val="20"/>
                <w:lang w:bidi="ru-RU"/>
              </w:rPr>
              <w:t>п</w:t>
            </w:r>
            <w:proofErr w:type="gramEnd"/>
            <w:r w:rsidRPr="00683987">
              <w:rPr>
                <w:rFonts w:ascii="Times New Roman" w:eastAsia="Times New Roman" w:hAnsi="Times New Roman"/>
                <w:sz w:val="20"/>
                <w:szCs w:val="20"/>
                <w:lang w:bidi="ru-RU"/>
              </w:rPr>
              <w:t>/п</w:t>
            </w:r>
          </w:p>
        </w:tc>
        <w:tc>
          <w:tcPr>
            <w:tcW w:w="1579" w:type="dxa"/>
            <w:vMerge w:val="restart"/>
            <w:vAlign w:val="center"/>
          </w:tcPr>
          <w:p w14:paraId="4F51B0FF"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969" w:type="dxa"/>
            <w:vMerge w:val="restart"/>
            <w:vAlign w:val="center"/>
          </w:tcPr>
          <w:p w14:paraId="0BFFFAC9"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792" w:type="dxa"/>
            <w:gridSpan w:val="4"/>
            <w:vAlign w:val="center"/>
          </w:tcPr>
          <w:p w14:paraId="7644A3D1"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4A38" w:rsidRPr="00683987" w14:paraId="6F588B68" w14:textId="77777777" w:rsidTr="004C0662">
        <w:tc>
          <w:tcPr>
            <w:tcW w:w="514" w:type="dxa"/>
            <w:vMerge/>
            <w:vAlign w:val="center"/>
          </w:tcPr>
          <w:p w14:paraId="3472BEA6" w14:textId="77777777" w:rsidR="002E4A38" w:rsidRPr="00683987"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1579" w:type="dxa"/>
            <w:vMerge/>
            <w:vAlign w:val="center"/>
          </w:tcPr>
          <w:p w14:paraId="3108B821" w14:textId="77777777" w:rsidR="002E4A38" w:rsidRPr="00683987"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3969" w:type="dxa"/>
            <w:vMerge/>
            <w:vAlign w:val="center"/>
          </w:tcPr>
          <w:p w14:paraId="368C8AF4" w14:textId="77777777" w:rsidR="002E4A38" w:rsidRPr="00683987"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1134" w:type="dxa"/>
            <w:vAlign w:val="center"/>
          </w:tcPr>
          <w:p w14:paraId="48BB78A0"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(минимальные и (или) максимальные)</w:t>
            </w:r>
            <w:r w:rsidRPr="00683987">
              <w:rPr>
                <w:rStyle w:val="afffff"/>
                <w:rFonts w:ascii="Times New Roman" w:eastAsia="Times New Roman" w:hAnsi="Times New Roman"/>
                <w:sz w:val="20"/>
                <w:szCs w:val="20"/>
                <w:lang w:bidi="ru-RU"/>
              </w:rPr>
              <w:t xml:space="preserve"> </w:t>
            </w:r>
            <w:r w:rsidRPr="00683987">
              <w:rPr>
                <w:rStyle w:val="afffff"/>
                <w:rFonts w:ascii="Times New Roman" w:eastAsia="Times New Roman" w:hAnsi="Times New Roman"/>
                <w:sz w:val="20"/>
                <w:szCs w:val="20"/>
                <w:lang w:bidi="ru-RU"/>
              </w:rPr>
              <w:footnoteReference w:id="5"/>
            </w:r>
            <w:r w:rsidRPr="00683987">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683987">
              <w:rPr>
                <w:rFonts w:ascii="Times New Roman" w:eastAsia="Times New Roman" w:hAnsi="Times New Roman"/>
                <w:sz w:val="20"/>
                <w:szCs w:val="20"/>
                <w:vertAlign w:val="superscript"/>
                <w:lang w:bidi="ru-RU"/>
              </w:rPr>
              <w:t>2</w:t>
            </w:r>
            <w:proofErr w:type="gramEnd"/>
          </w:p>
        </w:tc>
        <w:tc>
          <w:tcPr>
            <w:tcW w:w="850" w:type="dxa"/>
            <w:vAlign w:val="center"/>
          </w:tcPr>
          <w:p w14:paraId="5B0F5EA0"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683987">
              <w:rPr>
                <w:rFonts w:ascii="Times New Roman" w:eastAsia="Times New Roman" w:hAnsi="Times New Roman"/>
                <w:sz w:val="20"/>
                <w:szCs w:val="20"/>
                <w:lang w:bidi="ru-RU"/>
              </w:rPr>
              <w:t>м</w:t>
            </w:r>
            <w:proofErr w:type="gramEnd"/>
          </w:p>
        </w:tc>
        <w:tc>
          <w:tcPr>
            <w:tcW w:w="851" w:type="dxa"/>
            <w:vAlign w:val="center"/>
          </w:tcPr>
          <w:p w14:paraId="77AE0B6B"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Предельное количество этажей</w:t>
            </w:r>
          </w:p>
        </w:tc>
        <w:tc>
          <w:tcPr>
            <w:tcW w:w="957" w:type="dxa"/>
            <w:vAlign w:val="center"/>
          </w:tcPr>
          <w:p w14:paraId="6AF90C44"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Максимальный процент застройки в границах земельного участка, %</w:t>
            </w:r>
          </w:p>
        </w:tc>
      </w:tr>
      <w:tr w:rsidR="002E4A38" w:rsidRPr="00683987" w14:paraId="2DFD112A" w14:textId="77777777" w:rsidTr="004C0662">
        <w:tc>
          <w:tcPr>
            <w:tcW w:w="9854" w:type="dxa"/>
            <w:gridSpan w:val="7"/>
            <w:vAlign w:val="center"/>
          </w:tcPr>
          <w:p w14:paraId="32E8F49E"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E4A38" w:rsidRPr="00683987" w14:paraId="030E2A2C" w14:textId="77777777" w:rsidTr="004C0662">
        <w:tc>
          <w:tcPr>
            <w:tcW w:w="514" w:type="dxa"/>
            <w:vAlign w:val="center"/>
          </w:tcPr>
          <w:p w14:paraId="608841D6"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1579" w:type="dxa"/>
            <w:vAlign w:val="center"/>
          </w:tcPr>
          <w:p w14:paraId="665296D1"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Коммунальное обслуживание</w:t>
            </w:r>
          </w:p>
          <w:p w14:paraId="0970B53C"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(3.1)</w:t>
            </w:r>
          </w:p>
        </w:tc>
        <w:tc>
          <w:tcPr>
            <w:tcW w:w="3969" w:type="dxa"/>
            <w:vAlign w:val="center"/>
          </w:tcPr>
          <w:p w14:paraId="43E56217" w14:textId="77777777" w:rsidR="002E4A38" w:rsidRPr="00683987" w:rsidRDefault="002E4A38" w:rsidP="004C0662">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134" w:type="dxa"/>
            <w:vAlign w:val="center"/>
          </w:tcPr>
          <w:p w14:paraId="51F0D509"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14:paraId="1F299B74"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14:paraId="1A3D7B2C"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43AB0C25" w14:textId="77777777" w:rsidR="002E4A3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для 3.1.1 </w:t>
            </w:r>
          </w:p>
          <w:p w14:paraId="13FDB405" w14:textId="77777777" w:rsidR="002E4A3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p w14:paraId="06EFEFB9" w14:textId="77777777" w:rsidR="002E4A38" w:rsidRDefault="002E4A38" w:rsidP="004C0662">
            <w:pPr>
              <w:widowControl w:val="0"/>
              <w:tabs>
                <w:tab w:val="left" w:pos="0"/>
              </w:tabs>
              <w:spacing w:line="200" w:lineRule="exact"/>
              <w:jc w:val="center"/>
              <w:rPr>
                <w:rFonts w:ascii="Times New Roman" w:eastAsia="Times New Roman" w:hAnsi="Times New Roman"/>
                <w:sz w:val="20"/>
                <w:szCs w:val="20"/>
                <w:lang w:bidi="ru-RU"/>
              </w:rPr>
            </w:pPr>
          </w:p>
          <w:p w14:paraId="3DCC3FC2" w14:textId="77777777" w:rsidR="002E4A3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для 3.1.2</w:t>
            </w:r>
          </w:p>
          <w:p w14:paraId="5FB6CE1D"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2E4A38" w:rsidRPr="00683987" w14:paraId="5BF99B31" w14:textId="77777777" w:rsidTr="004C0662">
        <w:tc>
          <w:tcPr>
            <w:tcW w:w="514" w:type="dxa"/>
            <w:vAlign w:val="center"/>
          </w:tcPr>
          <w:p w14:paraId="51748238"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2</w:t>
            </w:r>
          </w:p>
        </w:tc>
        <w:tc>
          <w:tcPr>
            <w:tcW w:w="1579" w:type="dxa"/>
            <w:vAlign w:val="center"/>
          </w:tcPr>
          <w:p w14:paraId="7DB48CF0"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Оказание услуг связи</w:t>
            </w:r>
          </w:p>
          <w:p w14:paraId="128FC7EE"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(3.2.3)</w:t>
            </w:r>
          </w:p>
        </w:tc>
        <w:tc>
          <w:tcPr>
            <w:tcW w:w="3969" w:type="dxa"/>
            <w:vAlign w:val="center"/>
          </w:tcPr>
          <w:p w14:paraId="30F5A8F0" w14:textId="77777777" w:rsidR="002E4A38" w:rsidRPr="00683987" w:rsidRDefault="002E4A38" w:rsidP="004C0662">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34" w:type="dxa"/>
            <w:vAlign w:val="center"/>
          </w:tcPr>
          <w:p w14:paraId="5B5ED0DC"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14:paraId="5F7F614F"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14:paraId="34C5084A"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05DBCAA4"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2E4A38" w:rsidRPr="00683987" w14:paraId="15A96CB7" w14:textId="77777777" w:rsidTr="004C0662">
        <w:tc>
          <w:tcPr>
            <w:tcW w:w="514" w:type="dxa"/>
            <w:vAlign w:val="center"/>
          </w:tcPr>
          <w:p w14:paraId="11C387B0"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1579" w:type="dxa"/>
            <w:vAlign w:val="center"/>
          </w:tcPr>
          <w:p w14:paraId="15391919"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Стоянка транспортных средств</w:t>
            </w:r>
          </w:p>
          <w:p w14:paraId="4A84835D"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(4.9.2)</w:t>
            </w:r>
          </w:p>
        </w:tc>
        <w:tc>
          <w:tcPr>
            <w:tcW w:w="3969" w:type="dxa"/>
            <w:vAlign w:val="center"/>
          </w:tcPr>
          <w:p w14:paraId="58B051DD" w14:textId="77777777" w:rsidR="002E4A38" w:rsidRPr="00683987" w:rsidRDefault="002E4A38" w:rsidP="004C0662">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683987">
              <w:rPr>
                <w:rFonts w:ascii="Times New Roman" w:eastAsia="Times New Roman" w:hAnsi="Times New Roman"/>
                <w:sz w:val="20"/>
                <w:szCs w:val="20"/>
                <w:lang w:bidi="ru-RU"/>
              </w:rPr>
              <w:t>мототранспортных</w:t>
            </w:r>
            <w:proofErr w:type="spellEnd"/>
            <w:r w:rsidRPr="00683987">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34" w:type="dxa"/>
            <w:vAlign w:val="center"/>
          </w:tcPr>
          <w:p w14:paraId="7F416545"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14:paraId="0AD70E0B"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14:paraId="774266C7"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496DD5A1"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2E4A38" w:rsidRPr="00683987" w14:paraId="6ED71AFC" w14:textId="77777777" w:rsidTr="004C0662">
        <w:tc>
          <w:tcPr>
            <w:tcW w:w="514" w:type="dxa"/>
            <w:vAlign w:val="center"/>
          </w:tcPr>
          <w:p w14:paraId="1FBC5930"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w:t>
            </w:r>
          </w:p>
        </w:tc>
        <w:tc>
          <w:tcPr>
            <w:tcW w:w="1579" w:type="dxa"/>
            <w:vAlign w:val="center"/>
          </w:tcPr>
          <w:p w14:paraId="17B63C77"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Связь</w:t>
            </w:r>
          </w:p>
          <w:p w14:paraId="453A5348"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(6.8)</w:t>
            </w:r>
          </w:p>
        </w:tc>
        <w:tc>
          <w:tcPr>
            <w:tcW w:w="3969" w:type="dxa"/>
            <w:vAlign w:val="center"/>
          </w:tcPr>
          <w:p w14:paraId="6999D7E1" w14:textId="77777777" w:rsidR="002E4A38" w:rsidRPr="00683987" w:rsidRDefault="002E4A38" w:rsidP="004C0662">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w:t>
            </w:r>
            <w:r w:rsidRPr="00683987">
              <w:rPr>
                <w:rFonts w:ascii="Times New Roman" w:eastAsia="Times New Roman" w:hAnsi="Times New Roman"/>
                <w:sz w:val="20"/>
                <w:szCs w:val="20"/>
                <w:lang w:bidi="ru-RU"/>
              </w:rPr>
              <w:lastRenderedPageBreak/>
              <w:t>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134" w:type="dxa"/>
            <w:vAlign w:val="center"/>
          </w:tcPr>
          <w:p w14:paraId="4DFBD410"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Не подлежат установлению</w:t>
            </w:r>
          </w:p>
        </w:tc>
        <w:tc>
          <w:tcPr>
            <w:tcW w:w="850" w:type="dxa"/>
            <w:vAlign w:val="center"/>
          </w:tcPr>
          <w:p w14:paraId="51035748"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14:paraId="08384D76"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73005559"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2E4A38" w:rsidRPr="00683987" w14:paraId="3E7AF1F5" w14:textId="77777777" w:rsidTr="004C0662">
        <w:tc>
          <w:tcPr>
            <w:tcW w:w="514" w:type="dxa"/>
            <w:vAlign w:val="center"/>
          </w:tcPr>
          <w:p w14:paraId="4D3325DD"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5</w:t>
            </w:r>
          </w:p>
        </w:tc>
        <w:tc>
          <w:tcPr>
            <w:tcW w:w="1579" w:type="dxa"/>
            <w:vAlign w:val="center"/>
          </w:tcPr>
          <w:p w14:paraId="3E4073EA"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Склад</w:t>
            </w:r>
          </w:p>
          <w:p w14:paraId="49ABAFAC"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(6.9)</w:t>
            </w:r>
          </w:p>
        </w:tc>
        <w:tc>
          <w:tcPr>
            <w:tcW w:w="3969" w:type="dxa"/>
            <w:vAlign w:val="center"/>
          </w:tcPr>
          <w:p w14:paraId="5A7F4741" w14:textId="77777777" w:rsidR="002E4A38" w:rsidRPr="00683987" w:rsidRDefault="002E4A38" w:rsidP="004C0662">
            <w:pPr>
              <w:widowControl w:val="0"/>
              <w:tabs>
                <w:tab w:val="left" w:pos="0"/>
              </w:tabs>
              <w:spacing w:line="200" w:lineRule="exact"/>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134" w:type="dxa"/>
            <w:vAlign w:val="center"/>
          </w:tcPr>
          <w:p w14:paraId="5FDD666C"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14:paraId="4BAF26F5"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14:paraId="19766A29"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6ED3629C"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2E4A38" w:rsidRPr="00683987" w14:paraId="21FA0A63" w14:textId="77777777" w:rsidTr="004C0662">
        <w:tc>
          <w:tcPr>
            <w:tcW w:w="514" w:type="dxa"/>
            <w:vAlign w:val="center"/>
          </w:tcPr>
          <w:p w14:paraId="0DA12471"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w:t>
            </w:r>
          </w:p>
        </w:tc>
        <w:tc>
          <w:tcPr>
            <w:tcW w:w="1579" w:type="dxa"/>
            <w:vAlign w:val="center"/>
          </w:tcPr>
          <w:p w14:paraId="79FFADC2"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Складские площадки</w:t>
            </w:r>
          </w:p>
          <w:p w14:paraId="60B9D9D8"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(6.9.1)</w:t>
            </w:r>
          </w:p>
        </w:tc>
        <w:tc>
          <w:tcPr>
            <w:tcW w:w="3969" w:type="dxa"/>
            <w:vAlign w:val="center"/>
          </w:tcPr>
          <w:p w14:paraId="54E722BC" w14:textId="77777777" w:rsidR="002E4A38" w:rsidRPr="00683987" w:rsidRDefault="002E4A38" w:rsidP="004C0662">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Временное хранение, распределение и перевалка грузов (за исключением хранения стратегических запасов) на открытом воздухе</w:t>
            </w:r>
          </w:p>
        </w:tc>
        <w:tc>
          <w:tcPr>
            <w:tcW w:w="1134" w:type="dxa"/>
            <w:vAlign w:val="center"/>
          </w:tcPr>
          <w:p w14:paraId="422C7C62"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14:paraId="3FAC9FA2"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14:paraId="5C74D022"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086190BB"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2E4A38" w:rsidRPr="00683987" w14:paraId="643A86FF" w14:textId="77777777" w:rsidTr="004C0662">
        <w:tc>
          <w:tcPr>
            <w:tcW w:w="514" w:type="dxa"/>
            <w:vAlign w:val="center"/>
          </w:tcPr>
          <w:p w14:paraId="106D3123"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7</w:t>
            </w:r>
          </w:p>
        </w:tc>
        <w:tc>
          <w:tcPr>
            <w:tcW w:w="1579" w:type="dxa"/>
            <w:vAlign w:val="center"/>
          </w:tcPr>
          <w:p w14:paraId="4802D5E5"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Трубопроводный транспорт</w:t>
            </w:r>
          </w:p>
          <w:p w14:paraId="2FD4854A"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(7.5)</w:t>
            </w:r>
          </w:p>
        </w:tc>
        <w:tc>
          <w:tcPr>
            <w:tcW w:w="3969" w:type="dxa"/>
            <w:vAlign w:val="center"/>
          </w:tcPr>
          <w:p w14:paraId="070A2C39" w14:textId="77777777" w:rsidR="002E4A38" w:rsidRPr="00683987" w:rsidRDefault="002E4A38" w:rsidP="004C0662">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134" w:type="dxa"/>
            <w:vAlign w:val="center"/>
          </w:tcPr>
          <w:p w14:paraId="2C4F2CFF"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14:paraId="747E0581"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14:paraId="21A62206"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7D73F2E7"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2E4A38" w:rsidRPr="00683987" w14:paraId="6C4052F4" w14:textId="77777777" w:rsidTr="004C0662">
        <w:tc>
          <w:tcPr>
            <w:tcW w:w="514" w:type="dxa"/>
            <w:vAlign w:val="center"/>
          </w:tcPr>
          <w:p w14:paraId="3459C0E0"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w:t>
            </w:r>
          </w:p>
        </w:tc>
        <w:tc>
          <w:tcPr>
            <w:tcW w:w="1579" w:type="dxa"/>
            <w:vAlign w:val="center"/>
          </w:tcPr>
          <w:p w14:paraId="72491BDA"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(территории) общего пользования</w:t>
            </w:r>
          </w:p>
          <w:p w14:paraId="79BE6929"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(12.0)</w:t>
            </w:r>
          </w:p>
        </w:tc>
        <w:tc>
          <w:tcPr>
            <w:tcW w:w="3969" w:type="dxa"/>
            <w:vAlign w:val="center"/>
          </w:tcPr>
          <w:p w14:paraId="18D54A8D" w14:textId="77777777" w:rsidR="002E4A38" w:rsidRPr="00683987" w:rsidRDefault="002E4A38" w:rsidP="004C0662">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14:paraId="4999B20D"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14:paraId="28508AB8"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14:paraId="34E68132"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c>
          <w:tcPr>
            <w:tcW w:w="957" w:type="dxa"/>
            <w:vAlign w:val="center"/>
          </w:tcPr>
          <w:p w14:paraId="09F73887"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2E4A38" w:rsidRPr="00683987" w14:paraId="70167968" w14:textId="77777777" w:rsidTr="004C0662">
        <w:tc>
          <w:tcPr>
            <w:tcW w:w="514" w:type="dxa"/>
            <w:vAlign w:val="center"/>
          </w:tcPr>
          <w:p w14:paraId="7ABB5884" w14:textId="77777777" w:rsidR="002E4A38" w:rsidRPr="00CA4348" w:rsidRDefault="002E4A38" w:rsidP="004C0662">
            <w:pPr>
              <w:widowControl w:val="0"/>
              <w:tabs>
                <w:tab w:val="left" w:pos="0"/>
              </w:tabs>
              <w:spacing w:line="200" w:lineRule="exact"/>
              <w:jc w:val="center"/>
              <w:rPr>
                <w:rFonts w:ascii="Times New Roman" w:hAnsi="Times New Roman"/>
              </w:rPr>
            </w:pPr>
            <w:r w:rsidRPr="00CA4348">
              <w:rPr>
                <w:rFonts w:ascii="Times New Roman" w:hAnsi="Times New Roman"/>
              </w:rPr>
              <w:t>9</w:t>
            </w:r>
          </w:p>
        </w:tc>
        <w:tc>
          <w:tcPr>
            <w:tcW w:w="1579" w:type="dxa"/>
            <w:vAlign w:val="center"/>
          </w:tcPr>
          <w:p w14:paraId="003FC627" w14:textId="77777777" w:rsidR="002E4A38" w:rsidRPr="00CA4348" w:rsidRDefault="002E4A38" w:rsidP="004C0662">
            <w:pPr>
              <w:widowControl w:val="0"/>
              <w:tabs>
                <w:tab w:val="left" w:pos="0"/>
              </w:tabs>
              <w:spacing w:line="200" w:lineRule="exact"/>
              <w:jc w:val="center"/>
              <w:rPr>
                <w:rFonts w:ascii="Times New Roman" w:hAnsi="Times New Roman"/>
              </w:rPr>
            </w:pPr>
            <w:r w:rsidRPr="00CA4348">
              <w:rPr>
                <w:rFonts w:ascii="Times New Roman" w:hAnsi="Times New Roman"/>
              </w:rPr>
              <w:t>Энергетика</w:t>
            </w:r>
          </w:p>
        </w:tc>
        <w:tc>
          <w:tcPr>
            <w:tcW w:w="3969" w:type="dxa"/>
            <w:vAlign w:val="center"/>
          </w:tcPr>
          <w:p w14:paraId="29A185EF" w14:textId="77777777" w:rsidR="002E4A38" w:rsidRPr="00CA4348" w:rsidRDefault="002E4A38" w:rsidP="004C0662">
            <w:pPr>
              <w:widowControl w:val="0"/>
              <w:tabs>
                <w:tab w:val="left" w:pos="0"/>
              </w:tabs>
              <w:spacing w:line="200" w:lineRule="exact"/>
              <w:rPr>
                <w:rFonts w:ascii="Times New Roman" w:hAnsi="Times New Roman"/>
              </w:rPr>
            </w:pPr>
            <w:r w:rsidRPr="00CA4348">
              <w:rPr>
                <w:rFonts w:ascii="Times New Roman" w:hAnsi="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CA4348">
              <w:rPr>
                <w:rFonts w:ascii="Times New Roman" w:hAnsi="Times New Roman"/>
              </w:rPr>
              <w:t>золоотвалов</w:t>
            </w:r>
            <w:proofErr w:type="spellEnd"/>
            <w:r w:rsidRPr="00CA4348">
              <w:rPr>
                <w:rFonts w:ascii="Times New Roman" w:hAnsi="Times New Roman"/>
              </w:rPr>
              <w:t>, гидротехнических сооружений);</w:t>
            </w:r>
          </w:p>
          <w:p w14:paraId="349BEB68" w14:textId="77777777" w:rsidR="002E4A38" w:rsidRPr="00CA4348" w:rsidRDefault="002E4A38" w:rsidP="004C0662">
            <w:pPr>
              <w:widowControl w:val="0"/>
              <w:tabs>
                <w:tab w:val="left" w:pos="0"/>
              </w:tabs>
              <w:spacing w:line="200" w:lineRule="exact"/>
              <w:rPr>
                <w:rFonts w:ascii="Times New Roman" w:hAnsi="Times New Roman"/>
              </w:rPr>
            </w:pPr>
            <w:r w:rsidRPr="00CA4348">
              <w:rPr>
                <w:rFonts w:ascii="Times New Roman" w:hAnsi="Times New Roman"/>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134" w:type="dxa"/>
            <w:vAlign w:val="center"/>
          </w:tcPr>
          <w:p w14:paraId="5CA2C4E1" w14:textId="77777777" w:rsidR="002E4A38" w:rsidRPr="00CA4348" w:rsidRDefault="002E4A38" w:rsidP="004C0662">
            <w:pPr>
              <w:widowControl w:val="0"/>
              <w:tabs>
                <w:tab w:val="left" w:pos="0"/>
              </w:tabs>
              <w:spacing w:line="200" w:lineRule="exact"/>
              <w:jc w:val="center"/>
              <w:rPr>
                <w:rFonts w:ascii="Times New Roman" w:hAnsi="Times New Roman"/>
              </w:rPr>
            </w:pPr>
            <w:r w:rsidRPr="00CA4348">
              <w:rPr>
                <w:rFonts w:ascii="Times New Roman" w:hAnsi="Times New Roman"/>
              </w:rPr>
              <w:t>Не подлежат установлению</w:t>
            </w:r>
          </w:p>
        </w:tc>
        <w:tc>
          <w:tcPr>
            <w:tcW w:w="850" w:type="dxa"/>
            <w:vAlign w:val="center"/>
          </w:tcPr>
          <w:p w14:paraId="6B67CC3E" w14:textId="77777777" w:rsidR="002E4A38" w:rsidRPr="00CA4348" w:rsidRDefault="002E4A38" w:rsidP="004C0662">
            <w:pPr>
              <w:widowControl w:val="0"/>
              <w:tabs>
                <w:tab w:val="left" w:pos="0"/>
              </w:tabs>
              <w:spacing w:line="200" w:lineRule="exact"/>
              <w:jc w:val="center"/>
              <w:rPr>
                <w:rFonts w:ascii="Times New Roman" w:hAnsi="Times New Roman"/>
              </w:rPr>
            </w:pPr>
            <w:r w:rsidRPr="00CA4348">
              <w:rPr>
                <w:rFonts w:ascii="Times New Roman" w:hAnsi="Times New Roman"/>
              </w:rPr>
              <w:t>1</w:t>
            </w:r>
          </w:p>
        </w:tc>
        <w:tc>
          <w:tcPr>
            <w:tcW w:w="851" w:type="dxa"/>
            <w:vAlign w:val="center"/>
          </w:tcPr>
          <w:p w14:paraId="081364EE" w14:textId="77777777" w:rsidR="002E4A38" w:rsidRPr="00CA4348" w:rsidRDefault="002E4A38" w:rsidP="004C0662">
            <w:pPr>
              <w:widowControl w:val="0"/>
              <w:tabs>
                <w:tab w:val="left" w:pos="0"/>
              </w:tabs>
              <w:spacing w:line="200" w:lineRule="exact"/>
              <w:jc w:val="center"/>
              <w:rPr>
                <w:rFonts w:ascii="Times New Roman" w:hAnsi="Times New Roman"/>
              </w:rPr>
            </w:pPr>
            <w:r w:rsidRPr="00CA4348">
              <w:rPr>
                <w:rFonts w:ascii="Times New Roman" w:hAnsi="Times New Roman"/>
              </w:rPr>
              <w:t>Не подлежит установлению</w:t>
            </w:r>
          </w:p>
        </w:tc>
        <w:tc>
          <w:tcPr>
            <w:tcW w:w="957" w:type="dxa"/>
            <w:vAlign w:val="center"/>
          </w:tcPr>
          <w:p w14:paraId="6B13C26B" w14:textId="77777777" w:rsidR="002E4A38" w:rsidRPr="00CA4348" w:rsidRDefault="002E4A38" w:rsidP="004C0662">
            <w:pPr>
              <w:widowControl w:val="0"/>
              <w:tabs>
                <w:tab w:val="left" w:pos="0"/>
              </w:tabs>
              <w:spacing w:line="200" w:lineRule="exact"/>
              <w:jc w:val="center"/>
              <w:rPr>
                <w:rFonts w:ascii="Times New Roman" w:hAnsi="Times New Roman"/>
              </w:rPr>
            </w:pPr>
            <w:r w:rsidRPr="00CA4348">
              <w:rPr>
                <w:rFonts w:ascii="Times New Roman" w:hAnsi="Times New Roman"/>
              </w:rPr>
              <w:t>65</w:t>
            </w:r>
          </w:p>
        </w:tc>
      </w:tr>
      <w:tr w:rsidR="002E4A38" w:rsidRPr="00683987" w14:paraId="1A790895" w14:textId="77777777" w:rsidTr="004C0662">
        <w:tc>
          <w:tcPr>
            <w:tcW w:w="514" w:type="dxa"/>
            <w:vAlign w:val="center"/>
          </w:tcPr>
          <w:p w14:paraId="293C7269" w14:textId="77777777" w:rsidR="002E4A38" w:rsidRPr="00CA4348" w:rsidRDefault="002E4A38" w:rsidP="004C0662">
            <w:pPr>
              <w:widowControl w:val="0"/>
              <w:tabs>
                <w:tab w:val="left" w:pos="0"/>
              </w:tabs>
              <w:spacing w:line="200" w:lineRule="exact"/>
              <w:jc w:val="center"/>
              <w:rPr>
                <w:rFonts w:ascii="Times New Roman" w:hAnsi="Times New Roman"/>
              </w:rPr>
            </w:pPr>
            <w:r>
              <w:rPr>
                <w:rFonts w:ascii="Times New Roman" w:hAnsi="Times New Roman"/>
              </w:rPr>
              <w:t>10</w:t>
            </w:r>
          </w:p>
        </w:tc>
        <w:tc>
          <w:tcPr>
            <w:tcW w:w="1579" w:type="dxa"/>
            <w:vAlign w:val="center"/>
          </w:tcPr>
          <w:p w14:paraId="0EFDE1B7"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 xml:space="preserve">Размещение гаражей для </w:t>
            </w:r>
            <w:r w:rsidRPr="00AE2C7A">
              <w:rPr>
                <w:rFonts w:ascii="Times New Roman" w:eastAsia="Times New Roman" w:hAnsi="Times New Roman"/>
                <w:sz w:val="20"/>
                <w:szCs w:val="20"/>
                <w:lang w:bidi="ru-RU"/>
              </w:rPr>
              <w:lastRenderedPageBreak/>
              <w:t>собственных нужд</w:t>
            </w:r>
          </w:p>
          <w:p w14:paraId="3CC8EC78"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2</w:t>
            </w: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7</w:t>
            </w:r>
            <w:r w:rsidRPr="00683987">
              <w:rPr>
                <w:rFonts w:ascii="Times New Roman" w:eastAsia="Times New Roman" w:hAnsi="Times New Roman"/>
                <w:sz w:val="20"/>
                <w:szCs w:val="20"/>
                <w:lang w:bidi="ru-RU"/>
              </w:rPr>
              <w:t>.2)</w:t>
            </w:r>
          </w:p>
        </w:tc>
        <w:tc>
          <w:tcPr>
            <w:tcW w:w="3969" w:type="dxa"/>
            <w:vAlign w:val="center"/>
          </w:tcPr>
          <w:p w14:paraId="032479E9" w14:textId="77777777" w:rsidR="002E4A38" w:rsidRPr="00683987" w:rsidRDefault="002E4A38" w:rsidP="004C0662">
            <w:pPr>
              <w:widowControl w:val="0"/>
              <w:tabs>
                <w:tab w:val="left" w:pos="0"/>
              </w:tabs>
              <w:spacing w:line="200" w:lineRule="exact"/>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lastRenderedPageBreak/>
              <w:t xml:space="preserve">Размещение для собственных нужд отдельно стоящих гаражей и (или) гаражей, </w:t>
            </w:r>
            <w:r w:rsidRPr="00AE2C7A">
              <w:rPr>
                <w:rFonts w:ascii="Times New Roman" w:eastAsia="Times New Roman" w:hAnsi="Times New Roman"/>
                <w:sz w:val="20"/>
                <w:szCs w:val="20"/>
                <w:lang w:bidi="ru-RU"/>
              </w:rPr>
              <w:lastRenderedPageBreak/>
              <w:t>блокированных общими стенами с другими гаражами в одном ряду, имеющих общие с ними крышу, фундамент и коммуникации</w:t>
            </w:r>
          </w:p>
        </w:tc>
        <w:tc>
          <w:tcPr>
            <w:tcW w:w="1134" w:type="dxa"/>
            <w:vAlign w:val="center"/>
          </w:tcPr>
          <w:p w14:paraId="2965899B"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 xml:space="preserve">Не подлежат </w:t>
            </w:r>
            <w:r w:rsidRPr="00683987">
              <w:rPr>
                <w:rFonts w:ascii="Times New Roman" w:eastAsia="Times New Roman" w:hAnsi="Times New Roman"/>
                <w:sz w:val="20"/>
                <w:szCs w:val="20"/>
                <w:lang w:bidi="ru-RU"/>
              </w:rPr>
              <w:lastRenderedPageBreak/>
              <w:t>установлению</w:t>
            </w:r>
          </w:p>
        </w:tc>
        <w:tc>
          <w:tcPr>
            <w:tcW w:w="850" w:type="dxa"/>
            <w:vAlign w:val="center"/>
          </w:tcPr>
          <w:p w14:paraId="375CCE5C"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1</w:t>
            </w:r>
          </w:p>
        </w:tc>
        <w:tc>
          <w:tcPr>
            <w:tcW w:w="851" w:type="dxa"/>
            <w:vAlign w:val="center"/>
          </w:tcPr>
          <w:p w14:paraId="7E658219"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957" w:type="dxa"/>
            <w:vAlign w:val="center"/>
          </w:tcPr>
          <w:p w14:paraId="173D01C1"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w:t>
            </w:r>
            <w:r w:rsidRPr="00435AD1">
              <w:rPr>
                <w:rFonts w:ascii="Times New Roman" w:eastAsia="Times New Roman" w:hAnsi="Times New Roman"/>
                <w:sz w:val="20"/>
                <w:szCs w:val="20"/>
                <w:lang w:bidi="ru-RU"/>
              </w:rPr>
              <w:lastRenderedPageBreak/>
              <w:t>ит установлению</w:t>
            </w:r>
          </w:p>
        </w:tc>
      </w:tr>
      <w:tr w:rsidR="002E4A38" w:rsidRPr="00683987" w14:paraId="1A09A42E" w14:textId="77777777" w:rsidTr="004C0662">
        <w:tc>
          <w:tcPr>
            <w:tcW w:w="514" w:type="dxa"/>
            <w:vAlign w:val="center"/>
          </w:tcPr>
          <w:p w14:paraId="304AE9D6"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11</w:t>
            </w:r>
          </w:p>
        </w:tc>
        <w:tc>
          <w:tcPr>
            <w:tcW w:w="1579" w:type="dxa"/>
            <w:vAlign w:val="center"/>
          </w:tcPr>
          <w:p w14:paraId="44F988F0"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Общественное управление</w:t>
            </w:r>
          </w:p>
          <w:p w14:paraId="340742FE"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(3.8)</w:t>
            </w:r>
          </w:p>
        </w:tc>
        <w:tc>
          <w:tcPr>
            <w:tcW w:w="3969" w:type="dxa"/>
            <w:vAlign w:val="center"/>
          </w:tcPr>
          <w:p w14:paraId="15A1E204"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134" w:type="dxa"/>
            <w:vAlign w:val="center"/>
          </w:tcPr>
          <w:p w14:paraId="7E6881D3"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300</w:t>
            </w:r>
          </w:p>
          <w:p w14:paraId="0A497BB5"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w:t>
            </w:r>
          </w:p>
        </w:tc>
        <w:tc>
          <w:tcPr>
            <w:tcW w:w="850" w:type="dxa"/>
            <w:vAlign w:val="center"/>
          </w:tcPr>
          <w:p w14:paraId="401B9290"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14:paraId="7CD286E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851" w:type="dxa"/>
            <w:vAlign w:val="center"/>
          </w:tcPr>
          <w:p w14:paraId="338E885D"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957" w:type="dxa"/>
            <w:vAlign w:val="center"/>
          </w:tcPr>
          <w:p w14:paraId="7E122B07"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2E4A38" w:rsidRPr="00683987" w14:paraId="47F7619F" w14:textId="77777777" w:rsidTr="004C0662">
        <w:tc>
          <w:tcPr>
            <w:tcW w:w="9854" w:type="dxa"/>
            <w:gridSpan w:val="7"/>
            <w:vAlign w:val="center"/>
          </w:tcPr>
          <w:p w14:paraId="7EEC3D44"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E4A38" w:rsidRPr="00683987" w14:paraId="7EF7CECF" w14:textId="77777777" w:rsidTr="004C0662">
        <w:tc>
          <w:tcPr>
            <w:tcW w:w="514" w:type="dxa"/>
            <w:vAlign w:val="center"/>
          </w:tcPr>
          <w:p w14:paraId="7868FDC7"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12</w:t>
            </w:r>
          </w:p>
        </w:tc>
        <w:tc>
          <w:tcPr>
            <w:tcW w:w="1579" w:type="dxa"/>
            <w:vAlign w:val="center"/>
          </w:tcPr>
          <w:p w14:paraId="6EDCC682"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Бытовое обслуживание</w:t>
            </w:r>
          </w:p>
          <w:p w14:paraId="26B855F3"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(3.3)</w:t>
            </w:r>
          </w:p>
        </w:tc>
        <w:tc>
          <w:tcPr>
            <w:tcW w:w="3969" w:type="dxa"/>
            <w:vAlign w:val="center"/>
          </w:tcPr>
          <w:p w14:paraId="08C61456" w14:textId="77777777" w:rsidR="002E4A38" w:rsidRPr="00683987" w:rsidRDefault="002E4A38" w:rsidP="004C0662">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34" w:type="dxa"/>
            <w:vAlign w:val="center"/>
          </w:tcPr>
          <w:p w14:paraId="3206DE8A"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B07887">
              <w:rPr>
                <w:rFonts w:ascii="Times New Roman" w:eastAsia="Times New Roman" w:hAnsi="Times New Roman"/>
                <w:sz w:val="20"/>
                <w:szCs w:val="20"/>
                <w:lang w:bidi="ru-RU"/>
              </w:rPr>
              <w:t>Не подлежат установлению</w:t>
            </w:r>
          </w:p>
        </w:tc>
        <w:tc>
          <w:tcPr>
            <w:tcW w:w="850" w:type="dxa"/>
            <w:vAlign w:val="center"/>
          </w:tcPr>
          <w:p w14:paraId="4C942FEB"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14:paraId="6BFF37C4"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390B3B89"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2E4A38" w:rsidRPr="00683987" w14:paraId="55349622" w14:textId="77777777" w:rsidTr="004C0662">
        <w:tc>
          <w:tcPr>
            <w:tcW w:w="9854" w:type="dxa"/>
            <w:gridSpan w:val="7"/>
            <w:vAlign w:val="center"/>
          </w:tcPr>
          <w:p w14:paraId="03C5C574"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E4A38" w:rsidRPr="00683987" w14:paraId="3C8D04FC" w14:textId="77777777" w:rsidTr="004C0662">
        <w:tc>
          <w:tcPr>
            <w:tcW w:w="9854" w:type="dxa"/>
            <w:gridSpan w:val="7"/>
            <w:vAlign w:val="center"/>
          </w:tcPr>
          <w:p w14:paraId="5D706985"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устанавливаются</w:t>
            </w:r>
            <w:r>
              <w:rPr>
                <w:rFonts w:ascii="Times New Roman" w:eastAsia="Times New Roman" w:hAnsi="Times New Roman"/>
                <w:sz w:val="20"/>
                <w:szCs w:val="20"/>
                <w:lang w:bidi="ru-RU"/>
              </w:rPr>
              <w:t>».</w:t>
            </w:r>
          </w:p>
        </w:tc>
      </w:tr>
    </w:tbl>
    <w:p w14:paraId="20CC89DC" w14:textId="7736D27C" w:rsidR="00435AD1" w:rsidRDefault="00435AD1" w:rsidP="00435AD1">
      <w:pPr>
        <w:spacing w:after="0"/>
      </w:pPr>
    </w:p>
    <w:p w14:paraId="7557CA02"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При новом строительстве размещение зданий, строений и сооружений выполняется в соответствии со СНиП 31-02-2001 «Здания жилые одноквартирные», СП 30-102-99 «Планировка и застройка территорий малоэтажного строительства», Нормативами градостроительного проектирования Ставропольского края, Нормативами градостроительного проектирования Шпаковского муниципального округа.</w:t>
      </w:r>
    </w:p>
    <w:p w14:paraId="7DFFD14B" w14:textId="77777777" w:rsidR="00251DE2" w:rsidRDefault="00B05676" w:rsidP="00251DE2">
      <w:pPr>
        <w:spacing w:after="0" w:line="240" w:lineRule="auto"/>
        <w:ind w:firstLine="708"/>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При строительстве (реконструкции) объектов капитального строительства, места для хранения автомобилей должны быть предусмотрены в границах земельных участков. Количество парковочных мест проектируется в соответствии с региональными нормативами градостроительного проектирования.</w:t>
      </w:r>
    </w:p>
    <w:p w14:paraId="444524FE" w14:textId="77777777" w:rsidR="00251DE2" w:rsidRPr="003C5187" w:rsidRDefault="00251DE2" w:rsidP="00251DE2">
      <w:pPr>
        <w:spacing w:after="0" w:line="240" w:lineRule="auto"/>
        <w:ind w:firstLine="708"/>
        <w:jc w:val="both"/>
        <w:rPr>
          <w:rFonts w:ascii="Times New Roman" w:eastAsia="Times New Roman" w:hAnsi="Times New Roman" w:cs="Times New Roman"/>
          <w:sz w:val="24"/>
          <w:szCs w:val="24"/>
          <w:lang w:bidi="ru-RU"/>
        </w:rPr>
      </w:pPr>
      <w:r w:rsidRPr="00AC24C8">
        <w:rPr>
          <w:rFonts w:ascii="Times New Roman" w:eastAsia="Times New Roman" w:hAnsi="Times New Roman" w:cs="Times New Roman"/>
          <w:sz w:val="24"/>
          <w:szCs w:val="24"/>
          <w:lang w:bidi="ru-RU"/>
        </w:rPr>
        <w:t>Для объектов капитального строительства - дом блокированной застройки, с количеством блоков не более 3, согласование архитектурно-градостроительного облика не требуется. При разработке проектной документации в разделе 3 «Архитектурные и объемно-планировочные решения» подготовка цветового решения фасадов не обязательна, при условии строительства объектов с соблюдением требований пунктов 5, 6 статьи 36.1 (без использования насыщенных ярких и люминесцентных оттенков фасадов, зданий, цоколей, оконных и дверных проемов).</w:t>
      </w:r>
    </w:p>
    <w:p w14:paraId="43ED9DD8" w14:textId="5A0D1E02" w:rsidR="002D1E46" w:rsidRPr="002D1E46" w:rsidRDefault="002D1E46" w:rsidP="00251DE2">
      <w:pPr>
        <w:spacing w:after="0" w:line="240" w:lineRule="auto"/>
        <w:ind w:firstLine="708"/>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В соответствии с положениями части 1.2 статьи 38 Градостроительного кодекса Российской Федерации установлены иные предельные параметры разрешенного строительства, реконструкции объектов капитального строительства:</w:t>
      </w:r>
    </w:p>
    <w:p w14:paraId="0DCD4FB3"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1. Параметры использования земельных участков и объектов капитального строительства:</w:t>
      </w:r>
    </w:p>
    <w:p w14:paraId="18772C8B"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1.1. Образование земельных участков осуществляется в соответствии с действующим законодательством, с учетом следующих особенностей:</w:t>
      </w:r>
    </w:p>
    <w:p w14:paraId="2EF491E9"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lastRenderedPageBreak/>
        <w:t xml:space="preserve">1) В случае если по инициативе правообладателей земельных участков площадью 1500 </w:t>
      </w:r>
      <w:proofErr w:type="spellStart"/>
      <w:r w:rsidRPr="002D1E46">
        <w:rPr>
          <w:rFonts w:ascii="Times New Roman" w:eastAsia="Times New Roman" w:hAnsi="Times New Roman" w:cs="Times New Roman"/>
          <w:sz w:val="24"/>
          <w:szCs w:val="24"/>
          <w:lang w:bidi="ru-RU"/>
        </w:rPr>
        <w:t>кв.м</w:t>
      </w:r>
      <w:proofErr w:type="spellEnd"/>
      <w:r w:rsidRPr="002D1E46">
        <w:rPr>
          <w:rFonts w:ascii="Times New Roman" w:eastAsia="Times New Roman" w:hAnsi="Times New Roman" w:cs="Times New Roman"/>
          <w:sz w:val="24"/>
          <w:szCs w:val="24"/>
          <w:lang w:bidi="ru-RU"/>
        </w:rPr>
        <w:t xml:space="preserve">. и более, </w:t>
      </w:r>
      <w:proofErr w:type="gramStart"/>
      <w:r w:rsidRPr="002D1E46">
        <w:rPr>
          <w:rFonts w:ascii="Times New Roman" w:eastAsia="Times New Roman" w:hAnsi="Times New Roman" w:cs="Times New Roman"/>
          <w:sz w:val="24"/>
          <w:szCs w:val="24"/>
          <w:lang w:bidi="ru-RU"/>
        </w:rPr>
        <w:t>планируется строительство более одного объекта</w:t>
      </w:r>
      <w:proofErr w:type="gramEnd"/>
      <w:r w:rsidRPr="002D1E46">
        <w:rPr>
          <w:rFonts w:ascii="Times New Roman" w:eastAsia="Times New Roman" w:hAnsi="Times New Roman" w:cs="Times New Roman"/>
          <w:sz w:val="24"/>
          <w:szCs w:val="24"/>
          <w:lang w:bidi="ru-RU"/>
        </w:rPr>
        <w:t xml:space="preserve"> жилищного строительства с последующим разделом земельного участка под каждым объектом, требуется разработка и утверждение документации по планировке территории, в соответствии с Градостроительным кодексом Российской Федерации.</w:t>
      </w:r>
    </w:p>
    <w:p w14:paraId="778E6112"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2) При образовании земельных участков (разделе, объединении, перераспределении), в результате которых образуется два земельных участка, ширина заезда (проезда) к образуемому земельному участку должна составлять не менее 6 м.</w:t>
      </w:r>
    </w:p>
    <w:p w14:paraId="2C2EF00B" w14:textId="77777777" w:rsidR="002D1E46" w:rsidRPr="002D1E46" w:rsidRDefault="002D1E46" w:rsidP="006C44FF">
      <w:pPr>
        <w:spacing w:after="0"/>
        <w:jc w:val="both"/>
        <w:rPr>
          <w:rFonts w:ascii="Times New Roman" w:eastAsia="Times New Roman" w:hAnsi="Times New Roman" w:cs="Times New Roman"/>
          <w:sz w:val="24"/>
          <w:szCs w:val="24"/>
          <w:lang w:bidi="ru-RU"/>
        </w:rPr>
      </w:pPr>
      <w:proofErr w:type="gramStart"/>
      <w:r w:rsidRPr="002D1E46">
        <w:rPr>
          <w:rFonts w:ascii="Times New Roman" w:eastAsia="Times New Roman" w:hAnsi="Times New Roman" w:cs="Times New Roman"/>
          <w:sz w:val="24"/>
          <w:szCs w:val="24"/>
          <w:lang w:bidi="ru-RU"/>
        </w:rPr>
        <w:t>3) При образовании земельных участков (разделе, объединении, перераспределении), в результате которых образуется три и более земельных участков, ширина проезда должна составлять не менее 10 м, в случае образования заезда – не менее10 м с разворотной площадкой, если длина заезда от 25 м до 50 м – разворотная площадка должна составлять 12*12 м, если длина заезда от 50 м и выше – 15</w:t>
      </w:r>
      <w:proofErr w:type="gramEnd"/>
      <w:r w:rsidRPr="002D1E46">
        <w:rPr>
          <w:rFonts w:ascii="Times New Roman" w:eastAsia="Times New Roman" w:hAnsi="Times New Roman" w:cs="Times New Roman"/>
          <w:sz w:val="24"/>
          <w:szCs w:val="24"/>
          <w:lang w:bidi="ru-RU"/>
        </w:rPr>
        <w:t>*15 м. В предельные размеры земельных участков (вид разрешенного использования код 2.1, 2.3, 2.2) площадь заездов и проездов (обремененных правом доступа смежных земельных участков к землям общего пользования) не включается.</w:t>
      </w:r>
    </w:p>
    <w:p w14:paraId="1FBB9D41"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4) При образовании земельных участков (разделе, объединении, перераспределении) земельного участка для индивидуального жилищного строительства или личного подсобного хозяйства на несколько самостоятельных, размер земельного участка по фасадной части должен составлять не менее 16 м.</w:t>
      </w:r>
    </w:p>
    <w:p w14:paraId="7B8C967C"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1.2. Отступ от красных линий для школ и детских дошкольных учреждений, размещаемых в отдельных зданиях, устанавливаются в соответствии со строительными нормами и правилами.</w:t>
      </w:r>
    </w:p>
    <w:p w14:paraId="5B760503"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 xml:space="preserve">1.3. </w:t>
      </w:r>
      <w:proofErr w:type="gramStart"/>
      <w:r w:rsidRPr="002D1E46">
        <w:rPr>
          <w:rFonts w:ascii="Times New Roman" w:eastAsia="Times New Roman" w:hAnsi="Times New Roman" w:cs="Times New Roman"/>
          <w:sz w:val="24"/>
          <w:szCs w:val="24"/>
          <w:lang w:bidi="ru-RU"/>
        </w:rPr>
        <w:t>Хозяйственные постройки (гаражи, бани, летние кухни, сараи) следует располагать с отступом от границы, отделяющей земельный участок от территории общего пользования, а именно: от улицы – не менее 5,0 м, переулка – не менее 3,0 м, от межи с соседями – не менее 1,0 м. Индивидуальные гаражи предназначены для хранения личного автотранспорта граждан количеством не более 2.</w:t>
      </w:r>
      <w:proofErr w:type="gramEnd"/>
      <w:r w:rsidRPr="002D1E46">
        <w:rPr>
          <w:rFonts w:ascii="Times New Roman" w:eastAsia="Times New Roman" w:hAnsi="Times New Roman" w:cs="Times New Roman"/>
          <w:sz w:val="24"/>
          <w:szCs w:val="24"/>
          <w:lang w:bidi="ru-RU"/>
        </w:rPr>
        <w:t xml:space="preserve"> Производство работ по ремонту, покраске, </w:t>
      </w:r>
      <w:proofErr w:type="spellStart"/>
      <w:r w:rsidRPr="002D1E46">
        <w:rPr>
          <w:rFonts w:ascii="Times New Roman" w:eastAsia="Times New Roman" w:hAnsi="Times New Roman" w:cs="Times New Roman"/>
          <w:sz w:val="24"/>
          <w:szCs w:val="24"/>
          <w:lang w:bidi="ru-RU"/>
        </w:rPr>
        <w:t>шиномонтажу</w:t>
      </w:r>
      <w:proofErr w:type="spellEnd"/>
      <w:r w:rsidRPr="002D1E46">
        <w:rPr>
          <w:rFonts w:ascii="Times New Roman" w:eastAsia="Times New Roman" w:hAnsi="Times New Roman" w:cs="Times New Roman"/>
          <w:sz w:val="24"/>
          <w:szCs w:val="24"/>
          <w:lang w:bidi="ru-RU"/>
        </w:rPr>
        <w:t xml:space="preserve"> и т. д. (на коммерческой и безвозмездной основе) в индивидуальных гаражах запрещено.</w:t>
      </w:r>
    </w:p>
    <w:p w14:paraId="59AB2891"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 xml:space="preserve">1.4. </w:t>
      </w:r>
      <w:proofErr w:type="gramStart"/>
      <w:r w:rsidRPr="002D1E46">
        <w:rPr>
          <w:rFonts w:ascii="Times New Roman" w:eastAsia="Times New Roman" w:hAnsi="Times New Roman" w:cs="Times New Roman"/>
          <w:sz w:val="24"/>
          <w:szCs w:val="24"/>
          <w:lang w:bidi="ru-RU"/>
        </w:rPr>
        <w:t>Расстояние от окон жилых комнат до стен соседнего дома и хозяйственных построек, расположенных на соседних земельных участках, должно быть не менее 6 м. Минимальное расстояние от границ соседнего участка до основного строения – не должно быть менее 3 м, до хозяйственных построек – менее 1 м. (СП 30-102-99 «Планировка и застройка территорий малоэтажного строительства»).</w:t>
      </w:r>
      <w:proofErr w:type="gramEnd"/>
      <w:r w:rsidRPr="002D1E46">
        <w:rPr>
          <w:rFonts w:ascii="Times New Roman" w:eastAsia="Times New Roman" w:hAnsi="Times New Roman" w:cs="Times New Roman"/>
          <w:sz w:val="24"/>
          <w:szCs w:val="24"/>
          <w:lang w:bidi="ru-RU"/>
        </w:rPr>
        <w:t xml:space="preserve"> Расстояние от дворовых уборных, помойных ям, выгребов, септиков до границ соседнего участка должно быть не менее 4 м.</w:t>
      </w:r>
    </w:p>
    <w:p w14:paraId="164032C5"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1.5. Минимальное расстояние от постройки для содержания скота и птицы до границ участка – 4 м; от других построек (бани, гаража и др.) – 1 м; от стволов высокорослых деревьев – 4 м; среднерослых – 2 м; от кустарника – 1 м (СП 30-102-99 «Планировка и застройка территорий малоэтажного строительства»).</w:t>
      </w:r>
    </w:p>
    <w:p w14:paraId="37E87F37"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1.6. Нормы содержания домашних сельскохозяйственных животных в индивидуальной жилой застройке регламентируются действующим санитарным законодательством Российской Федерации. Не допускается содержание животных 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 Нахождение животных за пределами подворья без надзора запрещено. Владелец животных не должен допускать загрязнения навозом и пометом дворов и окружающей территории, а в случае загрязнения немедленно устранить его.</w:t>
      </w:r>
    </w:p>
    <w:p w14:paraId="6D653E0A"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1.7. Коэффициент плотности застройки – отношение площади всех этажей зданий и сооружений к площади квартала. Коэффициент плотности застройки для территориальной зоны – 1,2.</w:t>
      </w:r>
    </w:p>
    <w:p w14:paraId="6009F666"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lastRenderedPageBreak/>
        <w:t>1.8. Во встроенных или пристроенных к индивидуальному дому помещениях общественного назначения не допускается размещать магазины строительных материалов, магазины с наличием взрывоопасных веществ и материалов, а также предприятия бытового обслуживания, в которых применяются легковоспламеняющиеся жидкости.</w:t>
      </w:r>
    </w:p>
    <w:p w14:paraId="793E8F20"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 xml:space="preserve">1.9. Требуемое расчетное количество </w:t>
      </w:r>
      <w:proofErr w:type="spellStart"/>
      <w:r w:rsidRPr="002D1E46">
        <w:rPr>
          <w:rFonts w:ascii="Times New Roman" w:eastAsia="Times New Roman" w:hAnsi="Times New Roman" w:cs="Times New Roman"/>
          <w:sz w:val="24"/>
          <w:szCs w:val="24"/>
          <w:lang w:bidi="ru-RU"/>
        </w:rPr>
        <w:t>машино</w:t>
      </w:r>
      <w:proofErr w:type="spellEnd"/>
      <w:r w:rsidRPr="002D1E46">
        <w:rPr>
          <w:rFonts w:ascii="Times New Roman" w:eastAsia="Times New Roman" w:hAnsi="Times New Roman" w:cs="Times New Roman"/>
          <w:sz w:val="24"/>
          <w:szCs w:val="24"/>
          <w:lang w:bidi="ru-RU"/>
        </w:rPr>
        <w:t>-мест для парковки легковых автомобилей устанавливается в соответствии с требованиями таблицы 1.3.6 Нормативов градостроительного проектирования Ставропольского края.</w:t>
      </w:r>
    </w:p>
    <w:p w14:paraId="7005CA4A" w14:textId="77777777" w:rsid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 xml:space="preserve">1.10. Участки усадебной, коттеджной, коттеджно-блокированной и садово-дачной застройки должны иметь ограждение. С уличной стороны ограждение участка может быть произвольной конструкции, высотой не более 2,5 метров. Рекомендуется конструкцию и высоту ограждения выполнять </w:t>
      </w:r>
      <w:proofErr w:type="gramStart"/>
      <w:r w:rsidRPr="002D1E46">
        <w:rPr>
          <w:rFonts w:ascii="Times New Roman" w:eastAsia="Times New Roman" w:hAnsi="Times New Roman" w:cs="Times New Roman"/>
          <w:sz w:val="24"/>
          <w:szCs w:val="24"/>
          <w:lang w:bidi="ru-RU"/>
        </w:rPr>
        <w:t>единообразным</w:t>
      </w:r>
      <w:proofErr w:type="gramEnd"/>
      <w:r w:rsidRPr="002D1E46">
        <w:rPr>
          <w:rFonts w:ascii="Times New Roman" w:eastAsia="Times New Roman" w:hAnsi="Times New Roman" w:cs="Times New Roman"/>
          <w:sz w:val="24"/>
          <w:szCs w:val="24"/>
          <w:lang w:bidi="ru-RU"/>
        </w:rPr>
        <w:t xml:space="preserve"> на протяжении одного квартала с обеих сторон улицы. Конструкция и внешний вид ограждения должен соответствовать решениям фасадов и применяемым отделочным материалам домовладения, расположенного на ограждаемом участке. По меже с соседним домовладением ограждение должно быть высотой не более 2-х метров и выполняться из свето-</w:t>
      </w:r>
      <w:proofErr w:type="spellStart"/>
      <w:r w:rsidRPr="002D1E46">
        <w:rPr>
          <w:rFonts w:ascii="Times New Roman" w:eastAsia="Times New Roman" w:hAnsi="Times New Roman" w:cs="Times New Roman"/>
          <w:sz w:val="24"/>
          <w:szCs w:val="24"/>
          <w:lang w:bidi="ru-RU"/>
        </w:rPr>
        <w:t>аэропрозрачного</w:t>
      </w:r>
      <w:proofErr w:type="spellEnd"/>
      <w:r w:rsidRPr="002D1E46">
        <w:rPr>
          <w:rFonts w:ascii="Times New Roman" w:eastAsia="Times New Roman" w:hAnsi="Times New Roman" w:cs="Times New Roman"/>
          <w:sz w:val="24"/>
          <w:szCs w:val="24"/>
          <w:lang w:bidi="ru-RU"/>
        </w:rPr>
        <w:t xml:space="preserve"> материала. Высота ограждения по меже с соседним домовладением может быть увеличена, а конструкция ограждения может быть заменена на глухую, при условии соблюдения норм инсоляции и освещенности жилых помещений и согласования конструкции и высоты ограждения с владельцами соседних домовладений.</w:t>
      </w:r>
    </w:p>
    <w:p w14:paraId="4E9EFA7A" w14:textId="43BDC20A" w:rsidR="00465899" w:rsidRPr="002D1E46" w:rsidRDefault="00465899" w:rsidP="006C44FF">
      <w:pPr>
        <w:spacing w:after="0"/>
        <w:jc w:val="both"/>
        <w:rPr>
          <w:rFonts w:ascii="Times New Roman" w:eastAsia="Times New Roman" w:hAnsi="Times New Roman" w:cs="Times New Roman"/>
          <w:sz w:val="24"/>
          <w:szCs w:val="24"/>
          <w:lang w:bidi="ru-RU"/>
        </w:rPr>
      </w:pPr>
      <w:r w:rsidRPr="00465899">
        <w:rPr>
          <w:rFonts w:ascii="Times New Roman" w:eastAsia="Times New Roman" w:hAnsi="Times New Roman" w:cs="Times New Roman"/>
          <w:sz w:val="24"/>
          <w:szCs w:val="24"/>
          <w:lang w:bidi="ru-RU"/>
        </w:rPr>
        <w:t>В микрорайонах, с утвержденными проектами планировки территории (и проектами межевания территории) земельный участок, предъявляемого к вводу в эксплуатацию объекта жилищного строительства (кроме МКД) должен иметь ограждение (тип и вид ограждения устанавливается проектом планировки территории)</w:t>
      </w:r>
    </w:p>
    <w:p w14:paraId="292E68E7"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 xml:space="preserve">1.11. Кровлю построек, навесов, граничащих со смежными земельными участками, необходимо оборудовать </w:t>
      </w:r>
      <w:proofErr w:type="spellStart"/>
      <w:r w:rsidRPr="002D1E46">
        <w:rPr>
          <w:rFonts w:ascii="Times New Roman" w:eastAsia="Times New Roman" w:hAnsi="Times New Roman" w:cs="Times New Roman"/>
          <w:sz w:val="24"/>
          <w:szCs w:val="24"/>
          <w:lang w:bidi="ru-RU"/>
        </w:rPr>
        <w:t>снегоудерживающими</w:t>
      </w:r>
      <w:proofErr w:type="spellEnd"/>
      <w:r w:rsidRPr="002D1E46">
        <w:rPr>
          <w:rFonts w:ascii="Times New Roman" w:eastAsia="Times New Roman" w:hAnsi="Times New Roman" w:cs="Times New Roman"/>
          <w:sz w:val="24"/>
          <w:szCs w:val="24"/>
          <w:lang w:bidi="ru-RU"/>
        </w:rPr>
        <w:t xml:space="preserve"> и водоотводящими устройствами и системами, обеспечивающими отвод воды от соседнего земельного участка.</w:t>
      </w:r>
    </w:p>
    <w:p w14:paraId="747B2EAC"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1.12. Для земельных участков, на которых размещены гаражи, возведенные до введения в действие Градостроительного кодекса Российской Федерации предельные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w:t>
      </w:r>
    </w:p>
    <w:p w14:paraId="34BA64A3"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1.13. Неиспользуемые ветхие или разрушающиеся здания и сооружения должны быть закрыты, опечатаны и обесточены их правообладателями, а вокруг таких зданий и сооружений должно быть возведено сплошное ограждение высотой не менее 2,5 метров. Состояние зданий и сооружений оценивается в соответствии с установленным порядком проведения осмотра зданий, сооружений в целях оценки их технического состояния и надлежащего технического обслуживания.</w:t>
      </w:r>
    </w:p>
    <w:p w14:paraId="6DB38745"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1.14. На территории застройки индивидуальными жилыми домами запрещается обустройство и строительство стоянок для грузового транспорта, транспорта для перевозки людей, находящегося в личной собственности, кроме автотранспорта грузоподъемностью менее 1,5 тонны.</w:t>
      </w:r>
    </w:p>
    <w:p w14:paraId="1B595BE7"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1.15. Складирование строительных материалов за пределами земельного участка в период строительства запрещается.</w:t>
      </w:r>
    </w:p>
    <w:p w14:paraId="4E276DE1"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1.16. В случае необходимости вывоза грунта с участка, Застройщик обязан получить разрешение в администрации муниципального округа с определением места.</w:t>
      </w:r>
    </w:p>
    <w:p w14:paraId="59AF3D15"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1.17. При освоении незастроенных территорий, предназначенных для застройки, в случае отсутствия разработанного администрацией муниципального округа проекта планировки территории и проекта межевания территории, Застройщику необходимо подготовить проект планировки территории и проект межевания территории в соответствии с действующими градостроительными требованиями и утвердить в установленном действующим законодательством порядке.</w:t>
      </w:r>
    </w:p>
    <w:p w14:paraId="32C7417F"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2. Правила благоустройства территории при строительстве:</w:t>
      </w:r>
    </w:p>
    <w:p w14:paraId="21286A13"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lastRenderedPageBreak/>
        <w:t>2.1. Строительные площадки должны быть в обязательном порядке огорожены и оборудованы информационными щитами (паспортом объекта). С уличной стороны ограждением произвольной конструкции высотой до 2,5 м, по границе со смежными участками ограждение должно быть высотой не более 2,0 и выполнятся из свето-</w:t>
      </w:r>
      <w:proofErr w:type="spellStart"/>
      <w:r w:rsidRPr="002D1E46">
        <w:rPr>
          <w:rFonts w:ascii="Times New Roman" w:eastAsia="Times New Roman" w:hAnsi="Times New Roman" w:cs="Times New Roman"/>
          <w:sz w:val="24"/>
          <w:szCs w:val="24"/>
          <w:lang w:bidi="ru-RU"/>
        </w:rPr>
        <w:t>аэропрозрачного</w:t>
      </w:r>
      <w:proofErr w:type="spellEnd"/>
      <w:r w:rsidRPr="002D1E46">
        <w:rPr>
          <w:rFonts w:ascii="Times New Roman" w:eastAsia="Times New Roman" w:hAnsi="Times New Roman" w:cs="Times New Roman"/>
          <w:sz w:val="24"/>
          <w:szCs w:val="24"/>
          <w:lang w:bidi="ru-RU"/>
        </w:rPr>
        <w:t xml:space="preserve"> материала. Высота ограждения по меже с соседним домовладением может быть увеличена, при условии согласования конструкции и высоты ограждения с владельцами соседних домовладений.</w:t>
      </w:r>
    </w:p>
    <w:p w14:paraId="267A1293"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2.2. Уборка и покос травы на строительных площадках, а также на прилегающих территориях к строительным площадкам производятся силами организаций, выполняющих строительные, ремонтные, восстановительные работы от начала работ до сдачи объектов в эксплуатацию (окончания ремонтных, восстановительных работ).</w:t>
      </w:r>
    </w:p>
    <w:p w14:paraId="342769AB"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2.3. По окончании строительных, ремонтных и восстановительных работ все остатки строительных материалов, грунт, строительный мусор, ограждение должны быть убраны в однодневный срок.</w:t>
      </w:r>
    </w:p>
    <w:p w14:paraId="670D9DE9"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2.4. Ограждения должны содержаться в чистоте, иметь внешний вид, соответствующий утвержденным образцам, очищены от грязи, не иметь проемов, не предусмотренных проектом производства работ, посторонних наклеек, объявлений, надписей и находиться в исправном состоянии. Повреждения ограждений необходимо устранять в течение суток с момента повреждения.</w:t>
      </w:r>
    </w:p>
    <w:p w14:paraId="106FD6DA"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3. Требования к инженерно-техническим коммуникациям:</w:t>
      </w:r>
    </w:p>
    <w:p w14:paraId="2D922F8E"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3.1. Проектирование и строительство подводящих инженерно-технических коммуникаций (водоснабжение, канализация, электроснабжение, связь и др.) к земельному участку, предназначенному для застройки, выполняется за счет Застройщика при наличии технических условий на подключение к инженерным коммуникациям.</w:t>
      </w:r>
    </w:p>
    <w:p w14:paraId="5C372391" w14:textId="77777777" w:rsidR="002D1E46" w:rsidRPr="002D1E46"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3.2. Перед началом строительства подводящих инженерных коммуникаций Застройщик обязан получить ордер на проведение земельных работ в администрации муниципального округа и согласовать его в установленном порядке, а при необходимости восстановления асфальтобетонного покрытия – заключить договор с подрядной организацией на восстановление асфальтобетонного покрытия.</w:t>
      </w:r>
    </w:p>
    <w:p w14:paraId="66DBC3F1" w14:textId="77777777" w:rsidR="00B92C93" w:rsidRDefault="002D1E46" w:rsidP="006C44FF">
      <w:pPr>
        <w:spacing w:after="0"/>
        <w:jc w:val="both"/>
        <w:rPr>
          <w:rFonts w:ascii="Times New Roman" w:eastAsia="Times New Roman" w:hAnsi="Times New Roman" w:cs="Times New Roman"/>
          <w:sz w:val="24"/>
          <w:szCs w:val="24"/>
          <w:lang w:bidi="ru-RU"/>
        </w:rPr>
      </w:pPr>
      <w:r w:rsidRPr="002D1E46">
        <w:rPr>
          <w:rFonts w:ascii="Times New Roman" w:eastAsia="Times New Roman" w:hAnsi="Times New Roman" w:cs="Times New Roman"/>
          <w:sz w:val="24"/>
          <w:szCs w:val="24"/>
          <w:lang w:bidi="ru-RU"/>
        </w:rPr>
        <w:t>3.3. Застройщик принимает участие в сооружении дорог и обустройстве территорий общего пользования.</w:t>
      </w:r>
    </w:p>
    <w:p w14:paraId="797BA883" w14:textId="684198C3" w:rsidR="00B92C93" w:rsidRPr="00B92C93" w:rsidRDefault="00B92C93" w:rsidP="00B92C93">
      <w:pPr>
        <w:spacing w:after="0" w:line="240" w:lineRule="auto"/>
        <w:jc w:val="both"/>
        <w:rPr>
          <w:rFonts w:ascii="Times New Roman" w:eastAsia="Times New Roman" w:hAnsi="Times New Roman" w:cs="Times New Roman"/>
          <w:sz w:val="24"/>
          <w:szCs w:val="24"/>
          <w:lang w:bidi="ru-RU"/>
        </w:rPr>
      </w:pPr>
    </w:p>
    <w:p w14:paraId="4DE9D99A" w14:textId="1686BDF3" w:rsidR="002F161E" w:rsidRPr="002F161E" w:rsidRDefault="002F161E" w:rsidP="006C44FF">
      <w:pPr>
        <w:spacing w:after="0"/>
        <w:jc w:val="both"/>
        <w:rPr>
          <w:rFonts w:ascii="Times New Roman" w:eastAsia="Times New Roman" w:hAnsi="Times New Roman" w:cs="Times New Roman"/>
          <w:sz w:val="24"/>
          <w:szCs w:val="24"/>
          <w:lang w:bidi="ru-RU"/>
        </w:rPr>
      </w:pPr>
      <w:r w:rsidRPr="002F161E">
        <w:rPr>
          <w:rFonts w:ascii="Times New Roman" w:eastAsia="Times New Roman" w:hAnsi="Times New Roman" w:cs="Times New Roman"/>
          <w:sz w:val="24"/>
          <w:szCs w:val="24"/>
          <w:lang w:bidi="ru-RU"/>
        </w:rPr>
        <w:br w:type="page"/>
      </w:r>
    </w:p>
    <w:p w14:paraId="2622207D" w14:textId="471BF8A3" w:rsidR="00683987" w:rsidRPr="0039146D" w:rsidRDefault="00683987" w:rsidP="00683987">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66" w:name="_Toc157792096"/>
      <w:r w:rsidRPr="0039146D">
        <w:rPr>
          <w:rFonts w:ascii="Times New Roman" w:eastAsia="Times New Roman" w:hAnsi="Times New Roman" w:cs="Times New Roman"/>
          <w:b/>
          <w:bCs/>
          <w:i/>
          <w:sz w:val="24"/>
          <w:szCs w:val="24"/>
          <w:lang w:bidi="ru-RU"/>
        </w:rPr>
        <w:lastRenderedPageBreak/>
        <w:t xml:space="preserve">Статья </w:t>
      </w:r>
      <w:r w:rsidR="006C44FF">
        <w:rPr>
          <w:rFonts w:ascii="Times New Roman" w:eastAsia="Times New Roman" w:hAnsi="Times New Roman" w:cs="Times New Roman"/>
          <w:b/>
          <w:bCs/>
          <w:i/>
          <w:sz w:val="24"/>
          <w:szCs w:val="24"/>
          <w:lang w:bidi="ru-RU"/>
        </w:rPr>
        <w:t>4</w:t>
      </w:r>
      <w:r w:rsidR="003B7C58">
        <w:rPr>
          <w:rFonts w:ascii="Times New Roman" w:eastAsia="Times New Roman" w:hAnsi="Times New Roman" w:cs="Times New Roman"/>
          <w:b/>
          <w:bCs/>
          <w:i/>
          <w:sz w:val="24"/>
          <w:szCs w:val="24"/>
          <w:lang w:bidi="ru-RU"/>
        </w:rPr>
        <w:t>1</w:t>
      </w:r>
      <w:r w:rsidRPr="0039146D">
        <w:rPr>
          <w:rFonts w:ascii="Times New Roman" w:eastAsia="Times New Roman" w:hAnsi="Times New Roman" w:cs="Times New Roman"/>
          <w:b/>
          <w:bCs/>
          <w:i/>
          <w:sz w:val="24"/>
          <w:szCs w:val="24"/>
          <w:lang w:bidi="ru-RU"/>
        </w:rPr>
        <w:t>. Ж-5. Зона смешанной жилой и общественно-деловой застройки</w:t>
      </w:r>
      <w:bookmarkEnd w:id="66"/>
    </w:p>
    <w:p w14:paraId="064526CB" w14:textId="46A5219B" w:rsidR="00683987" w:rsidRPr="0039146D" w:rsidRDefault="00683987" w:rsidP="00683987">
      <w:pPr>
        <w:widowControl w:val="0"/>
        <w:tabs>
          <w:tab w:val="left" w:pos="0"/>
        </w:tabs>
        <w:spacing w:after="0" w:line="240" w:lineRule="auto"/>
        <w:jc w:val="right"/>
        <w:rPr>
          <w:rFonts w:ascii="Times New Roman" w:eastAsia="Times New Roman" w:hAnsi="Times New Roman" w:cs="Times New Roman"/>
          <w:sz w:val="24"/>
          <w:szCs w:val="24"/>
          <w:lang w:bidi="ru-RU"/>
        </w:rPr>
      </w:pPr>
      <w:r w:rsidRPr="0039146D">
        <w:rPr>
          <w:rFonts w:ascii="Times New Roman" w:eastAsia="Times New Roman" w:hAnsi="Times New Roman" w:cs="Times New Roman"/>
          <w:sz w:val="24"/>
          <w:szCs w:val="24"/>
          <w:lang w:bidi="ru-RU"/>
        </w:rPr>
        <w:t>Таблица 4</w:t>
      </w:r>
      <w:r w:rsidR="000E6AE7">
        <w:rPr>
          <w:rFonts w:ascii="Times New Roman" w:eastAsia="Times New Roman" w:hAnsi="Times New Roman" w:cs="Times New Roman"/>
          <w:sz w:val="24"/>
          <w:szCs w:val="24"/>
          <w:lang w:bidi="ru-RU"/>
        </w:rPr>
        <w:t>1</w:t>
      </w:r>
      <w:r w:rsidRPr="0039146D">
        <w:rPr>
          <w:rFonts w:ascii="Times New Roman" w:eastAsia="Times New Roman" w:hAnsi="Times New Roman" w:cs="Times New Roman"/>
          <w:sz w:val="24"/>
          <w:szCs w:val="24"/>
          <w:lang w:bidi="ru-RU"/>
        </w:rPr>
        <w:t>.1</w:t>
      </w:r>
    </w:p>
    <w:tbl>
      <w:tblPr>
        <w:tblStyle w:val="TableGridReport12"/>
        <w:tblW w:w="0" w:type="auto"/>
        <w:tblLayout w:type="fixed"/>
        <w:tblLook w:val="04A0" w:firstRow="1" w:lastRow="0" w:firstColumn="1" w:lastColumn="0" w:noHBand="0" w:noVBand="1"/>
      </w:tblPr>
      <w:tblGrid>
        <w:gridCol w:w="534"/>
        <w:gridCol w:w="1559"/>
        <w:gridCol w:w="3118"/>
        <w:gridCol w:w="1560"/>
        <w:gridCol w:w="1275"/>
        <w:gridCol w:w="993"/>
        <w:gridCol w:w="815"/>
      </w:tblGrid>
      <w:tr w:rsidR="002E4A38" w:rsidRPr="00225248" w14:paraId="001A4FDB" w14:textId="77777777" w:rsidTr="004C0662">
        <w:tc>
          <w:tcPr>
            <w:tcW w:w="534" w:type="dxa"/>
            <w:vMerge w:val="restart"/>
            <w:vAlign w:val="center"/>
          </w:tcPr>
          <w:p w14:paraId="5A412BA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 xml:space="preserve">№ </w:t>
            </w:r>
            <w:proofErr w:type="gramStart"/>
            <w:r w:rsidRPr="00225248">
              <w:rPr>
                <w:rFonts w:ascii="Times New Roman" w:eastAsia="Times New Roman" w:hAnsi="Times New Roman"/>
                <w:sz w:val="20"/>
                <w:szCs w:val="20"/>
                <w:lang w:bidi="ru-RU"/>
              </w:rPr>
              <w:t>п</w:t>
            </w:r>
            <w:proofErr w:type="gramEnd"/>
            <w:r w:rsidRPr="00225248">
              <w:rPr>
                <w:rFonts w:ascii="Times New Roman" w:eastAsia="Times New Roman" w:hAnsi="Times New Roman"/>
                <w:sz w:val="20"/>
                <w:szCs w:val="20"/>
                <w:lang w:bidi="ru-RU"/>
              </w:rPr>
              <w:t>/п</w:t>
            </w:r>
          </w:p>
        </w:tc>
        <w:tc>
          <w:tcPr>
            <w:tcW w:w="1559" w:type="dxa"/>
            <w:vMerge w:val="restart"/>
            <w:vAlign w:val="center"/>
          </w:tcPr>
          <w:p w14:paraId="1134C8F1"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gramStart"/>
            <w:r w:rsidRPr="00225248">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118" w:type="dxa"/>
            <w:vMerge w:val="restart"/>
            <w:vAlign w:val="center"/>
          </w:tcPr>
          <w:p w14:paraId="310D712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643" w:type="dxa"/>
            <w:gridSpan w:val="4"/>
            <w:vAlign w:val="center"/>
          </w:tcPr>
          <w:p w14:paraId="6BBB00CB"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4A38" w:rsidRPr="00225248" w14:paraId="5B7A5DB6" w14:textId="77777777" w:rsidTr="004C0662">
        <w:tc>
          <w:tcPr>
            <w:tcW w:w="534" w:type="dxa"/>
            <w:vMerge/>
            <w:vAlign w:val="center"/>
          </w:tcPr>
          <w:p w14:paraId="0C762B73"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1559" w:type="dxa"/>
            <w:vMerge/>
            <w:vAlign w:val="center"/>
          </w:tcPr>
          <w:p w14:paraId="2C6D98AC"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3118" w:type="dxa"/>
            <w:vMerge/>
            <w:vAlign w:val="center"/>
          </w:tcPr>
          <w:p w14:paraId="0386C1B1"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1560" w:type="dxa"/>
            <w:vAlign w:val="center"/>
          </w:tcPr>
          <w:p w14:paraId="63C144E7"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Предельные (минимальные и (или) максимальные)</w:t>
            </w:r>
            <w:r w:rsidRPr="00225248">
              <w:rPr>
                <w:rFonts w:ascii="Times New Roman" w:eastAsia="Times New Roman" w:hAnsi="Times New Roman"/>
                <w:sz w:val="20"/>
                <w:szCs w:val="20"/>
                <w:vertAlign w:val="superscript"/>
                <w:lang w:bidi="ru-RU"/>
              </w:rPr>
              <w:t xml:space="preserve"> </w:t>
            </w:r>
            <w:r w:rsidRPr="00225248">
              <w:rPr>
                <w:rFonts w:ascii="Times New Roman" w:eastAsia="Times New Roman" w:hAnsi="Times New Roman"/>
                <w:sz w:val="20"/>
                <w:szCs w:val="20"/>
                <w:vertAlign w:val="superscript"/>
                <w:lang w:bidi="ru-RU"/>
              </w:rPr>
              <w:footnoteReference w:id="6"/>
            </w:r>
            <w:r w:rsidRPr="00225248">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225248">
              <w:rPr>
                <w:rFonts w:ascii="Times New Roman" w:eastAsia="Times New Roman" w:hAnsi="Times New Roman"/>
                <w:sz w:val="20"/>
                <w:szCs w:val="20"/>
                <w:vertAlign w:val="superscript"/>
                <w:lang w:bidi="ru-RU"/>
              </w:rPr>
              <w:t>2</w:t>
            </w:r>
            <w:proofErr w:type="gramEnd"/>
          </w:p>
        </w:tc>
        <w:tc>
          <w:tcPr>
            <w:tcW w:w="1275" w:type="dxa"/>
            <w:vAlign w:val="center"/>
          </w:tcPr>
          <w:p w14:paraId="087D50D0"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225248">
              <w:rPr>
                <w:rFonts w:ascii="Times New Roman" w:eastAsia="Times New Roman" w:hAnsi="Times New Roman"/>
                <w:sz w:val="20"/>
                <w:szCs w:val="20"/>
                <w:lang w:bidi="ru-RU"/>
              </w:rPr>
              <w:t>м</w:t>
            </w:r>
            <w:proofErr w:type="gramEnd"/>
          </w:p>
        </w:tc>
        <w:tc>
          <w:tcPr>
            <w:tcW w:w="993" w:type="dxa"/>
            <w:vAlign w:val="center"/>
          </w:tcPr>
          <w:p w14:paraId="4A91F32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Предельное количество этажей</w:t>
            </w:r>
          </w:p>
        </w:tc>
        <w:tc>
          <w:tcPr>
            <w:tcW w:w="815" w:type="dxa"/>
            <w:vAlign w:val="center"/>
          </w:tcPr>
          <w:p w14:paraId="5C2A3D31"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Максимальный процент застройки в границах земельного участка, %</w:t>
            </w:r>
          </w:p>
        </w:tc>
      </w:tr>
      <w:tr w:rsidR="002E4A38" w:rsidRPr="00225248" w14:paraId="7B73C127" w14:textId="77777777" w:rsidTr="004C0662">
        <w:tc>
          <w:tcPr>
            <w:tcW w:w="9854" w:type="dxa"/>
            <w:gridSpan w:val="7"/>
            <w:vAlign w:val="center"/>
          </w:tcPr>
          <w:p w14:paraId="0069F1F4"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E4A38" w:rsidRPr="00225248" w14:paraId="1C935454" w14:textId="77777777" w:rsidTr="004C0662">
        <w:tc>
          <w:tcPr>
            <w:tcW w:w="534" w:type="dxa"/>
            <w:vAlign w:val="center"/>
          </w:tcPr>
          <w:p w14:paraId="22C5F91F"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bookmarkStart w:id="67" w:name="_Hlk119943667"/>
            <w:r w:rsidRPr="00225248">
              <w:rPr>
                <w:rFonts w:ascii="Times New Roman" w:eastAsia="Times New Roman" w:hAnsi="Times New Roman"/>
                <w:sz w:val="20"/>
                <w:szCs w:val="20"/>
                <w:lang w:bidi="ru-RU"/>
              </w:rPr>
              <w:t>1</w:t>
            </w:r>
          </w:p>
        </w:tc>
        <w:tc>
          <w:tcPr>
            <w:tcW w:w="1559" w:type="dxa"/>
            <w:vAlign w:val="center"/>
          </w:tcPr>
          <w:p w14:paraId="1FF2D72E"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индивидуального жилищного строительства</w:t>
            </w:r>
          </w:p>
          <w:p w14:paraId="4235CD0A"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(2.1)</w:t>
            </w:r>
          </w:p>
        </w:tc>
        <w:tc>
          <w:tcPr>
            <w:tcW w:w="3118" w:type="dxa"/>
            <w:vAlign w:val="center"/>
          </w:tcPr>
          <w:p w14:paraId="2507BD7E"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proofErr w:type="gramStart"/>
            <w:r w:rsidRPr="00225248">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225248">
              <w:rPr>
                <w:rFonts w:ascii="Times New Roman" w:eastAsia="Times New Roman" w:hAnsi="Times New Roman"/>
                <w:sz w:val="20"/>
                <w:szCs w:val="20"/>
                <w:lang w:bidi="ru-RU"/>
              </w:rPr>
              <w:t xml:space="preserve"> размещение гаражей для собственных нужд и хозяйственных построек</w:t>
            </w:r>
          </w:p>
        </w:tc>
        <w:tc>
          <w:tcPr>
            <w:tcW w:w="1560" w:type="dxa"/>
            <w:vAlign w:val="center"/>
          </w:tcPr>
          <w:p w14:paraId="34FD61D7"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территории г. Михайловска:</w:t>
            </w:r>
          </w:p>
          <w:p w14:paraId="779F517D"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300</w:t>
            </w:r>
          </w:p>
          <w:p w14:paraId="36062731"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1000</w:t>
            </w:r>
          </w:p>
          <w:p w14:paraId="251A432B"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
          <w:p w14:paraId="7B8F7D38"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территории сельских населенных пунктов:</w:t>
            </w:r>
          </w:p>
          <w:p w14:paraId="4AC3BAD0"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w:t>
            </w:r>
            <w:r>
              <w:rPr>
                <w:rFonts w:ascii="Times New Roman" w:eastAsia="Times New Roman" w:hAnsi="Times New Roman"/>
                <w:sz w:val="20"/>
                <w:szCs w:val="20"/>
                <w:lang w:bidi="ru-RU"/>
              </w:rPr>
              <w:t>5</w:t>
            </w:r>
            <w:r w:rsidRPr="00225248">
              <w:rPr>
                <w:rFonts w:ascii="Times New Roman" w:eastAsia="Times New Roman" w:hAnsi="Times New Roman"/>
                <w:sz w:val="20"/>
                <w:szCs w:val="20"/>
                <w:lang w:bidi="ru-RU"/>
              </w:rPr>
              <w:t>00</w:t>
            </w:r>
          </w:p>
          <w:p w14:paraId="51E2A5F0" w14:textId="77777777" w:rsidR="002E4A3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1000</w:t>
            </w:r>
          </w:p>
          <w:p w14:paraId="7F04C2FF" w14:textId="77777777" w:rsidR="002E4A38" w:rsidRDefault="002E4A38" w:rsidP="004C0662">
            <w:pPr>
              <w:widowControl w:val="0"/>
              <w:tabs>
                <w:tab w:val="left" w:pos="0"/>
              </w:tabs>
              <w:spacing w:line="200" w:lineRule="exact"/>
              <w:jc w:val="center"/>
              <w:rPr>
                <w:rFonts w:ascii="Times New Roman" w:eastAsia="Times New Roman" w:hAnsi="Times New Roman"/>
                <w:sz w:val="20"/>
                <w:szCs w:val="20"/>
                <w:lang w:bidi="ru-RU"/>
              </w:rPr>
            </w:pPr>
          </w:p>
          <w:p w14:paraId="74B9B688"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12223">
              <w:rPr>
                <w:rFonts w:ascii="Times New Roman" w:eastAsia="Times New Roman" w:hAnsi="Times New Roman"/>
                <w:sz w:val="20"/>
                <w:szCs w:val="20"/>
                <w:lang w:bidi="ru-RU"/>
              </w:rPr>
              <w:t xml:space="preserve">В сложившейся застройке (по фактическим границам): </w:t>
            </w:r>
            <w:proofErr w:type="spellStart"/>
            <w:r w:rsidRPr="00612223">
              <w:rPr>
                <w:rFonts w:ascii="Times New Roman" w:eastAsia="Times New Roman" w:hAnsi="Times New Roman"/>
                <w:sz w:val="20"/>
                <w:szCs w:val="20"/>
                <w:lang w:bidi="ru-RU"/>
              </w:rPr>
              <w:t>Рмин</w:t>
            </w:r>
            <w:proofErr w:type="spellEnd"/>
            <w:r w:rsidRPr="00612223">
              <w:rPr>
                <w:rFonts w:ascii="Times New Roman" w:eastAsia="Times New Roman" w:hAnsi="Times New Roman"/>
                <w:sz w:val="20"/>
                <w:szCs w:val="20"/>
                <w:lang w:bidi="ru-RU"/>
              </w:rPr>
              <w:t xml:space="preserve"> – не подлежит установлению, </w:t>
            </w:r>
            <w:proofErr w:type="spellStart"/>
            <w:r w:rsidRPr="00612223">
              <w:rPr>
                <w:rFonts w:ascii="Times New Roman" w:eastAsia="Times New Roman" w:hAnsi="Times New Roman"/>
                <w:sz w:val="20"/>
                <w:szCs w:val="20"/>
                <w:lang w:bidi="ru-RU"/>
              </w:rPr>
              <w:t>Рмакс</w:t>
            </w:r>
            <w:proofErr w:type="spellEnd"/>
            <w:r w:rsidRPr="00612223">
              <w:rPr>
                <w:rFonts w:ascii="Times New Roman" w:eastAsia="Times New Roman" w:hAnsi="Times New Roman"/>
                <w:sz w:val="20"/>
                <w:szCs w:val="20"/>
                <w:lang w:bidi="ru-RU"/>
              </w:rPr>
              <w:t xml:space="preserve"> – не подлежит установлению</w:t>
            </w:r>
          </w:p>
        </w:tc>
        <w:tc>
          <w:tcPr>
            <w:tcW w:w="1275" w:type="dxa"/>
            <w:vAlign w:val="center"/>
          </w:tcPr>
          <w:p w14:paraId="139C7007"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14:paraId="73827051"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14:paraId="6E1BC0F8"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14:paraId="39C6D983"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bookmarkEnd w:id="67"/>
      <w:tr w:rsidR="002E4A38" w:rsidRPr="00225248" w14:paraId="1D2910AC" w14:textId="77777777" w:rsidTr="004C0662">
        <w:tc>
          <w:tcPr>
            <w:tcW w:w="534" w:type="dxa"/>
            <w:vAlign w:val="center"/>
          </w:tcPr>
          <w:p w14:paraId="5B16D6E8"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w:t>
            </w:r>
          </w:p>
        </w:tc>
        <w:tc>
          <w:tcPr>
            <w:tcW w:w="1559" w:type="dxa"/>
            <w:vAlign w:val="center"/>
          </w:tcPr>
          <w:p w14:paraId="163F6B8F"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Малоэтажная многоквартирная жилая застройка</w:t>
            </w:r>
          </w:p>
          <w:p w14:paraId="1A0E084C"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(2.1.1)</w:t>
            </w:r>
          </w:p>
        </w:tc>
        <w:tc>
          <w:tcPr>
            <w:tcW w:w="3118" w:type="dxa"/>
            <w:vAlign w:val="center"/>
          </w:tcPr>
          <w:p w14:paraId="2760F9B1"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Размещение малоэтажных многоквартирных домов (многоквартирные дома высотой до 4 этажей, включая </w:t>
            </w:r>
            <w:proofErr w:type="gramStart"/>
            <w:r w:rsidRPr="00225248">
              <w:rPr>
                <w:rFonts w:ascii="Times New Roman" w:eastAsia="Times New Roman" w:hAnsi="Times New Roman"/>
                <w:sz w:val="20"/>
                <w:szCs w:val="20"/>
                <w:lang w:bidi="ru-RU"/>
              </w:rPr>
              <w:t>мансардный</w:t>
            </w:r>
            <w:proofErr w:type="gramEnd"/>
            <w:r w:rsidRPr="00225248">
              <w:rPr>
                <w:rFonts w:ascii="Times New Roman" w:eastAsia="Times New Roman" w:hAnsi="Times New Roman"/>
                <w:sz w:val="20"/>
                <w:szCs w:val="20"/>
                <w:lang w:bidi="ru-RU"/>
              </w:rPr>
              <w:t>);</w:t>
            </w:r>
          </w:p>
          <w:p w14:paraId="4E57C9FA"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обустройство спортивных и детских площадок, площадок для отдыха;</w:t>
            </w:r>
          </w:p>
          <w:p w14:paraId="18EC4B06"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560" w:type="dxa"/>
            <w:vAlign w:val="center"/>
          </w:tcPr>
          <w:p w14:paraId="3C06D86E"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lastRenderedPageBreak/>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300</w:t>
            </w:r>
          </w:p>
          <w:p w14:paraId="6DA9D717"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14:paraId="27AD731C"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14:paraId="4425C66C"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3- от остальных границ </w:t>
            </w:r>
            <w:r w:rsidRPr="00225248">
              <w:rPr>
                <w:rFonts w:ascii="Times New Roman" w:eastAsia="Times New Roman" w:hAnsi="Times New Roman"/>
                <w:sz w:val="20"/>
                <w:szCs w:val="20"/>
                <w:lang w:bidi="ru-RU"/>
              </w:rPr>
              <w:lastRenderedPageBreak/>
              <w:t>участка</w:t>
            </w:r>
          </w:p>
        </w:tc>
        <w:tc>
          <w:tcPr>
            <w:tcW w:w="993" w:type="dxa"/>
            <w:vAlign w:val="center"/>
          </w:tcPr>
          <w:p w14:paraId="783A017C"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 xml:space="preserve">5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vAlign w:val="center"/>
          </w:tcPr>
          <w:p w14:paraId="6457F39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tr w:rsidR="002E4A38" w:rsidRPr="00225248" w14:paraId="75DF3E5F" w14:textId="77777777" w:rsidTr="004C0662">
        <w:tc>
          <w:tcPr>
            <w:tcW w:w="534" w:type="dxa"/>
            <w:vAlign w:val="center"/>
          </w:tcPr>
          <w:p w14:paraId="4B715307"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3</w:t>
            </w:r>
          </w:p>
        </w:tc>
        <w:tc>
          <w:tcPr>
            <w:tcW w:w="1559" w:type="dxa"/>
            <w:vAlign w:val="center"/>
          </w:tcPr>
          <w:p w14:paraId="558B0464"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ведения личного подсобного хозяйства (приусадебный земельный участок)</w:t>
            </w:r>
          </w:p>
          <w:p w14:paraId="513449CB"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(2.2)</w:t>
            </w:r>
          </w:p>
        </w:tc>
        <w:tc>
          <w:tcPr>
            <w:tcW w:w="3118" w:type="dxa"/>
            <w:vAlign w:val="center"/>
          </w:tcPr>
          <w:p w14:paraId="5DFFC5F0"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560" w:type="dxa"/>
            <w:vAlign w:val="center"/>
          </w:tcPr>
          <w:p w14:paraId="3859762F"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территории г. Михайловска:</w:t>
            </w:r>
          </w:p>
          <w:p w14:paraId="5B17B56D"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Рмин</w:t>
            </w:r>
            <w:proofErr w:type="spellEnd"/>
            <w:r w:rsidRPr="00225248">
              <w:rPr>
                <w:rFonts w:ascii="Times New Roman" w:eastAsia="Times New Roman" w:hAnsi="Times New Roman"/>
                <w:sz w:val="20"/>
                <w:szCs w:val="20"/>
                <w:lang w:bidi="ru-RU"/>
              </w:rPr>
              <w:t xml:space="preserve"> – 400</w:t>
            </w:r>
          </w:p>
          <w:p w14:paraId="3797F3F6"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Рмакс</w:t>
            </w:r>
            <w:proofErr w:type="spellEnd"/>
            <w:r w:rsidRPr="00225248">
              <w:rPr>
                <w:rFonts w:ascii="Times New Roman" w:eastAsia="Times New Roman" w:hAnsi="Times New Roman"/>
                <w:sz w:val="20"/>
                <w:szCs w:val="20"/>
                <w:lang w:bidi="ru-RU"/>
              </w:rPr>
              <w:t xml:space="preserve"> – 1500</w:t>
            </w:r>
          </w:p>
          <w:p w14:paraId="5B76E448"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
          <w:p w14:paraId="7B2075AB"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территории сельских населенных пунктов:</w:t>
            </w:r>
          </w:p>
          <w:p w14:paraId="274F2752"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Рмин</w:t>
            </w:r>
            <w:proofErr w:type="spellEnd"/>
            <w:r w:rsidRPr="00225248">
              <w:rPr>
                <w:rFonts w:ascii="Times New Roman" w:eastAsia="Times New Roman" w:hAnsi="Times New Roman"/>
                <w:sz w:val="20"/>
                <w:szCs w:val="20"/>
                <w:lang w:bidi="ru-RU"/>
              </w:rPr>
              <w:t xml:space="preserve"> – </w:t>
            </w:r>
            <w:r>
              <w:rPr>
                <w:rFonts w:ascii="Times New Roman" w:eastAsia="Times New Roman" w:hAnsi="Times New Roman"/>
                <w:sz w:val="20"/>
                <w:szCs w:val="20"/>
                <w:lang w:bidi="ru-RU"/>
              </w:rPr>
              <w:t>5</w:t>
            </w:r>
            <w:r w:rsidRPr="00225248">
              <w:rPr>
                <w:rFonts w:ascii="Times New Roman" w:eastAsia="Times New Roman" w:hAnsi="Times New Roman"/>
                <w:sz w:val="20"/>
                <w:szCs w:val="20"/>
                <w:lang w:bidi="ru-RU"/>
              </w:rPr>
              <w:t>00</w:t>
            </w:r>
          </w:p>
          <w:p w14:paraId="22A4348E" w14:textId="77777777" w:rsidR="002E4A3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Рмакс</w:t>
            </w:r>
            <w:proofErr w:type="spellEnd"/>
            <w:r w:rsidRPr="00225248">
              <w:rPr>
                <w:rFonts w:ascii="Times New Roman" w:eastAsia="Times New Roman" w:hAnsi="Times New Roman"/>
                <w:sz w:val="20"/>
                <w:szCs w:val="20"/>
                <w:lang w:bidi="ru-RU"/>
              </w:rPr>
              <w:t xml:space="preserve"> – 2500</w:t>
            </w:r>
          </w:p>
          <w:p w14:paraId="1080F52B" w14:textId="77777777" w:rsidR="002E4A38" w:rsidRDefault="002E4A38" w:rsidP="004C0662">
            <w:pPr>
              <w:widowControl w:val="0"/>
              <w:tabs>
                <w:tab w:val="left" w:pos="0"/>
              </w:tabs>
              <w:spacing w:line="200" w:lineRule="exact"/>
              <w:jc w:val="center"/>
              <w:rPr>
                <w:rFonts w:ascii="Times New Roman" w:eastAsia="Times New Roman" w:hAnsi="Times New Roman"/>
                <w:sz w:val="20"/>
                <w:szCs w:val="20"/>
                <w:lang w:bidi="ru-RU"/>
              </w:rPr>
            </w:pPr>
          </w:p>
          <w:p w14:paraId="3E4A3455"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12223">
              <w:rPr>
                <w:rFonts w:ascii="Times New Roman" w:eastAsia="Times New Roman" w:hAnsi="Times New Roman"/>
                <w:sz w:val="20"/>
                <w:szCs w:val="20"/>
                <w:lang w:bidi="ru-RU"/>
              </w:rPr>
              <w:t xml:space="preserve">В сложившейся застройке (по фактическим границам): </w:t>
            </w:r>
            <w:proofErr w:type="spellStart"/>
            <w:r w:rsidRPr="00612223">
              <w:rPr>
                <w:rFonts w:ascii="Times New Roman" w:eastAsia="Times New Roman" w:hAnsi="Times New Roman"/>
                <w:sz w:val="20"/>
                <w:szCs w:val="20"/>
                <w:lang w:bidi="ru-RU"/>
              </w:rPr>
              <w:t>Рмин</w:t>
            </w:r>
            <w:proofErr w:type="spellEnd"/>
            <w:r w:rsidRPr="00612223">
              <w:rPr>
                <w:rFonts w:ascii="Times New Roman" w:eastAsia="Times New Roman" w:hAnsi="Times New Roman"/>
                <w:sz w:val="20"/>
                <w:szCs w:val="20"/>
                <w:lang w:bidi="ru-RU"/>
              </w:rPr>
              <w:t xml:space="preserve"> – не подлежит установлению, </w:t>
            </w:r>
            <w:proofErr w:type="spellStart"/>
            <w:r w:rsidRPr="00612223">
              <w:rPr>
                <w:rFonts w:ascii="Times New Roman" w:eastAsia="Times New Roman" w:hAnsi="Times New Roman"/>
                <w:sz w:val="20"/>
                <w:szCs w:val="20"/>
                <w:lang w:bidi="ru-RU"/>
              </w:rPr>
              <w:t>Рмакс</w:t>
            </w:r>
            <w:proofErr w:type="spellEnd"/>
            <w:r w:rsidRPr="00612223">
              <w:rPr>
                <w:rFonts w:ascii="Times New Roman" w:eastAsia="Times New Roman" w:hAnsi="Times New Roman"/>
                <w:sz w:val="20"/>
                <w:szCs w:val="20"/>
                <w:lang w:bidi="ru-RU"/>
              </w:rPr>
              <w:t xml:space="preserve"> – не подлежит установлению</w:t>
            </w:r>
          </w:p>
        </w:tc>
        <w:tc>
          <w:tcPr>
            <w:tcW w:w="1275" w:type="dxa"/>
            <w:vAlign w:val="center"/>
          </w:tcPr>
          <w:p w14:paraId="3FC6862F"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14:paraId="3E1682BB"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14:paraId="00A2089E"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14:paraId="63315037"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tr w:rsidR="002E4A38" w:rsidRPr="00225248" w14:paraId="6A25C12F" w14:textId="77777777" w:rsidTr="004C0662">
        <w:tc>
          <w:tcPr>
            <w:tcW w:w="534" w:type="dxa"/>
            <w:vAlign w:val="center"/>
          </w:tcPr>
          <w:p w14:paraId="1068B980"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w:t>
            </w:r>
          </w:p>
        </w:tc>
        <w:tc>
          <w:tcPr>
            <w:tcW w:w="1559" w:type="dxa"/>
            <w:vAlign w:val="center"/>
          </w:tcPr>
          <w:p w14:paraId="1CA12810"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Блокированная жилая застройка</w:t>
            </w:r>
          </w:p>
          <w:p w14:paraId="6D8AA901"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(2.3)</w:t>
            </w:r>
          </w:p>
        </w:tc>
        <w:tc>
          <w:tcPr>
            <w:tcW w:w="3118" w:type="dxa"/>
            <w:vAlign w:val="center"/>
          </w:tcPr>
          <w:p w14:paraId="7B82783B"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proofErr w:type="gramStart"/>
            <w:r w:rsidRPr="00225248">
              <w:rPr>
                <w:rFonts w:ascii="Times New Roman" w:eastAsia="Times New Roman" w:hAnsi="Times New Roman"/>
                <w:sz w:val="20"/>
                <w:szCs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560" w:type="dxa"/>
            <w:vAlign w:val="center"/>
          </w:tcPr>
          <w:p w14:paraId="574B6CCA"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В сложившейся застройке (по фактическим границам):</w:t>
            </w:r>
          </w:p>
          <w:p w14:paraId="039956E1"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не подлежит установлению</w:t>
            </w:r>
          </w:p>
          <w:p w14:paraId="2CA6B2E2"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 </w:t>
            </w:r>
          </w:p>
          <w:p w14:paraId="122943F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вновь осваиваемых территорий:</w:t>
            </w:r>
          </w:p>
          <w:p w14:paraId="54215FF4"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300- 2 блока;</w:t>
            </w:r>
          </w:p>
          <w:p w14:paraId="1F6AEBD5"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120- от </w:t>
            </w:r>
            <w:r w:rsidRPr="00225248">
              <w:rPr>
                <w:rFonts w:ascii="Times New Roman" w:eastAsia="Times New Roman" w:hAnsi="Times New Roman"/>
                <w:sz w:val="20"/>
                <w:szCs w:val="20"/>
                <w:lang w:bidi="ru-RU"/>
              </w:rPr>
              <w:lastRenderedPageBreak/>
              <w:t>3х</w:t>
            </w:r>
            <w:r w:rsidRPr="00225248">
              <w:t xml:space="preserve"> </w:t>
            </w:r>
            <w:r w:rsidRPr="00225248">
              <w:rPr>
                <w:rFonts w:ascii="Times New Roman" w:eastAsia="Times New Roman" w:hAnsi="Times New Roman"/>
                <w:sz w:val="20"/>
                <w:szCs w:val="20"/>
                <w:lang w:bidi="ru-RU"/>
              </w:rPr>
              <w:t>блоков и более;</w:t>
            </w:r>
          </w:p>
          <w:p w14:paraId="63E61C33"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1500</w:t>
            </w:r>
          </w:p>
        </w:tc>
        <w:tc>
          <w:tcPr>
            <w:tcW w:w="1275" w:type="dxa"/>
            <w:vAlign w:val="center"/>
          </w:tcPr>
          <w:p w14:paraId="0DD4B7DB"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5- от фасада участка;</w:t>
            </w:r>
          </w:p>
          <w:p w14:paraId="349E128B"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p w14:paraId="2F3A2B00"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0 - от межи с соседними земельными участками, на которых будет осуществляться строительство </w:t>
            </w:r>
            <w:r w:rsidRPr="00225248">
              <w:rPr>
                <w:rFonts w:ascii="Times New Roman" w:eastAsia="Times New Roman" w:hAnsi="Times New Roman"/>
                <w:sz w:val="20"/>
                <w:szCs w:val="20"/>
                <w:lang w:bidi="ru-RU"/>
              </w:rPr>
              <w:lastRenderedPageBreak/>
              <w:t>смежного блока</w:t>
            </w:r>
          </w:p>
        </w:tc>
        <w:tc>
          <w:tcPr>
            <w:tcW w:w="993" w:type="dxa"/>
            <w:vAlign w:val="center"/>
          </w:tcPr>
          <w:p w14:paraId="659063EF"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3</w:t>
            </w:r>
          </w:p>
        </w:tc>
        <w:tc>
          <w:tcPr>
            <w:tcW w:w="815" w:type="dxa"/>
            <w:vAlign w:val="center"/>
          </w:tcPr>
          <w:p w14:paraId="6F56A5DB"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tr w:rsidR="002E4A38" w:rsidRPr="00225248" w14:paraId="693A2C64" w14:textId="77777777" w:rsidTr="004C0662">
        <w:tc>
          <w:tcPr>
            <w:tcW w:w="534" w:type="dxa"/>
            <w:vAlign w:val="center"/>
          </w:tcPr>
          <w:p w14:paraId="45712761"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5</w:t>
            </w:r>
          </w:p>
        </w:tc>
        <w:tc>
          <w:tcPr>
            <w:tcW w:w="1559" w:type="dxa"/>
            <w:vAlign w:val="center"/>
          </w:tcPr>
          <w:p w14:paraId="21007F05"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Коммунальное обслуживание</w:t>
            </w:r>
          </w:p>
          <w:p w14:paraId="2B15A0EF"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(3.1)</w:t>
            </w:r>
          </w:p>
        </w:tc>
        <w:tc>
          <w:tcPr>
            <w:tcW w:w="3118" w:type="dxa"/>
            <w:vAlign w:val="center"/>
          </w:tcPr>
          <w:p w14:paraId="77CBBA8D"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560" w:type="dxa"/>
            <w:vAlign w:val="center"/>
          </w:tcPr>
          <w:p w14:paraId="5DC0A93C"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14:paraId="43293FEF"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14:paraId="20868533"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14:paraId="63B0B30B"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для 3.1.1 </w:t>
            </w:r>
          </w:p>
          <w:p w14:paraId="0CD18BB5"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p w14:paraId="5DE96902"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
          <w:p w14:paraId="5E6E4BCA"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3.1.2</w:t>
            </w:r>
          </w:p>
          <w:p w14:paraId="485E6AF6"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2E4A38" w:rsidRPr="00225248" w14:paraId="1648E98D" w14:textId="77777777" w:rsidTr="004C0662">
        <w:tc>
          <w:tcPr>
            <w:tcW w:w="534" w:type="dxa"/>
            <w:vAlign w:val="center"/>
          </w:tcPr>
          <w:p w14:paraId="77C5EE0A"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w:t>
            </w:r>
          </w:p>
        </w:tc>
        <w:tc>
          <w:tcPr>
            <w:tcW w:w="1559" w:type="dxa"/>
            <w:vAlign w:val="center"/>
          </w:tcPr>
          <w:p w14:paraId="7F49DD2E"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Социальное обслуживание</w:t>
            </w:r>
          </w:p>
          <w:p w14:paraId="4FB72F1D"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(3.2)</w:t>
            </w:r>
          </w:p>
        </w:tc>
        <w:tc>
          <w:tcPr>
            <w:tcW w:w="3118" w:type="dxa"/>
            <w:vAlign w:val="center"/>
          </w:tcPr>
          <w:p w14:paraId="419739B0"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560" w:type="dxa"/>
            <w:vAlign w:val="center"/>
          </w:tcPr>
          <w:p w14:paraId="618CD9B8"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14:paraId="73895E4D"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14:paraId="77F3B6D7"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14:paraId="5BBA5482"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2E4A38" w:rsidRPr="00225248" w14:paraId="0AF122A5" w14:textId="77777777" w:rsidTr="004C0662">
        <w:tc>
          <w:tcPr>
            <w:tcW w:w="534" w:type="dxa"/>
            <w:vAlign w:val="center"/>
          </w:tcPr>
          <w:p w14:paraId="06349666"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7</w:t>
            </w:r>
          </w:p>
        </w:tc>
        <w:tc>
          <w:tcPr>
            <w:tcW w:w="1559" w:type="dxa"/>
            <w:vAlign w:val="center"/>
          </w:tcPr>
          <w:p w14:paraId="2A7A882B"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Бытовое обслуживание</w:t>
            </w:r>
          </w:p>
          <w:p w14:paraId="39C6AD8B"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(3.3)</w:t>
            </w:r>
          </w:p>
        </w:tc>
        <w:tc>
          <w:tcPr>
            <w:tcW w:w="3118" w:type="dxa"/>
            <w:vAlign w:val="center"/>
          </w:tcPr>
          <w:p w14:paraId="15FC71C2"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60" w:type="dxa"/>
            <w:vAlign w:val="center"/>
          </w:tcPr>
          <w:p w14:paraId="10A4E52A"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14:paraId="20F82CE3"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14:paraId="6BDED5E1"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14:paraId="5EC01BA3"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2E4A38" w:rsidRPr="00225248" w14:paraId="60615DEA" w14:textId="77777777" w:rsidTr="004C0662">
        <w:tc>
          <w:tcPr>
            <w:tcW w:w="534" w:type="dxa"/>
            <w:vAlign w:val="center"/>
          </w:tcPr>
          <w:p w14:paraId="5FCAD308"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8</w:t>
            </w:r>
          </w:p>
        </w:tc>
        <w:tc>
          <w:tcPr>
            <w:tcW w:w="1559" w:type="dxa"/>
            <w:vAlign w:val="center"/>
          </w:tcPr>
          <w:p w14:paraId="030EB180"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Амбулаторн</w:t>
            </w:r>
            <w:proofErr w:type="gramStart"/>
            <w:r w:rsidRPr="00225248">
              <w:rPr>
                <w:rFonts w:ascii="Times New Roman" w:eastAsia="Times New Roman" w:hAnsi="Times New Roman"/>
                <w:sz w:val="20"/>
                <w:szCs w:val="20"/>
                <w:lang w:bidi="ru-RU"/>
              </w:rPr>
              <w:t>о-</w:t>
            </w:r>
            <w:proofErr w:type="gramEnd"/>
            <w:r w:rsidRPr="00225248">
              <w:rPr>
                <w:rFonts w:ascii="Times New Roman" w:eastAsia="Times New Roman" w:hAnsi="Times New Roman"/>
                <w:sz w:val="20"/>
                <w:szCs w:val="20"/>
                <w:lang w:bidi="ru-RU"/>
              </w:rPr>
              <w:t xml:space="preserve"> поликлиническое обслуживание</w:t>
            </w:r>
          </w:p>
          <w:p w14:paraId="65BC3BF0"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(3.4.1)</w:t>
            </w:r>
          </w:p>
        </w:tc>
        <w:tc>
          <w:tcPr>
            <w:tcW w:w="3118" w:type="dxa"/>
            <w:vAlign w:val="center"/>
          </w:tcPr>
          <w:p w14:paraId="01544820"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560" w:type="dxa"/>
            <w:vAlign w:val="center"/>
          </w:tcPr>
          <w:p w14:paraId="195FA741"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14:paraId="05A021DD"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14:paraId="6B3FD192"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14:paraId="0A57ABAA"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2E4A38" w:rsidRPr="00225248" w14:paraId="127E430E" w14:textId="77777777" w:rsidTr="004C0662">
        <w:tc>
          <w:tcPr>
            <w:tcW w:w="534" w:type="dxa"/>
            <w:vAlign w:val="center"/>
          </w:tcPr>
          <w:p w14:paraId="125CCCF3"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9</w:t>
            </w:r>
          </w:p>
        </w:tc>
        <w:tc>
          <w:tcPr>
            <w:tcW w:w="1559" w:type="dxa"/>
            <w:vAlign w:val="center"/>
          </w:tcPr>
          <w:p w14:paraId="0D2F522F"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Общественное управление</w:t>
            </w:r>
          </w:p>
          <w:p w14:paraId="6B70889F"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(3.8)</w:t>
            </w:r>
          </w:p>
        </w:tc>
        <w:tc>
          <w:tcPr>
            <w:tcW w:w="3118" w:type="dxa"/>
            <w:vAlign w:val="center"/>
          </w:tcPr>
          <w:p w14:paraId="57363AC4"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w:t>
            </w:r>
            <w:r w:rsidRPr="00225248">
              <w:rPr>
                <w:rFonts w:ascii="Times New Roman" w:eastAsia="Times New Roman" w:hAnsi="Times New Roman"/>
                <w:sz w:val="20"/>
                <w:szCs w:val="20"/>
                <w:lang w:bidi="ru-RU"/>
              </w:rPr>
              <w:lastRenderedPageBreak/>
              <w:t>использования с кодами 3.8.1-3.8.2</w:t>
            </w:r>
          </w:p>
        </w:tc>
        <w:tc>
          <w:tcPr>
            <w:tcW w:w="1560" w:type="dxa"/>
            <w:vAlign w:val="center"/>
          </w:tcPr>
          <w:p w14:paraId="5679468C"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lastRenderedPageBreak/>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300</w:t>
            </w:r>
          </w:p>
          <w:p w14:paraId="05943E6E"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14:paraId="232BC613"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14:paraId="615A7EA6"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14:paraId="67B9858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14:paraId="5344D3CD"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2E4A38" w:rsidRPr="00225248" w14:paraId="26767DEA" w14:textId="77777777" w:rsidTr="004C0662">
        <w:tc>
          <w:tcPr>
            <w:tcW w:w="534" w:type="dxa"/>
            <w:vAlign w:val="center"/>
          </w:tcPr>
          <w:p w14:paraId="10DF32ED"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10</w:t>
            </w:r>
          </w:p>
        </w:tc>
        <w:tc>
          <w:tcPr>
            <w:tcW w:w="1559" w:type="dxa"/>
            <w:vAlign w:val="center"/>
          </w:tcPr>
          <w:p w14:paraId="5DB1627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Обеспечение научной деятельности</w:t>
            </w:r>
          </w:p>
          <w:p w14:paraId="791B9485"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(3.9)</w:t>
            </w:r>
          </w:p>
        </w:tc>
        <w:tc>
          <w:tcPr>
            <w:tcW w:w="3118" w:type="dxa"/>
            <w:vAlign w:val="center"/>
          </w:tcPr>
          <w:p w14:paraId="321DA6FB"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560" w:type="dxa"/>
            <w:vAlign w:val="center"/>
          </w:tcPr>
          <w:p w14:paraId="369BBDFB"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14:paraId="0FD41503"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14:paraId="5636CADD"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14:paraId="0F1151A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2E4A38" w:rsidRPr="00225248" w14:paraId="18A91803" w14:textId="77777777" w:rsidTr="004C0662">
        <w:tc>
          <w:tcPr>
            <w:tcW w:w="534" w:type="dxa"/>
            <w:vAlign w:val="center"/>
          </w:tcPr>
          <w:p w14:paraId="2AC9325B"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11</w:t>
            </w:r>
          </w:p>
        </w:tc>
        <w:tc>
          <w:tcPr>
            <w:tcW w:w="1559" w:type="dxa"/>
            <w:vAlign w:val="center"/>
          </w:tcPr>
          <w:p w14:paraId="039D9751"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Ветеринарное обслуживание</w:t>
            </w:r>
          </w:p>
          <w:p w14:paraId="4FC2B220"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(3.10)</w:t>
            </w:r>
          </w:p>
        </w:tc>
        <w:tc>
          <w:tcPr>
            <w:tcW w:w="3118" w:type="dxa"/>
            <w:vAlign w:val="center"/>
          </w:tcPr>
          <w:p w14:paraId="7B385C33"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560" w:type="dxa"/>
            <w:vAlign w:val="center"/>
          </w:tcPr>
          <w:p w14:paraId="3C3603EB"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14:paraId="7F411DB7"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14:paraId="001E0366"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14:paraId="1A7514BB"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2E4A38" w:rsidRPr="00225248" w14:paraId="7D49894B" w14:textId="77777777" w:rsidTr="004C0662">
        <w:tc>
          <w:tcPr>
            <w:tcW w:w="534" w:type="dxa"/>
            <w:vAlign w:val="center"/>
          </w:tcPr>
          <w:p w14:paraId="2A0AF746"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12</w:t>
            </w:r>
          </w:p>
        </w:tc>
        <w:tc>
          <w:tcPr>
            <w:tcW w:w="1559" w:type="dxa"/>
            <w:vAlign w:val="center"/>
          </w:tcPr>
          <w:p w14:paraId="01BD0FB5"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Деловое управление</w:t>
            </w:r>
          </w:p>
          <w:p w14:paraId="4D103F30"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(4.1)</w:t>
            </w:r>
          </w:p>
        </w:tc>
        <w:tc>
          <w:tcPr>
            <w:tcW w:w="3118" w:type="dxa"/>
            <w:vAlign w:val="center"/>
          </w:tcPr>
          <w:p w14:paraId="0354E345"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560" w:type="dxa"/>
            <w:vAlign w:val="center"/>
          </w:tcPr>
          <w:p w14:paraId="6A9F757A"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14:paraId="026AB7FF"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14:paraId="5321609E"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14:paraId="428462F8" w14:textId="77777777" w:rsidR="002E4A38" w:rsidRDefault="002E4A38" w:rsidP="004C0662">
            <w:pPr>
              <w:spacing w:line="200" w:lineRule="exact"/>
            </w:pPr>
            <w:r w:rsidRPr="00CB573F">
              <w:rPr>
                <w:rFonts w:ascii="Times New Roman" w:eastAsia="Times New Roman" w:hAnsi="Times New Roman"/>
                <w:sz w:val="20"/>
                <w:szCs w:val="20"/>
                <w:lang w:bidi="ru-RU"/>
              </w:rPr>
              <w:t xml:space="preserve">4 (в том </w:t>
            </w:r>
            <w:proofErr w:type="gramStart"/>
            <w:r w:rsidRPr="00CB573F">
              <w:rPr>
                <w:rFonts w:ascii="Times New Roman" w:eastAsia="Times New Roman" w:hAnsi="Times New Roman"/>
                <w:sz w:val="20"/>
                <w:szCs w:val="20"/>
                <w:lang w:bidi="ru-RU"/>
              </w:rPr>
              <w:t>числе</w:t>
            </w:r>
            <w:proofErr w:type="gramEnd"/>
            <w:r w:rsidRPr="00CB573F">
              <w:rPr>
                <w:rFonts w:ascii="Times New Roman" w:eastAsia="Times New Roman" w:hAnsi="Times New Roman"/>
                <w:sz w:val="20"/>
                <w:szCs w:val="20"/>
                <w:lang w:bidi="ru-RU"/>
              </w:rPr>
              <w:t xml:space="preserve"> 1 подземный)</w:t>
            </w:r>
          </w:p>
        </w:tc>
        <w:tc>
          <w:tcPr>
            <w:tcW w:w="815" w:type="dxa"/>
            <w:vAlign w:val="center"/>
          </w:tcPr>
          <w:p w14:paraId="6BD59F34"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2E4A38" w:rsidRPr="00225248" w14:paraId="04E1A75D" w14:textId="77777777" w:rsidTr="004C0662">
        <w:tc>
          <w:tcPr>
            <w:tcW w:w="534" w:type="dxa"/>
            <w:vAlign w:val="center"/>
          </w:tcPr>
          <w:p w14:paraId="092508BF"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13</w:t>
            </w:r>
          </w:p>
        </w:tc>
        <w:tc>
          <w:tcPr>
            <w:tcW w:w="1559" w:type="dxa"/>
            <w:vAlign w:val="center"/>
          </w:tcPr>
          <w:p w14:paraId="6CCD3CA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gramStart"/>
            <w:r w:rsidRPr="00225248">
              <w:rPr>
                <w:rFonts w:ascii="Times New Roman" w:eastAsia="Times New Roman" w:hAnsi="Times New Roman"/>
                <w:sz w:val="20"/>
                <w:szCs w:val="20"/>
                <w:lang w:bidi="ru-RU"/>
              </w:rPr>
              <w:t>Объекты торговли (торговые центры, торгово-развлекательные центры (комплексы)</w:t>
            </w:r>
            <w:proofErr w:type="gramEnd"/>
          </w:p>
          <w:p w14:paraId="189CFEDB"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(4.2)</w:t>
            </w:r>
          </w:p>
        </w:tc>
        <w:tc>
          <w:tcPr>
            <w:tcW w:w="3118" w:type="dxa"/>
            <w:vAlign w:val="center"/>
          </w:tcPr>
          <w:p w14:paraId="59E9DAEB"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Размещение объектов капитального строительства, общей площадью свыше 5000 </w:t>
            </w:r>
            <w:proofErr w:type="spellStart"/>
            <w:r w:rsidRPr="00225248">
              <w:rPr>
                <w:rFonts w:ascii="Times New Roman" w:eastAsia="Times New Roman" w:hAnsi="Times New Roman"/>
                <w:sz w:val="20"/>
                <w:szCs w:val="20"/>
                <w:lang w:bidi="ru-RU"/>
              </w:rPr>
              <w:t>кв</w:t>
            </w:r>
            <w:proofErr w:type="gramStart"/>
            <w:r w:rsidRPr="00225248">
              <w:rPr>
                <w:rFonts w:ascii="Times New Roman" w:eastAsia="Times New Roman" w:hAnsi="Times New Roman"/>
                <w:sz w:val="20"/>
                <w:szCs w:val="20"/>
                <w:lang w:bidi="ru-RU"/>
              </w:rPr>
              <w:t>.м</w:t>
            </w:r>
            <w:proofErr w:type="spellEnd"/>
            <w:proofErr w:type="gramEnd"/>
            <w:r w:rsidRPr="00225248">
              <w:rPr>
                <w:rFonts w:ascii="Times New Roman" w:eastAsia="Times New Roman" w:hAnsi="Times New Roman"/>
                <w:sz w:val="20"/>
                <w:szCs w:val="20"/>
                <w:lang w:bidi="ru-RU"/>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w:t>
            </w:r>
            <w:r w:rsidRPr="00225248">
              <w:rPr>
                <w:rFonts w:ascii="Times New Roman" w:eastAsia="Times New Roman" w:hAnsi="Times New Roman"/>
                <w:sz w:val="20"/>
                <w:szCs w:val="20"/>
                <w:lang w:bidi="ru-RU"/>
              </w:rPr>
              <w:lastRenderedPageBreak/>
              <w:t>торгового центра</w:t>
            </w:r>
          </w:p>
        </w:tc>
        <w:tc>
          <w:tcPr>
            <w:tcW w:w="1560" w:type="dxa"/>
            <w:vAlign w:val="center"/>
          </w:tcPr>
          <w:p w14:paraId="7B804E85"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lastRenderedPageBreak/>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500</w:t>
            </w:r>
          </w:p>
          <w:p w14:paraId="04514CC4"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14:paraId="3DFAA5D6"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14:paraId="53B8EA24"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14:paraId="77FB5A64" w14:textId="77777777" w:rsidR="002E4A38" w:rsidRDefault="002E4A38" w:rsidP="004C0662">
            <w:pPr>
              <w:spacing w:line="200" w:lineRule="exact"/>
            </w:pPr>
            <w:r w:rsidRPr="00CB573F">
              <w:rPr>
                <w:rFonts w:ascii="Times New Roman" w:eastAsia="Times New Roman" w:hAnsi="Times New Roman"/>
                <w:sz w:val="20"/>
                <w:szCs w:val="20"/>
                <w:lang w:bidi="ru-RU"/>
              </w:rPr>
              <w:t xml:space="preserve">4 (в том </w:t>
            </w:r>
            <w:proofErr w:type="gramStart"/>
            <w:r w:rsidRPr="00CB573F">
              <w:rPr>
                <w:rFonts w:ascii="Times New Roman" w:eastAsia="Times New Roman" w:hAnsi="Times New Roman"/>
                <w:sz w:val="20"/>
                <w:szCs w:val="20"/>
                <w:lang w:bidi="ru-RU"/>
              </w:rPr>
              <w:t>числе</w:t>
            </w:r>
            <w:proofErr w:type="gramEnd"/>
            <w:r w:rsidRPr="00CB573F">
              <w:rPr>
                <w:rFonts w:ascii="Times New Roman" w:eastAsia="Times New Roman" w:hAnsi="Times New Roman"/>
                <w:sz w:val="20"/>
                <w:szCs w:val="20"/>
                <w:lang w:bidi="ru-RU"/>
              </w:rPr>
              <w:t xml:space="preserve"> 1 подземный)</w:t>
            </w:r>
          </w:p>
        </w:tc>
        <w:tc>
          <w:tcPr>
            <w:tcW w:w="815" w:type="dxa"/>
            <w:vAlign w:val="center"/>
          </w:tcPr>
          <w:p w14:paraId="00C79D14"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2E4A38" w:rsidRPr="00225248" w14:paraId="5ADE4986" w14:textId="77777777" w:rsidTr="004C0662">
        <w:tc>
          <w:tcPr>
            <w:tcW w:w="534" w:type="dxa"/>
            <w:vAlign w:val="center"/>
          </w:tcPr>
          <w:p w14:paraId="5FDE5CDF"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14</w:t>
            </w:r>
          </w:p>
        </w:tc>
        <w:tc>
          <w:tcPr>
            <w:tcW w:w="1559" w:type="dxa"/>
            <w:vAlign w:val="center"/>
          </w:tcPr>
          <w:p w14:paraId="709DC44A"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Рынки</w:t>
            </w:r>
          </w:p>
          <w:p w14:paraId="6F802D56"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(4.3)</w:t>
            </w:r>
          </w:p>
        </w:tc>
        <w:tc>
          <w:tcPr>
            <w:tcW w:w="3118" w:type="dxa"/>
            <w:vAlign w:val="center"/>
          </w:tcPr>
          <w:p w14:paraId="23583029"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225248">
              <w:rPr>
                <w:rFonts w:ascii="Times New Roman" w:eastAsia="Times New Roman" w:hAnsi="Times New Roman"/>
                <w:sz w:val="20"/>
                <w:szCs w:val="20"/>
                <w:lang w:bidi="ru-RU"/>
              </w:rPr>
              <w:t>кв</w:t>
            </w:r>
            <w:proofErr w:type="gramStart"/>
            <w:r w:rsidRPr="00225248">
              <w:rPr>
                <w:rFonts w:ascii="Times New Roman" w:eastAsia="Times New Roman" w:hAnsi="Times New Roman"/>
                <w:sz w:val="20"/>
                <w:szCs w:val="20"/>
                <w:lang w:bidi="ru-RU"/>
              </w:rPr>
              <w:t>.м</w:t>
            </w:r>
            <w:proofErr w:type="spellEnd"/>
            <w:proofErr w:type="gramEnd"/>
            <w:r w:rsidRPr="00225248">
              <w:rPr>
                <w:rFonts w:ascii="Times New Roman" w:eastAsia="Times New Roman" w:hAnsi="Times New Roman"/>
                <w:sz w:val="20"/>
                <w:szCs w:val="20"/>
                <w:lang w:bidi="ru-RU"/>
              </w:rPr>
              <w:t>; размещение гаражей и (или) стоянок для автомобилей сотрудников и посетителей рынка</w:t>
            </w:r>
          </w:p>
        </w:tc>
        <w:tc>
          <w:tcPr>
            <w:tcW w:w="1560" w:type="dxa"/>
            <w:vAlign w:val="center"/>
          </w:tcPr>
          <w:p w14:paraId="093C4860"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200</w:t>
            </w:r>
          </w:p>
          <w:p w14:paraId="68B1362E"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14:paraId="71788276"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14:paraId="3731DD75"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14:paraId="0F099D42"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14:paraId="7EE2B8F3"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2E4A38" w:rsidRPr="00225248" w14:paraId="2EA0156B" w14:textId="77777777" w:rsidTr="004C0662">
        <w:tc>
          <w:tcPr>
            <w:tcW w:w="534" w:type="dxa"/>
            <w:vAlign w:val="center"/>
          </w:tcPr>
          <w:p w14:paraId="1CB76E47"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15</w:t>
            </w:r>
          </w:p>
        </w:tc>
        <w:tc>
          <w:tcPr>
            <w:tcW w:w="1559" w:type="dxa"/>
            <w:vAlign w:val="center"/>
          </w:tcPr>
          <w:p w14:paraId="440E500B"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Магазины</w:t>
            </w:r>
          </w:p>
          <w:p w14:paraId="74217CF3"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(4.4)</w:t>
            </w:r>
          </w:p>
        </w:tc>
        <w:tc>
          <w:tcPr>
            <w:tcW w:w="3118" w:type="dxa"/>
            <w:vAlign w:val="center"/>
          </w:tcPr>
          <w:p w14:paraId="43C37701"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225248">
              <w:rPr>
                <w:rFonts w:ascii="Times New Roman" w:eastAsia="Times New Roman" w:hAnsi="Times New Roman"/>
                <w:sz w:val="20"/>
                <w:szCs w:val="20"/>
                <w:lang w:bidi="ru-RU"/>
              </w:rPr>
              <w:t>кв</w:t>
            </w:r>
            <w:proofErr w:type="gramStart"/>
            <w:r w:rsidRPr="00225248">
              <w:rPr>
                <w:rFonts w:ascii="Times New Roman" w:eastAsia="Times New Roman" w:hAnsi="Times New Roman"/>
                <w:sz w:val="20"/>
                <w:szCs w:val="20"/>
                <w:lang w:bidi="ru-RU"/>
              </w:rPr>
              <w:t>.м</w:t>
            </w:r>
            <w:proofErr w:type="spellEnd"/>
            <w:proofErr w:type="gramEnd"/>
          </w:p>
        </w:tc>
        <w:tc>
          <w:tcPr>
            <w:tcW w:w="1560" w:type="dxa"/>
            <w:vAlign w:val="center"/>
          </w:tcPr>
          <w:p w14:paraId="3CB93D9A"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50</w:t>
            </w:r>
          </w:p>
          <w:p w14:paraId="297D076D"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14:paraId="3C92A934"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14:paraId="61720A1A"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14:paraId="6EFA7BF5"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vAlign w:val="center"/>
          </w:tcPr>
          <w:p w14:paraId="1A725127"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2E4A38" w:rsidRPr="00225248" w14:paraId="0D9E1B09" w14:textId="77777777" w:rsidTr="004C0662">
        <w:tc>
          <w:tcPr>
            <w:tcW w:w="534" w:type="dxa"/>
            <w:vAlign w:val="center"/>
          </w:tcPr>
          <w:p w14:paraId="4E6271F4"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16</w:t>
            </w:r>
          </w:p>
        </w:tc>
        <w:tc>
          <w:tcPr>
            <w:tcW w:w="1559" w:type="dxa"/>
            <w:vAlign w:val="center"/>
          </w:tcPr>
          <w:p w14:paraId="31BA6D71"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Банковская и страховая деятельность</w:t>
            </w:r>
          </w:p>
          <w:p w14:paraId="58054CAF"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(4.5)</w:t>
            </w:r>
          </w:p>
        </w:tc>
        <w:tc>
          <w:tcPr>
            <w:tcW w:w="3118" w:type="dxa"/>
            <w:vAlign w:val="center"/>
          </w:tcPr>
          <w:p w14:paraId="5E5BBE19"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560" w:type="dxa"/>
            <w:vAlign w:val="center"/>
          </w:tcPr>
          <w:p w14:paraId="0098ADD6"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14:paraId="7C519BAB"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14:paraId="61CDE06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14:paraId="32271A1A"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14:paraId="212117E3"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2E4A38" w:rsidRPr="00225248" w14:paraId="1EDE1B7E" w14:textId="77777777" w:rsidTr="004C0662">
        <w:tc>
          <w:tcPr>
            <w:tcW w:w="534" w:type="dxa"/>
            <w:vAlign w:val="center"/>
          </w:tcPr>
          <w:p w14:paraId="057FEB42"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17</w:t>
            </w:r>
          </w:p>
        </w:tc>
        <w:tc>
          <w:tcPr>
            <w:tcW w:w="1559" w:type="dxa"/>
            <w:vAlign w:val="center"/>
          </w:tcPr>
          <w:p w14:paraId="1771054A"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Общественное питание</w:t>
            </w:r>
          </w:p>
          <w:p w14:paraId="65E4B834"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(4.6)</w:t>
            </w:r>
          </w:p>
        </w:tc>
        <w:tc>
          <w:tcPr>
            <w:tcW w:w="3118" w:type="dxa"/>
            <w:vAlign w:val="center"/>
          </w:tcPr>
          <w:p w14:paraId="127B984E" w14:textId="77777777" w:rsidR="002E4A38" w:rsidRPr="00A64A5C" w:rsidRDefault="002E4A38" w:rsidP="004C0662">
            <w:pPr>
              <w:widowControl w:val="0"/>
              <w:tabs>
                <w:tab w:val="left" w:pos="0"/>
              </w:tabs>
              <w:spacing w:line="200" w:lineRule="exact"/>
              <w:rPr>
                <w:rFonts w:ascii="Times New Roman" w:eastAsia="Times New Roman" w:hAnsi="Times New Roman"/>
                <w:lang w:bidi="ru-RU"/>
              </w:rPr>
            </w:pPr>
            <w:r w:rsidRPr="00A64A5C">
              <w:rPr>
                <w:rFonts w:ascii="Times New Roman" w:eastAsia="Times New Roman" w:hAnsi="Times New Roman"/>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60" w:type="dxa"/>
            <w:vAlign w:val="center"/>
          </w:tcPr>
          <w:p w14:paraId="2A8EB404"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50</w:t>
            </w:r>
          </w:p>
          <w:p w14:paraId="3F9CC276"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14:paraId="7BDD0DDE"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14:paraId="6A69F827"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14:paraId="7E61EFC4"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vAlign w:val="center"/>
          </w:tcPr>
          <w:p w14:paraId="0E383F3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2E4A38" w:rsidRPr="00225248" w14:paraId="739E1E49" w14:textId="77777777" w:rsidTr="004C0662">
        <w:tc>
          <w:tcPr>
            <w:tcW w:w="534" w:type="dxa"/>
            <w:vAlign w:val="center"/>
          </w:tcPr>
          <w:p w14:paraId="49D16393"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18</w:t>
            </w:r>
          </w:p>
        </w:tc>
        <w:tc>
          <w:tcPr>
            <w:tcW w:w="1559" w:type="dxa"/>
            <w:vAlign w:val="center"/>
          </w:tcPr>
          <w:p w14:paraId="00E5DE17"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Гостиничное обслуживание</w:t>
            </w:r>
          </w:p>
          <w:p w14:paraId="0D85CA1C"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(4.7)</w:t>
            </w:r>
          </w:p>
        </w:tc>
        <w:tc>
          <w:tcPr>
            <w:tcW w:w="3118" w:type="dxa"/>
            <w:vAlign w:val="center"/>
          </w:tcPr>
          <w:p w14:paraId="60A75F06"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гостиниц</w:t>
            </w:r>
          </w:p>
        </w:tc>
        <w:tc>
          <w:tcPr>
            <w:tcW w:w="1560" w:type="dxa"/>
            <w:vAlign w:val="center"/>
          </w:tcPr>
          <w:p w14:paraId="0FF56022"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500</w:t>
            </w:r>
          </w:p>
          <w:p w14:paraId="5375A635"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14:paraId="63761F63"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14:paraId="459EF487"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14:paraId="7E17B788"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14:paraId="6EE8CA1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2E4A38" w:rsidRPr="00225248" w14:paraId="1B3F3B42" w14:textId="77777777" w:rsidTr="004C0662">
        <w:tc>
          <w:tcPr>
            <w:tcW w:w="534" w:type="dxa"/>
            <w:vAlign w:val="center"/>
          </w:tcPr>
          <w:p w14:paraId="13FCC471"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19</w:t>
            </w:r>
          </w:p>
        </w:tc>
        <w:tc>
          <w:tcPr>
            <w:tcW w:w="1559" w:type="dxa"/>
            <w:vAlign w:val="center"/>
          </w:tcPr>
          <w:p w14:paraId="6308E882"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Развлекательные мероприятия</w:t>
            </w:r>
          </w:p>
          <w:p w14:paraId="67CCABAD"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(4.8.1)</w:t>
            </w:r>
          </w:p>
        </w:tc>
        <w:tc>
          <w:tcPr>
            <w:tcW w:w="3118" w:type="dxa"/>
            <w:vAlign w:val="center"/>
          </w:tcPr>
          <w:p w14:paraId="31E2EDA1"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560" w:type="dxa"/>
            <w:vAlign w:val="center"/>
          </w:tcPr>
          <w:p w14:paraId="69C314E6"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100</w:t>
            </w:r>
          </w:p>
          <w:p w14:paraId="7C05AC78"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14:paraId="00B66D8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14:paraId="7194D0A5"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14:paraId="75154CC4"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vAlign w:val="center"/>
          </w:tcPr>
          <w:p w14:paraId="4D2EE620"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2E4A38" w:rsidRPr="00225248" w14:paraId="19F8B18C" w14:textId="77777777" w:rsidTr="004C0662">
        <w:tc>
          <w:tcPr>
            <w:tcW w:w="534" w:type="dxa"/>
            <w:vAlign w:val="center"/>
          </w:tcPr>
          <w:p w14:paraId="63D12073"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20</w:t>
            </w:r>
          </w:p>
        </w:tc>
        <w:tc>
          <w:tcPr>
            <w:tcW w:w="1559" w:type="dxa"/>
            <w:vAlign w:val="center"/>
          </w:tcPr>
          <w:p w14:paraId="68D6D4EF"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Проведение азартных игр</w:t>
            </w:r>
          </w:p>
          <w:p w14:paraId="14B3CA04"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(4.8.2)</w:t>
            </w:r>
          </w:p>
        </w:tc>
        <w:tc>
          <w:tcPr>
            <w:tcW w:w="3118" w:type="dxa"/>
            <w:vAlign w:val="center"/>
          </w:tcPr>
          <w:p w14:paraId="5059B23A"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 xml:space="preserve">Размещение зданий и сооружений, предназначенных </w:t>
            </w:r>
            <w:r w:rsidRPr="00225248">
              <w:rPr>
                <w:rFonts w:ascii="Times New Roman" w:eastAsia="Times New Roman" w:hAnsi="Times New Roman"/>
                <w:sz w:val="20"/>
                <w:szCs w:val="20"/>
                <w:lang w:bidi="ru-RU"/>
              </w:rPr>
              <w:lastRenderedPageBreak/>
              <w:t>для размещения букмекерских контор, тотализаторов, их пунктов приема ставок вне игорных зон</w:t>
            </w:r>
          </w:p>
        </w:tc>
        <w:tc>
          <w:tcPr>
            <w:tcW w:w="1560" w:type="dxa"/>
            <w:vAlign w:val="center"/>
          </w:tcPr>
          <w:p w14:paraId="1C172C72"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lastRenderedPageBreak/>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100</w:t>
            </w:r>
          </w:p>
          <w:p w14:paraId="4010CEEE"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w:t>
            </w:r>
            <w:r w:rsidRPr="00225248">
              <w:rPr>
                <w:rFonts w:ascii="Times New Roman" w:eastAsia="Times New Roman" w:hAnsi="Times New Roman"/>
                <w:sz w:val="20"/>
                <w:szCs w:val="20"/>
                <w:lang w:bidi="ru-RU"/>
              </w:rPr>
              <w:lastRenderedPageBreak/>
              <w:t>подлежит установлению</w:t>
            </w:r>
          </w:p>
        </w:tc>
        <w:tc>
          <w:tcPr>
            <w:tcW w:w="1275" w:type="dxa"/>
            <w:vAlign w:val="center"/>
          </w:tcPr>
          <w:p w14:paraId="5FDF5F2B"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5- от фасада участка;</w:t>
            </w:r>
          </w:p>
          <w:p w14:paraId="1752E53E"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3- от остальных границ участка</w:t>
            </w:r>
          </w:p>
        </w:tc>
        <w:tc>
          <w:tcPr>
            <w:tcW w:w="993" w:type="dxa"/>
            <w:vAlign w:val="center"/>
          </w:tcPr>
          <w:p w14:paraId="62312F3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3</w:t>
            </w:r>
          </w:p>
        </w:tc>
        <w:tc>
          <w:tcPr>
            <w:tcW w:w="815" w:type="dxa"/>
            <w:vAlign w:val="center"/>
          </w:tcPr>
          <w:p w14:paraId="13ED844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2E4A38" w:rsidRPr="00225248" w14:paraId="51CD985E" w14:textId="77777777" w:rsidTr="004C0662">
        <w:tc>
          <w:tcPr>
            <w:tcW w:w="534" w:type="dxa"/>
            <w:vAlign w:val="center"/>
          </w:tcPr>
          <w:p w14:paraId="74C01735"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21</w:t>
            </w:r>
          </w:p>
        </w:tc>
        <w:tc>
          <w:tcPr>
            <w:tcW w:w="1559" w:type="dxa"/>
            <w:vAlign w:val="center"/>
          </w:tcPr>
          <w:p w14:paraId="084733CF"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Служебные гаражи</w:t>
            </w:r>
          </w:p>
          <w:p w14:paraId="2E9B40E0"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(4.9)</w:t>
            </w:r>
          </w:p>
        </w:tc>
        <w:tc>
          <w:tcPr>
            <w:tcW w:w="3118" w:type="dxa"/>
            <w:vAlign w:val="center"/>
          </w:tcPr>
          <w:p w14:paraId="15149F74"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560" w:type="dxa"/>
            <w:vAlign w:val="center"/>
          </w:tcPr>
          <w:p w14:paraId="5335E2F5"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100</w:t>
            </w:r>
          </w:p>
          <w:p w14:paraId="5550A53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14:paraId="11DF5BD8"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14:paraId="40D322AB"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14:paraId="7EE5D29C"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tc>
      </w:tr>
      <w:tr w:rsidR="002E4A38" w:rsidRPr="00225248" w14:paraId="038D7AA1" w14:textId="77777777" w:rsidTr="004C0662">
        <w:tc>
          <w:tcPr>
            <w:tcW w:w="534" w:type="dxa"/>
            <w:vAlign w:val="center"/>
          </w:tcPr>
          <w:p w14:paraId="575B24FD"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22</w:t>
            </w:r>
          </w:p>
        </w:tc>
        <w:tc>
          <w:tcPr>
            <w:tcW w:w="1559" w:type="dxa"/>
            <w:vAlign w:val="center"/>
          </w:tcPr>
          <w:p w14:paraId="5EA6EBC1"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Стоянка транспортных средств</w:t>
            </w:r>
          </w:p>
          <w:p w14:paraId="44AF2FE4"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(4.9.2)</w:t>
            </w:r>
          </w:p>
        </w:tc>
        <w:tc>
          <w:tcPr>
            <w:tcW w:w="3118" w:type="dxa"/>
            <w:vAlign w:val="center"/>
          </w:tcPr>
          <w:p w14:paraId="0FCD236F"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225248">
              <w:rPr>
                <w:rFonts w:ascii="Times New Roman" w:eastAsia="Times New Roman" w:hAnsi="Times New Roman"/>
                <w:sz w:val="20"/>
                <w:szCs w:val="20"/>
                <w:lang w:bidi="ru-RU"/>
              </w:rPr>
              <w:t>мототранспортных</w:t>
            </w:r>
            <w:proofErr w:type="spellEnd"/>
            <w:r w:rsidRPr="00225248">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560" w:type="dxa"/>
            <w:vAlign w:val="center"/>
          </w:tcPr>
          <w:p w14:paraId="4BD5187D"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14:paraId="491951F8"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14:paraId="6B6A79C6"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14:paraId="6ECE833C"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tc>
      </w:tr>
      <w:tr w:rsidR="002E4A38" w:rsidRPr="00225248" w14:paraId="6ED84A72" w14:textId="77777777" w:rsidTr="004C0662">
        <w:tc>
          <w:tcPr>
            <w:tcW w:w="534" w:type="dxa"/>
            <w:vAlign w:val="center"/>
          </w:tcPr>
          <w:p w14:paraId="65A62044"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23</w:t>
            </w:r>
          </w:p>
        </w:tc>
        <w:tc>
          <w:tcPr>
            <w:tcW w:w="1559" w:type="dxa"/>
            <w:vAlign w:val="center"/>
          </w:tcPr>
          <w:p w14:paraId="3130D03B"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Выставочно</w:t>
            </w:r>
            <w:proofErr w:type="spellEnd"/>
            <w:r w:rsidRPr="00225248">
              <w:rPr>
                <w:rFonts w:ascii="Times New Roman" w:eastAsia="Times New Roman" w:hAnsi="Times New Roman"/>
                <w:sz w:val="20"/>
                <w:szCs w:val="20"/>
                <w:lang w:bidi="ru-RU"/>
              </w:rPr>
              <w:t>-ярмарочная деятельность</w:t>
            </w:r>
          </w:p>
          <w:p w14:paraId="38B1471E"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(4.10)</w:t>
            </w:r>
          </w:p>
        </w:tc>
        <w:tc>
          <w:tcPr>
            <w:tcW w:w="3118" w:type="dxa"/>
            <w:vAlign w:val="center"/>
          </w:tcPr>
          <w:p w14:paraId="04022205"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Размещение объектов капитального строительства, сооружений, предназначенных для осуществления </w:t>
            </w:r>
            <w:proofErr w:type="spellStart"/>
            <w:r w:rsidRPr="00225248">
              <w:rPr>
                <w:rFonts w:ascii="Times New Roman" w:eastAsia="Times New Roman" w:hAnsi="Times New Roman"/>
                <w:sz w:val="20"/>
                <w:szCs w:val="20"/>
                <w:lang w:bidi="ru-RU"/>
              </w:rPr>
              <w:t>выставочно</w:t>
            </w:r>
            <w:proofErr w:type="spellEnd"/>
            <w:r w:rsidRPr="00225248">
              <w:rPr>
                <w:rFonts w:ascii="Times New Roman" w:eastAsia="Times New Roman" w:hAnsi="Times New Roman"/>
                <w:sz w:val="20"/>
                <w:szCs w:val="20"/>
                <w:lang w:bidi="ru-RU"/>
              </w:rPr>
              <w:t xml:space="preserve">-ярмарочной и </w:t>
            </w:r>
            <w:proofErr w:type="spellStart"/>
            <w:r w:rsidRPr="00225248">
              <w:rPr>
                <w:rFonts w:ascii="Times New Roman" w:eastAsia="Times New Roman" w:hAnsi="Times New Roman"/>
                <w:sz w:val="20"/>
                <w:szCs w:val="20"/>
                <w:lang w:bidi="ru-RU"/>
              </w:rPr>
              <w:t>конгрессной</w:t>
            </w:r>
            <w:proofErr w:type="spellEnd"/>
            <w:r w:rsidRPr="00225248">
              <w:rPr>
                <w:rFonts w:ascii="Times New Roman" w:eastAsia="Times New Roman" w:hAnsi="Times New Roman"/>
                <w:sz w:val="20"/>
                <w:szCs w:val="20"/>
                <w:lang w:bidi="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560" w:type="dxa"/>
            <w:vAlign w:val="center"/>
          </w:tcPr>
          <w:p w14:paraId="60DFBE4E"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200</w:t>
            </w:r>
          </w:p>
          <w:p w14:paraId="0294A1CA"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14:paraId="1B0F61A1"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14:paraId="38212D84"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14:paraId="6BDBEB21"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2E4A38" w:rsidRPr="00225248" w14:paraId="28965579" w14:textId="77777777" w:rsidTr="004C0662">
        <w:tc>
          <w:tcPr>
            <w:tcW w:w="534" w:type="dxa"/>
            <w:vAlign w:val="center"/>
          </w:tcPr>
          <w:p w14:paraId="7AACE22F"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24</w:t>
            </w:r>
          </w:p>
        </w:tc>
        <w:tc>
          <w:tcPr>
            <w:tcW w:w="1559" w:type="dxa"/>
            <w:vAlign w:val="center"/>
          </w:tcPr>
          <w:p w14:paraId="556E1F22"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Связь</w:t>
            </w:r>
          </w:p>
          <w:p w14:paraId="7CAD3124"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(6.8)</w:t>
            </w:r>
          </w:p>
        </w:tc>
        <w:tc>
          <w:tcPr>
            <w:tcW w:w="3118" w:type="dxa"/>
            <w:vAlign w:val="center"/>
          </w:tcPr>
          <w:p w14:paraId="1B433175"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560" w:type="dxa"/>
            <w:vAlign w:val="center"/>
          </w:tcPr>
          <w:p w14:paraId="7BCD273F"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14:paraId="0867A29D"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14:paraId="0AD604EE"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14:paraId="4F87D22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80</w:t>
            </w:r>
          </w:p>
        </w:tc>
      </w:tr>
      <w:tr w:rsidR="002E4A38" w:rsidRPr="00225248" w14:paraId="0D70F1E7" w14:textId="77777777" w:rsidTr="004C0662">
        <w:tc>
          <w:tcPr>
            <w:tcW w:w="534" w:type="dxa"/>
            <w:vAlign w:val="center"/>
          </w:tcPr>
          <w:p w14:paraId="2A59CFFC"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25</w:t>
            </w:r>
          </w:p>
        </w:tc>
        <w:tc>
          <w:tcPr>
            <w:tcW w:w="1559" w:type="dxa"/>
            <w:vAlign w:val="center"/>
          </w:tcPr>
          <w:p w14:paraId="528CC5E5"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Автомобильный транспорт</w:t>
            </w:r>
          </w:p>
          <w:p w14:paraId="7D90C9BD"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(7.2)</w:t>
            </w:r>
          </w:p>
        </w:tc>
        <w:tc>
          <w:tcPr>
            <w:tcW w:w="3118" w:type="dxa"/>
            <w:vAlign w:val="center"/>
          </w:tcPr>
          <w:p w14:paraId="369858EA"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560" w:type="dxa"/>
            <w:vAlign w:val="center"/>
          </w:tcPr>
          <w:p w14:paraId="0D97C93A"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14:paraId="130F5CBD"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14:paraId="4F6567A5"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14:paraId="00460C7F"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14:paraId="1A5A18AA"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2E4A38" w:rsidRPr="00225248" w14:paraId="33650EF6" w14:textId="77777777" w:rsidTr="004C0662">
        <w:tc>
          <w:tcPr>
            <w:tcW w:w="534" w:type="dxa"/>
            <w:vAlign w:val="center"/>
          </w:tcPr>
          <w:p w14:paraId="40FCD8FB"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26</w:t>
            </w:r>
          </w:p>
        </w:tc>
        <w:tc>
          <w:tcPr>
            <w:tcW w:w="1559" w:type="dxa"/>
            <w:vAlign w:val="center"/>
          </w:tcPr>
          <w:p w14:paraId="3F1CEBB5"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Обеспечение внутреннего правопорядка</w:t>
            </w:r>
          </w:p>
          <w:p w14:paraId="538B5898"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(8.3)</w:t>
            </w:r>
          </w:p>
        </w:tc>
        <w:tc>
          <w:tcPr>
            <w:tcW w:w="3118" w:type="dxa"/>
            <w:vAlign w:val="center"/>
          </w:tcPr>
          <w:p w14:paraId="23D290E5"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25248">
              <w:rPr>
                <w:rFonts w:ascii="Times New Roman" w:eastAsia="Times New Roman" w:hAnsi="Times New Roman"/>
                <w:sz w:val="20"/>
                <w:szCs w:val="20"/>
                <w:lang w:bidi="ru-RU"/>
              </w:rPr>
              <w:t>Росгвардии</w:t>
            </w:r>
            <w:proofErr w:type="spellEnd"/>
            <w:r w:rsidRPr="00225248">
              <w:rPr>
                <w:rFonts w:ascii="Times New Roman" w:eastAsia="Times New Roman" w:hAnsi="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560" w:type="dxa"/>
            <w:vAlign w:val="center"/>
          </w:tcPr>
          <w:p w14:paraId="600D5437"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14:paraId="7A64B691"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14:paraId="04BCCACC"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14:paraId="59BC99CC"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2E4A38" w:rsidRPr="00225248" w14:paraId="4F8BC082" w14:textId="77777777" w:rsidTr="004C0662">
        <w:tc>
          <w:tcPr>
            <w:tcW w:w="534" w:type="dxa"/>
            <w:vAlign w:val="center"/>
          </w:tcPr>
          <w:p w14:paraId="46FBC3C4"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27</w:t>
            </w:r>
          </w:p>
        </w:tc>
        <w:tc>
          <w:tcPr>
            <w:tcW w:w="1559" w:type="dxa"/>
            <w:vAlign w:val="center"/>
          </w:tcPr>
          <w:p w14:paraId="43920C3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Земельные участки (территории) общего пользования</w:t>
            </w:r>
          </w:p>
          <w:p w14:paraId="54EBAE43"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(12.0)</w:t>
            </w:r>
          </w:p>
        </w:tc>
        <w:tc>
          <w:tcPr>
            <w:tcW w:w="3118" w:type="dxa"/>
            <w:vAlign w:val="center"/>
          </w:tcPr>
          <w:p w14:paraId="70892C16"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560" w:type="dxa"/>
            <w:vAlign w:val="center"/>
          </w:tcPr>
          <w:p w14:paraId="596D297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14:paraId="4BDCECEF"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14:paraId="757A6ED4"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tc>
        <w:tc>
          <w:tcPr>
            <w:tcW w:w="815" w:type="dxa"/>
            <w:vAlign w:val="center"/>
          </w:tcPr>
          <w:p w14:paraId="74FAAB55"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tc>
      </w:tr>
      <w:tr w:rsidR="002E4A38" w:rsidRPr="00225248" w14:paraId="4E234546" w14:textId="77777777" w:rsidTr="004C0662">
        <w:tc>
          <w:tcPr>
            <w:tcW w:w="534" w:type="dxa"/>
            <w:vAlign w:val="center"/>
          </w:tcPr>
          <w:p w14:paraId="3F6512F8"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28</w:t>
            </w:r>
          </w:p>
        </w:tc>
        <w:tc>
          <w:tcPr>
            <w:tcW w:w="1559" w:type="dxa"/>
            <w:vAlign w:val="center"/>
          </w:tcPr>
          <w:p w14:paraId="2395827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14:paraId="39BB0F4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(14.0)</w:t>
            </w:r>
          </w:p>
        </w:tc>
        <w:tc>
          <w:tcPr>
            <w:tcW w:w="3118" w:type="dxa"/>
            <w:vAlign w:val="center"/>
          </w:tcPr>
          <w:p w14:paraId="58462741" w14:textId="77777777" w:rsidR="002E4A38" w:rsidRPr="00225248" w:rsidRDefault="002E4A38" w:rsidP="004C0662">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560" w:type="dxa"/>
            <w:vAlign w:val="center"/>
          </w:tcPr>
          <w:p w14:paraId="165CCA3F"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14:paraId="00C7A05E"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14:paraId="055FE296"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14:paraId="4A843CF4"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tr w:rsidR="002E4A38" w:rsidRPr="00225248" w14:paraId="5BA381A9" w14:textId="77777777" w:rsidTr="004C0662">
        <w:tc>
          <w:tcPr>
            <w:tcW w:w="534" w:type="dxa"/>
            <w:vAlign w:val="center"/>
          </w:tcPr>
          <w:p w14:paraId="3A2566D9" w14:textId="77777777" w:rsidR="002E4A38" w:rsidRPr="000E584B"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29</w:t>
            </w:r>
          </w:p>
        </w:tc>
        <w:tc>
          <w:tcPr>
            <w:tcW w:w="1559" w:type="dxa"/>
            <w:vAlign w:val="center"/>
          </w:tcPr>
          <w:p w14:paraId="47E75332"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Образование и просвещение</w:t>
            </w:r>
          </w:p>
          <w:p w14:paraId="106F8021"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3118" w:type="dxa"/>
            <w:vAlign w:val="center"/>
          </w:tcPr>
          <w:p w14:paraId="20933919" w14:textId="77777777" w:rsidR="002E4A38" w:rsidRPr="00D84939" w:rsidRDefault="002E4A38" w:rsidP="004C0662">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w:t>
            </w:r>
            <w:r w:rsidRPr="00D84939">
              <w:rPr>
                <w:rFonts w:ascii="Times New Roman" w:eastAsia="Times New Roman" w:hAnsi="Times New Roman"/>
                <w:sz w:val="20"/>
                <w:szCs w:val="20"/>
                <w:lang w:bidi="ru-RU"/>
              </w:rPr>
              <w:lastRenderedPageBreak/>
              <w:t>использования включает в себя содержание видов разрешенного использования с кодами 3.5.1-3.5.2</w:t>
            </w:r>
          </w:p>
        </w:tc>
        <w:tc>
          <w:tcPr>
            <w:tcW w:w="1560" w:type="dxa"/>
            <w:vAlign w:val="center"/>
          </w:tcPr>
          <w:p w14:paraId="4B023605"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Не подлежат установлению</w:t>
            </w:r>
          </w:p>
        </w:tc>
        <w:tc>
          <w:tcPr>
            <w:tcW w:w="1275" w:type="dxa"/>
            <w:vAlign w:val="center"/>
          </w:tcPr>
          <w:p w14:paraId="2EDF31AA"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993" w:type="dxa"/>
            <w:vAlign w:val="center"/>
          </w:tcPr>
          <w:p w14:paraId="4381040D"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14:paraId="47853087"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2E4A38" w:rsidRPr="00225248" w14:paraId="2F29EE75" w14:textId="77777777" w:rsidTr="004C0662">
        <w:tc>
          <w:tcPr>
            <w:tcW w:w="534" w:type="dxa"/>
            <w:vAlign w:val="center"/>
          </w:tcPr>
          <w:p w14:paraId="2AB20956" w14:textId="77777777" w:rsidR="002E4A3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30</w:t>
            </w:r>
          </w:p>
        </w:tc>
        <w:tc>
          <w:tcPr>
            <w:tcW w:w="1559" w:type="dxa"/>
            <w:vAlign w:val="center"/>
          </w:tcPr>
          <w:p w14:paraId="0B1CF306"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14:paraId="70A3EB4B"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118" w:type="dxa"/>
            <w:vAlign w:val="center"/>
          </w:tcPr>
          <w:p w14:paraId="5B868C56" w14:textId="77777777" w:rsidR="002E4A38" w:rsidRPr="00D84939" w:rsidRDefault="002E4A38" w:rsidP="004C0662">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560" w:type="dxa"/>
            <w:vAlign w:val="center"/>
          </w:tcPr>
          <w:p w14:paraId="53C2B541"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1275" w:type="dxa"/>
            <w:vAlign w:val="center"/>
          </w:tcPr>
          <w:p w14:paraId="6FB05BAC"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993" w:type="dxa"/>
            <w:vAlign w:val="center"/>
          </w:tcPr>
          <w:p w14:paraId="5BB9C640"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14:paraId="00F76D54"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2E4A38" w:rsidRPr="00225248" w14:paraId="03E4A115" w14:textId="77777777" w:rsidTr="004C0662">
        <w:tc>
          <w:tcPr>
            <w:tcW w:w="9854" w:type="dxa"/>
            <w:gridSpan w:val="7"/>
            <w:vAlign w:val="center"/>
          </w:tcPr>
          <w:p w14:paraId="76ADC828"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E4A38" w:rsidRPr="00225248" w14:paraId="3FF577AC" w14:textId="77777777" w:rsidTr="004C0662">
        <w:tc>
          <w:tcPr>
            <w:tcW w:w="9854" w:type="dxa"/>
            <w:gridSpan w:val="7"/>
            <w:vAlign w:val="center"/>
          </w:tcPr>
          <w:p w14:paraId="750445C4"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устанавливаются</w:t>
            </w:r>
          </w:p>
        </w:tc>
      </w:tr>
      <w:tr w:rsidR="002E4A38" w:rsidRPr="00225248" w14:paraId="6FCCB5EC" w14:textId="77777777" w:rsidTr="004C0662">
        <w:tc>
          <w:tcPr>
            <w:tcW w:w="9854" w:type="dxa"/>
            <w:gridSpan w:val="7"/>
            <w:vAlign w:val="center"/>
          </w:tcPr>
          <w:p w14:paraId="46FCEAE9"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E4A38" w:rsidRPr="00225248" w14:paraId="1BE08679" w14:textId="77777777" w:rsidTr="004C0662">
        <w:tc>
          <w:tcPr>
            <w:tcW w:w="9854" w:type="dxa"/>
            <w:gridSpan w:val="7"/>
            <w:vAlign w:val="center"/>
          </w:tcPr>
          <w:p w14:paraId="1B6C114D" w14:textId="77777777" w:rsidR="002E4A38" w:rsidRPr="0022524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устанавливаются</w:t>
            </w:r>
            <w:r>
              <w:rPr>
                <w:rFonts w:ascii="Times New Roman" w:eastAsia="Times New Roman" w:hAnsi="Times New Roman"/>
                <w:sz w:val="20"/>
                <w:szCs w:val="20"/>
                <w:lang w:bidi="ru-RU"/>
              </w:rPr>
              <w:t>».</w:t>
            </w:r>
          </w:p>
        </w:tc>
      </w:tr>
    </w:tbl>
    <w:p w14:paraId="53AED1F7" w14:textId="10B24D38" w:rsidR="00435AD1" w:rsidRDefault="00435AD1" w:rsidP="008042FE">
      <w:pPr>
        <w:spacing w:after="0"/>
      </w:pPr>
    </w:p>
    <w:p w14:paraId="266797C3"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При новом строительстве размещение зданий, строений и сооружений выполняется в соответствии со СНиП 31-02-2001 «Здания жилые одноквартирные», СП 30-102-99 «Планировка и застройка территорий малоэтажного строительства», Нормативами градостроительного проектирования Ставропольского края, Нормативами градостроительного проектирования Шпаковского муниципального округа.</w:t>
      </w:r>
    </w:p>
    <w:p w14:paraId="18E83455" w14:textId="77777777" w:rsidR="00B05676" w:rsidRDefault="00B05676" w:rsidP="006C44FF">
      <w:pPr>
        <w:spacing w:after="0" w:line="240" w:lineRule="auto"/>
        <w:ind w:firstLine="708"/>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При строительстве (реконструкции) объектов капитального строительства, места для хранения автомобилей должны быть предусмотрены в границах земельных участков. Количество парковочных мест проектируется в соответствии с региональными нормативами градостроительного проектирования.</w:t>
      </w:r>
    </w:p>
    <w:p w14:paraId="1D03BE9B" w14:textId="77777777" w:rsidR="000633F7" w:rsidRPr="003C5187" w:rsidRDefault="000633F7" w:rsidP="000633F7">
      <w:pPr>
        <w:spacing w:after="0" w:line="240" w:lineRule="auto"/>
        <w:ind w:firstLine="708"/>
        <w:jc w:val="both"/>
        <w:rPr>
          <w:rFonts w:ascii="Times New Roman" w:eastAsia="Times New Roman" w:hAnsi="Times New Roman" w:cs="Times New Roman"/>
          <w:sz w:val="24"/>
          <w:szCs w:val="24"/>
          <w:lang w:bidi="ru-RU"/>
        </w:rPr>
      </w:pPr>
      <w:r w:rsidRPr="00A852DA">
        <w:rPr>
          <w:rFonts w:ascii="Times New Roman" w:eastAsia="Times New Roman" w:hAnsi="Times New Roman" w:cs="Times New Roman"/>
          <w:sz w:val="24"/>
          <w:szCs w:val="24"/>
          <w:lang w:bidi="ru-RU"/>
        </w:rPr>
        <w:t>Для объектов капитального строительства - дом блокированной застройки, с количеством блоков не более 3, согласование архитектурно-градостроительного облика не требуется. При разработке проектной документации в разделе 3 «Архитектурные и объемно-планировочные решения» подготовка цветового решения фасадов не обязательна, при условии строительства объектов с соблюдением требований пунктов 5, 6 статьи 36.1 (без использования насыщенных ярких и люминесцентных оттенков фасадов, зданий, цоколей, оконных и дверных проемов).</w:t>
      </w:r>
    </w:p>
    <w:p w14:paraId="6F35C9C9" w14:textId="77777777" w:rsidR="00332241" w:rsidRPr="00332241" w:rsidRDefault="00332241" w:rsidP="006C44FF">
      <w:pPr>
        <w:spacing w:after="0"/>
        <w:ind w:firstLine="708"/>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В соответствии с положениями части 1.2 статьи 38 Градостроительного кодекса Российской Федерации установлены иные предельные параметры разрешенного строительства, реконструкции объектов капитального строительства:</w:t>
      </w:r>
    </w:p>
    <w:p w14:paraId="7D8B1BD4"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1. Параметры использования земельных участков и объектов капитального строительства:</w:t>
      </w:r>
    </w:p>
    <w:p w14:paraId="5CB77EF0"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1.1. Образование земельных участков осуществляется в соответствии с действующим законодательством, с учетом следующих особенностей:</w:t>
      </w:r>
    </w:p>
    <w:p w14:paraId="068D9ED3"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 xml:space="preserve">1) В случае если по инициативе правообладателей земельных участков площадью 1500 </w:t>
      </w:r>
      <w:proofErr w:type="spellStart"/>
      <w:r w:rsidRPr="00332241">
        <w:rPr>
          <w:rFonts w:ascii="Times New Roman" w:eastAsia="Times New Roman" w:hAnsi="Times New Roman" w:cs="Times New Roman"/>
          <w:sz w:val="24"/>
          <w:szCs w:val="24"/>
          <w:lang w:bidi="ru-RU"/>
        </w:rPr>
        <w:t>кв.м</w:t>
      </w:r>
      <w:proofErr w:type="spellEnd"/>
      <w:r w:rsidRPr="00332241">
        <w:rPr>
          <w:rFonts w:ascii="Times New Roman" w:eastAsia="Times New Roman" w:hAnsi="Times New Roman" w:cs="Times New Roman"/>
          <w:sz w:val="24"/>
          <w:szCs w:val="24"/>
          <w:lang w:bidi="ru-RU"/>
        </w:rPr>
        <w:t xml:space="preserve">. и более, </w:t>
      </w:r>
      <w:proofErr w:type="gramStart"/>
      <w:r w:rsidRPr="00332241">
        <w:rPr>
          <w:rFonts w:ascii="Times New Roman" w:eastAsia="Times New Roman" w:hAnsi="Times New Roman" w:cs="Times New Roman"/>
          <w:sz w:val="24"/>
          <w:szCs w:val="24"/>
          <w:lang w:bidi="ru-RU"/>
        </w:rPr>
        <w:t>планируется строительство более одного объекта</w:t>
      </w:r>
      <w:proofErr w:type="gramEnd"/>
      <w:r w:rsidRPr="00332241">
        <w:rPr>
          <w:rFonts w:ascii="Times New Roman" w:eastAsia="Times New Roman" w:hAnsi="Times New Roman" w:cs="Times New Roman"/>
          <w:sz w:val="24"/>
          <w:szCs w:val="24"/>
          <w:lang w:bidi="ru-RU"/>
        </w:rPr>
        <w:t xml:space="preserve"> жилищного строительства с последующим разделом земельного участка под каждым объектом, требуется разработка и утверждение документации по планировке территории, в соответствии с Градостроительным кодексом Российской Федерации.</w:t>
      </w:r>
    </w:p>
    <w:p w14:paraId="0212ABC5"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2) При образовании земельных участков (разделе, объединении, перераспределении), в результате которых образуется два земельных участка, ширина заезда (проезда) к образуемому земельному участку должна составлять не менее 6 м.</w:t>
      </w:r>
    </w:p>
    <w:p w14:paraId="21545100" w14:textId="77777777" w:rsidR="00332241" w:rsidRPr="00332241" w:rsidRDefault="00332241" w:rsidP="006C44FF">
      <w:pPr>
        <w:spacing w:after="0"/>
        <w:jc w:val="both"/>
        <w:rPr>
          <w:rFonts w:ascii="Times New Roman" w:eastAsia="Times New Roman" w:hAnsi="Times New Roman" w:cs="Times New Roman"/>
          <w:sz w:val="24"/>
          <w:szCs w:val="24"/>
          <w:lang w:bidi="ru-RU"/>
        </w:rPr>
      </w:pPr>
      <w:proofErr w:type="gramStart"/>
      <w:r w:rsidRPr="00332241">
        <w:rPr>
          <w:rFonts w:ascii="Times New Roman" w:eastAsia="Times New Roman" w:hAnsi="Times New Roman" w:cs="Times New Roman"/>
          <w:sz w:val="24"/>
          <w:szCs w:val="24"/>
          <w:lang w:bidi="ru-RU"/>
        </w:rPr>
        <w:t xml:space="preserve">3) При образовании земельных участков (разделе, объединении, перераспределении), в результате которых образуется три и более земельных участков, ширина проезда должна составлять не менее 10 м, в случае образования заезда – не менее10 м с разворотной площадкой, если длина </w:t>
      </w:r>
      <w:r w:rsidRPr="00332241">
        <w:rPr>
          <w:rFonts w:ascii="Times New Roman" w:eastAsia="Times New Roman" w:hAnsi="Times New Roman" w:cs="Times New Roman"/>
          <w:sz w:val="24"/>
          <w:szCs w:val="24"/>
          <w:lang w:bidi="ru-RU"/>
        </w:rPr>
        <w:lastRenderedPageBreak/>
        <w:t>заезда от 25 м до 50 м – разворотная площадка должна составлять 12*12 м, если длина заезда от 50 м и выше – 15</w:t>
      </w:r>
      <w:proofErr w:type="gramEnd"/>
      <w:r w:rsidRPr="00332241">
        <w:rPr>
          <w:rFonts w:ascii="Times New Roman" w:eastAsia="Times New Roman" w:hAnsi="Times New Roman" w:cs="Times New Roman"/>
          <w:sz w:val="24"/>
          <w:szCs w:val="24"/>
          <w:lang w:bidi="ru-RU"/>
        </w:rPr>
        <w:t>*15 м. В предельные размеры земельных участков (вид разрешенного использования код 2.1, 2.3, 2.2) площадь заездов и проездов (обремененных правом доступа смежных земельных участков к землям общего пользования) не включается.</w:t>
      </w:r>
    </w:p>
    <w:p w14:paraId="3AB43BD4"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4) При образовании земельных участков (разделе, объединении, перераспределении) земельного участка для индивидуального жилищного строительства или личного подсобного хозяйства на несколько самостоятельных, размер земельного участка по фасадной части должен составлять не менее 16 м.</w:t>
      </w:r>
    </w:p>
    <w:p w14:paraId="2F6801CB"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1.2. Отступ от красных линий для школ и детских дошкольных учреждений, размещаемых в отдельных зданиях, устанавливаются в соответствии со строительными нормами и правилами.</w:t>
      </w:r>
    </w:p>
    <w:p w14:paraId="4419910D"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 xml:space="preserve">1.3. </w:t>
      </w:r>
      <w:proofErr w:type="gramStart"/>
      <w:r w:rsidRPr="00332241">
        <w:rPr>
          <w:rFonts w:ascii="Times New Roman" w:eastAsia="Times New Roman" w:hAnsi="Times New Roman" w:cs="Times New Roman"/>
          <w:sz w:val="24"/>
          <w:szCs w:val="24"/>
          <w:lang w:bidi="ru-RU"/>
        </w:rPr>
        <w:t>Хозяйственные постройки (гаражи, бани, летние кухни, сараи) следует располагать с отступом от границы, отделяющей земельный участок от территории общего пользования, а именно: от улицы – не менее 5,0 м, переулка – не менее 3,0 м, от межи с соседями – не менее 1,0 м. Индивидуальные гаражи предназначены для хранения личного автотранспорта граждан количеством не более 2.</w:t>
      </w:r>
      <w:proofErr w:type="gramEnd"/>
      <w:r w:rsidRPr="00332241">
        <w:rPr>
          <w:rFonts w:ascii="Times New Roman" w:eastAsia="Times New Roman" w:hAnsi="Times New Roman" w:cs="Times New Roman"/>
          <w:sz w:val="24"/>
          <w:szCs w:val="24"/>
          <w:lang w:bidi="ru-RU"/>
        </w:rPr>
        <w:t xml:space="preserve"> Производство работ по ремонту, покраске, </w:t>
      </w:r>
      <w:proofErr w:type="spellStart"/>
      <w:r w:rsidRPr="00332241">
        <w:rPr>
          <w:rFonts w:ascii="Times New Roman" w:eastAsia="Times New Roman" w:hAnsi="Times New Roman" w:cs="Times New Roman"/>
          <w:sz w:val="24"/>
          <w:szCs w:val="24"/>
          <w:lang w:bidi="ru-RU"/>
        </w:rPr>
        <w:t>шиномонтажу</w:t>
      </w:r>
      <w:proofErr w:type="spellEnd"/>
      <w:r w:rsidRPr="00332241">
        <w:rPr>
          <w:rFonts w:ascii="Times New Roman" w:eastAsia="Times New Roman" w:hAnsi="Times New Roman" w:cs="Times New Roman"/>
          <w:sz w:val="24"/>
          <w:szCs w:val="24"/>
          <w:lang w:bidi="ru-RU"/>
        </w:rPr>
        <w:t xml:space="preserve"> и т. д. (на коммерческой и безвозмездной основе) в индивидуальных гаражах запрещено.</w:t>
      </w:r>
    </w:p>
    <w:p w14:paraId="23DE846E"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 xml:space="preserve">1.4. </w:t>
      </w:r>
      <w:proofErr w:type="gramStart"/>
      <w:r w:rsidRPr="00332241">
        <w:rPr>
          <w:rFonts w:ascii="Times New Roman" w:eastAsia="Times New Roman" w:hAnsi="Times New Roman" w:cs="Times New Roman"/>
          <w:sz w:val="24"/>
          <w:szCs w:val="24"/>
          <w:lang w:bidi="ru-RU"/>
        </w:rPr>
        <w:t>Расстояние от окон жилых комнат до стен соседнего дома и хозяйственных построек, расположенных на соседних земельных участках, должно быть не менее 6 м. Минимальное расстояние от границ соседнего участка до основного строения – не должно быть менее 3 м, до хозяйственных построек – менее 1 м. (СП 30-102-99 «Планировка и застройка территорий малоэтажного строительства»).</w:t>
      </w:r>
      <w:proofErr w:type="gramEnd"/>
      <w:r w:rsidRPr="00332241">
        <w:rPr>
          <w:rFonts w:ascii="Times New Roman" w:eastAsia="Times New Roman" w:hAnsi="Times New Roman" w:cs="Times New Roman"/>
          <w:sz w:val="24"/>
          <w:szCs w:val="24"/>
          <w:lang w:bidi="ru-RU"/>
        </w:rPr>
        <w:t xml:space="preserve"> Расстояние от дворовых уборных, помойных ям, выгребов, септиков до границ соседнего участка должно быть не менее 4 м.</w:t>
      </w:r>
    </w:p>
    <w:p w14:paraId="2A8B283C"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1.5. Минимальное расстояние от постройки для содержания скота и птицы до границ участка – 4 м; от других построек (бани, гаража и др.) – 1 м; от стволов высокорослых деревьев – 4 м; среднерослых – 2 м; от кустарника – 1 м (СП 30-102-99 «Планировка и застройка территорий малоэтажного строительства»).</w:t>
      </w:r>
    </w:p>
    <w:p w14:paraId="37934915"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1.6. Нормы содержания домашних сельскохозяйственных животных в индивидуальной жилой застройке регламентируются действующим санитарным законодательством Российской Федерации. Не допускается содержание животных 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 Нахождение животных за пределами подворья без надзора запрещено. Владелец животных не должен допускать загрязнения навозом и пометом дворов и окружающей территории, а в случае загрязнения немедленно устранить его.</w:t>
      </w:r>
    </w:p>
    <w:p w14:paraId="286788D1"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1.7. Коэффициент плотности застройки – отношение площади всех этажей зданий и сооружений к площади квартала. Коэффициент плотности застройки для территориальной зоны – 1,2.</w:t>
      </w:r>
    </w:p>
    <w:p w14:paraId="26F879C4"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1.8. Во встроенных или пристроенных к индивидуальному дому помещениях общественного назначения не допускается размещать магазины строительных материалов, магазины с наличием взрывоопасных веществ и материалов, а также предприятия бытового обслуживания, в которых применяются легковоспламеняющиеся жидкости.</w:t>
      </w:r>
    </w:p>
    <w:p w14:paraId="256424C1"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 xml:space="preserve">1.9. Требуемое расчетное количество </w:t>
      </w:r>
      <w:proofErr w:type="spellStart"/>
      <w:r w:rsidRPr="00332241">
        <w:rPr>
          <w:rFonts w:ascii="Times New Roman" w:eastAsia="Times New Roman" w:hAnsi="Times New Roman" w:cs="Times New Roman"/>
          <w:sz w:val="24"/>
          <w:szCs w:val="24"/>
          <w:lang w:bidi="ru-RU"/>
        </w:rPr>
        <w:t>машино</w:t>
      </w:r>
      <w:proofErr w:type="spellEnd"/>
      <w:r w:rsidRPr="00332241">
        <w:rPr>
          <w:rFonts w:ascii="Times New Roman" w:eastAsia="Times New Roman" w:hAnsi="Times New Roman" w:cs="Times New Roman"/>
          <w:sz w:val="24"/>
          <w:szCs w:val="24"/>
          <w:lang w:bidi="ru-RU"/>
        </w:rPr>
        <w:t>-мест для парковки легковых автомобилей устанавливается в соответствии с требованиями таблицы 1.3.6 Нормативов градостроительного проектирования Ставропольского края.</w:t>
      </w:r>
    </w:p>
    <w:p w14:paraId="0DE2BDB5" w14:textId="77777777" w:rsid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 xml:space="preserve">1.10. Участки усадебной, коттеджной, коттеджно-блокированной и садово-дачной застройки должны иметь ограждение. С уличной стороны ограждение участка может быть произвольной конструкции, высотой не более 2,5 метров. Рекомендуется конструкцию и высоту ограждения выполнять </w:t>
      </w:r>
      <w:proofErr w:type="gramStart"/>
      <w:r w:rsidRPr="00332241">
        <w:rPr>
          <w:rFonts w:ascii="Times New Roman" w:eastAsia="Times New Roman" w:hAnsi="Times New Roman" w:cs="Times New Roman"/>
          <w:sz w:val="24"/>
          <w:szCs w:val="24"/>
          <w:lang w:bidi="ru-RU"/>
        </w:rPr>
        <w:t>единообразным</w:t>
      </w:r>
      <w:proofErr w:type="gramEnd"/>
      <w:r w:rsidRPr="00332241">
        <w:rPr>
          <w:rFonts w:ascii="Times New Roman" w:eastAsia="Times New Roman" w:hAnsi="Times New Roman" w:cs="Times New Roman"/>
          <w:sz w:val="24"/>
          <w:szCs w:val="24"/>
          <w:lang w:bidi="ru-RU"/>
        </w:rPr>
        <w:t xml:space="preserve"> на протяжении одного квартала с обеих сторон улицы. Конструкция и внешний вид ограждения должен соответствовать решениям фасадов и применяемым отделочным материалам домовладения, расположенного на ограждаемом участке. По меже с </w:t>
      </w:r>
      <w:r w:rsidRPr="00332241">
        <w:rPr>
          <w:rFonts w:ascii="Times New Roman" w:eastAsia="Times New Roman" w:hAnsi="Times New Roman" w:cs="Times New Roman"/>
          <w:sz w:val="24"/>
          <w:szCs w:val="24"/>
          <w:lang w:bidi="ru-RU"/>
        </w:rPr>
        <w:lastRenderedPageBreak/>
        <w:t>соседним домовладением ограждение должно быть высотой не более 2-х метров и выполняться из свето-</w:t>
      </w:r>
      <w:proofErr w:type="spellStart"/>
      <w:r w:rsidRPr="00332241">
        <w:rPr>
          <w:rFonts w:ascii="Times New Roman" w:eastAsia="Times New Roman" w:hAnsi="Times New Roman" w:cs="Times New Roman"/>
          <w:sz w:val="24"/>
          <w:szCs w:val="24"/>
          <w:lang w:bidi="ru-RU"/>
        </w:rPr>
        <w:t>аэропрозрачного</w:t>
      </w:r>
      <w:proofErr w:type="spellEnd"/>
      <w:r w:rsidRPr="00332241">
        <w:rPr>
          <w:rFonts w:ascii="Times New Roman" w:eastAsia="Times New Roman" w:hAnsi="Times New Roman" w:cs="Times New Roman"/>
          <w:sz w:val="24"/>
          <w:szCs w:val="24"/>
          <w:lang w:bidi="ru-RU"/>
        </w:rPr>
        <w:t xml:space="preserve"> материала. Высота ограждения по меже с соседним домовладением может быть увеличена, а конструкция ограждения может быть заменена на глухую, при условии соблюдения норм инсоляции и освещенности жилых помещений и согласования конструкции и высоты ограждения с владельцами соседних домовладений.</w:t>
      </w:r>
    </w:p>
    <w:p w14:paraId="61C9D74B" w14:textId="42C6F3EC" w:rsidR="00465899" w:rsidRPr="00332241" w:rsidRDefault="00465899" w:rsidP="006C44FF">
      <w:pPr>
        <w:spacing w:after="0"/>
        <w:jc w:val="both"/>
        <w:rPr>
          <w:rFonts w:ascii="Times New Roman" w:eastAsia="Times New Roman" w:hAnsi="Times New Roman" w:cs="Times New Roman"/>
          <w:sz w:val="24"/>
          <w:szCs w:val="24"/>
          <w:lang w:bidi="ru-RU"/>
        </w:rPr>
      </w:pPr>
      <w:r w:rsidRPr="00465899">
        <w:rPr>
          <w:rFonts w:ascii="Times New Roman" w:eastAsia="Times New Roman" w:hAnsi="Times New Roman" w:cs="Times New Roman"/>
          <w:sz w:val="24"/>
          <w:szCs w:val="24"/>
          <w:lang w:bidi="ru-RU"/>
        </w:rPr>
        <w:t>В микрорайонах, с утвержденными проектами планировки территории (и проектами межевания территории) земельный участок, предъявляемого к вводу в эксплуатацию объекта жилищного строительства (кроме МКД) должен иметь ограждение (тип и вид ограждения устанавливается проектом планировки территории)</w:t>
      </w:r>
    </w:p>
    <w:p w14:paraId="4E948811"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 xml:space="preserve">1.11. Кровлю построек, навесов, граничащих со смежными земельными участками, необходимо оборудовать </w:t>
      </w:r>
      <w:proofErr w:type="spellStart"/>
      <w:r w:rsidRPr="00332241">
        <w:rPr>
          <w:rFonts w:ascii="Times New Roman" w:eastAsia="Times New Roman" w:hAnsi="Times New Roman" w:cs="Times New Roman"/>
          <w:sz w:val="24"/>
          <w:szCs w:val="24"/>
          <w:lang w:bidi="ru-RU"/>
        </w:rPr>
        <w:t>снегоудерживающими</w:t>
      </w:r>
      <w:proofErr w:type="spellEnd"/>
      <w:r w:rsidRPr="00332241">
        <w:rPr>
          <w:rFonts w:ascii="Times New Roman" w:eastAsia="Times New Roman" w:hAnsi="Times New Roman" w:cs="Times New Roman"/>
          <w:sz w:val="24"/>
          <w:szCs w:val="24"/>
          <w:lang w:bidi="ru-RU"/>
        </w:rPr>
        <w:t xml:space="preserve"> и водоотводящими устройствами и системами, обеспечивающими отвод воды от соседнего земельного участка.</w:t>
      </w:r>
    </w:p>
    <w:p w14:paraId="3334E0AC"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1.12. Для земельных участков, на которых размещены гаражи, возведенные до введения в действие Градостроительного кодекса Российской Федерации предельные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w:t>
      </w:r>
    </w:p>
    <w:p w14:paraId="0E9C00ED"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1.13. Неиспользуемые ветхие или разрушающиеся здания и сооружения должны быть закрыты, опечатаны и обесточены их правообладателями, а вокруг таких зданий и сооружений должно быть возведено сплошное ограждение высотой не менее 2,5 метров. Состояние зданий и сооружений оценивается в соответствии с установленным порядком проведения осмотра зданий, сооружений в целях оценки их технического состояния и надлежащего технического обслуживания.</w:t>
      </w:r>
    </w:p>
    <w:p w14:paraId="11DC40CB"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1.14. На территории застройки индивидуальными жилыми домами запрещается обустройство и строительство стоянок для грузового транспорта, транспорта для перевозки людей, находящегося в личной собственности, кроме автотранспорта грузоподъемностью менее 1,5 тонны.</w:t>
      </w:r>
    </w:p>
    <w:p w14:paraId="49AE642B"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1.15. Складирование строительных материалов за пределами земельного участка в период строительства запрещается.</w:t>
      </w:r>
    </w:p>
    <w:p w14:paraId="424596D8"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1.16. В случае необходимости вывоза грунта с участка, Застройщик обязан получить разрешение в администрации муниципального округа с определением места.</w:t>
      </w:r>
    </w:p>
    <w:p w14:paraId="02B8B26A"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1.17. При освоении незастроенных территорий, предназначенных для застройки, в случае отсутствия разработанного администрацией муниципального округа проекта планировки территории и проекта межевания территории, Застройщику необходимо подготовить проект планировки территории и проект межевания территории в соответствии с действующими градостроительными требованиями и утвердить в установленном действующим законодательством порядке.</w:t>
      </w:r>
    </w:p>
    <w:p w14:paraId="02A14D1A"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2. Правила благоустройства территории при строительстве:</w:t>
      </w:r>
    </w:p>
    <w:p w14:paraId="01178198"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2.1. Строительные площадки должны быть в обязательном порядке огорожены и оборудованы информационными щитами (паспортом объекта). С уличной стороны ограждением произвольной конструкции высотой до 2,5 м, по границе со смежными участками ограждение должно быть высотой не более 2,0 и выполнятся из свето-</w:t>
      </w:r>
      <w:proofErr w:type="spellStart"/>
      <w:r w:rsidRPr="00332241">
        <w:rPr>
          <w:rFonts w:ascii="Times New Roman" w:eastAsia="Times New Roman" w:hAnsi="Times New Roman" w:cs="Times New Roman"/>
          <w:sz w:val="24"/>
          <w:szCs w:val="24"/>
          <w:lang w:bidi="ru-RU"/>
        </w:rPr>
        <w:t>аэропрозрачного</w:t>
      </w:r>
      <w:proofErr w:type="spellEnd"/>
      <w:r w:rsidRPr="00332241">
        <w:rPr>
          <w:rFonts w:ascii="Times New Roman" w:eastAsia="Times New Roman" w:hAnsi="Times New Roman" w:cs="Times New Roman"/>
          <w:sz w:val="24"/>
          <w:szCs w:val="24"/>
          <w:lang w:bidi="ru-RU"/>
        </w:rPr>
        <w:t xml:space="preserve"> материала. Высота ограждения по меже с соседним домовладением может быть увеличена, при условии согласования конструкции и высоты ограждения с владельцами соседних домовладений.</w:t>
      </w:r>
    </w:p>
    <w:p w14:paraId="7DD34F98"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2.2. Уборка и покос травы на строительных площадках, а также на прилегающих территориях к строительным площадкам производятся силами организаций, выполняющих строительные, ремонтные, восстановительные работы от начала работ до сдачи объектов в эксплуатацию (окончания ремонтных, восстановительных работ).</w:t>
      </w:r>
    </w:p>
    <w:p w14:paraId="2EA17950"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2.3. По окончании строительных, ремонтных и восстановительных работ все остатки строительных материалов, грунт, строительный мусор, ограждение должны быть убраны в однодневный срок.</w:t>
      </w:r>
    </w:p>
    <w:p w14:paraId="03B7CA68"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lastRenderedPageBreak/>
        <w:t>2.4. Ограждения должны содержаться в чистоте, иметь внешний вид, соответствующий утвержденным образцам, очищены от грязи, не иметь проемов, не предусмотренных проектом производства работ, посторонних наклеек, объявлений, надписей и находиться в исправном состоянии. Повреждения ограждений необходимо устранять в течение суток с момента повреждения.</w:t>
      </w:r>
    </w:p>
    <w:p w14:paraId="3CDCB12D"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3. Требования к инженерно-техническим коммуникациям:</w:t>
      </w:r>
    </w:p>
    <w:p w14:paraId="7985EA6E"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3.1. Проектирование и строительство подводящих инженерно-технических коммуникаций (водоснабжение, канализация, электроснабжение, связь и др.) к земельному участку, предназначенному для застройки, выполняется за счет Застройщика при наличии технических условий на подключение к инженерным коммуникациям.</w:t>
      </w:r>
    </w:p>
    <w:p w14:paraId="217F6B0F" w14:textId="77777777" w:rsidR="00332241" w:rsidRPr="00332241"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3.2. Перед началом строительства подводящих инженерных коммуникаций Застройщик обязан получить ордер на проведение земельных работ в администрации муниципального округа и согласовать его в установленном порядке, а при необходимости восстановления асфальтобетонного покрытия – заключить договор с подрядной организацией на восстановление асфальтобетонного покрытия.</w:t>
      </w:r>
    </w:p>
    <w:p w14:paraId="25E9A73A" w14:textId="77777777" w:rsidR="00B92C93" w:rsidRDefault="00332241" w:rsidP="006C44FF">
      <w:pPr>
        <w:spacing w:after="0"/>
        <w:jc w:val="both"/>
        <w:rPr>
          <w:rFonts w:ascii="Times New Roman" w:eastAsia="Times New Roman" w:hAnsi="Times New Roman" w:cs="Times New Roman"/>
          <w:sz w:val="24"/>
          <w:szCs w:val="24"/>
          <w:lang w:bidi="ru-RU"/>
        </w:rPr>
      </w:pPr>
      <w:r w:rsidRPr="00332241">
        <w:rPr>
          <w:rFonts w:ascii="Times New Roman" w:eastAsia="Times New Roman" w:hAnsi="Times New Roman" w:cs="Times New Roman"/>
          <w:sz w:val="24"/>
          <w:szCs w:val="24"/>
          <w:lang w:bidi="ru-RU"/>
        </w:rPr>
        <w:t>3.3. Застройщик принимает участие в сооружении дорог и обустройстве территорий общего пользования.</w:t>
      </w:r>
    </w:p>
    <w:p w14:paraId="04D0C17C" w14:textId="3D5E6263" w:rsidR="002F161E" w:rsidRPr="002F161E" w:rsidRDefault="002F161E" w:rsidP="006C44FF">
      <w:pPr>
        <w:spacing w:after="0"/>
        <w:jc w:val="both"/>
        <w:rPr>
          <w:rFonts w:ascii="Times New Roman" w:eastAsia="Times New Roman" w:hAnsi="Times New Roman" w:cs="Times New Roman"/>
          <w:sz w:val="24"/>
          <w:szCs w:val="24"/>
          <w:lang w:bidi="ru-RU"/>
        </w:rPr>
      </w:pPr>
      <w:r w:rsidRPr="002F161E">
        <w:rPr>
          <w:rFonts w:ascii="Times New Roman" w:eastAsia="Times New Roman" w:hAnsi="Times New Roman" w:cs="Times New Roman"/>
          <w:sz w:val="24"/>
          <w:szCs w:val="24"/>
          <w:lang w:bidi="ru-RU"/>
        </w:rPr>
        <w:br w:type="page"/>
      </w:r>
    </w:p>
    <w:p w14:paraId="2377A625" w14:textId="00968BC4" w:rsidR="00B56ECD" w:rsidRPr="00683987" w:rsidRDefault="00B56ECD" w:rsidP="008042FE">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68" w:name="_Toc157792097"/>
      <w:r w:rsidRPr="00683987">
        <w:rPr>
          <w:rFonts w:ascii="Times New Roman" w:eastAsia="Times New Roman" w:hAnsi="Times New Roman" w:cs="Times New Roman"/>
          <w:b/>
          <w:bCs/>
          <w:i/>
          <w:sz w:val="24"/>
          <w:szCs w:val="24"/>
          <w:lang w:bidi="ru-RU"/>
        </w:rPr>
        <w:lastRenderedPageBreak/>
        <w:t xml:space="preserve">Статья </w:t>
      </w:r>
      <w:r w:rsidR="00683987" w:rsidRPr="00683987">
        <w:rPr>
          <w:rFonts w:ascii="Times New Roman" w:eastAsia="Times New Roman" w:hAnsi="Times New Roman" w:cs="Times New Roman"/>
          <w:b/>
          <w:bCs/>
          <w:i/>
          <w:sz w:val="24"/>
          <w:szCs w:val="24"/>
          <w:lang w:bidi="ru-RU"/>
        </w:rPr>
        <w:t>4</w:t>
      </w:r>
      <w:r w:rsidR="003B7C58">
        <w:rPr>
          <w:rFonts w:ascii="Times New Roman" w:eastAsia="Times New Roman" w:hAnsi="Times New Roman" w:cs="Times New Roman"/>
          <w:b/>
          <w:bCs/>
          <w:i/>
          <w:sz w:val="24"/>
          <w:szCs w:val="24"/>
          <w:lang w:bidi="ru-RU"/>
        </w:rPr>
        <w:t>2</w:t>
      </w:r>
      <w:r w:rsidRPr="00683987">
        <w:rPr>
          <w:rFonts w:ascii="Times New Roman" w:eastAsia="Times New Roman" w:hAnsi="Times New Roman" w:cs="Times New Roman"/>
          <w:b/>
          <w:bCs/>
          <w:i/>
          <w:sz w:val="24"/>
          <w:szCs w:val="24"/>
          <w:lang w:bidi="ru-RU"/>
        </w:rPr>
        <w:t>. ОД-1. Зона делового, общественного и коммерческого назначения</w:t>
      </w:r>
      <w:bookmarkEnd w:id="68"/>
    </w:p>
    <w:p w14:paraId="402D9143" w14:textId="7D797EA5" w:rsidR="00B56ECD" w:rsidRPr="00683987" w:rsidRDefault="00B56ECD" w:rsidP="008042FE">
      <w:pPr>
        <w:widowControl w:val="0"/>
        <w:tabs>
          <w:tab w:val="left" w:pos="0"/>
        </w:tabs>
        <w:spacing w:after="0" w:line="240" w:lineRule="auto"/>
        <w:jc w:val="right"/>
        <w:rPr>
          <w:rFonts w:ascii="Times New Roman" w:eastAsia="Times New Roman" w:hAnsi="Times New Roman" w:cs="Times New Roman"/>
          <w:sz w:val="24"/>
          <w:szCs w:val="24"/>
          <w:lang w:bidi="ru-RU"/>
        </w:rPr>
      </w:pPr>
      <w:r w:rsidRPr="00683987">
        <w:rPr>
          <w:rFonts w:ascii="Times New Roman" w:eastAsia="Times New Roman" w:hAnsi="Times New Roman" w:cs="Times New Roman"/>
          <w:sz w:val="24"/>
          <w:szCs w:val="24"/>
          <w:lang w:bidi="ru-RU"/>
        </w:rPr>
        <w:t xml:space="preserve">Таблица </w:t>
      </w:r>
      <w:r w:rsidR="006C44FF">
        <w:rPr>
          <w:rFonts w:ascii="Times New Roman" w:eastAsia="Times New Roman" w:hAnsi="Times New Roman" w:cs="Times New Roman"/>
          <w:sz w:val="24"/>
          <w:szCs w:val="24"/>
          <w:lang w:bidi="ru-RU"/>
        </w:rPr>
        <w:t>4</w:t>
      </w:r>
      <w:r w:rsidR="000E6AE7">
        <w:rPr>
          <w:rFonts w:ascii="Times New Roman" w:eastAsia="Times New Roman" w:hAnsi="Times New Roman" w:cs="Times New Roman"/>
          <w:sz w:val="24"/>
          <w:szCs w:val="24"/>
          <w:lang w:bidi="ru-RU"/>
        </w:rPr>
        <w:t>2</w:t>
      </w:r>
      <w:r w:rsidRPr="00683987">
        <w:rPr>
          <w:rFonts w:ascii="Times New Roman" w:eastAsia="Times New Roman" w:hAnsi="Times New Roman" w:cs="Times New Roman"/>
          <w:sz w:val="24"/>
          <w:szCs w:val="24"/>
          <w:lang w:bidi="ru-RU"/>
        </w:rPr>
        <w:t>.1</w:t>
      </w:r>
    </w:p>
    <w:tbl>
      <w:tblPr>
        <w:tblStyle w:val="TableGridReport1"/>
        <w:tblW w:w="0" w:type="auto"/>
        <w:tblLayout w:type="fixed"/>
        <w:tblLook w:val="04A0" w:firstRow="1" w:lastRow="0" w:firstColumn="1" w:lastColumn="0" w:noHBand="0" w:noVBand="1"/>
      </w:tblPr>
      <w:tblGrid>
        <w:gridCol w:w="534"/>
        <w:gridCol w:w="1559"/>
        <w:gridCol w:w="2977"/>
        <w:gridCol w:w="1559"/>
        <w:gridCol w:w="378"/>
        <w:gridCol w:w="898"/>
        <w:gridCol w:w="850"/>
        <w:gridCol w:w="1099"/>
      </w:tblGrid>
      <w:tr w:rsidR="002E4A38" w:rsidRPr="00A8484E" w14:paraId="6A4614E4" w14:textId="77777777" w:rsidTr="004C0662">
        <w:tc>
          <w:tcPr>
            <w:tcW w:w="534" w:type="dxa"/>
            <w:vMerge w:val="restart"/>
            <w:vAlign w:val="center"/>
          </w:tcPr>
          <w:p w14:paraId="1C37BAA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A8484E">
              <w:rPr>
                <w:rFonts w:ascii="Times New Roman" w:eastAsia="Times New Roman" w:hAnsi="Times New Roman"/>
                <w:sz w:val="20"/>
                <w:szCs w:val="20"/>
                <w:lang w:bidi="ru-RU"/>
              </w:rPr>
              <w:t xml:space="preserve">№ </w:t>
            </w:r>
            <w:proofErr w:type="gramStart"/>
            <w:r w:rsidRPr="00A8484E">
              <w:rPr>
                <w:rFonts w:ascii="Times New Roman" w:eastAsia="Times New Roman" w:hAnsi="Times New Roman"/>
                <w:sz w:val="20"/>
                <w:szCs w:val="20"/>
                <w:lang w:bidi="ru-RU"/>
              </w:rPr>
              <w:t>п</w:t>
            </w:r>
            <w:proofErr w:type="gramEnd"/>
            <w:r w:rsidRPr="00A8484E">
              <w:rPr>
                <w:rFonts w:ascii="Times New Roman" w:eastAsia="Times New Roman" w:hAnsi="Times New Roman"/>
                <w:sz w:val="20"/>
                <w:szCs w:val="20"/>
                <w:lang w:bidi="ru-RU"/>
              </w:rPr>
              <w:t>/п</w:t>
            </w:r>
          </w:p>
        </w:tc>
        <w:tc>
          <w:tcPr>
            <w:tcW w:w="1559" w:type="dxa"/>
            <w:vMerge w:val="restart"/>
            <w:vAlign w:val="center"/>
          </w:tcPr>
          <w:p w14:paraId="2100304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2977" w:type="dxa"/>
            <w:vMerge w:val="restart"/>
            <w:vAlign w:val="center"/>
          </w:tcPr>
          <w:p w14:paraId="1F48A93A"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784" w:type="dxa"/>
            <w:gridSpan w:val="5"/>
            <w:vAlign w:val="center"/>
          </w:tcPr>
          <w:p w14:paraId="4190C799"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4A38" w:rsidRPr="00A8484E" w14:paraId="0332D97F" w14:textId="77777777" w:rsidTr="004C0662">
        <w:tc>
          <w:tcPr>
            <w:tcW w:w="534" w:type="dxa"/>
            <w:vMerge/>
            <w:vAlign w:val="center"/>
          </w:tcPr>
          <w:p w14:paraId="1D9C66A4"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1559" w:type="dxa"/>
            <w:vMerge/>
            <w:vAlign w:val="center"/>
          </w:tcPr>
          <w:p w14:paraId="141A6611"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2977" w:type="dxa"/>
            <w:vMerge/>
            <w:vAlign w:val="center"/>
          </w:tcPr>
          <w:p w14:paraId="53CA4E66"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1559" w:type="dxa"/>
            <w:vAlign w:val="center"/>
          </w:tcPr>
          <w:p w14:paraId="132E900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Предельные (минимальные и (или) максимальные)</w:t>
            </w:r>
            <w:r w:rsidRPr="00A8484E">
              <w:rPr>
                <w:rFonts w:ascii="Times New Roman" w:eastAsia="Times New Roman" w:hAnsi="Times New Roman"/>
                <w:sz w:val="20"/>
                <w:szCs w:val="20"/>
                <w:vertAlign w:val="superscript"/>
                <w:lang w:bidi="ru-RU"/>
              </w:rPr>
              <w:t xml:space="preserve"> </w:t>
            </w:r>
            <w:r w:rsidRPr="00A8484E">
              <w:rPr>
                <w:rFonts w:ascii="Times New Roman" w:eastAsia="Times New Roman" w:hAnsi="Times New Roman"/>
                <w:sz w:val="20"/>
                <w:szCs w:val="20"/>
                <w:vertAlign w:val="superscript"/>
                <w:lang w:bidi="ru-RU"/>
              </w:rPr>
              <w:footnoteReference w:id="7"/>
            </w:r>
            <w:r w:rsidRPr="00A8484E">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A8484E">
              <w:rPr>
                <w:rFonts w:ascii="Times New Roman" w:eastAsia="Times New Roman" w:hAnsi="Times New Roman"/>
                <w:sz w:val="20"/>
                <w:szCs w:val="20"/>
                <w:vertAlign w:val="superscript"/>
                <w:lang w:bidi="ru-RU"/>
              </w:rPr>
              <w:t>2</w:t>
            </w:r>
            <w:proofErr w:type="gramEnd"/>
          </w:p>
        </w:tc>
        <w:tc>
          <w:tcPr>
            <w:tcW w:w="1276" w:type="dxa"/>
            <w:gridSpan w:val="2"/>
            <w:vAlign w:val="center"/>
          </w:tcPr>
          <w:p w14:paraId="7C58F2E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A8484E">
              <w:rPr>
                <w:rFonts w:ascii="Times New Roman" w:eastAsia="Times New Roman" w:hAnsi="Times New Roman"/>
                <w:sz w:val="20"/>
                <w:szCs w:val="20"/>
                <w:lang w:bidi="ru-RU"/>
              </w:rPr>
              <w:t>м</w:t>
            </w:r>
            <w:proofErr w:type="gramEnd"/>
          </w:p>
        </w:tc>
        <w:tc>
          <w:tcPr>
            <w:tcW w:w="850" w:type="dxa"/>
            <w:vAlign w:val="center"/>
          </w:tcPr>
          <w:p w14:paraId="7B6B59E3"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Предельное количество этажей</w:t>
            </w:r>
          </w:p>
        </w:tc>
        <w:tc>
          <w:tcPr>
            <w:tcW w:w="1099" w:type="dxa"/>
            <w:vAlign w:val="center"/>
          </w:tcPr>
          <w:p w14:paraId="60644EE0"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Максимальный процент застройки в границах земельного участка, %</w:t>
            </w:r>
          </w:p>
        </w:tc>
      </w:tr>
      <w:tr w:rsidR="002E4A38" w:rsidRPr="00A8484E" w14:paraId="1D7AE0A3" w14:textId="77777777" w:rsidTr="004C0662">
        <w:tc>
          <w:tcPr>
            <w:tcW w:w="9854" w:type="dxa"/>
            <w:gridSpan w:val="8"/>
            <w:vAlign w:val="center"/>
          </w:tcPr>
          <w:p w14:paraId="50CE82C0"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E4A38" w:rsidRPr="00A8484E" w14:paraId="13BE8375" w14:textId="77777777" w:rsidTr="004C0662">
        <w:tc>
          <w:tcPr>
            <w:tcW w:w="534" w:type="dxa"/>
            <w:vAlign w:val="center"/>
          </w:tcPr>
          <w:p w14:paraId="0E08926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1559" w:type="dxa"/>
            <w:vAlign w:val="center"/>
          </w:tcPr>
          <w:p w14:paraId="79E43973"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Обслуживание жилой застройки</w:t>
            </w:r>
          </w:p>
          <w:p w14:paraId="437CE30B"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(2.7)</w:t>
            </w:r>
          </w:p>
        </w:tc>
        <w:tc>
          <w:tcPr>
            <w:tcW w:w="2977" w:type="dxa"/>
            <w:vAlign w:val="center"/>
          </w:tcPr>
          <w:p w14:paraId="291EF6FD"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1559" w:type="dxa"/>
            <w:vAlign w:val="center"/>
          </w:tcPr>
          <w:p w14:paraId="23F60128"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14:paraId="2F972CAE"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14:paraId="5599DE2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14:paraId="0AED9C2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1099" w:type="dxa"/>
            <w:vAlign w:val="center"/>
          </w:tcPr>
          <w:p w14:paraId="588C26E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2E4A38" w:rsidRPr="00A8484E" w14:paraId="289E73C0" w14:textId="77777777" w:rsidTr="004C0662">
        <w:tc>
          <w:tcPr>
            <w:tcW w:w="534" w:type="dxa"/>
            <w:vAlign w:val="center"/>
          </w:tcPr>
          <w:p w14:paraId="0EC5D0C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w:t>
            </w:r>
          </w:p>
        </w:tc>
        <w:tc>
          <w:tcPr>
            <w:tcW w:w="1559" w:type="dxa"/>
            <w:vAlign w:val="center"/>
          </w:tcPr>
          <w:p w14:paraId="55E85C9B"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Коммунальное обслуживание</w:t>
            </w:r>
          </w:p>
          <w:p w14:paraId="4E35841E"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(3.1)</w:t>
            </w:r>
          </w:p>
        </w:tc>
        <w:tc>
          <w:tcPr>
            <w:tcW w:w="2977" w:type="dxa"/>
            <w:vAlign w:val="center"/>
          </w:tcPr>
          <w:p w14:paraId="761A5C9F"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559" w:type="dxa"/>
            <w:vAlign w:val="center"/>
          </w:tcPr>
          <w:p w14:paraId="6C6024EA"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14:paraId="3F75073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14:paraId="07A38E19"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14:paraId="288F0DE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для 3.1.1 </w:t>
            </w:r>
          </w:p>
          <w:p w14:paraId="13143E7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подлежит установлению</w:t>
            </w:r>
          </w:p>
          <w:p w14:paraId="0AAC3664"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
          <w:p w14:paraId="0BAF5CCB"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для 3.1.2</w:t>
            </w:r>
          </w:p>
          <w:p w14:paraId="61878FA4"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2E4A38" w:rsidRPr="00A8484E" w14:paraId="66566D77" w14:textId="77777777" w:rsidTr="004C0662">
        <w:tc>
          <w:tcPr>
            <w:tcW w:w="534" w:type="dxa"/>
            <w:vAlign w:val="center"/>
          </w:tcPr>
          <w:p w14:paraId="61CB592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559" w:type="dxa"/>
            <w:vAlign w:val="center"/>
          </w:tcPr>
          <w:p w14:paraId="5128F7A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Социальное обслуживание</w:t>
            </w:r>
          </w:p>
          <w:p w14:paraId="2BB28A0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(3.2)</w:t>
            </w:r>
          </w:p>
        </w:tc>
        <w:tc>
          <w:tcPr>
            <w:tcW w:w="2977" w:type="dxa"/>
            <w:vAlign w:val="center"/>
          </w:tcPr>
          <w:p w14:paraId="7B652040"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 xml:space="preserve">Размещение зданий, предназначенных для оказания </w:t>
            </w:r>
            <w:r w:rsidRPr="00A8484E">
              <w:rPr>
                <w:rFonts w:ascii="Times New Roman" w:eastAsia="Times New Roman" w:hAnsi="Times New Roman"/>
                <w:sz w:val="20"/>
                <w:szCs w:val="20"/>
                <w:lang w:bidi="ru-RU"/>
              </w:rPr>
              <w:lastRenderedPageBreak/>
              <w:t>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559" w:type="dxa"/>
            <w:vAlign w:val="center"/>
          </w:tcPr>
          <w:p w14:paraId="719339E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Не подлежат установлению</w:t>
            </w:r>
          </w:p>
        </w:tc>
        <w:tc>
          <w:tcPr>
            <w:tcW w:w="1276" w:type="dxa"/>
            <w:gridSpan w:val="2"/>
            <w:vAlign w:val="center"/>
          </w:tcPr>
          <w:p w14:paraId="38220A8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14:paraId="0CFB616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14:paraId="22D5276E"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2E4A38" w:rsidRPr="00A8484E" w14:paraId="26DFDE1F" w14:textId="77777777" w:rsidTr="004C0662">
        <w:tc>
          <w:tcPr>
            <w:tcW w:w="534" w:type="dxa"/>
            <w:vAlign w:val="center"/>
          </w:tcPr>
          <w:p w14:paraId="1CB26B83"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4</w:t>
            </w:r>
          </w:p>
        </w:tc>
        <w:tc>
          <w:tcPr>
            <w:tcW w:w="1559" w:type="dxa"/>
            <w:vAlign w:val="center"/>
          </w:tcPr>
          <w:p w14:paraId="03D34F0B"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Бытовое обслуживание</w:t>
            </w:r>
          </w:p>
          <w:p w14:paraId="5C8C134A"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(3.3)</w:t>
            </w:r>
          </w:p>
        </w:tc>
        <w:tc>
          <w:tcPr>
            <w:tcW w:w="2977" w:type="dxa"/>
            <w:vAlign w:val="center"/>
          </w:tcPr>
          <w:p w14:paraId="04CCE3DD"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59" w:type="dxa"/>
            <w:vAlign w:val="center"/>
          </w:tcPr>
          <w:p w14:paraId="434E50EE"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14:paraId="2E83846B"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14:paraId="067BBB1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14:paraId="53C42582"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2E4A38" w:rsidRPr="00A8484E" w14:paraId="14A24ACD" w14:textId="77777777" w:rsidTr="004C0662">
        <w:tc>
          <w:tcPr>
            <w:tcW w:w="534" w:type="dxa"/>
            <w:vAlign w:val="center"/>
          </w:tcPr>
          <w:p w14:paraId="75590255"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w:t>
            </w:r>
          </w:p>
        </w:tc>
        <w:tc>
          <w:tcPr>
            <w:tcW w:w="1559" w:type="dxa"/>
            <w:vAlign w:val="center"/>
          </w:tcPr>
          <w:p w14:paraId="72BB641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Амбулаторн</w:t>
            </w:r>
            <w:proofErr w:type="gramStart"/>
            <w:r w:rsidRPr="00A8484E">
              <w:rPr>
                <w:rFonts w:ascii="Times New Roman" w:eastAsia="Times New Roman" w:hAnsi="Times New Roman"/>
                <w:sz w:val="20"/>
                <w:szCs w:val="20"/>
                <w:lang w:bidi="ru-RU"/>
              </w:rPr>
              <w:t>о-</w:t>
            </w:r>
            <w:proofErr w:type="gramEnd"/>
            <w:r w:rsidRPr="00A8484E">
              <w:rPr>
                <w:rFonts w:ascii="Times New Roman" w:eastAsia="Times New Roman" w:hAnsi="Times New Roman"/>
                <w:sz w:val="20"/>
                <w:szCs w:val="20"/>
                <w:lang w:bidi="ru-RU"/>
              </w:rPr>
              <w:t xml:space="preserve"> поликлиническое обслуживание</w:t>
            </w:r>
          </w:p>
          <w:p w14:paraId="19FCF32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(3.4.1)</w:t>
            </w:r>
          </w:p>
        </w:tc>
        <w:tc>
          <w:tcPr>
            <w:tcW w:w="2977" w:type="dxa"/>
            <w:vAlign w:val="center"/>
          </w:tcPr>
          <w:p w14:paraId="1809A6D8"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559" w:type="dxa"/>
            <w:vAlign w:val="center"/>
          </w:tcPr>
          <w:p w14:paraId="4552675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14:paraId="05542BC9"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14:paraId="09207F10"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1099" w:type="dxa"/>
            <w:vAlign w:val="center"/>
          </w:tcPr>
          <w:p w14:paraId="3EB72F67"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2E4A38" w:rsidRPr="00A8484E" w14:paraId="4E41ABF7" w14:textId="77777777" w:rsidTr="004C0662">
        <w:tc>
          <w:tcPr>
            <w:tcW w:w="534" w:type="dxa"/>
            <w:vAlign w:val="center"/>
          </w:tcPr>
          <w:p w14:paraId="311C5FC8"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w:t>
            </w:r>
          </w:p>
        </w:tc>
        <w:tc>
          <w:tcPr>
            <w:tcW w:w="1559" w:type="dxa"/>
            <w:vAlign w:val="center"/>
          </w:tcPr>
          <w:p w14:paraId="2893562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Общественное управление</w:t>
            </w:r>
          </w:p>
          <w:p w14:paraId="375D99A5"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(3.8)</w:t>
            </w:r>
          </w:p>
        </w:tc>
        <w:tc>
          <w:tcPr>
            <w:tcW w:w="2977" w:type="dxa"/>
            <w:vAlign w:val="center"/>
          </w:tcPr>
          <w:p w14:paraId="1CDC299B"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559" w:type="dxa"/>
            <w:vAlign w:val="center"/>
          </w:tcPr>
          <w:p w14:paraId="4534F0E8"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300</w:t>
            </w:r>
          </w:p>
          <w:p w14:paraId="1B0AC6B4"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1276" w:type="dxa"/>
            <w:gridSpan w:val="2"/>
            <w:vAlign w:val="center"/>
          </w:tcPr>
          <w:p w14:paraId="0775B9BE"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14:paraId="4A63530A"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14:paraId="5F75762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1099" w:type="dxa"/>
            <w:vAlign w:val="center"/>
          </w:tcPr>
          <w:p w14:paraId="3841C57A"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2E4A38" w:rsidRPr="00A8484E" w14:paraId="26A97A0F" w14:textId="77777777" w:rsidTr="004C0662">
        <w:tc>
          <w:tcPr>
            <w:tcW w:w="534" w:type="dxa"/>
            <w:vAlign w:val="center"/>
          </w:tcPr>
          <w:p w14:paraId="486F09FB"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7</w:t>
            </w:r>
          </w:p>
        </w:tc>
        <w:tc>
          <w:tcPr>
            <w:tcW w:w="1559" w:type="dxa"/>
            <w:vAlign w:val="center"/>
          </w:tcPr>
          <w:p w14:paraId="66DEC78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Обеспечение научной деятельности</w:t>
            </w:r>
          </w:p>
          <w:p w14:paraId="0B9AAFF0"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(3.9)</w:t>
            </w:r>
          </w:p>
        </w:tc>
        <w:tc>
          <w:tcPr>
            <w:tcW w:w="2977" w:type="dxa"/>
            <w:vAlign w:val="center"/>
          </w:tcPr>
          <w:p w14:paraId="485C4EBF"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559" w:type="dxa"/>
            <w:vAlign w:val="center"/>
          </w:tcPr>
          <w:p w14:paraId="1845D6F2"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14:paraId="4A53C86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14:paraId="0B3CAE28"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14:paraId="31F1DC9E"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2E4A38" w:rsidRPr="00A8484E" w14:paraId="71567FA9" w14:textId="77777777" w:rsidTr="004C0662">
        <w:tc>
          <w:tcPr>
            <w:tcW w:w="534" w:type="dxa"/>
            <w:vAlign w:val="center"/>
          </w:tcPr>
          <w:p w14:paraId="4EBC5110"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w:t>
            </w:r>
          </w:p>
        </w:tc>
        <w:tc>
          <w:tcPr>
            <w:tcW w:w="1559" w:type="dxa"/>
            <w:vAlign w:val="center"/>
          </w:tcPr>
          <w:p w14:paraId="297EB4D2"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Ветеринарное обслуживание</w:t>
            </w:r>
          </w:p>
          <w:p w14:paraId="7CEBA63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(3.10)</w:t>
            </w:r>
          </w:p>
        </w:tc>
        <w:tc>
          <w:tcPr>
            <w:tcW w:w="2977" w:type="dxa"/>
            <w:vAlign w:val="center"/>
          </w:tcPr>
          <w:p w14:paraId="77557D13"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объектов капитального строительства, предназначенных для оказания ветеринарных услуг, содержания или разведения </w:t>
            </w:r>
            <w:r w:rsidRPr="00A8484E">
              <w:rPr>
                <w:rFonts w:ascii="Times New Roman" w:eastAsia="Times New Roman" w:hAnsi="Times New Roman"/>
                <w:sz w:val="20"/>
                <w:szCs w:val="20"/>
                <w:lang w:bidi="ru-RU"/>
              </w:rPr>
              <w:lastRenderedPageBreak/>
              <w:t>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559" w:type="dxa"/>
            <w:vAlign w:val="center"/>
          </w:tcPr>
          <w:p w14:paraId="25AC391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Не подлежат установлению</w:t>
            </w:r>
          </w:p>
        </w:tc>
        <w:tc>
          <w:tcPr>
            <w:tcW w:w="1276" w:type="dxa"/>
            <w:gridSpan w:val="2"/>
            <w:vAlign w:val="center"/>
          </w:tcPr>
          <w:p w14:paraId="5B17E713"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14:paraId="3F08A01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14:paraId="48F16FB0"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2E4A38" w:rsidRPr="00A8484E" w14:paraId="242EFB2F" w14:textId="77777777" w:rsidTr="004C0662">
        <w:tc>
          <w:tcPr>
            <w:tcW w:w="534" w:type="dxa"/>
            <w:vAlign w:val="center"/>
          </w:tcPr>
          <w:p w14:paraId="1E6C7699"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9</w:t>
            </w:r>
          </w:p>
        </w:tc>
        <w:tc>
          <w:tcPr>
            <w:tcW w:w="1559" w:type="dxa"/>
            <w:vAlign w:val="center"/>
          </w:tcPr>
          <w:p w14:paraId="420E9D54"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Деловое управление</w:t>
            </w:r>
          </w:p>
          <w:p w14:paraId="45B67FE0"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(4.1)</w:t>
            </w:r>
          </w:p>
        </w:tc>
        <w:tc>
          <w:tcPr>
            <w:tcW w:w="2977" w:type="dxa"/>
            <w:vAlign w:val="center"/>
          </w:tcPr>
          <w:p w14:paraId="05547E7C"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559" w:type="dxa"/>
            <w:vAlign w:val="center"/>
          </w:tcPr>
          <w:p w14:paraId="158500D0"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14:paraId="2A7CF405"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14:paraId="16AA3019"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14:paraId="1A03DF1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1099" w:type="dxa"/>
            <w:vAlign w:val="center"/>
          </w:tcPr>
          <w:p w14:paraId="21931F92"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2E4A38" w:rsidRPr="00A8484E" w14:paraId="648E7830" w14:textId="77777777" w:rsidTr="004C0662">
        <w:tc>
          <w:tcPr>
            <w:tcW w:w="534" w:type="dxa"/>
            <w:vAlign w:val="center"/>
          </w:tcPr>
          <w:p w14:paraId="3966F71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10</w:t>
            </w:r>
          </w:p>
        </w:tc>
        <w:tc>
          <w:tcPr>
            <w:tcW w:w="1559" w:type="dxa"/>
            <w:vAlign w:val="center"/>
          </w:tcPr>
          <w:p w14:paraId="3E211B78"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Объекты торговли (торговые центры, торгово-развлекательные центры (комплексы)</w:t>
            </w:r>
            <w:proofErr w:type="gramEnd"/>
          </w:p>
          <w:p w14:paraId="1727B1B3"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(4.2)</w:t>
            </w:r>
          </w:p>
        </w:tc>
        <w:tc>
          <w:tcPr>
            <w:tcW w:w="2977" w:type="dxa"/>
            <w:vAlign w:val="center"/>
          </w:tcPr>
          <w:p w14:paraId="68D8D11A"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объектов капитального строительства, общей площадью свыше 5000 </w:t>
            </w:r>
            <w:proofErr w:type="spellStart"/>
            <w:r w:rsidRPr="00A8484E">
              <w:rPr>
                <w:rFonts w:ascii="Times New Roman" w:eastAsia="Times New Roman" w:hAnsi="Times New Roman"/>
                <w:sz w:val="20"/>
                <w:szCs w:val="20"/>
                <w:lang w:bidi="ru-RU"/>
              </w:rPr>
              <w:t>кв</w:t>
            </w:r>
            <w:proofErr w:type="gramStart"/>
            <w:r w:rsidRPr="00A8484E">
              <w:rPr>
                <w:rFonts w:ascii="Times New Roman" w:eastAsia="Times New Roman" w:hAnsi="Times New Roman"/>
                <w:sz w:val="20"/>
                <w:szCs w:val="20"/>
                <w:lang w:bidi="ru-RU"/>
              </w:rPr>
              <w:t>.м</w:t>
            </w:r>
            <w:proofErr w:type="spellEnd"/>
            <w:proofErr w:type="gramEnd"/>
            <w:r w:rsidRPr="00A8484E">
              <w:rPr>
                <w:rFonts w:ascii="Times New Roman" w:eastAsia="Times New Roman" w:hAnsi="Times New Roman"/>
                <w:sz w:val="20"/>
                <w:szCs w:val="20"/>
                <w:lang w:bidi="ru-RU"/>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1559" w:type="dxa"/>
            <w:vAlign w:val="center"/>
          </w:tcPr>
          <w:p w14:paraId="60DAD1A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500</w:t>
            </w:r>
          </w:p>
          <w:p w14:paraId="45AA9DA8"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1276" w:type="dxa"/>
            <w:gridSpan w:val="2"/>
            <w:vAlign w:val="center"/>
          </w:tcPr>
          <w:p w14:paraId="3D6F1EA2"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14:paraId="6AF6F634"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14:paraId="1F50226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1099" w:type="dxa"/>
            <w:vAlign w:val="center"/>
          </w:tcPr>
          <w:p w14:paraId="60457B0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2E4A38" w:rsidRPr="00A8484E" w14:paraId="2AB2DF64" w14:textId="77777777" w:rsidTr="004C0662">
        <w:tc>
          <w:tcPr>
            <w:tcW w:w="534" w:type="dxa"/>
            <w:vAlign w:val="center"/>
          </w:tcPr>
          <w:p w14:paraId="48A5BACE"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11</w:t>
            </w:r>
          </w:p>
        </w:tc>
        <w:tc>
          <w:tcPr>
            <w:tcW w:w="1559" w:type="dxa"/>
            <w:vAlign w:val="center"/>
          </w:tcPr>
          <w:p w14:paraId="18FC43D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Рынки</w:t>
            </w:r>
          </w:p>
          <w:p w14:paraId="20C40C4A"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(4.3)</w:t>
            </w:r>
          </w:p>
        </w:tc>
        <w:tc>
          <w:tcPr>
            <w:tcW w:w="2977" w:type="dxa"/>
            <w:vAlign w:val="center"/>
          </w:tcPr>
          <w:p w14:paraId="1C1843A8"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A8484E">
              <w:rPr>
                <w:rFonts w:ascii="Times New Roman" w:eastAsia="Times New Roman" w:hAnsi="Times New Roman"/>
                <w:sz w:val="20"/>
                <w:szCs w:val="20"/>
                <w:lang w:bidi="ru-RU"/>
              </w:rPr>
              <w:t>кв</w:t>
            </w:r>
            <w:proofErr w:type="gramStart"/>
            <w:r w:rsidRPr="00A8484E">
              <w:rPr>
                <w:rFonts w:ascii="Times New Roman" w:eastAsia="Times New Roman" w:hAnsi="Times New Roman"/>
                <w:sz w:val="20"/>
                <w:szCs w:val="20"/>
                <w:lang w:bidi="ru-RU"/>
              </w:rPr>
              <w:t>.м</w:t>
            </w:r>
            <w:proofErr w:type="spellEnd"/>
            <w:proofErr w:type="gramEnd"/>
            <w:r w:rsidRPr="00A8484E">
              <w:rPr>
                <w:rFonts w:ascii="Times New Roman" w:eastAsia="Times New Roman" w:hAnsi="Times New Roman"/>
                <w:sz w:val="20"/>
                <w:szCs w:val="20"/>
                <w:lang w:bidi="ru-RU"/>
              </w:rPr>
              <w:t>; размещение гаражей и (или) стоянок для автомобилей сотрудников и посетителей рынка</w:t>
            </w:r>
          </w:p>
        </w:tc>
        <w:tc>
          <w:tcPr>
            <w:tcW w:w="1559" w:type="dxa"/>
            <w:vAlign w:val="center"/>
          </w:tcPr>
          <w:p w14:paraId="69E8568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200</w:t>
            </w:r>
          </w:p>
          <w:p w14:paraId="114C525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1276" w:type="dxa"/>
            <w:gridSpan w:val="2"/>
            <w:vAlign w:val="center"/>
          </w:tcPr>
          <w:p w14:paraId="38005AAE"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14:paraId="00A39517"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14:paraId="1E9B3899"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14:paraId="43D703A0"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2E4A38" w:rsidRPr="00A8484E" w14:paraId="55B72709" w14:textId="77777777" w:rsidTr="004C0662">
        <w:tc>
          <w:tcPr>
            <w:tcW w:w="534" w:type="dxa"/>
            <w:vAlign w:val="center"/>
          </w:tcPr>
          <w:p w14:paraId="2B30BB6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12</w:t>
            </w:r>
          </w:p>
        </w:tc>
        <w:tc>
          <w:tcPr>
            <w:tcW w:w="1559" w:type="dxa"/>
            <w:vAlign w:val="center"/>
          </w:tcPr>
          <w:p w14:paraId="0792EBA4"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Магазины</w:t>
            </w:r>
          </w:p>
          <w:p w14:paraId="2A66980B"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(4.4)</w:t>
            </w:r>
          </w:p>
        </w:tc>
        <w:tc>
          <w:tcPr>
            <w:tcW w:w="2977" w:type="dxa"/>
            <w:vAlign w:val="center"/>
          </w:tcPr>
          <w:p w14:paraId="3CE3B0F1"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 xml:space="preserve">Размещение объектов </w:t>
            </w:r>
            <w:r w:rsidRPr="00A8484E">
              <w:rPr>
                <w:rFonts w:ascii="Times New Roman" w:eastAsia="Times New Roman" w:hAnsi="Times New Roman"/>
                <w:sz w:val="20"/>
                <w:szCs w:val="20"/>
                <w:lang w:bidi="ru-RU"/>
              </w:rPr>
              <w:lastRenderedPageBreak/>
              <w:t xml:space="preserve">капитального строительства, предназначенных для продажи товаров, торговая площадь которых составляет до 5000 </w:t>
            </w:r>
            <w:proofErr w:type="spellStart"/>
            <w:r w:rsidRPr="00A8484E">
              <w:rPr>
                <w:rFonts w:ascii="Times New Roman" w:eastAsia="Times New Roman" w:hAnsi="Times New Roman"/>
                <w:sz w:val="20"/>
                <w:szCs w:val="20"/>
                <w:lang w:bidi="ru-RU"/>
              </w:rPr>
              <w:t>кв</w:t>
            </w:r>
            <w:proofErr w:type="gramStart"/>
            <w:r w:rsidRPr="00A8484E">
              <w:rPr>
                <w:rFonts w:ascii="Times New Roman" w:eastAsia="Times New Roman" w:hAnsi="Times New Roman"/>
                <w:sz w:val="20"/>
                <w:szCs w:val="20"/>
                <w:lang w:bidi="ru-RU"/>
              </w:rPr>
              <w:t>.м</w:t>
            </w:r>
            <w:proofErr w:type="spellEnd"/>
            <w:proofErr w:type="gramEnd"/>
          </w:p>
        </w:tc>
        <w:tc>
          <w:tcPr>
            <w:tcW w:w="1559" w:type="dxa"/>
            <w:vAlign w:val="center"/>
          </w:tcPr>
          <w:p w14:paraId="0607EA5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lastRenderedPageBreak/>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50</w:t>
            </w:r>
          </w:p>
          <w:p w14:paraId="78B4D3F4"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lastRenderedPageBreak/>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1276" w:type="dxa"/>
            <w:gridSpan w:val="2"/>
            <w:vAlign w:val="center"/>
          </w:tcPr>
          <w:p w14:paraId="4C343020"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 xml:space="preserve">5- от фасада </w:t>
            </w:r>
            <w:r w:rsidRPr="00A8484E">
              <w:rPr>
                <w:rFonts w:ascii="Times New Roman" w:eastAsia="Times New Roman" w:hAnsi="Times New Roman"/>
                <w:sz w:val="20"/>
                <w:szCs w:val="20"/>
                <w:lang w:bidi="ru-RU"/>
              </w:rPr>
              <w:lastRenderedPageBreak/>
              <w:t>участка;</w:t>
            </w:r>
          </w:p>
          <w:p w14:paraId="09271877"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14:paraId="3BE242BB"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 xml:space="preserve">4 (в </w:t>
            </w:r>
            <w:r>
              <w:rPr>
                <w:rFonts w:ascii="Times New Roman" w:eastAsia="Times New Roman" w:hAnsi="Times New Roman"/>
                <w:sz w:val="20"/>
                <w:szCs w:val="20"/>
                <w:lang w:bidi="ru-RU"/>
              </w:rPr>
              <w:lastRenderedPageBreak/>
              <w:t xml:space="preserve">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1099" w:type="dxa"/>
            <w:vAlign w:val="center"/>
          </w:tcPr>
          <w:p w14:paraId="7226CDEE"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65</w:t>
            </w:r>
          </w:p>
        </w:tc>
      </w:tr>
      <w:tr w:rsidR="002E4A38" w:rsidRPr="00A8484E" w14:paraId="0AD92FDC" w14:textId="77777777" w:rsidTr="004C0662">
        <w:tc>
          <w:tcPr>
            <w:tcW w:w="534" w:type="dxa"/>
            <w:vAlign w:val="center"/>
          </w:tcPr>
          <w:p w14:paraId="6E615C9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13</w:t>
            </w:r>
          </w:p>
        </w:tc>
        <w:tc>
          <w:tcPr>
            <w:tcW w:w="1559" w:type="dxa"/>
            <w:vAlign w:val="center"/>
          </w:tcPr>
          <w:p w14:paraId="282AAC6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Банковская и страховая деятельность</w:t>
            </w:r>
          </w:p>
          <w:p w14:paraId="0825D733"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(4.5)</w:t>
            </w:r>
          </w:p>
        </w:tc>
        <w:tc>
          <w:tcPr>
            <w:tcW w:w="2977" w:type="dxa"/>
            <w:vAlign w:val="center"/>
          </w:tcPr>
          <w:p w14:paraId="2EBD6DD6"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559" w:type="dxa"/>
            <w:vAlign w:val="center"/>
          </w:tcPr>
          <w:p w14:paraId="342B67F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14:paraId="00400B35"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14:paraId="33FAA4A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14:paraId="318A8D0E"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14:paraId="2B522EC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2E4A38" w:rsidRPr="00A8484E" w14:paraId="7BF08486" w14:textId="77777777" w:rsidTr="004C0662">
        <w:tc>
          <w:tcPr>
            <w:tcW w:w="534" w:type="dxa"/>
            <w:vAlign w:val="center"/>
          </w:tcPr>
          <w:p w14:paraId="490DBAC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14</w:t>
            </w:r>
          </w:p>
        </w:tc>
        <w:tc>
          <w:tcPr>
            <w:tcW w:w="1559" w:type="dxa"/>
            <w:vAlign w:val="center"/>
          </w:tcPr>
          <w:p w14:paraId="2EC426E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Общественное питание</w:t>
            </w:r>
          </w:p>
          <w:p w14:paraId="36167E35"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(4.6)</w:t>
            </w:r>
          </w:p>
        </w:tc>
        <w:tc>
          <w:tcPr>
            <w:tcW w:w="2977" w:type="dxa"/>
            <w:vAlign w:val="center"/>
          </w:tcPr>
          <w:p w14:paraId="17F499DD"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64A5C">
              <w:rPr>
                <w:rFonts w:ascii="Times New Roman" w:eastAsia="Times New Roman" w:hAnsi="Times New Roman"/>
                <w:sz w:val="20"/>
                <w:szCs w:val="20"/>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59" w:type="dxa"/>
            <w:vAlign w:val="center"/>
          </w:tcPr>
          <w:p w14:paraId="1DBF6843"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50</w:t>
            </w:r>
          </w:p>
          <w:p w14:paraId="530F95E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1276" w:type="dxa"/>
            <w:gridSpan w:val="2"/>
            <w:vAlign w:val="center"/>
          </w:tcPr>
          <w:p w14:paraId="17F778C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14:paraId="0BE1D978"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14:paraId="72607C4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1099" w:type="dxa"/>
            <w:vAlign w:val="center"/>
          </w:tcPr>
          <w:p w14:paraId="7A8C85A8"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2E4A38" w:rsidRPr="00A8484E" w14:paraId="7ED7B64D" w14:textId="77777777" w:rsidTr="004C0662">
        <w:tc>
          <w:tcPr>
            <w:tcW w:w="534" w:type="dxa"/>
            <w:vAlign w:val="center"/>
          </w:tcPr>
          <w:p w14:paraId="55190AAE"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15</w:t>
            </w:r>
          </w:p>
        </w:tc>
        <w:tc>
          <w:tcPr>
            <w:tcW w:w="1559" w:type="dxa"/>
            <w:vAlign w:val="center"/>
          </w:tcPr>
          <w:p w14:paraId="3CBB94B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Гостиничное обслуживание</w:t>
            </w:r>
          </w:p>
          <w:p w14:paraId="03462D92"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(4.7)</w:t>
            </w:r>
          </w:p>
        </w:tc>
        <w:tc>
          <w:tcPr>
            <w:tcW w:w="2977" w:type="dxa"/>
            <w:vAlign w:val="center"/>
          </w:tcPr>
          <w:p w14:paraId="364EE6C6"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гостиниц</w:t>
            </w:r>
          </w:p>
        </w:tc>
        <w:tc>
          <w:tcPr>
            <w:tcW w:w="1559" w:type="dxa"/>
            <w:vAlign w:val="center"/>
          </w:tcPr>
          <w:p w14:paraId="0BF7FE45"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500</w:t>
            </w:r>
          </w:p>
          <w:p w14:paraId="43E25A5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1276" w:type="dxa"/>
            <w:gridSpan w:val="2"/>
            <w:vAlign w:val="center"/>
          </w:tcPr>
          <w:p w14:paraId="5DB1453A"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14:paraId="74B998A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14:paraId="0F2370E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1099" w:type="dxa"/>
            <w:vAlign w:val="center"/>
          </w:tcPr>
          <w:p w14:paraId="5DAE3297"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2E4A38" w:rsidRPr="00A8484E" w14:paraId="2E97E91D" w14:textId="77777777" w:rsidTr="004C0662">
        <w:tc>
          <w:tcPr>
            <w:tcW w:w="534" w:type="dxa"/>
            <w:vAlign w:val="center"/>
          </w:tcPr>
          <w:p w14:paraId="347993F2"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16</w:t>
            </w:r>
          </w:p>
        </w:tc>
        <w:tc>
          <w:tcPr>
            <w:tcW w:w="1559" w:type="dxa"/>
            <w:vAlign w:val="center"/>
          </w:tcPr>
          <w:p w14:paraId="372D7B03"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Развлекательные мероприятия</w:t>
            </w:r>
          </w:p>
          <w:p w14:paraId="66D50298"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(4.8.1)</w:t>
            </w:r>
          </w:p>
        </w:tc>
        <w:tc>
          <w:tcPr>
            <w:tcW w:w="2977" w:type="dxa"/>
            <w:vAlign w:val="center"/>
          </w:tcPr>
          <w:p w14:paraId="14D17FA0"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559" w:type="dxa"/>
            <w:vAlign w:val="center"/>
          </w:tcPr>
          <w:p w14:paraId="4419E103"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100</w:t>
            </w:r>
          </w:p>
          <w:p w14:paraId="2FD9F94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1276" w:type="dxa"/>
            <w:gridSpan w:val="2"/>
            <w:vAlign w:val="center"/>
          </w:tcPr>
          <w:p w14:paraId="583D9DD8"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14:paraId="4EDD3B03"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14:paraId="182DD03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1099" w:type="dxa"/>
            <w:vAlign w:val="center"/>
          </w:tcPr>
          <w:p w14:paraId="309A681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2E4A38" w:rsidRPr="00A8484E" w14:paraId="720E9DE2" w14:textId="77777777" w:rsidTr="004C0662">
        <w:tc>
          <w:tcPr>
            <w:tcW w:w="534" w:type="dxa"/>
            <w:vAlign w:val="center"/>
          </w:tcPr>
          <w:p w14:paraId="14D6BE34"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17</w:t>
            </w:r>
          </w:p>
        </w:tc>
        <w:tc>
          <w:tcPr>
            <w:tcW w:w="1559" w:type="dxa"/>
            <w:vAlign w:val="center"/>
          </w:tcPr>
          <w:p w14:paraId="0D4B7B0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Проведение азартных игр</w:t>
            </w:r>
          </w:p>
          <w:p w14:paraId="23BA8BF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(4.8.2)</w:t>
            </w:r>
          </w:p>
        </w:tc>
        <w:tc>
          <w:tcPr>
            <w:tcW w:w="2977" w:type="dxa"/>
            <w:vAlign w:val="center"/>
          </w:tcPr>
          <w:p w14:paraId="46992C58"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559" w:type="dxa"/>
            <w:vAlign w:val="center"/>
          </w:tcPr>
          <w:p w14:paraId="7D47181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100</w:t>
            </w:r>
          </w:p>
          <w:p w14:paraId="2B74085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1276" w:type="dxa"/>
            <w:gridSpan w:val="2"/>
            <w:vAlign w:val="center"/>
          </w:tcPr>
          <w:p w14:paraId="1D6FDCE0"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14:paraId="677941DB"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14:paraId="31E06F83"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14:paraId="0A22BF39"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2E4A38" w:rsidRPr="00A8484E" w14:paraId="177B7DAA" w14:textId="77777777" w:rsidTr="004C0662">
        <w:tc>
          <w:tcPr>
            <w:tcW w:w="534" w:type="dxa"/>
            <w:vAlign w:val="center"/>
          </w:tcPr>
          <w:p w14:paraId="35CBDF70"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18</w:t>
            </w:r>
          </w:p>
        </w:tc>
        <w:tc>
          <w:tcPr>
            <w:tcW w:w="1559" w:type="dxa"/>
            <w:vAlign w:val="center"/>
          </w:tcPr>
          <w:p w14:paraId="69479AB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Служебные гаражи</w:t>
            </w:r>
          </w:p>
          <w:p w14:paraId="7B08105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(4.9)</w:t>
            </w:r>
          </w:p>
        </w:tc>
        <w:tc>
          <w:tcPr>
            <w:tcW w:w="2977" w:type="dxa"/>
            <w:vAlign w:val="center"/>
          </w:tcPr>
          <w:p w14:paraId="7F679E9C"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w:t>
            </w:r>
            <w:r w:rsidRPr="00A8484E">
              <w:rPr>
                <w:rFonts w:ascii="Times New Roman" w:eastAsia="Times New Roman" w:hAnsi="Times New Roman"/>
                <w:sz w:val="20"/>
                <w:szCs w:val="20"/>
                <w:lang w:bidi="ru-RU"/>
              </w:rPr>
              <w:lastRenderedPageBreak/>
              <w:t>транспортных средств общего пользования, в том числе в депо</w:t>
            </w:r>
          </w:p>
        </w:tc>
        <w:tc>
          <w:tcPr>
            <w:tcW w:w="1559" w:type="dxa"/>
            <w:vAlign w:val="center"/>
          </w:tcPr>
          <w:p w14:paraId="453CD21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lastRenderedPageBreak/>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100</w:t>
            </w:r>
          </w:p>
          <w:p w14:paraId="49557DB9"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1276" w:type="dxa"/>
            <w:gridSpan w:val="2"/>
            <w:vAlign w:val="center"/>
          </w:tcPr>
          <w:p w14:paraId="6FC4FE37"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14:paraId="73598647"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14:paraId="4C814D33"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подлежит установлению</w:t>
            </w:r>
          </w:p>
        </w:tc>
      </w:tr>
      <w:tr w:rsidR="002E4A38" w:rsidRPr="00A8484E" w14:paraId="79999DBF" w14:textId="77777777" w:rsidTr="004C0662">
        <w:tc>
          <w:tcPr>
            <w:tcW w:w="534" w:type="dxa"/>
            <w:vAlign w:val="center"/>
          </w:tcPr>
          <w:p w14:paraId="779097F4"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19</w:t>
            </w:r>
          </w:p>
        </w:tc>
        <w:tc>
          <w:tcPr>
            <w:tcW w:w="1559" w:type="dxa"/>
            <w:vAlign w:val="center"/>
          </w:tcPr>
          <w:p w14:paraId="01226A80"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Стоянка транспортных средств</w:t>
            </w:r>
          </w:p>
          <w:p w14:paraId="205C518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(4.9.2)</w:t>
            </w:r>
          </w:p>
        </w:tc>
        <w:tc>
          <w:tcPr>
            <w:tcW w:w="2977" w:type="dxa"/>
            <w:vAlign w:val="center"/>
          </w:tcPr>
          <w:p w14:paraId="10B11F50"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A8484E">
              <w:rPr>
                <w:rFonts w:ascii="Times New Roman" w:eastAsia="Times New Roman" w:hAnsi="Times New Roman"/>
                <w:sz w:val="20"/>
                <w:szCs w:val="20"/>
                <w:lang w:bidi="ru-RU"/>
              </w:rPr>
              <w:t>мототранспортных</w:t>
            </w:r>
            <w:proofErr w:type="spellEnd"/>
            <w:r w:rsidRPr="00A8484E">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559" w:type="dxa"/>
            <w:vAlign w:val="center"/>
          </w:tcPr>
          <w:p w14:paraId="760AE88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14:paraId="1B88A9C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14:paraId="64E50D47"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14:paraId="423B5787"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подлежит установлению</w:t>
            </w:r>
          </w:p>
        </w:tc>
      </w:tr>
      <w:tr w:rsidR="002E4A38" w:rsidRPr="00A8484E" w14:paraId="0C48B0EB" w14:textId="77777777" w:rsidTr="004C0662">
        <w:tc>
          <w:tcPr>
            <w:tcW w:w="534" w:type="dxa"/>
            <w:vAlign w:val="center"/>
          </w:tcPr>
          <w:p w14:paraId="1545A213"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20</w:t>
            </w:r>
          </w:p>
        </w:tc>
        <w:tc>
          <w:tcPr>
            <w:tcW w:w="1559" w:type="dxa"/>
            <w:vAlign w:val="center"/>
          </w:tcPr>
          <w:p w14:paraId="2B6765C8"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Выставочно</w:t>
            </w:r>
            <w:proofErr w:type="spellEnd"/>
            <w:r w:rsidRPr="00A8484E">
              <w:rPr>
                <w:rFonts w:ascii="Times New Roman" w:eastAsia="Times New Roman" w:hAnsi="Times New Roman"/>
                <w:sz w:val="20"/>
                <w:szCs w:val="20"/>
                <w:lang w:bidi="ru-RU"/>
              </w:rPr>
              <w:t>-ярмарочная деятельность</w:t>
            </w:r>
          </w:p>
          <w:p w14:paraId="38B869F2"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(4.10)</w:t>
            </w:r>
          </w:p>
        </w:tc>
        <w:tc>
          <w:tcPr>
            <w:tcW w:w="2977" w:type="dxa"/>
            <w:vAlign w:val="center"/>
          </w:tcPr>
          <w:p w14:paraId="15C53CE9"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объектов капитального строительства, сооружений, предназначенных для осуществления </w:t>
            </w:r>
            <w:proofErr w:type="spellStart"/>
            <w:r w:rsidRPr="00A8484E">
              <w:rPr>
                <w:rFonts w:ascii="Times New Roman" w:eastAsia="Times New Roman" w:hAnsi="Times New Roman"/>
                <w:sz w:val="20"/>
                <w:szCs w:val="20"/>
                <w:lang w:bidi="ru-RU"/>
              </w:rPr>
              <w:t>выставочно</w:t>
            </w:r>
            <w:proofErr w:type="spellEnd"/>
            <w:r w:rsidRPr="00A8484E">
              <w:rPr>
                <w:rFonts w:ascii="Times New Roman" w:eastAsia="Times New Roman" w:hAnsi="Times New Roman"/>
                <w:sz w:val="20"/>
                <w:szCs w:val="20"/>
                <w:lang w:bidi="ru-RU"/>
              </w:rPr>
              <w:t xml:space="preserve">-ярмарочной и </w:t>
            </w:r>
            <w:proofErr w:type="spellStart"/>
            <w:r w:rsidRPr="00A8484E">
              <w:rPr>
                <w:rFonts w:ascii="Times New Roman" w:eastAsia="Times New Roman" w:hAnsi="Times New Roman"/>
                <w:sz w:val="20"/>
                <w:szCs w:val="20"/>
                <w:lang w:bidi="ru-RU"/>
              </w:rPr>
              <w:t>конгрессной</w:t>
            </w:r>
            <w:proofErr w:type="spellEnd"/>
            <w:r w:rsidRPr="00A8484E">
              <w:rPr>
                <w:rFonts w:ascii="Times New Roman" w:eastAsia="Times New Roman" w:hAnsi="Times New Roman"/>
                <w:sz w:val="20"/>
                <w:szCs w:val="20"/>
                <w:lang w:bidi="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559" w:type="dxa"/>
            <w:vAlign w:val="center"/>
          </w:tcPr>
          <w:p w14:paraId="4ABE81D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200</w:t>
            </w:r>
          </w:p>
          <w:p w14:paraId="09892FF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1276" w:type="dxa"/>
            <w:gridSpan w:val="2"/>
            <w:vAlign w:val="center"/>
          </w:tcPr>
          <w:p w14:paraId="6F00E18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14:paraId="0FD9D67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14:paraId="33061B0E"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2E4A38" w:rsidRPr="00A8484E" w14:paraId="12680773" w14:textId="77777777" w:rsidTr="004C0662">
        <w:tc>
          <w:tcPr>
            <w:tcW w:w="534" w:type="dxa"/>
            <w:vAlign w:val="center"/>
          </w:tcPr>
          <w:p w14:paraId="5BB7F020"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21</w:t>
            </w:r>
          </w:p>
        </w:tc>
        <w:tc>
          <w:tcPr>
            <w:tcW w:w="1559" w:type="dxa"/>
            <w:vAlign w:val="center"/>
          </w:tcPr>
          <w:p w14:paraId="3A83E3C7"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Связь</w:t>
            </w:r>
          </w:p>
          <w:p w14:paraId="70C60F33"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(6.8)</w:t>
            </w:r>
          </w:p>
        </w:tc>
        <w:tc>
          <w:tcPr>
            <w:tcW w:w="2977" w:type="dxa"/>
            <w:vAlign w:val="center"/>
          </w:tcPr>
          <w:p w14:paraId="7942036C"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559" w:type="dxa"/>
            <w:vAlign w:val="center"/>
          </w:tcPr>
          <w:p w14:paraId="748A35A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14:paraId="7539256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14:paraId="2C5CC340"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14:paraId="7DBB3833"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2E4A38" w:rsidRPr="00A8484E" w14:paraId="079DC572" w14:textId="77777777" w:rsidTr="004C0662">
        <w:tc>
          <w:tcPr>
            <w:tcW w:w="534" w:type="dxa"/>
            <w:vAlign w:val="center"/>
          </w:tcPr>
          <w:p w14:paraId="3BF27143"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22</w:t>
            </w:r>
          </w:p>
        </w:tc>
        <w:tc>
          <w:tcPr>
            <w:tcW w:w="1559" w:type="dxa"/>
            <w:vAlign w:val="center"/>
          </w:tcPr>
          <w:p w14:paraId="5EEFF0C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Автомобильный транспорт</w:t>
            </w:r>
          </w:p>
          <w:p w14:paraId="35F5E408"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(7.2)</w:t>
            </w:r>
          </w:p>
        </w:tc>
        <w:tc>
          <w:tcPr>
            <w:tcW w:w="2977" w:type="dxa"/>
            <w:vAlign w:val="center"/>
          </w:tcPr>
          <w:p w14:paraId="3539CE8A"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559" w:type="dxa"/>
            <w:vAlign w:val="center"/>
          </w:tcPr>
          <w:p w14:paraId="05B5507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14:paraId="17DD8269"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14:paraId="27E0B60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14:paraId="72B534F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14:paraId="2CBDC79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2E4A38" w:rsidRPr="00A8484E" w14:paraId="0C658318" w14:textId="77777777" w:rsidTr="004C0662">
        <w:tc>
          <w:tcPr>
            <w:tcW w:w="534" w:type="dxa"/>
            <w:vAlign w:val="center"/>
          </w:tcPr>
          <w:p w14:paraId="4AAC49A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23</w:t>
            </w:r>
          </w:p>
        </w:tc>
        <w:tc>
          <w:tcPr>
            <w:tcW w:w="1559" w:type="dxa"/>
            <w:vAlign w:val="center"/>
          </w:tcPr>
          <w:p w14:paraId="4E918D90"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Обеспечение внутреннего правопорядка</w:t>
            </w:r>
          </w:p>
          <w:p w14:paraId="40F0B29E"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(8.3)</w:t>
            </w:r>
          </w:p>
        </w:tc>
        <w:tc>
          <w:tcPr>
            <w:tcW w:w="2977" w:type="dxa"/>
            <w:vAlign w:val="center"/>
          </w:tcPr>
          <w:p w14:paraId="6D01210D"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объектов капитального строительства, необходимых для подготовки и поддержания в готовности </w:t>
            </w:r>
            <w:r w:rsidRPr="00A8484E">
              <w:rPr>
                <w:rFonts w:ascii="Times New Roman" w:eastAsia="Times New Roman" w:hAnsi="Times New Roman"/>
                <w:sz w:val="20"/>
                <w:szCs w:val="20"/>
                <w:lang w:bidi="ru-RU"/>
              </w:rPr>
              <w:lastRenderedPageBreak/>
              <w:t xml:space="preserve">органов внутренних дел, </w:t>
            </w:r>
            <w:proofErr w:type="spellStart"/>
            <w:r w:rsidRPr="00A8484E">
              <w:rPr>
                <w:rFonts w:ascii="Times New Roman" w:eastAsia="Times New Roman" w:hAnsi="Times New Roman"/>
                <w:sz w:val="20"/>
                <w:szCs w:val="20"/>
                <w:lang w:bidi="ru-RU"/>
              </w:rPr>
              <w:t>Росгвардии</w:t>
            </w:r>
            <w:proofErr w:type="spellEnd"/>
            <w:r w:rsidRPr="00A8484E">
              <w:rPr>
                <w:rFonts w:ascii="Times New Roman" w:eastAsia="Times New Roman" w:hAnsi="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559" w:type="dxa"/>
            <w:vAlign w:val="center"/>
          </w:tcPr>
          <w:p w14:paraId="5F5DDEC4"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Не подлежат установлению</w:t>
            </w:r>
          </w:p>
        </w:tc>
        <w:tc>
          <w:tcPr>
            <w:tcW w:w="1276" w:type="dxa"/>
            <w:gridSpan w:val="2"/>
            <w:vAlign w:val="center"/>
          </w:tcPr>
          <w:p w14:paraId="2F37E689"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14:paraId="0E93EDB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14:paraId="5C142893"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2E4A38" w:rsidRPr="00A8484E" w14:paraId="078017F8" w14:textId="77777777" w:rsidTr="004C0662">
        <w:tc>
          <w:tcPr>
            <w:tcW w:w="534" w:type="dxa"/>
            <w:vAlign w:val="center"/>
          </w:tcPr>
          <w:p w14:paraId="2D62F494"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24</w:t>
            </w:r>
          </w:p>
        </w:tc>
        <w:tc>
          <w:tcPr>
            <w:tcW w:w="1559" w:type="dxa"/>
            <w:vAlign w:val="center"/>
          </w:tcPr>
          <w:p w14:paraId="484DA8D5"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Земельные участки (территории) общего пользования</w:t>
            </w:r>
          </w:p>
          <w:p w14:paraId="6652CFC3"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(12.0)</w:t>
            </w:r>
          </w:p>
        </w:tc>
        <w:tc>
          <w:tcPr>
            <w:tcW w:w="2977" w:type="dxa"/>
            <w:vAlign w:val="center"/>
          </w:tcPr>
          <w:p w14:paraId="11F96A9F"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559" w:type="dxa"/>
            <w:vAlign w:val="center"/>
          </w:tcPr>
          <w:p w14:paraId="287C1620"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14:paraId="3B69A497"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14:paraId="5EDBFBF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подлежит установлению</w:t>
            </w:r>
          </w:p>
        </w:tc>
        <w:tc>
          <w:tcPr>
            <w:tcW w:w="1099" w:type="dxa"/>
            <w:vAlign w:val="center"/>
          </w:tcPr>
          <w:p w14:paraId="385DF4AB"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подлежит установлению</w:t>
            </w:r>
          </w:p>
        </w:tc>
      </w:tr>
      <w:tr w:rsidR="002E4A38" w:rsidRPr="00A8484E" w14:paraId="2FBB660B" w14:textId="77777777" w:rsidTr="004C0662">
        <w:tc>
          <w:tcPr>
            <w:tcW w:w="534" w:type="dxa"/>
            <w:vAlign w:val="center"/>
          </w:tcPr>
          <w:p w14:paraId="58244262"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25</w:t>
            </w:r>
          </w:p>
        </w:tc>
        <w:tc>
          <w:tcPr>
            <w:tcW w:w="1559" w:type="dxa"/>
            <w:vAlign w:val="center"/>
          </w:tcPr>
          <w:p w14:paraId="021399C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14:paraId="44FEF12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(14.0)</w:t>
            </w:r>
          </w:p>
        </w:tc>
        <w:tc>
          <w:tcPr>
            <w:tcW w:w="2977" w:type="dxa"/>
            <w:vAlign w:val="center"/>
          </w:tcPr>
          <w:p w14:paraId="03777105"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559" w:type="dxa"/>
            <w:vAlign w:val="center"/>
          </w:tcPr>
          <w:p w14:paraId="1837883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14:paraId="2572413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14:paraId="2B3C7F2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14:paraId="4AE78A8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40</w:t>
            </w:r>
          </w:p>
        </w:tc>
      </w:tr>
      <w:tr w:rsidR="002E4A38" w:rsidRPr="00A8484E" w14:paraId="129359E7" w14:textId="77777777" w:rsidTr="004C0662">
        <w:tc>
          <w:tcPr>
            <w:tcW w:w="534" w:type="dxa"/>
            <w:vAlign w:val="center"/>
          </w:tcPr>
          <w:p w14:paraId="43468285"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26</w:t>
            </w:r>
          </w:p>
        </w:tc>
        <w:tc>
          <w:tcPr>
            <w:tcW w:w="1559" w:type="dxa"/>
            <w:vAlign w:val="center"/>
          </w:tcPr>
          <w:p w14:paraId="030A0FF2"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Обеспечение обороны и безопасности</w:t>
            </w:r>
          </w:p>
          <w:p w14:paraId="34127268"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(8.0)</w:t>
            </w:r>
          </w:p>
        </w:tc>
        <w:tc>
          <w:tcPr>
            <w:tcW w:w="2977" w:type="dxa"/>
            <w:vAlign w:val="center"/>
          </w:tcPr>
          <w:p w14:paraId="42BBE22A" w14:textId="77777777" w:rsidR="002E4A38" w:rsidRPr="003E558D" w:rsidRDefault="002E4A38" w:rsidP="004C0662">
            <w:pPr>
              <w:widowControl w:val="0"/>
              <w:tabs>
                <w:tab w:val="left" w:pos="0"/>
              </w:tabs>
              <w:spacing w:line="200" w:lineRule="exact"/>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w:t>
            </w:r>
            <w:r w:rsidRPr="003E558D">
              <w:rPr>
                <w:rFonts w:ascii="Times New Roman" w:eastAsia="Times New Roman" w:hAnsi="Times New Roman"/>
                <w:sz w:val="20"/>
                <w:szCs w:val="20"/>
                <w:lang w:bidi="ru-RU"/>
              </w:rPr>
              <w:lastRenderedPageBreak/>
              <w:t>частей;</w:t>
            </w:r>
            <w:proofErr w:type="gramEnd"/>
            <w:r w:rsidRPr="003E558D">
              <w:rPr>
                <w:rFonts w:ascii="Times New Roman" w:eastAsia="Times New Roman" w:hAnsi="Times New Roman"/>
                <w:sz w:val="20"/>
                <w:szCs w:val="20"/>
                <w:lang w:bidi="ru-RU"/>
              </w:rPr>
              <w:t xml:space="preserve"> размещение зданий военных училищ, военных </w:t>
            </w:r>
            <w:proofErr w:type="spellStart"/>
            <w:proofErr w:type="gramStart"/>
            <w:r w:rsidRPr="003E558D">
              <w:rPr>
                <w:rFonts w:ascii="Times New Roman" w:eastAsia="Times New Roman" w:hAnsi="Times New Roman"/>
                <w:sz w:val="20"/>
                <w:szCs w:val="20"/>
                <w:lang w:bidi="ru-RU"/>
              </w:rPr>
              <w:t>инсти</w:t>
            </w:r>
            <w:proofErr w:type="spellEnd"/>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тутов</w:t>
            </w:r>
            <w:proofErr w:type="gramEnd"/>
            <w:r w:rsidRPr="003E558D">
              <w:rPr>
                <w:rFonts w:ascii="Times New Roman" w:eastAsia="Times New Roman" w:hAnsi="Times New Roman"/>
                <w:sz w:val="20"/>
                <w:szCs w:val="20"/>
                <w:lang w:bidi="ru-RU"/>
              </w:rPr>
              <w:t>, военных университетов, военных академий; размещение объектов, обеспечивающих осуществление таможенной деятельности</w:t>
            </w:r>
          </w:p>
        </w:tc>
        <w:tc>
          <w:tcPr>
            <w:tcW w:w="1559" w:type="dxa"/>
            <w:vAlign w:val="center"/>
          </w:tcPr>
          <w:p w14:paraId="3CE042B2"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Не подлежат установлению</w:t>
            </w:r>
          </w:p>
        </w:tc>
        <w:tc>
          <w:tcPr>
            <w:tcW w:w="1276" w:type="dxa"/>
            <w:gridSpan w:val="2"/>
            <w:vAlign w:val="center"/>
          </w:tcPr>
          <w:p w14:paraId="026B6D8D"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0" w:type="dxa"/>
            <w:vAlign w:val="center"/>
          </w:tcPr>
          <w:p w14:paraId="6E566741"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099" w:type="dxa"/>
            <w:vAlign w:val="center"/>
          </w:tcPr>
          <w:p w14:paraId="03C408D4"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60</w:t>
            </w:r>
          </w:p>
        </w:tc>
      </w:tr>
      <w:tr w:rsidR="002E4A38" w:rsidRPr="00A8484E" w14:paraId="749CE29A" w14:textId="77777777" w:rsidTr="004C0662">
        <w:tc>
          <w:tcPr>
            <w:tcW w:w="534" w:type="dxa"/>
            <w:vAlign w:val="center"/>
          </w:tcPr>
          <w:p w14:paraId="39EC9ED4" w14:textId="77777777" w:rsidR="002E4A3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27</w:t>
            </w:r>
          </w:p>
        </w:tc>
        <w:tc>
          <w:tcPr>
            <w:tcW w:w="1559" w:type="dxa"/>
            <w:vAlign w:val="center"/>
          </w:tcPr>
          <w:p w14:paraId="4595EF6D"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Образование и просвещение</w:t>
            </w:r>
          </w:p>
          <w:p w14:paraId="240EFC38"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2977" w:type="dxa"/>
            <w:vAlign w:val="center"/>
          </w:tcPr>
          <w:p w14:paraId="6DEEBF17" w14:textId="77777777" w:rsidR="002E4A38" w:rsidRPr="003E558D" w:rsidRDefault="002E4A38" w:rsidP="004C0662">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559" w:type="dxa"/>
            <w:vAlign w:val="center"/>
          </w:tcPr>
          <w:p w14:paraId="7B25D1E2"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1276" w:type="dxa"/>
            <w:gridSpan w:val="2"/>
            <w:vAlign w:val="center"/>
          </w:tcPr>
          <w:p w14:paraId="74F1C71B"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850" w:type="dxa"/>
            <w:vAlign w:val="center"/>
          </w:tcPr>
          <w:p w14:paraId="7A704852"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1099" w:type="dxa"/>
            <w:vAlign w:val="center"/>
          </w:tcPr>
          <w:p w14:paraId="4093792F"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2E4A38" w:rsidRPr="00A8484E" w14:paraId="7C5DB863" w14:textId="77777777" w:rsidTr="004C0662">
        <w:tc>
          <w:tcPr>
            <w:tcW w:w="534" w:type="dxa"/>
            <w:vAlign w:val="center"/>
          </w:tcPr>
          <w:p w14:paraId="41AE28AE" w14:textId="77777777" w:rsidR="002E4A3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28</w:t>
            </w:r>
          </w:p>
        </w:tc>
        <w:tc>
          <w:tcPr>
            <w:tcW w:w="1559" w:type="dxa"/>
            <w:vAlign w:val="center"/>
          </w:tcPr>
          <w:p w14:paraId="515B6311"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14:paraId="39F4646F"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2977" w:type="dxa"/>
            <w:vAlign w:val="center"/>
          </w:tcPr>
          <w:p w14:paraId="6FBDC752" w14:textId="77777777" w:rsidR="002E4A38" w:rsidRPr="00D84939" w:rsidRDefault="002E4A38" w:rsidP="004C0662">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559" w:type="dxa"/>
            <w:vAlign w:val="center"/>
          </w:tcPr>
          <w:p w14:paraId="5E947C30"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1276" w:type="dxa"/>
            <w:gridSpan w:val="2"/>
            <w:vAlign w:val="center"/>
          </w:tcPr>
          <w:p w14:paraId="016D30C2"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0" w:type="dxa"/>
            <w:vAlign w:val="center"/>
          </w:tcPr>
          <w:p w14:paraId="54F4247E"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1099" w:type="dxa"/>
            <w:vAlign w:val="center"/>
          </w:tcPr>
          <w:p w14:paraId="3528E173"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2E4A38" w:rsidRPr="00A8484E" w14:paraId="359ACB33" w14:textId="77777777" w:rsidTr="004C0662">
        <w:tc>
          <w:tcPr>
            <w:tcW w:w="9854" w:type="dxa"/>
            <w:gridSpan w:val="8"/>
            <w:vAlign w:val="center"/>
          </w:tcPr>
          <w:p w14:paraId="3277B65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E4A38" w:rsidRPr="00A8484E" w14:paraId="1FB70957" w14:textId="77777777" w:rsidTr="004C0662">
        <w:tc>
          <w:tcPr>
            <w:tcW w:w="534" w:type="dxa"/>
            <w:vAlign w:val="center"/>
          </w:tcPr>
          <w:p w14:paraId="0E7221B9"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w:t>
            </w:r>
            <w:r>
              <w:rPr>
                <w:rFonts w:ascii="Times New Roman" w:eastAsia="Times New Roman" w:hAnsi="Times New Roman"/>
                <w:sz w:val="20"/>
                <w:szCs w:val="20"/>
                <w:lang w:bidi="ru-RU"/>
              </w:rPr>
              <w:t>9</w:t>
            </w:r>
          </w:p>
        </w:tc>
        <w:tc>
          <w:tcPr>
            <w:tcW w:w="1559" w:type="dxa"/>
            <w:vAlign w:val="center"/>
          </w:tcPr>
          <w:p w14:paraId="4B84608B"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Для индивидуального жилищного строительства</w:t>
            </w:r>
          </w:p>
          <w:p w14:paraId="3078800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(2.1)</w:t>
            </w:r>
          </w:p>
        </w:tc>
        <w:tc>
          <w:tcPr>
            <w:tcW w:w="2977" w:type="dxa"/>
            <w:vAlign w:val="center"/>
          </w:tcPr>
          <w:p w14:paraId="19D4439E"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A8484E">
              <w:rPr>
                <w:rFonts w:ascii="Times New Roman" w:eastAsia="Times New Roman" w:hAnsi="Times New Roman"/>
                <w:sz w:val="20"/>
                <w:szCs w:val="20"/>
                <w:lang w:bidi="ru-RU"/>
              </w:rPr>
              <w:t xml:space="preserve"> размещение гаражей для собственных нужд и хозяйственных построек</w:t>
            </w:r>
          </w:p>
        </w:tc>
        <w:tc>
          <w:tcPr>
            <w:tcW w:w="1937" w:type="dxa"/>
            <w:gridSpan w:val="2"/>
            <w:vAlign w:val="center"/>
          </w:tcPr>
          <w:p w14:paraId="7F32CB47"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Для территории г. Михайловска:</w:t>
            </w:r>
          </w:p>
          <w:p w14:paraId="5AAD5C8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300</w:t>
            </w:r>
          </w:p>
          <w:p w14:paraId="47C46D8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1000</w:t>
            </w:r>
          </w:p>
          <w:p w14:paraId="55A9D75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
          <w:p w14:paraId="6FB7DB08"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Для территории сельских населенных пунктов:</w:t>
            </w:r>
          </w:p>
          <w:p w14:paraId="7B5AB059"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w:t>
            </w:r>
            <w:r>
              <w:rPr>
                <w:rFonts w:ascii="Times New Roman" w:eastAsia="Times New Roman" w:hAnsi="Times New Roman"/>
                <w:sz w:val="20"/>
                <w:szCs w:val="20"/>
                <w:lang w:bidi="ru-RU"/>
              </w:rPr>
              <w:t>5</w:t>
            </w:r>
            <w:r w:rsidRPr="00A8484E">
              <w:rPr>
                <w:rFonts w:ascii="Times New Roman" w:eastAsia="Times New Roman" w:hAnsi="Times New Roman"/>
                <w:sz w:val="20"/>
                <w:szCs w:val="20"/>
                <w:lang w:bidi="ru-RU"/>
              </w:rPr>
              <w:t>00</w:t>
            </w:r>
          </w:p>
          <w:p w14:paraId="612C3CA4"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1000</w:t>
            </w:r>
          </w:p>
        </w:tc>
        <w:tc>
          <w:tcPr>
            <w:tcW w:w="898" w:type="dxa"/>
            <w:vAlign w:val="center"/>
          </w:tcPr>
          <w:p w14:paraId="791F589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14:paraId="429659BE"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14:paraId="1CFDB38E"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14:paraId="4BDE06C8"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40</w:t>
            </w:r>
          </w:p>
        </w:tc>
      </w:tr>
      <w:tr w:rsidR="002E4A38" w:rsidRPr="00A8484E" w14:paraId="0C33E710" w14:textId="77777777" w:rsidTr="004C0662">
        <w:tc>
          <w:tcPr>
            <w:tcW w:w="534" w:type="dxa"/>
            <w:vAlign w:val="center"/>
          </w:tcPr>
          <w:p w14:paraId="4BEE0A8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30</w:t>
            </w:r>
          </w:p>
        </w:tc>
        <w:tc>
          <w:tcPr>
            <w:tcW w:w="1559" w:type="dxa"/>
            <w:vAlign w:val="center"/>
          </w:tcPr>
          <w:p w14:paraId="061782B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Малоэтажная многоквартирная жилая застройка</w:t>
            </w:r>
          </w:p>
          <w:p w14:paraId="4EFD6E02"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(2.1.1)</w:t>
            </w:r>
          </w:p>
        </w:tc>
        <w:tc>
          <w:tcPr>
            <w:tcW w:w="2977" w:type="dxa"/>
            <w:vAlign w:val="center"/>
          </w:tcPr>
          <w:p w14:paraId="6B7214EC"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малоэтажных многоквартирных домов (многоквартирные дома высотой до 4 этажей, включая </w:t>
            </w:r>
            <w:proofErr w:type="gramStart"/>
            <w:r w:rsidRPr="00A8484E">
              <w:rPr>
                <w:rFonts w:ascii="Times New Roman" w:eastAsia="Times New Roman" w:hAnsi="Times New Roman"/>
                <w:sz w:val="20"/>
                <w:szCs w:val="20"/>
                <w:lang w:bidi="ru-RU"/>
              </w:rPr>
              <w:t>мансардный</w:t>
            </w:r>
            <w:proofErr w:type="gramEnd"/>
            <w:r w:rsidRPr="00A8484E">
              <w:rPr>
                <w:rFonts w:ascii="Times New Roman" w:eastAsia="Times New Roman" w:hAnsi="Times New Roman"/>
                <w:sz w:val="20"/>
                <w:szCs w:val="20"/>
                <w:lang w:bidi="ru-RU"/>
              </w:rPr>
              <w:t>);</w:t>
            </w:r>
          </w:p>
          <w:p w14:paraId="1299858B"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обустройство спортивных и детских площадок, площадок </w:t>
            </w:r>
            <w:r w:rsidRPr="00A8484E">
              <w:rPr>
                <w:rFonts w:ascii="Times New Roman" w:eastAsia="Times New Roman" w:hAnsi="Times New Roman"/>
                <w:sz w:val="20"/>
                <w:szCs w:val="20"/>
                <w:lang w:bidi="ru-RU"/>
              </w:rPr>
              <w:lastRenderedPageBreak/>
              <w:t>для отдыха;</w:t>
            </w:r>
          </w:p>
          <w:p w14:paraId="26A4D6E0"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937" w:type="dxa"/>
            <w:gridSpan w:val="2"/>
            <w:vAlign w:val="center"/>
          </w:tcPr>
          <w:p w14:paraId="1CD41DC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lastRenderedPageBreak/>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300</w:t>
            </w:r>
          </w:p>
          <w:p w14:paraId="1086287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898" w:type="dxa"/>
            <w:vAlign w:val="center"/>
          </w:tcPr>
          <w:p w14:paraId="05CA3ACA"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14:paraId="3A3E12A7"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3- от остальных </w:t>
            </w:r>
            <w:r w:rsidRPr="00A8484E">
              <w:rPr>
                <w:rFonts w:ascii="Times New Roman" w:eastAsia="Times New Roman" w:hAnsi="Times New Roman"/>
                <w:sz w:val="20"/>
                <w:szCs w:val="20"/>
                <w:lang w:bidi="ru-RU"/>
              </w:rPr>
              <w:lastRenderedPageBreak/>
              <w:t>границ участка</w:t>
            </w:r>
          </w:p>
        </w:tc>
        <w:tc>
          <w:tcPr>
            <w:tcW w:w="850" w:type="dxa"/>
            <w:vAlign w:val="center"/>
          </w:tcPr>
          <w:p w14:paraId="7A5E5E24"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 xml:space="preserve">5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1099" w:type="dxa"/>
            <w:vAlign w:val="center"/>
          </w:tcPr>
          <w:p w14:paraId="114E843E"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40</w:t>
            </w:r>
          </w:p>
        </w:tc>
      </w:tr>
      <w:tr w:rsidR="002E4A38" w:rsidRPr="00A8484E" w14:paraId="5B25AC26" w14:textId="77777777" w:rsidTr="004C0662">
        <w:tc>
          <w:tcPr>
            <w:tcW w:w="534" w:type="dxa"/>
            <w:vAlign w:val="center"/>
          </w:tcPr>
          <w:p w14:paraId="3E340E8E"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31</w:t>
            </w:r>
          </w:p>
        </w:tc>
        <w:tc>
          <w:tcPr>
            <w:tcW w:w="1559" w:type="dxa"/>
            <w:vAlign w:val="center"/>
          </w:tcPr>
          <w:p w14:paraId="6E1F2AD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Среднеэтажная</w:t>
            </w:r>
            <w:proofErr w:type="spellEnd"/>
            <w:r w:rsidRPr="00A8484E">
              <w:rPr>
                <w:rFonts w:ascii="Times New Roman" w:eastAsia="Times New Roman" w:hAnsi="Times New Roman"/>
                <w:sz w:val="20"/>
                <w:szCs w:val="20"/>
                <w:lang w:bidi="ru-RU"/>
              </w:rPr>
              <w:t xml:space="preserve"> жилая застройка</w:t>
            </w:r>
          </w:p>
          <w:p w14:paraId="3CBB37F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(2.5)</w:t>
            </w:r>
          </w:p>
        </w:tc>
        <w:tc>
          <w:tcPr>
            <w:tcW w:w="2977" w:type="dxa"/>
            <w:vAlign w:val="center"/>
          </w:tcPr>
          <w:p w14:paraId="75600CF9"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roofErr w:type="gramEnd"/>
          </w:p>
        </w:tc>
        <w:tc>
          <w:tcPr>
            <w:tcW w:w="1937" w:type="dxa"/>
            <w:gridSpan w:val="2"/>
            <w:vAlign w:val="center"/>
          </w:tcPr>
          <w:p w14:paraId="00DE9669"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898" w:type="dxa"/>
            <w:vAlign w:val="center"/>
          </w:tcPr>
          <w:p w14:paraId="763CE79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14:paraId="198EC8C9"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14:paraId="15B9760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9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1099" w:type="dxa"/>
            <w:vAlign w:val="center"/>
          </w:tcPr>
          <w:p w14:paraId="06F0B392"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40</w:t>
            </w:r>
          </w:p>
        </w:tc>
      </w:tr>
      <w:tr w:rsidR="002E4A38" w:rsidRPr="00A8484E" w14:paraId="22986F37" w14:textId="77777777" w:rsidTr="004C0662">
        <w:tc>
          <w:tcPr>
            <w:tcW w:w="534" w:type="dxa"/>
            <w:vAlign w:val="center"/>
          </w:tcPr>
          <w:p w14:paraId="4F4A0BEA"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32</w:t>
            </w:r>
          </w:p>
        </w:tc>
        <w:tc>
          <w:tcPr>
            <w:tcW w:w="1559" w:type="dxa"/>
            <w:vAlign w:val="center"/>
          </w:tcPr>
          <w:p w14:paraId="66B7EF3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Многоэтажная жилая застройка (высотная застройка)</w:t>
            </w:r>
          </w:p>
          <w:p w14:paraId="3961F23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(2.6)</w:t>
            </w:r>
          </w:p>
        </w:tc>
        <w:tc>
          <w:tcPr>
            <w:tcW w:w="2977" w:type="dxa"/>
            <w:vAlign w:val="center"/>
          </w:tcPr>
          <w:p w14:paraId="7D952561"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937" w:type="dxa"/>
            <w:gridSpan w:val="2"/>
            <w:vAlign w:val="center"/>
          </w:tcPr>
          <w:p w14:paraId="5DC7E370"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898" w:type="dxa"/>
            <w:vAlign w:val="center"/>
          </w:tcPr>
          <w:p w14:paraId="586D1A6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14:paraId="6C9BA029"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14:paraId="295C398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подлежит установлению</w:t>
            </w:r>
          </w:p>
        </w:tc>
        <w:tc>
          <w:tcPr>
            <w:tcW w:w="1099" w:type="dxa"/>
            <w:vAlign w:val="center"/>
          </w:tcPr>
          <w:p w14:paraId="5218F5B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40</w:t>
            </w:r>
          </w:p>
        </w:tc>
      </w:tr>
      <w:tr w:rsidR="002E4A38" w:rsidRPr="00A8484E" w14:paraId="3D6CC89D" w14:textId="77777777" w:rsidTr="004C0662">
        <w:tc>
          <w:tcPr>
            <w:tcW w:w="534" w:type="dxa"/>
            <w:vAlign w:val="center"/>
          </w:tcPr>
          <w:p w14:paraId="4CEF47C1"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3</w:t>
            </w:r>
            <w:r>
              <w:rPr>
                <w:rFonts w:ascii="Times New Roman" w:eastAsia="Times New Roman" w:hAnsi="Times New Roman"/>
                <w:sz w:val="20"/>
                <w:szCs w:val="20"/>
                <w:lang w:bidi="ru-RU"/>
              </w:rPr>
              <w:t>3</w:t>
            </w:r>
          </w:p>
        </w:tc>
        <w:tc>
          <w:tcPr>
            <w:tcW w:w="1559" w:type="dxa"/>
            <w:vAlign w:val="center"/>
          </w:tcPr>
          <w:p w14:paraId="12A0887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Обеспечение деятельности в области гидрометеорологии и смежных с ней областях</w:t>
            </w:r>
          </w:p>
          <w:p w14:paraId="33A0E0E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(3.9.1)</w:t>
            </w:r>
          </w:p>
        </w:tc>
        <w:tc>
          <w:tcPr>
            <w:tcW w:w="2977" w:type="dxa"/>
            <w:vAlign w:val="center"/>
          </w:tcPr>
          <w:p w14:paraId="3DE1C2CF"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937" w:type="dxa"/>
            <w:gridSpan w:val="2"/>
            <w:vAlign w:val="center"/>
          </w:tcPr>
          <w:p w14:paraId="18FB4975"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300</w:t>
            </w:r>
          </w:p>
          <w:p w14:paraId="7B3DC133"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898" w:type="dxa"/>
            <w:vAlign w:val="center"/>
          </w:tcPr>
          <w:p w14:paraId="0B29CE79"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14:paraId="5DE29EB2"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14:paraId="59EEE8FB"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2E4A38" w:rsidRPr="00A8484E" w14:paraId="7B4B6788" w14:textId="77777777" w:rsidTr="004C0662">
        <w:tc>
          <w:tcPr>
            <w:tcW w:w="534" w:type="dxa"/>
            <w:vAlign w:val="center"/>
          </w:tcPr>
          <w:p w14:paraId="11590A4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r>
              <w:rPr>
                <w:rFonts w:ascii="Times New Roman" w:eastAsia="Times New Roman" w:hAnsi="Times New Roman"/>
                <w:sz w:val="20"/>
                <w:szCs w:val="20"/>
                <w:lang w:bidi="ru-RU"/>
              </w:rPr>
              <w:t>4</w:t>
            </w:r>
          </w:p>
        </w:tc>
        <w:tc>
          <w:tcPr>
            <w:tcW w:w="1559" w:type="dxa"/>
            <w:vAlign w:val="center"/>
          </w:tcPr>
          <w:p w14:paraId="1FECE898"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Ветеринарное обслуживание</w:t>
            </w:r>
          </w:p>
          <w:p w14:paraId="5EA3C0AB"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(3.10)</w:t>
            </w:r>
          </w:p>
        </w:tc>
        <w:tc>
          <w:tcPr>
            <w:tcW w:w="2977" w:type="dxa"/>
            <w:vAlign w:val="center"/>
          </w:tcPr>
          <w:p w14:paraId="4B235BD4"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937" w:type="dxa"/>
            <w:gridSpan w:val="2"/>
            <w:vAlign w:val="center"/>
          </w:tcPr>
          <w:p w14:paraId="2686A99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898" w:type="dxa"/>
            <w:vAlign w:val="center"/>
          </w:tcPr>
          <w:p w14:paraId="1724A39B"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14:paraId="73A5290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14:paraId="2224DD52"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2E4A38" w:rsidRPr="00A8484E" w14:paraId="6CBCD2E3" w14:textId="77777777" w:rsidTr="004C0662">
        <w:tc>
          <w:tcPr>
            <w:tcW w:w="534" w:type="dxa"/>
            <w:vAlign w:val="center"/>
          </w:tcPr>
          <w:p w14:paraId="16CFB6F5"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r>
              <w:rPr>
                <w:rFonts w:ascii="Times New Roman" w:eastAsia="Times New Roman" w:hAnsi="Times New Roman"/>
                <w:sz w:val="20"/>
                <w:szCs w:val="20"/>
                <w:lang w:bidi="ru-RU"/>
              </w:rPr>
              <w:t>5</w:t>
            </w:r>
          </w:p>
        </w:tc>
        <w:tc>
          <w:tcPr>
            <w:tcW w:w="1559" w:type="dxa"/>
            <w:vAlign w:val="center"/>
          </w:tcPr>
          <w:p w14:paraId="39AA93D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Объекты дорожного сервиса</w:t>
            </w:r>
          </w:p>
          <w:p w14:paraId="5FF794B2"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(4.9.1)</w:t>
            </w:r>
          </w:p>
        </w:tc>
        <w:tc>
          <w:tcPr>
            <w:tcW w:w="2977" w:type="dxa"/>
            <w:vAlign w:val="center"/>
          </w:tcPr>
          <w:p w14:paraId="381063D4"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937" w:type="dxa"/>
            <w:gridSpan w:val="2"/>
            <w:vAlign w:val="center"/>
          </w:tcPr>
          <w:p w14:paraId="67D29CD2"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Рмин</w:t>
            </w:r>
            <w:proofErr w:type="spellEnd"/>
            <w:r w:rsidRPr="00A8484E">
              <w:rPr>
                <w:rFonts w:ascii="Times New Roman" w:eastAsia="Times New Roman" w:hAnsi="Times New Roman"/>
                <w:sz w:val="20"/>
                <w:szCs w:val="20"/>
                <w:lang w:bidi="ru-RU"/>
              </w:rPr>
              <w:t xml:space="preserve"> – не подлежит установлению</w:t>
            </w:r>
          </w:p>
          <w:p w14:paraId="15D71835"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Рмакс</w:t>
            </w:r>
            <w:proofErr w:type="spellEnd"/>
            <w:r w:rsidRPr="00A8484E">
              <w:rPr>
                <w:rFonts w:ascii="Times New Roman" w:eastAsia="Times New Roman" w:hAnsi="Times New Roman"/>
                <w:sz w:val="20"/>
                <w:szCs w:val="20"/>
                <w:lang w:bidi="ru-RU"/>
              </w:rPr>
              <w:t xml:space="preserve"> – 1500</w:t>
            </w:r>
          </w:p>
        </w:tc>
        <w:tc>
          <w:tcPr>
            <w:tcW w:w="898" w:type="dxa"/>
            <w:vAlign w:val="center"/>
          </w:tcPr>
          <w:p w14:paraId="77C85CA7"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14:paraId="5C9763B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14:paraId="36DA00E2"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14:paraId="6460B2EB"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2E4A38" w:rsidRPr="00A8484E" w14:paraId="68E42883" w14:textId="77777777" w:rsidTr="004C0662">
        <w:tc>
          <w:tcPr>
            <w:tcW w:w="534" w:type="dxa"/>
            <w:vAlign w:val="center"/>
          </w:tcPr>
          <w:p w14:paraId="22F32F6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36</w:t>
            </w:r>
          </w:p>
        </w:tc>
        <w:tc>
          <w:tcPr>
            <w:tcW w:w="1559" w:type="dxa"/>
            <w:vAlign w:val="center"/>
          </w:tcPr>
          <w:p w14:paraId="666F1DD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Отдых (рекреация)</w:t>
            </w:r>
          </w:p>
          <w:p w14:paraId="4FD9D378"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(5.0)</w:t>
            </w:r>
          </w:p>
        </w:tc>
        <w:tc>
          <w:tcPr>
            <w:tcW w:w="2977" w:type="dxa"/>
            <w:vAlign w:val="center"/>
          </w:tcPr>
          <w:p w14:paraId="72928C2A"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Обустройство мест для занятия спортом, физической культурой, пешими или верховыми прогулками, отдыха </w:t>
            </w:r>
            <w:r w:rsidRPr="00A8484E">
              <w:rPr>
                <w:rFonts w:ascii="Times New Roman" w:eastAsia="Times New Roman" w:hAnsi="Times New Roman"/>
                <w:sz w:val="20"/>
                <w:szCs w:val="20"/>
                <w:lang w:bidi="ru-RU"/>
              </w:rPr>
              <w:lastRenderedPageBreak/>
              <w:t>и туризма, наблюдения за природой, пикников, охоты, рыбалки и иной</w:t>
            </w:r>
          </w:p>
          <w:p w14:paraId="7B1824D6"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p w14:paraId="684A1010"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1937" w:type="dxa"/>
            <w:gridSpan w:val="2"/>
            <w:vAlign w:val="center"/>
          </w:tcPr>
          <w:p w14:paraId="7C572C6C"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Не подлежат установлению</w:t>
            </w:r>
          </w:p>
        </w:tc>
        <w:tc>
          <w:tcPr>
            <w:tcW w:w="898" w:type="dxa"/>
            <w:vAlign w:val="center"/>
          </w:tcPr>
          <w:p w14:paraId="375019AE"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14:paraId="16F5F82A"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14:paraId="753E0F7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2E4A38" w:rsidRPr="00A8484E" w14:paraId="4C9D8121" w14:textId="77777777" w:rsidTr="004C0662">
        <w:tc>
          <w:tcPr>
            <w:tcW w:w="534" w:type="dxa"/>
            <w:vAlign w:val="center"/>
          </w:tcPr>
          <w:p w14:paraId="13F3132B"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3</w:t>
            </w:r>
            <w:r>
              <w:rPr>
                <w:rFonts w:ascii="Times New Roman" w:eastAsia="Times New Roman" w:hAnsi="Times New Roman"/>
                <w:sz w:val="20"/>
                <w:szCs w:val="20"/>
                <w:lang w:bidi="ru-RU"/>
              </w:rPr>
              <w:t>7</w:t>
            </w:r>
          </w:p>
        </w:tc>
        <w:tc>
          <w:tcPr>
            <w:tcW w:w="1559" w:type="dxa"/>
            <w:vAlign w:val="center"/>
          </w:tcPr>
          <w:p w14:paraId="6F330979"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Историко-культурная деятельность</w:t>
            </w:r>
          </w:p>
          <w:p w14:paraId="13FF5149"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(9.3)</w:t>
            </w:r>
          </w:p>
        </w:tc>
        <w:tc>
          <w:tcPr>
            <w:tcW w:w="2977" w:type="dxa"/>
            <w:vAlign w:val="center"/>
          </w:tcPr>
          <w:p w14:paraId="44DE0768"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937" w:type="dxa"/>
            <w:gridSpan w:val="2"/>
            <w:vAlign w:val="center"/>
          </w:tcPr>
          <w:p w14:paraId="14CEE8DD"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898" w:type="dxa"/>
            <w:vAlign w:val="center"/>
          </w:tcPr>
          <w:p w14:paraId="60C83615"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14:paraId="7BCFAEA0"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14:paraId="696B18A6"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2E4A38" w:rsidRPr="00A8484E" w14:paraId="0A29F27E" w14:textId="77777777" w:rsidTr="004C0662">
        <w:tc>
          <w:tcPr>
            <w:tcW w:w="534" w:type="dxa"/>
            <w:vAlign w:val="center"/>
          </w:tcPr>
          <w:p w14:paraId="516FAD3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r>
              <w:rPr>
                <w:rFonts w:ascii="Times New Roman" w:eastAsia="Times New Roman" w:hAnsi="Times New Roman"/>
                <w:sz w:val="20"/>
                <w:szCs w:val="20"/>
                <w:lang w:bidi="ru-RU"/>
              </w:rPr>
              <w:t>8</w:t>
            </w:r>
          </w:p>
        </w:tc>
        <w:tc>
          <w:tcPr>
            <w:tcW w:w="1559" w:type="dxa"/>
            <w:vAlign w:val="center"/>
          </w:tcPr>
          <w:p w14:paraId="4456370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Общее пользование водными объектами</w:t>
            </w:r>
          </w:p>
          <w:p w14:paraId="3A8B06E0"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(11.1)</w:t>
            </w:r>
          </w:p>
        </w:tc>
        <w:tc>
          <w:tcPr>
            <w:tcW w:w="2977" w:type="dxa"/>
            <w:vAlign w:val="center"/>
          </w:tcPr>
          <w:p w14:paraId="0293A3B5"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w:t>
            </w:r>
            <w:proofErr w:type="gramEnd"/>
          </w:p>
          <w:p w14:paraId="74FC128B" w14:textId="77777777" w:rsidR="002E4A38" w:rsidRPr="00A8484E" w:rsidRDefault="002E4A38" w:rsidP="004C0662">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бытового водоснабжения, купание, использование маломерных судов, водных мотоциклов и других технических средств, </w:t>
            </w:r>
            <w:r w:rsidRPr="00A8484E">
              <w:rPr>
                <w:rFonts w:ascii="Times New Roman" w:eastAsia="Times New Roman" w:hAnsi="Times New Roman"/>
                <w:sz w:val="20"/>
                <w:szCs w:val="20"/>
                <w:lang w:bidi="ru-RU"/>
              </w:rPr>
              <w:lastRenderedPageBreak/>
              <w:t>предназначенных для отдыха на водных объектах, водопой, если соответствующие запреты не установлены законодательством)</w:t>
            </w:r>
          </w:p>
        </w:tc>
        <w:tc>
          <w:tcPr>
            <w:tcW w:w="1937" w:type="dxa"/>
            <w:gridSpan w:val="2"/>
            <w:vAlign w:val="center"/>
          </w:tcPr>
          <w:p w14:paraId="05605CC2"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Не подлежат установлению</w:t>
            </w:r>
          </w:p>
        </w:tc>
        <w:tc>
          <w:tcPr>
            <w:tcW w:w="898" w:type="dxa"/>
            <w:vAlign w:val="center"/>
          </w:tcPr>
          <w:p w14:paraId="5CD32510"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14:paraId="2B41C58F"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14:paraId="1544C443"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2E4A38" w:rsidRPr="00A8484E" w14:paraId="28B36FFD" w14:textId="77777777" w:rsidTr="004C0662">
        <w:tc>
          <w:tcPr>
            <w:tcW w:w="9854" w:type="dxa"/>
            <w:gridSpan w:val="8"/>
            <w:vAlign w:val="center"/>
          </w:tcPr>
          <w:p w14:paraId="06488F70"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E4A38" w:rsidRPr="00A8484E" w14:paraId="432563A6" w14:textId="77777777" w:rsidTr="004C0662">
        <w:tc>
          <w:tcPr>
            <w:tcW w:w="9854" w:type="dxa"/>
            <w:gridSpan w:val="8"/>
            <w:vAlign w:val="center"/>
          </w:tcPr>
          <w:p w14:paraId="06DC0E83" w14:textId="77777777" w:rsidR="002E4A38" w:rsidRPr="00A8484E"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устанавливаются</w:t>
            </w:r>
            <w:r>
              <w:rPr>
                <w:rFonts w:ascii="Times New Roman" w:eastAsia="Times New Roman" w:hAnsi="Times New Roman"/>
                <w:sz w:val="20"/>
                <w:szCs w:val="20"/>
                <w:lang w:bidi="ru-RU"/>
              </w:rPr>
              <w:t>».</w:t>
            </w:r>
          </w:p>
        </w:tc>
      </w:tr>
    </w:tbl>
    <w:p w14:paraId="6C66F22A" w14:textId="77777777" w:rsidR="00C63041" w:rsidRDefault="00C63041" w:rsidP="00C63041">
      <w:pPr>
        <w:spacing w:after="0"/>
      </w:pPr>
    </w:p>
    <w:p w14:paraId="7EB915D6"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При новом строительстве размещение зданий, строений и сооружений выполняется в соответствии со СНиП 31-02-2001 «Здания жилые одноквартирные», СП 30-102-99 «Планировка и застройка территорий малоэтажного строительства», Нормативами градостроительного проектирования Ставропольского края, Нормативами градостроительного проектирования Шпаковского муниципального округа.</w:t>
      </w:r>
    </w:p>
    <w:p w14:paraId="1F2C52DC" w14:textId="77777777" w:rsidR="00B05676" w:rsidRDefault="00B05676" w:rsidP="006C44FF">
      <w:pPr>
        <w:spacing w:after="0" w:line="240" w:lineRule="auto"/>
        <w:ind w:firstLine="708"/>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При строительстве (реконструкции) объектов капитального строительства, места для хранения автомобилей должны быть предусмотрены в границах земельных участков. Количество парковочных мест проектируется в соответствии с региональными нормативами градостроительного проектирования.</w:t>
      </w:r>
    </w:p>
    <w:p w14:paraId="52E1FA09" w14:textId="77777777" w:rsidR="00A43FC8" w:rsidRPr="003C5187" w:rsidRDefault="00A43FC8" w:rsidP="00A43FC8">
      <w:pPr>
        <w:spacing w:after="0" w:line="240" w:lineRule="auto"/>
        <w:ind w:firstLine="708"/>
        <w:jc w:val="both"/>
        <w:rPr>
          <w:rFonts w:ascii="Times New Roman" w:eastAsia="Times New Roman" w:hAnsi="Times New Roman" w:cs="Times New Roman"/>
          <w:sz w:val="24"/>
          <w:szCs w:val="24"/>
          <w:lang w:bidi="ru-RU"/>
        </w:rPr>
      </w:pPr>
      <w:r w:rsidRPr="00142E6F">
        <w:rPr>
          <w:rFonts w:ascii="Times New Roman" w:eastAsia="Times New Roman" w:hAnsi="Times New Roman" w:cs="Times New Roman"/>
          <w:sz w:val="24"/>
          <w:szCs w:val="24"/>
          <w:lang w:bidi="ru-RU"/>
        </w:rPr>
        <w:t>Для объектов капитального строительства - дом блокированной застройки, с количеством блоков не более 3, согласование архитектурно-градостроительного облика не требуется. При разработке проектной документации в разделе 3 «Архитектурные и объемно-планировочные решения» подготовка цветового решения фасадов не обязательна, при условии строительства объектов с соблюдением требований пунктов 5, 6 статьи 36.1 (без использования насыщенных ярких и люминесцентных оттенков фасадов, зданий, цоколей, оконных и дверных проемов).</w:t>
      </w:r>
    </w:p>
    <w:p w14:paraId="1D879D5E" w14:textId="77777777" w:rsidR="00447785" w:rsidRPr="00447785" w:rsidRDefault="00447785" w:rsidP="006C44FF">
      <w:pPr>
        <w:spacing w:after="0"/>
        <w:ind w:firstLine="708"/>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В соответствии с положениями части 1.2 статьи 38 Градостроительного кодекса Российской Федерации установлены иные предельные параметры разрешенного строительства, реконструкции объектов капитального строительства:</w:t>
      </w:r>
    </w:p>
    <w:p w14:paraId="76ACE4E7"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1. Параметры использования земельных участков и объектов капитального строительства:</w:t>
      </w:r>
    </w:p>
    <w:p w14:paraId="61D6763D"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1.1. Образование земельных участков осуществляется в соответствии с действующим законодательством, с учетом следующих особенностей:</w:t>
      </w:r>
    </w:p>
    <w:p w14:paraId="7B82F9F8"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1) При образовании земельных участков (разделе, объединении, перераспределении), в результате которых образуется два земельных участка, ширина заезда (проезда) к образуемому земельному участку должна составлять не менее 6 м.</w:t>
      </w:r>
    </w:p>
    <w:p w14:paraId="6ABC89F0" w14:textId="77777777" w:rsidR="00447785" w:rsidRPr="00447785" w:rsidRDefault="00447785" w:rsidP="006C44FF">
      <w:pPr>
        <w:spacing w:after="0"/>
        <w:jc w:val="both"/>
        <w:rPr>
          <w:rFonts w:ascii="Times New Roman" w:eastAsia="Times New Roman" w:hAnsi="Times New Roman" w:cs="Times New Roman"/>
          <w:sz w:val="24"/>
          <w:szCs w:val="24"/>
          <w:lang w:bidi="ru-RU"/>
        </w:rPr>
      </w:pPr>
      <w:proofErr w:type="gramStart"/>
      <w:r w:rsidRPr="00447785">
        <w:rPr>
          <w:rFonts w:ascii="Times New Roman" w:eastAsia="Times New Roman" w:hAnsi="Times New Roman" w:cs="Times New Roman"/>
          <w:sz w:val="24"/>
          <w:szCs w:val="24"/>
          <w:lang w:bidi="ru-RU"/>
        </w:rPr>
        <w:t>2) При образовании земельных участков (разделе, объединении, перераспределении), в результате которых образуется три и более земельных участков, ширина проезда должна составлять не менее 10 м, в случае образования заезда – не менее10 м с разворотной площадкой, если длина заезда от 25 м до 50 м – разворотная площадка должна составлять 12*12 м, если длина заезда от 50 м и выше – 15</w:t>
      </w:r>
      <w:proofErr w:type="gramEnd"/>
      <w:r w:rsidRPr="00447785">
        <w:rPr>
          <w:rFonts w:ascii="Times New Roman" w:eastAsia="Times New Roman" w:hAnsi="Times New Roman" w:cs="Times New Roman"/>
          <w:sz w:val="24"/>
          <w:szCs w:val="24"/>
          <w:lang w:bidi="ru-RU"/>
        </w:rPr>
        <w:t>*15 м. В предельные размеры земельных участков (вид разрешенного использования код 2.1, 2.3, 2.2) площадь заездов и проездов (обремененных правом доступа смежных земельных участков к землям общего пользования) не включается.</w:t>
      </w:r>
    </w:p>
    <w:p w14:paraId="5E04BD4A"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3) При образовании земельных участков (разделе, объединении, перераспределении) земельного участка для индивидуального жилищного строительства или личного подсобного хозяйства на несколько самостоятельных, размер земельного участка по фасадной части должен составлять не менее 16 м.</w:t>
      </w:r>
    </w:p>
    <w:p w14:paraId="76DE9872"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lastRenderedPageBreak/>
        <w:t>1.2. Отступ от красных линий для школ и детских дошкольных учреждений, размещаемых в отдельных зданиях, устанавливаются в соответствии со строительными нормами и правилами.</w:t>
      </w:r>
    </w:p>
    <w:p w14:paraId="548B4214"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 xml:space="preserve">1.3. </w:t>
      </w:r>
      <w:proofErr w:type="gramStart"/>
      <w:r w:rsidRPr="00447785">
        <w:rPr>
          <w:rFonts w:ascii="Times New Roman" w:eastAsia="Times New Roman" w:hAnsi="Times New Roman" w:cs="Times New Roman"/>
          <w:sz w:val="24"/>
          <w:szCs w:val="24"/>
          <w:lang w:bidi="ru-RU"/>
        </w:rPr>
        <w:t>Хозяйственные постройки (гаражи, бани, летние кухни, сараи) следует располагать с отступом от границы, отделяющей земельный участок от территории общего пользования, а именно: от улицы – не менее 5,0 м, переулка – не менее 3,0 м, от межи с соседями – не менее 1,0 м. Индивидуальные гаражи предназначены для хранения личного автотранспорта граждан количеством не более 2.</w:t>
      </w:r>
      <w:proofErr w:type="gramEnd"/>
      <w:r w:rsidRPr="00447785">
        <w:rPr>
          <w:rFonts w:ascii="Times New Roman" w:eastAsia="Times New Roman" w:hAnsi="Times New Roman" w:cs="Times New Roman"/>
          <w:sz w:val="24"/>
          <w:szCs w:val="24"/>
          <w:lang w:bidi="ru-RU"/>
        </w:rPr>
        <w:t xml:space="preserve"> Производство работ по ремонту, покраске, </w:t>
      </w:r>
      <w:proofErr w:type="spellStart"/>
      <w:r w:rsidRPr="00447785">
        <w:rPr>
          <w:rFonts w:ascii="Times New Roman" w:eastAsia="Times New Roman" w:hAnsi="Times New Roman" w:cs="Times New Roman"/>
          <w:sz w:val="24"/>
          <w:szCs w:val="24"/>
          <w:lang w:bidi="ru-RU"/>
        </w:rPr>
        <w:t>шиномонтажу</w:t>
      </w:r>
      <w:proofErr w:type="spellEnd"/>
      <w:r w:rsidRPr="00447785">
        <w:rPr>
          <w:rFonts w:ascii="Times New Roman" w:eastAsia="Times New Roman" w:hAnsi="Times New Roman" w:cs="Times New Roman"/>
          <w:sz w:val="24"/>
          <w:szCs w:val="24"/>
          <w:lang w:bidi="ru-RU"/>
        </w:rPr>
        <w:t xml:space="preserve"> и т. д. (на коммерческой и безвозмездной основе) в индивидуальных гаражах запрещено.</w:t>
      </w:r>
    </w:p>
    <w:p w14:paraId="7D72CC0F"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 xml:space="preserve">1.4. </w:t>
      </w:r>
      <w:proofErr w:type="gramStart"/>
      <w:r w:rsidRPr="00447785">
        <w:rPr>
          <w:rFonts w:ascii="Times New Roman" w:eastAsia="Times New Roman" w:hAnsi="Times New Roman" w:cs="Times New Roman"/>
          <w:sz w:val="24"/>
          <w:szCs w:val="24"/>
          <w:lang w:bidi="ru-RU"/>
        </w:rPr>
        <w:t>Расстояние от окон жилых комнат до стен соседнего дома и хозяйственных построек, расположенных на соседних земельных участках, должно быть не менее 6 м. Минимальное расстояние от границ соседнего участка до основного строения – не должно быть менее 3 м, до хозяйственных построек – менее 1 м. (СП 30-102-99 «Планировка и застройка территорий малоэтажного строительства»).</w:t>
      </w:r>
      <w:proofErr w:type="gramEnd"/>
      <w:r w:rsidRPr="00447785">
        <w:rPr>
          <w:rFonts w:ascii="Times New Roman" w:eastAsia="Times New Roman" w:hAnsi="Times New Roman" w:cs="Times New Roman"/>
          <w:sz w:val="24"/>
          <w:szCs w:val="24"/>
          <w:lang w:bidi="ru-RU"/>
        </w:rPr>
        <w:t xml:space="preserve"> Расстояние от дворовых уборных, помойных ям, выгребов, септиков до границ соседнего участка должно быть не менее 4 м.</w:t>
      </w:r>
    </w:p>
    <w:p w14:paraId="380B50A3"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1.5. Минимальное расстояние от постройки для содержания скота и птицы до границ участка – 4 м; от других построек (бани, гаража и др.) – 1 м; от стволов высокорослых деревьев – 4 м; среднерослых – 2 м; от кустарника – 1 м (СП 30-102-99 «Планировка и застройка территорий малоэтажного строительства»).</w:t>
      </w:r>
    </w:p>
    <w:p w14:paraId="25215A5A"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1.6. Нормы содержания домашних сельскохозяйственных животных в индивидуальной жилой застройке регламентируются действующим санитарным законодательством Российской Федерации. Не допускается содержание животных 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 Нахождение животных за пределами подворья без надзора запрещено. Владелец животных не должен допускать загрязнения навозом и пометом дворов и окружающей территории, а в случае загрязнения немедленно устранить его.</w:t>
      </w:r>
    </w:p>
    <w:p w14:paraId="0B940012"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1.7. Коэффициент плотности застройки – отношение площади всех этажей зданий и сооружений к площади квартала. Коэффициент плотности застройки для территориальной зоны – 1,2.</w:t>
      </w:r>
    </w:p>
    <w:p w14:paraId="47D3700E"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1.8. Во встроенных или пристроенных к индивидуальному дому помещениях общественного назначения не допускается размещать магазины строительных материалов, магазины с наличием взрывоопасных веществ и материалов, а также предприятия бытового обслуживания, в которых применяются легковоспламеняющиеся жидкости.</w:t>
      </w:r>
    </w:p>
    <w:p w14:paraId="157EA7CC"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 xml:space="preserve">1.9. Требуемое расчетное количество </w:t>
      </w:r>
      <w:proofErr w:type="spellStart"/>
      <w:r w:rsidRPr="00447785">
        <w:rPr>
          <w:rFonts w:ascii="Times New Roman" w:eastAsia="Times New Roman" w:hAnsi="Times New Roman" w:cs="Times New Roman"/>
          <w:sz w:val="24"/>
          <w:szCs w:val="24"/>
          <w:lang w:bidi="ru-RU"/>
        </w:rPr>
        <w:t>машино</w:t>
      </w:r>
      <w:proofErr w:type="spellEnd"/>
      <w:r w:rsidRPr="00447785">
        <w:rPr>
          <w:rFonts w:ascii="Times New Roman" w:eastAsia="Times New Roman" w:hAnsi="Times New Roman" w:cs="Times New Roman"/>
          <w:sz w:val="24"/>
          <w:szCs w:val="24"/>
          <w:lang w:bidi="ru-RU"/>
        </w:rPr>
        <w:t>-мест для парковки легковых автомобилей устанавливается в соответствии с требованиями таблицы 1.3.6 Нормативов градостроительного проектирования Ставропольского края.</w:t>
      </w:r>
    </w:p>
    <w:p w14:paraId="36F8075D"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 xml:space="preserve">1.10. Участки усадебной, коттеджной, коттеджно-блокированной и садово-дачной застройки должны иметь ограждение. С уличной стороны ограждение участка может быть произвольной конструкции, высотой не более 2,5 метров. Рекомендуется конструкцию и высоту ограждения выполнять </w:t>
      </w:r>
      <w:proofErr w:type="gramStart"/>
      <w:r w:rsidRPr="00447785">
        <w:rPr>
          <w:rFonts w:ascii="Times New Roman" w:eastAsia="Times New Roman" w:hAnsi="Times New Roman" w:cs="Times New Roman"/>
          <w:sz w:val="24"/>
          <w:szCs w:val="24"/>
          <w:lang w:bidi="ru-RU"/>
        </w:rPr>
        <w:t>единообразным</w:t>
      </w:r>
      <w:proofErr w:type="gramEnd"/>
      <w:r w:rsidRPr="00447785">
        <w:rPr>
          <w:rFonts w:ascii="Times New Roman" w:eastAsia="Times New Roman" w:hAnsi="Times New Roman" w:cs="Times New Roman"/>
          <w:sz w:val="24"/>
          <w:szCs w:val="24"/>
          <w:lang w:bidi="ru-RU"/>
        </w:rPr>
        <w:t xml:space="preserve"> на протяжении одного квартала с обеих сторон улицы. Конструкция и внешний вид ограждения должен соответствовать решениям фасадов и применяемым отделочным материалам домовладения, расположенного на ограждаемом участке. По меже с соседним домовладением ограждение должно быть высотой не более 2-х метров и выполняться из свето-</w:t>
      </w:r>
      <w:proofErr w:type="spellStart"/>
      <w:r w:rsidRPr="00447785">
        <w:rPr>
          <w:rFonts w:ascii="Times New Roman" w:eastAsia="Times New Roman" w:hAnsi="Times New Roman" w:cs="Times New Roman"/>
          <w:sz w:val="24"/>
          <w:szCs w:val="24"/>
          <w:lang w:bidi="ru-RU"/>
        </w:rPr>
        <w:t>аэропрозрачного</w:t>
      </w:r>
      <w:proofErr w:type="spellEnd"/>
      <w:r w:rsidRPr="00447785">
        <w:rPr>
          <w:rFonts w:ascii="Times New Roman" w:eastAsia="Times New Roman" w:hAnsi="Times New Roman" w:cs="Times New Roman"/>
          <w:sz w:val="24"/>
          <w:szCs w:val="24"/>
          <w:lang w:bidi="ru-RU"/>
        </w:rPr>
        <w:t xml:space="preserve"> материала. Высота ограждения по меже с соседним домовладением может быть увеличена, а конструкция ограждения может быть заменена на глухую, при условии соблюдения норм инсоляции и освещенности жилых помещений и согласования конструкции и высоты ограждения с владельцами соседних домовладений.</w:t>
      </w:r>
    </w:p>
    <w:p w14:paraId="643F54D9"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 xml:space="preserve">1.11. Кровлю построек, навесов, граничащих со смежными земельными участками, необходимо оборудовать </w:t>
      </w:r>
      <w:proofErr w:type="spellStart"/>
      <w:r w:rsidRPr="00447785">
        <w:rPr>
          <w:rFonts w:ascii="Times New Roman" w:eastAsia="Times New Roman" w:hAnsi="Times New Roman" w:cs="Times New Roman"/>
          <w:sz w:val="24"/>
          <w:szCs w:val="24"/>
          <w:lang w:bidi="ru-RU"/>
        </w:rPr>
        <w:t>снегоудерживающими</w:t>
      </w:r>
      <w:proofErr w:type="spellEnd"/>
      <w:r w:rsidRPr="00447785">
        <w:rPr>
          <w:rFonts w:ascii="Times New Roman" w:eastAsia="Times New Roman" w:hAnsi="Times New Roman" w:cs="Times New Roman"/>
          <w:sz w:val="24"/>
          <w:szCs w:val="24"/>
          <w:lang w:bidi="ru-RU"/>
        </w:rPr>
        <w:t xml:space="preserve"> и водоотводящими устройствами и системами, обеспечивающими отвод воды от соседнего земельного участка.</w:t>
      </w:r>
    </w:p>
    <w:p w14:paraId="6CA6EF68"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lastRenderedPageBreak/>
        <w:t>1.12. Для земельных участков, на которых размещены гаражи, возведенные до введения в действие Градостроительного кодекса Российской Федерации предельные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w:t>
      </w:r>
    </w:p>
    <w:p w14:paraId="5B3B5C2B"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1.13. Неиспользуемые ветхие или разрушающиеся здания и сооружения должны быть закрыты, опечатаны и обесточены их правообладателями, а вокруг таких зданий и сооружений должно быть возведено сплошное ограждение высотой не менее 2,5 метров. Состояние зданий и сооружений оценивается в соответствии с установленным порядком проведения осмотра зданий, сооружений в целях оценки их технического состояния и надлежащего технического обслуживания.</w:t>
      </w:r>
    </w:p>
    <w:p w14:paraId="0F4BD356"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1.14. На территории застройки индивидуальными жилыми домами запрещается обустройство и строительство стоянок для грузового транспорта, транспорта для перевозки людей, находящегося в личной собственности, кроме автотранспорта грузоподъемностью менее 1,5 тонны.</w:t>
      </w:r>
    </w:p>
    <w:p w14:paraId="6AF74B6D"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1.15. Складирование строительных материалов за пределами земельного участка в период строительства запрещается.</w:t>
      </w:r>
    </w:p>
    <w:p w14:paraId="2C1595DA"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1.16. В случае необходимости вывоза грунта с участка, Застройщик обязан получить разрешение в администрации муниципального округа с определением места.</w:t>
      </w:r>
    </w:p>
    <w:p w14:paraId="53228C68"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1.17. При освоении незастроенных территорий, предназначенных для застройки, в случае отсутствия разработанного администрацией муниципального округа проекта планировки территории и проекта межевания территории, Застройщику необходимо подготовить проект планировки территории и проект межевания территории в соответствии с действующими градостроительными требованиями и утвердить в установленном действующим законодательством порядке.</w:t>
      </w:r>
    </w:p>
    <w:p w14:paraId="6F71652B"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2. Правила благоустройства территории при строительстве:</w:t>
      </w:r>
    </w:p>
    <w:p w14:paraId="6C431855"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2.1. Строительные площадки должны быть в обязательном порядке огорожены и оборудованы информационными щитами (паспортом объекта). С уличной стороны ограждением произвольной конструкции высотой до 2,5 м, по границе со смежными участками ограждение должно быть высотой не более 2,0 и выполнятся из свето-</w:t>
      </w:r>
      <w:proofErr w:type="spellStart"/>
      <w:r w:rsidRPr="00447785">
        <w:rPr>
          <w:rFonts w:ascii="Times New Roman" w:eastAsia="Times New Roman" w:hAnsi="Times New Roman" w:cs="Times New Roman"/>
          <w:sz w:val="24"/>
          <w:szCs w:val="24"/>
          <w:lang w:bidi="ru-RU"/>
        </w:rPr>
        <w:t>аэропрозрачного</w:t>
      </w:r>
      <w:proofErr w:type="spellEnd"/>
      <w:r w:rsidRPr="00447785">
        <w:rPr>
          <w:rFonts w:ascii="Times New Roman" w:eastAsia="Times New Roman" w:hAnsi="Times New Roman" w:cs="Times New Roman"/>
          <w:sz w:val="24"/>
          <w:szCs w:val="24"/>
          <w:lang w:bidi="ru-RU"/>
        </w:rPr>
        <w:t xml:space="preserve"> материала. Высота ограждения по меже с соседним домовладением может быть увеличена, при условии согласования конструкции и высоты ограждения с владельцами соседних домовладений.</w:t>
      </w:r>
    </w:p>
    <w:p w14:paraId="65095C81"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2.2. Уборка и покос травы на строительных площадках, а также на прилегающих территориях к строительным площадкам производятся силами организаций, выполняющих строительные, ремонтные, восстановительные работы от начала работ до сдачи объектов в эксплуатацию (окончания ремонтных, восстановительных работ).</w:t>
      </w:r>
    </w:p>
    <w:p w14:paraId="332EA2CC"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2.3. По окончании строительных, ремонтных и восстановительных работ все остатки строительных материалов, грунт, строительный мусор, ограждение должны быть убраны в однодневный срок.</w:t>
      </w:r>
    </w:p>
    <w:p w14:paraId="1F282F19"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2.4. Ограждения должны содержаться в чистоте, иметь внешний вид, соответствующий утвержденным образцам, очищены от грязи, не иметь проемов, не предусмотренных проектом производства работ, посторонних наклеек, объявлений, надписей и находиться в исправном состоянии. Повреждения ограждений необходимо устранять в течение суток с момента повреждения.</w:t>
      </w:r>
    </w:p>
    <w:p w14:paraId="63A39464"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3. Требования к инженерно-техническим коммуникациям:</w:t>
      </w:r>
    </w:p>
    <w:p w14:paraId="1580B704"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3.1. Проектирование и строительство подводящих инженерно-технических коммуникаций (водоснабжение, канализация, электроснабжение, связь и др.) к земельному участку, предназначенному для застройки, выполняется за счет Застройщика при наличии технических условий на подключение к инженерным коммуникациям.</w:t>
      </w:r>
    </w:p>
    <w:p w14:paraId="05F9E382" w14:textId="77777777" w:rsidR="00447785" w:rsidRPr="00447785"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lastRenderedPageBreak/>
        <w:t>3.2. Перед началом строительства подводящих инженерных коммуникаций Застройщик обязан получить ордер на проведение земельных работ в администрации муниципального округа и согласовать его в установленном порядке, а при необходимости восстановления асфальтобетонного покрытия – заключить договор с подрядной организацией на восстановление асфальтобетонного покрытия.</w:t>
      </w:r>
    </w:p>
    <w:p w14:paraId="6C4ED3DB" w14:textId="424215AB" w:rsidR="001601E7" w:rsidRPr="00A43FC8" w:rsidRDefault="00447785" w:rsidP="006C44FF">
      <w:pPr>
        <w:spacing w:after="0"/>
        <w:jc w:val="both"/>
        <w:rPr>
          <w:rFonts w:ascii="Times New Roman" w:eastAsia="Times New Roman" w:hAnsi="Times New Roman" w:cs="Times New Roman"/>
          <w:sz w:val="24"/>
          <w:szCs w:val="24"/>
          <w:lang w:bidi="ru-RU"/>
        </w:rPr>
      </w:pPr>
      <w:r w:rsidRPr="00447785">
        <w:rPr>
          <w:rFonts w:ascii="Times New Roman" w:eastAsia="Times New Roman" w:hAnsi="Times New Roman" w:cs="Times New Roman"/>
          <w:sz w:val="24"/>
          <w:szCs w:val="24"/>
          <w:lang w:bidi="ru-RU"/>
        </w:rPr>
        <w:t>3.3. Застройщик принимает участие в сооружении дорог и обустройстве территорий общего пользования.</w:t>
      </w:r>
      <w:r w:rsidR="001601E7" w:rsidRPr="00683987">
        <w:rPr>
          <w:rFonts w:ascii="Times New Roman" w:eastAsia="Times New Roman" w:hAnsi="Times New Roman" w:cs="Times New Roman"/>
          <w:b/>
          <w:bCs/>
          <w:i/>
          <w:sz w:val="24"/>
          <w:szCs w:val="24"/>
          <w:lang w:bidi="ru-RU"/>
        </w:rPr>
        <w:br w:type="page"/>
      </w:r>
    </w:p>
    <w:p w14:paraId="2CF220F7" w14:textId="076957D6" w:rsidR="009C7FAD" w:rsidRPr="00683987" w:rsidRDefault="009C7FAD" w:rsidP="008042FE">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69" w:name="_Toc157792098"/>
      <w:r w:rsidRPr="00683987">
        <w:rPr>
          <w:rFonts w:ascii="Times New Roman" w:eastAsia="Times New Roman" w:hAnsi="Times New Roman" w:cs="Times New Roman"/>
          <w:b/>
          <w:bCs/>
          <w:i/>
          <w:sz w:val="24"/>
          <w:szCs w:val="24"/>
          <w:lang w:bidi="ru-RU"/>
        </w:rPr>
        <w:lastRenderedPageBreak/>
        <w:t xml:space="preserve">Статья </w:t>
      </w:r>
      <w:r w:rsidR="00683987" w:rsidRPr="00683987">
        <w:rPr>
          <w:rFonts w:ascii="Times New Roman" w:eastAsia="Times New Roman" w:hAnsi="Times New Roman" w:cs="Times New Roman"/>
          <w:b/>
          <w:bCs/>
          <w:i/>
          <w:sz w:val="24"/>
          <w:szCs w:val="24"/>
          <w:lang w:bidi="ru-RU"/>
        </w:rPr>
        <w:t>4</w:t>
      </w:r>
      <w:r w:rsidR="003B7C58">
        <w:rPr>
          <w:rFonts w:ascii="Times New Roman" w:eastAsia="Times New Roman" w:hAnsi="Times New Roman" w:cs="Times New Roman"/>
          <w:b/>
          <w:bCs/>
          <w:i/>
          <w:sz w:val="24"/>
          <w:szCs w:val="24"/>
          <w:lang w:bidi="ru-RU"/>
        </w:rPr>
        <w:t>3</w:t>
      </w:r>
      <w:r w:rsidRPr="00683987">
        <w:rPr>
          <w:rFonts w:ascii="Times New Roman" w:eastAsia="Times New Roman" w:hAnsi="Times New Roman" w:cs="Times New Roman"/>
          <w:b/>
          <w:bCs/>
          <w:i/>
          <w:sz w:val="24"/>
          <w:szCs w:val="24"/>
          <w:lang w:bidi="ru-RU"/>
        </w:rPr>
        <w:t>. ОД-2. Зона размещения объектов социального назначения</w:t>
      </w:r>
      <w:bookmarkEnd w:id="69"/>
    </w:p>
    <w:p w14:paraId="5FE76D02" w14:textId="42F52E64" w:rsidR="009C7FAD" w:rsidRPr="00683987" w:rsidRDefault="009C7FAD" w:rsidP="008042FE">
      <w:pPr>
        <w:widowControl w:val="0"/>
        <w:tabs>
          <w:tab w:val="left" w:pos="0"/>
        </w:tabs>
        <w:spacing w:after="0" w:line="240" w:lineRule="auto"/>
        <w:jc w:val="right"/>
        <w:rPr>
          <w:rFonts w:ascii="Times New Roman" w:eastAsia="Times New Roman" w:hAnsi="Times New Roman" w:cs="Times New Roman"/>
          <w:sz w:val="24"/>
          <w:szCs w:val="24"/>
          <w:lang w:bidi="ru-RU"/>
        </w:rPr>
      </w:pPr>
      <w:r w:rsidRPr="00683987">
        <w:rPr>
          <w:rFonts w:ascii="Times New Roman" w:eastAsia="Times New Roman" w:hAnsi="Times New Roman" w:cs="Times New Roman"/>
          <w:sz w:val="24"/>
          <w:szCs w:val="24"/>
          <w:lang w:bidi="ru-RU"/>
        </w:rPr>
        <w:t xml:space="preserve">Таблица </w:t>
      </w:r>
      <w:r w:rsidR="00683987" w:rsidRPr="00683987">
        <w:rPr>
          <w:rFonts w:ascii="Times New Roman" w:eastAsia="Times New Roman" w:hAnsi="Times New Roman" w:cs="Times New Roman"/>
          <w:sz w:val="24"/>
          <w:szCs w:val="24"/>
          <w:lang w:bidi="ru-RU"/>
        </w:rPr>
        <w:t>4</w:t>
      </w:r>
      <w:r w:rsidR="000E6AE7">
        <w:rPr>
          <w:rFonts w:ascii="Times New Roman" w:eastAsia="Times New Roman" w:hAnsi="Times New Roman" w:cs="Times New Roman"/>
          <w:sz w:val="24"/>
          <w:szCs w:val="24"/>
          <w:lang w:bidi="ru-RU"/>
        </w:rPr>
        <w:t>3</w:t>
      </w:r>
      <w:r w:rsidRPr="00683987">
        <w:rPr>
          <w:rFonts w:ascii="Times New Roman" w:eastAsia="Times New Roman" w:hAnsi="Times New Roman" w:cs="Times New Roman"/>
          <w:sz w:val="24"/>
          <w:szCs w:val="24"/>
          <w:lang w:bidi="ru-RU"/>
        </w:rPr>
        <w:t>.1</w:t>
      </w:r>
    </w:p>
    <w:tbl>
      <w:tblPr>
        <w:tblStyle w:val="TableGridReport1"/>
        <w:tblW w:w="0" w:type="auto"/>
        <w:tblLayout w:type="fixed"/>
        <w:tblLook w:val="04A0" w:firstRow="1" w:lastRow="0" w:firstColumn="1" w:lastColumn="0" w:noHBand="0" w:noVBand="1"/>
      </w:tblPr>
      <w:tblGrid>
        <w:gridCol w:w="534"/>
        <w:gridCol w:w="1559"/>
        <w:gridCol w:w="3402"/>
        <w:gridCol w:w="1559"/>
        <w:gridCol w:w="851"/>
        <w:gridCol w:w="1134"/>
        <w:gridCol w:w="815"/>
      </w:tblGrid>
      <w:tr w:rsidR="002E4A38" w:rsidRPr="00D84939" w14:paraId="7F2F7201" w14:textId="77777777" w:rsidTr="004C0662">
        <w:tc>
          <w:tcPr>
            <w:tcW w:w="534" w:type="dxa"/>
            <w:vMerge w:val="restart"/>
            <w:vAlign w:val="center"/>
          </w:tcPr>
          <w:p w14:paraId="5675FD1E"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bookmarkStart w:id="70" w:name="_Toc157792099"/>
            <w:r>
              <w:rPr>
                <w:rFonts w:ascii="Times New Roman" w:eastAsia="Times New Roman" w:hAnsi="Times New Roman"/>
                <w:sz w:val="20"/>
                <w:szCs w:val="20"/>
                <w:lang w:bidi="ru-RU"/>
              </w:rPr>
              <w:t>«</w:t>
            </w:r>
            <w:r w:rsidRPr="00D84939">
              <w:rPr>
                <w:rFonts w:ascii="Times New Roman" w:eastAsia="Times New Roman" w:hAnsi="Times New Roman"/>
                <w:sz w:val="20"/>
                <w:szCs w:val="20"/>
                <w:lang w:bidi="ru-RU"/>
              </w:rPr>
              <w:t xml:space="preserve">№ </w:t>
            </w:r>
            <w:proofErr w:type="gramStart"/>
            <w:r w:rsidRPr="00D84939">
              <w:rPr>
                <w:rFonts w:ascii="Times New Roman" w:eastAsia="Times New Roman" w:hAnsi="Times New Roman"/>
                <w:sz w:val="20"/>
                <w:szCs w:val="20"/>
                <w:lang w:bidi="ru-RU"/>
              </w:rPr>
              <w:t>п</w:t>
            </w:r>
            <w:proofErr w:type="gramEnd"/>
            <w:r w:rsidRPr="00D84939">
              <w:rPr>
                <w:rFonts w:ascii="Times New Roman" w:eastAsia="Times New Roman" w:hAnsi="Times New Roman"/>
                <w:sz w:val="20"/>
                <w:szCs w:val="20"/>
                <w:lang w:bidi="ru-RU"/>
              </w:rPr>
              <w:t>/п</w:t>
            </w:r>
          </w:p>
        </w:tc>
        <w:tc>
          <w:tcPr>
            <w:tcW w:w="1559" w:type="dxa"/>
            <w:vMerge w:val="restart"/>
            <w:vAlign w:val="center"/>
          </w:tcPr>
          <w:p w14:paraId="077C4FAE"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gramStart"/>
            <w:r w:rsidRPr="00D84939">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402" w:type="dxa"/>
            <w:vMerge w:val="restart"/>
            <w:vAlign w:val="center"/>
          </w:tcPr>
          <w:p w14:paraId="47096947"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359" w:type="dxa"/>
            <w:gridSpan w:val="4"/>
          </w:tcPr>
          <w:p w14:paraId="4F18A2EE"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4A38" w:rsidRPr="00D84939" w14:paraId="00B2BFB5" w14:textId="77777777" w:rsidTr="004C0662">
        <w:tc>
          <w:tcPr>
            <w:tcW w:w="534" w:type="dxa"/>
            <w:vMerge/>
          </w:tcPr>
          <w:p w14:paraId="5A357FA1" w14:textId="77777777" w:rsidR="002E4A38" w:rsidRPr="00D84939"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1559" w:type="dxa"/>
            <w:vMerge/>
          </w:tcPr>
          <w:p w14:paraId="516E39A6" w14:textId="77777777" w:rsidR="002E4A38" w:rsidRPr="00D84939"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3402" w:type="dxa"/>
            <w:vMerge/>
          </w:tcPr>
          <w:p w14:paraId="0CA6804E" w14:textId="77777777" w:rsidR="002E4A38" w:rsidRPr="00D84939"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1559" w:type="dxa"/>
            <w:vAlign w:val="center"/>
          </w:tcPr>
          <w:p w14:paraId="6A94F27F"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Предельные (минимальные и (или) максимальные)</w:t>
            </w:r>
            <w:r w:rsidRPr="00D84939">
              <w:rPr>
                <w:rFonts w:ascii="Times New Roman" w:eastAsia="Times New Roman" w:hAnsi="Times New Roman"/>
                <w:sz w:val="20"/>
                <w:szCs w:val="20"/>
                <w:vertAlign w:val="superscript"/>
                <w:lang w:bidi="ru-RU"/>
              </w:rPr>
              <w:t xml:space="preserve"> </w:t>
            </w:r>
            <w:r w:rsidRPr="00D84939">
              <w:rPr>
                <w:rFonts w:ascii="Times New Roman" w:eastAsia="Times New Roman" w:hAnsi="Times New Roman"/>
                <w:sz w:val="20"/>
                <w:szCs w:val="20"/>
                <w:vertAlign w:val="superscript"/>
                <w:lang w:bidi="ru-RU"/>
              </w:rPr>
              <w:footnoteReference w:id="8"/>
            </w:r>
            <w:r w:rsidRPr="00D84939">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D84939">
              <w:rPr>
                <w:rFonts w:ascii="Times New Roman" w:eastAsia="Times New Roman" w:hAnsi="Times New Roman"/>
                <w:sz w:val="20"/>
                <w:szCs w:val="20"/>
                <w:vertAlign w:val="superscript"/>
                <w:lang w:bidi="ru-RU"/>
              </w:rPr>
              <w:t>2</w:t>
            </w:r>
            <w:proofErr w:type="gramEnd"/>
          </w:p>
        </w:tc>
        <w:tc>
          <w:tcPr>
            <w:tcW w:w="851" w:type="dxa"/>
            <w:vAlign w:val="center"/>
          </w:tcPr>
          <w:p w14:paraId="6F27DAE2"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D84939">
              <w:rPr>
                <w:rFonts w:ascii="Times New Roman" w:eastAsia="Times New Roman" w:hAnsi="Times New Roman"/>
                <w:sz w:val="20"/>
                <w:szCs w:val="20"/>
                <w:lang w:bidi="ru-RU"/>
              </w:rPr>
              <w:t>м</w:t>
            </w:r>
            <w:proofErr w:type="gramEnd"/>
          </w:p>
        </w:tc>
        <w:tc>
          <w:tcPr>
            <w:tcW w:w="1134" w:type="dxa"/>
            <w:vAlign w:val="center"/>
          </w:tcPr>
          <w:p w14:paraId="67050DC1"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Предельное количество этажей</w:t>
            </w:r>
          </w:p>
        </w:tc>
        <w:tc>
          <w:tcPr>
            <w:tcW w:w="815" w:type="dxa"/>
            <w:vAlign w:val="center"/>
          </w:tcPr>
          <w:p w14:paraId="47ED967B"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Максимальный процент застройки в границах земельного участка, %</w:t>
            </w:r>
          </w:p>
        </w:tc>
      </w:tr>
      <w:tr w:rsidR="002E4A38" w:rsidRPr="00D84939" w14:paraId="67B5B609" w14:textId="77777777" w:rsidTr="004C0662">
        <w:tc>
          <w:tcPr>
            <w:tcW w:w="9854" w:type="dxa"/>
            <w:gridSpan w:val="7"/>
            <w:vAlign w:val="center"/>
          </w:tcPr>
          <w:p w14:paraId="6471401E"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E4A38" w:rsidRPr="00D84939" w14:paraId="1690494D" w14:textId="77777777" w:rsidTr="004C0662">
        <w:tc>
          <w:tcPr>
            <w:tcW w:w="534" w:type="dxa"/>
            <w:vAlign w:val="center"/>
          </w:tcPr>
          <w:p w14:paraId="4115553B"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559" w:type="dxa"/>
            <w:vAlign w:val="center"/>
          </w:tcPr>
          <w:p w14:paraId="6A7389BB"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Коммунальное обслуживание</w:t>
            </w:r>
          </w:p>
          <w:p w14:paraId="6D77A7D8"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(3.1)</w:t>
            </w:r>
          </w:p>
        </w:tc>
        <w:tc>
          <w:tcPr>
            <w:tcW w:w="3402" w:type="dxa"/>
          </w:tcPr>
          <w:p w14:paraId="226EEC4D" w14:textId="77777777" w:rsidR="002E4A38" w:rsidRPr="00D84939" w:rsidRDefault="002E4A38" w:rsidP="004C0662">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559" w:type="dxa"/>
            <w:vAlign w:val="center"/>
          </w:tcPr>
          <w:p w14:paraId="146C0FEE"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14:paraId="10ABDBA8"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134" w:type="dxa"/>
            <w:vAlign w:val="center"/>
          </w:tcPr>
          <w:p w14:paraId="2C16665E"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14:paraId="7261EFAC"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 xml:space="preserve">для 3.1.1 </w:t>
            </w:r>
          </w:p>
          <w:p w14:paraId="32349D49"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подлежит установлению</w:t>
            </w:r>
          </w:p>
          <w:p w14:paraId="2782C07A"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p>
          <w:p w14:paraId="5E1EE2AF"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для 3.1.2</w:t>
            </w:r>
          </w:p>
          <w:p w14:paraId="61EB2FA9"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2E4A38" w:rsidRPr="00D84939" w14:paraId="1A7B0785" w14:textId="77777777" w:rsidTr="004C0662">
        <w:tc>
          <w:tcPr>
            <w:tcW w:w="534" w:type="dxa"/>
            <w:vAlign w:val="center"/>
          </w:tcPr>
          <w:p w14:paraId="3858DFD2"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2</w:t>
            </w:r>
          </w:p>
        </w:tc>
        <w:tc>
          <w:tcPr>
            <w:tcW w:w="1559" w:type="dxa"/>
            <w:vAlign w:val="center"/>
          </w:tcPr>
          <w:p w14:paraId="448F54C1"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Социальное обслуживание</w:t>
            </w:r>
          </w:p>
          <w:p w14:paraId="49B3454E"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(3.2)</w:t>
            </w:r>
          </w:p>
        </w:tc>
        <w:tc>
          <w:tcPr>
            <w:tcW w:w="3402" w:type="dxa"/>
          </w:tcPr>
          <w:p w14:paraId="7D76AF54" w14:textId="77777777" w:rsidR="002E4A38" w:rsidRPr="00D84939" w:rsidRDefault="002E4A38" w:rsidP="004C0662">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559" w:type="dxa"/>
            <w:vAlign w:val="center"/>
          </w:tcPr>
          <w:p w14:paraId="4D311C3B"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14:paraId="7014E0DE"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134" w:type="dxa"/>
            <w:vAlign w:val="center"/>
          </w:tcPr>
          <w:p w14:paraId="6C0391E4"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14:paraId="6000D1BC"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2E4A38" w:rsidRPr="00D84939" w14:paraId="4C2F2682" w14:textId="77777777" w:rsidTr="004C0662">
        <w:tc>
          <w:tcPr>
            <w:tcW w:w="534" w:type="dxa"/>
            <w:vAlign w:val="center"/>
          </w:tcPr>
          <w:p w14:paraId="7CDC3435"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1559" w:type="dxa"/>
            <w:vAlign w:val="center"/>
          </w:tcPr>
          <w:p w14:paraId="26CBCC9E"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Здравоохранение</w:t>
            </w:r>
          </w:p>
          <w:p w14:paraId="73758A82"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(3.4)</w:t>
            </w:r>
          </w:p>
        </w:tc>
        <w:tc>
          <w:tcPr>
            <w:tcW w:w="3402" w:type="dxa"/>
          </w:tcPr>
          <w:p w14:paraId="7F4F9782" w14:textId="77777777" w:rsidR="002E4A38" w:rsidRPr="00D84939" w:rsidRDefault="002E4A38" w:rsidP="004C0662">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1559" w:type="dxa"/>
            <w:vAlign w:val="center"/>
          </w:tcPr>
          <w:p w14:paraId="2B7440DA"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14:paraId="25E8B0F5"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134" w:type="dxa"/>
            <w:vAlign w:val="center"/>
          </w:tcPr>
          <w:p w14:paraId="6AD95E99"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14:paraId="300F0B3E"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2E4A38" w:rsidRPr="00D84939" w14:paraId="7FF05D0D" w14:textId="77777777" w:rsidTr="004C0662">
        <w:tc>
          <w:tcPr>
            <w:tcW w:w="534" w:type="dxa"/>
            <w:vAlign w:val="center"/>
          </w:tcPr>
          <w:p w14:paraId="47E53306"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4</w:t>
            </w:r>
          </w:p>
        </w:tc>
        <w:tc>
          <w:tcPr>
            <w:tcW w:w="1559" w:type="dxa"/>
            <w:vAlign w:val="center"/>
          </w:tcPr>
          <w:p w14:paraId="3EE3594D"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 xml:space="preserve">Медицинские </w:t>
            </w:r>
            <w:r w:rsidRPr="00D84939">
              <w:rPr>
                <w:rFonts w:ascii="Times New Roman" w:eastAsia="Times New Roman" w:hAnsi="Times New Roman"/>
                <w:sz w:val="20"/>
                <w:szCs w:val="20"/>
                <w:lang w:bidi="ru-RU"/>
              </w:rPr>
              <w:lastRenderedPageBreak/>
              <w:t>организации особого назначения</w:t>
            </w:r>
          </w:p>
          <w:p w14:paraId="32E5BCEF"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(3.4.3)</w:t>
            </w:r>
          </w:p>
        </w:tc>
        <w:tc>
          <w:tcPr>
            <w:tcW w:w="3402" w:type="dxa"/>
          </w:tcPr>
          <w:p w14:paraId="328DEE1F" w14:textId="77777777" w:rsidR="002E4A38" w:rsidRPr="00D84939" w:rsidRDefault="002E4A38" w:rsidP="004C0662">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 xml:space="preserve">Размещение объектов капитального </w:t>
            </w:r>
            <w:r w:rsidRPr="00D84939">
              <w:rPr>
                <w:rFonts w:ascii="Times New Roman" w:eastAsia="Times New Roman" w:hAnsi="Times New Roman"/>
                <w:sz w:val="20"/>
                <w:szCs w:val="20"/>
                <w:lang w:bidi="ru-RU"/>
              </w:rPr>
              <w:lastRenderedPageBreak/>
              <w:t xml:space="preserve">строительства для размещения медицинских организаций, осуществляющих проведение судебно-медицинской и </w:t>
            </w:r>
            <w:proofErr w:type="gramStart"/>
            <w:r w:rsidRPr="00D84939">
              <w:rPr>
                <w:rFonts w:ascii="Times New Roman" w:eastAsia="Times New Roman" w:hAnsi="Times New Roman"/>
                <w:sz w:val="20"/>
                <w:szCs w:val="20"/>
                <w:lang w:bidi="ru-RU"/>
              </w:rPr>
              <w:t>патолого-анатомической</w:t>
            </w:r>
            <w:proofErr w:type="gramEnd"/>
            <w:r w:rsidRPr="00D84939">
              <w:rPr>
                <w:rFonts w:ascii="Times New Roman" w:eastAsia="Times New Roman" w:hAnsi="Times New Roman"/>
                <w:sz w:val="20"/>
                <w:szCs w:val="20"/>
                <w:lang w:bidi="ru-RU"/>
              </w:rPr>
              <w:t xml:space="preserve"> экспертизы (морги)</w:t>
            </w:r>
          </w:p>
        </w:tc>
        <w:tc>
          <w:tcPr>
            <w:tcW w:w="1559" w:type="dxa"/>
            <w:vAlign w:val="center"/>
          </w:tcPr>
          <w:p w14:paraId="09F4F82D"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 xml:space="preserve">Не подлежат </w:t>
            </w:r>
            <w:r w:rsidRPr="00D84939">
              <w:rPr>
                <w:rFonts w:ascii="Times New Roman" w:eastAsia="Times New Roman" w:hAnsi="Times New Roman"/>
                <w:sz w:val="20"/>
                <w:szCs w:val="20"/>
                <w:lang w:bidi="ru-RU"/>
              </w:rPr>
              <w:lastRenderedPageBreak/>
              <w:t>установлению</w:t>
            </w:r>
          </w:p>
        </w:tc>
        <w:tc>
          <w:tcPr>
            <w:tcW w:w="851" w:type="dxa"/>
            <w:vAlign w:val="center"/>
          </w:tcPr>
          <w:p w14:paraId="15E192D1"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1</w:t>
            </w:r>
          </w:p>
        </w:tc>
        <w:tc>
          <w:tcPr>
            <w:tcW w:w="1134" w:type="dxa"/>
            <w:vAlign w:val="center"/>
          </w:tcPr>
          <w:p w14:paraId="09CA25CF"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не </w:t>
            </w:r>
            <w:r>
              <w:rPr>
                <w:rFonts w:ascii="Times New Roman" w:eastAsia="Times New Roman" w:hAnsi="Times New Roman"/>
                <w:sz w:val="20"/>
                <w:szCs w:val="20"/>
                <w:lang w:bidi="ru-RU"/>
              </w:rPr>
              <w:lastRenderedPageBreak/>
              <w:t>подлежит установлению</w:t>
            </w:r>
          </w:p>
        </w:tc>
        <w:tc>
          <w:tcPr>
            <w:tcW w:w="815" w:type="dxa"/>
            <w:vAlign w:val="center"/>
          </w:tcPr>
          <w:p w14:paraId="2B192D6C"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65</w:t>
            </w:r>
          </w:p>
        </w:tc>
      </w:tr>
      <w:tr w:rsidR="002E4A38" w:rsidRPr="00D84939" w14:paraId="60C10634" w14:textId="77777777" w:rsidTr="004C0662">
        <w:tc>
          <w:tcPr>
            <w:tcW w:w="534" w:type="dxa"/>
            <w:vAlign w:val="center"/>
          </w:tcPr>
          <w:p w14:paraId="432EAD3D"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5</w:t>
            </w:r>
          </w:p>
        </w:tc>
        <w:tc>
          <w:tcPr>
            <w:tcW w:w="1559" w:type="dxa"/>
            <w:vAlign w:val="center"/>
          </w:tcPr>
          <w:p w14:paraId="70B8DE31"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Образование и просвещение</w:t>
            </w:r>
          </w:p>
          <w:p w14:paraId="7F30E041"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3402" w:type="dxa"/>
          </w:tcPr>
          <w:p w14:paraId="11181188" w14:textId="77777777" w:rsidR="002E4A38" w:rsidRPr="00D84939" w:rsidRDefault="002E4A38" w:rsidP="004C0662">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559" w:type="dxa"/>
            <w:vAlign w:val="center"/>
          </w:tcPr>
          <w:p w14:paraId="636541E1"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14:paraId="3E9D4CC6"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134" w:type="dxa"/>
            <w:vAlign w:val="center"/>
          </w:tcPr>
          <w:p w14:paraId="33972152"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14:paraId="47E61504"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2E4A38" w:rsidRPr="00D84939" w14:paraId="05809BEC" w14:textId="77777777" w:rsidTr="004C0662">
        <w:tc>
          <w:tcPr>
            <w:tcW w:w="534" w:type="dxa"/>
            <w:vAlign w:val="center"/>
          </w:tcPr>
          <w:p w14:paraId="6817EB3B"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w:t>
            </w:r>
          </w:p>
        </w:tc>
        <w:tc>
          <w:tcPr>
            <w:tcW w:w="1559" w:type="dxa"/>
            <w:vAlign w:val="center"/>
          </w:tcPr>
          <w:p w14:paraId="78A81750"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Культурное развитие</w:t>
            </w:r>
          </w:p>
          <w:p w14:paraId="639352F1"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(3.6)</w:t>
            </w:r>
          </w:p>
        </w:tc>
        <w:tc>
          <w:tcPr>
            <w:tcW w:w="3402" w:type="dxa"/>
          </w:tcPr>
          <w:p w14:paraId="25E1E38F" w14:textId="77777777" w:rsidR="002E4A38" w:rsidRPr="00D84939" w:rsidRDefault="002E4A38" w:rsidP="004C0662">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1559" w:type="dxa"/>
            <w:vAlign w:val="center"/>
          </w:tcPr>
          <w:p w14:paraId="65E3B006"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14:paraId="6AE4D688"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134" w:type="dxa"/>
            <w:vAlign w:val="center"/>
          </w:tcPr>
          <w:p w14:paraId="6806FF03"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14:paraId="6F720D99"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2E4A38" w:rsidRPr="00D84939" w14:paraId="2495177C" w14:textId="77777777" w:rsidTr="004C0662">
        <w:tc>
          <w:tcPr>
            <w:tcW w:w="534" w:type="dxa"/>
            <w:vAlign w:val="center"/>
          </w:tcPr>
          <w:p w14:paraId="31EA7198"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7</w:t>
            </w:r>
          </w:p>
        </w:tc>
        <w:tc>
          <w:tcPr>
            <w:tcW w:w="1559" w:type="dxa"/>
            <w:vAlign w:val="center"/>
          </w:tcPr>
          <w:p w14:paraId="0A14AB4A"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Религиозное использование</w:t>
            </w:r>
          </w:p>
          <w:p w14:paraId="55FBEBE8"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(3.7)</w:t>
            </w:r>
          </w:p>
        </w:tc>
        <w:tc>
          <w:tcPr>
            <w:tcW w:w="3402" w:type="dxa"/>
          </w:tcPr>
          <w:p w14:paraId="3C95FBB2" w14:textId="77777777" w:rsidR="002E4A38" w:rsidRPr="00D84939" w:rsidRDefault="002E4A38" w:rsidP="004C0662">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559" w:type="dxa"/>
            <w:vAlign w:val="center"/>
          </w:tcPr>
          <w:p w14:paraId="60E5C264"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14:paraId="695F514A"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134" w:type="dxa"/>
            <w:vAlign w:val="center"/>
          </w:tcPr>
          <w:p w14:paraId="08BE715B"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14:paraId="0D0F7200"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2E4A38" w:rsidRPr="00D84939" w14:paraId="5F2B5F62" w14:textId="77777777" w:rsidTr="004C0662">
        <w:tc>
          <w:tcPr>
            <w:tcW w:w="534" w:type="dxa"/>
            <w:vAlign w:val="center"/>
          </w:tcPr>
          <w:p w14:paraId="06B2AD58"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8</w:t>
            </w:r>
          </w:p>
        </w:tc>
        <w:tc>
          <w:tcPr>
            <w:tcW w:w="1559" w:type="dxa"/>
            <w:vAlign w:val="center"/>
          </w:tcPr>
          <w:p w14:paraId="0FB0AC6A"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Общественное управление</w:t>
            </w:r>
          </w:p>
          <w:p w14:paraId="07D30EC4"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(3.8)</w:t>
            </w:r>
          </w:p>
        </w:tc>
        <w:tc>
          <w:tcPr>
            <w:tcW w:w="3402" w:type="dxa"/>
          </w:tcPr>
          <w:p w14:paraId="46EA27C8" w14:textId="77777777" w:rsidR="002E4A38" w:rsidRPr="00D84939" w:rsidRDefault="002E4A38" w:rsidP="004C0662">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559" w:type="dxa"/>
            <w:vAlign w:val="center"/>
          </w:tcPr>
          <w:p w14:paraId="2004EE70"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14:paraId="783BFCCD"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5- от фасада участка;</w:t>
            </w:r>
          </w:p>
          <w:p w14:paraId="305E3491"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 от остальных границ участка</w:t>
            </w:r>
          </w:p>
        </w:tc>
        <w:tc>
          <w:tcPr>
            <w:tcW w:w="1134" w:type="dxa"/>
            <w:vAlign w:val="center"/>
          </w:tcPr>
          <w:p w14:paraId="29136E54"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14:paraId="697C4336"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2E4A38" w:rsidRPr="00D84939" w14:paraId="37C79748" w14:textId="77777777" w:rsidTr="004C0662">
        <w:tc>
          <w:tcPr>
            <w:tcW w:w="534" w:type="dxa"/>
            <w:vAlign w:val="center"/>
          </w:tcPr>
          <w:p w14:paraId="1DF71A9B"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9</w:t>
            </w:r>
          </w:p>
        </w:tc>
        <w:tc>
          <w:tcPr>
            <w:tcW w:w="1559" w:type="dxa"/>
            <w:vAlign w:val="center"/>
          </w:tcPr>
          <w:p w14:paraId="2BC46448"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Стоянка транспортных средств</w:t>
            </w:r>
          </w:p>
          <w:p w14:paraId="2847EBEF"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(4.9.2)</w:t>
            </w:r>
          </w:p>
        </w:tc>
        <w:tc>
          <w:tcPr>
            <w:tcW w:w="3402" w:type="dxa"/>
          </w:tcPr>
          <w:p w14:paraId="6A32F821" w14:textId="77777777" w:rsidR="002E4A38" w:rsidRPr="00D84939" w:rsidRDefault="002E4A38" w:rsidP="004C0662">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D84939">
              <w:rPr>
                <w:rFonts w:ascii="Times New Roman" w:eastAsia="Times New Roman" w:hAnsi="Times New Roman"/>
                <w:sz w:val="20"/>
                <w:szCs w:val="20"/>
                <w:lang w:bidi="ru-RU"/>
              </w:rPr>
              <w:t>мототранспортных</w:t>
            </w:r>
            <w:proofErr w:type="spellEnd"/>
            <w:r w:rsidRPr="00D84939">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559" w:type="dxa"/>
            <w:vAlign w:val="center"/>
          </w:tcPr>
          <w:p w14:paraId="4065EEB1"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14:paraId="2182DAF0"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134" w:type="dxa"/>
            <w:vAlign w:val="center"/>
          </w:tcPr>
          <w:p w14:paraId="3415EC79"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14:paraId="481DBC24"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подлежит установлению</w:t>
            </w:r>
          </w:p>
        </w:tc>
      </w:tr>
      <w:tr w:rsidR="002E4A38" w:rsidRPr="00D84939" w14:paraId="0077AAEA" w14:textId="77777777" w:rsidTr="004C0662">
        <w:tc>
          <w:tcPr>
            <w:tcW w:w="534" w:type="dxa"/>
            <w:vAlign w:val="center"/>
          </w:tcPr>
          <w:p w14:paraId="7F0375B3"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10</w:t>
            </w:r>
          </w:p>
        </w:tc>
        <w:tc>
          <w:tcPr>
            <w:tcW w:w="1559" w:type="dxa"/>
            <w:vAlign w:val="center"/>
          </w:tcPr>
          <w:p w14:paraId="42C75E58"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Спорт</w:t>
            </w:r>
          </w:p>
          <w:p w14:paraId="757B3BCB"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(5.1)</w:t>
            </w:r>
          </w:p>
        </w:tc>
        <w:tc>
          <w:tcPr>
            <w:tcW w:w="3402" w:type="dxa"/>
          </w:tcPr>
          <w:p w14:paraId="13B1D52F" w14:textId="77777777" w:rsidR="002E4A38" w:rsidRPr="00D84939" w:rsidRDefault="002E4A38" w:rsidP="004C0662">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1559" w:type="dxa"/>
            <w:vAlign w:val="center"/>
          </w:tcPr>
          <w:p w14:paraId="284C180F"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14:paraId="0A43C2D5"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134" w:type="dxa"/>
            <w:vAlign w:val="center"/>
          </w:tcPr>
          <w:p w14:paraId="64960E83"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14:paraId="6BB7AD13"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2E4A38" w:rsidRPr="00D84939" w14:paraId="2276E072" w14:textId="77777777" w:rsidTr="004C0662">
        <w:tc>
          <w:tcPr>
            <w:tcW w:w="534" w:type="dxa"/>
            <w:vAlign w:val="center"/>
          </w:tcPr>
          <w:p w14:paraId="09E493F9"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11</w:t>
            </w:r>
          </w:p>
        </w:tc>
        <w:tc>
          <w:tcPr>
            <w:tcW w:w="1559" w:type="dxa"/>
            <w:vAlign w:val="center"/>
          </w:tcPr>
          <w:p w14:paraId="210D7D72"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Автомобильны</w:t>
            </w:r>
            <w:r w:rsidRPr="00D84939">
              <w:rPr>
                <w:rFonts w:ascii="Times New Roman" w:eastAsia="Times New Roman" w:hAnsi="Times New Roman"/>
                <w:sz w:val="20"/>
                <w:szCs w:val="20"/>
                <w:lang w:bidi="ru-RU"/>
              </w:rPr>
              <w:lastRenderedPageBreak/>
              <w:t>й транспорт</w:t>
            </w:r>
          </w:p>
          <w:p w14:paraId="1D92300E"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(7.2)</w:t>
            </w:r>
          </w:p>
        </w:tc>
        <w:tc>
          <w:tcPr>
            <w:tcW w:w="3402" w:type="dxa"/>
          </w:tcPr>
          <w:p w14:paraId="0C4A5CAC" w14:textId="77777777" w:rsidR="002E4A38" w:rsidRPr="00D84939" w:rsidRDefault="002E4A38" w:rsidP="004C0662">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 xml:space="preserve">Размещение зданий и сооружений </w:t>
            </w:r>
            <w:r w:rsidRPr="00D84939">
              <w:rPr>
                <w:rFonts w:ascii="Times New Roman" w:eastAsia="Times New Roman" w:hAnsi="Times New Roman"/>
                <w:sz w:val="20"/>
                <w:szCs w:val="20"/>
                <w:lang w:bidi="ru-RU"/>
              </w:rPr>
              <w:lastRenderedPageBreak/>
              <w:t>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559" w:type="dxa"/>
            <w:vAlign w:val="center"/>
          </w:tcPr>
          <w:p w14:paraId="1BD1EA92"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 xml:space="preserve">Не подлежат </w:t>
            </w:r>
            <w:r w:rsidRPr="00D84939">
              <w:rPr>
                <w:rFonts w:ascii="Times New Roman" w:eastAsia="Times New Roman" w:hAnsi="Times New Roman"/>
                <w:sz w:val="20"/>
                <w:szCs w:val="20"/>
                <w:lang w:bidi="ru-RU"/>
              </w:rPr>
              <w:lastRenderedPageBreak/>
              <w:t>установлению</w:t>
            </w:r>
          </w:p>
        </w:tc>
        <w:tc>
          <w:tcPr>
            <w:tcW w:w="851" w:type="dxa"/>
            <w:vAlign w:val="center"/>
          </w:tcPr>
          <w:p w14:paraId="5F20A815"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 xml:space="preserve">5- от </w:t>
            </w:r>
            <w:r w:rsidRPr="00D84939">
              <w:rPr>
                <w:rFonts w:ascii="Times New Roman" w:eastAsia="Times New Roman" w:hAnsi="Times New Roman"/>
                <w:sz w:val="20"/>
                <w:szCs w:val="20"/>
                <w:lang w:bidi="ru-RU"/>
              </w:rPr>
              <w:lastRenderedPageBreak/>
              <w:t>фасада участка;</w:t>
            </w:r>
          </w:p>
          <w:p w14:paraId="02DD294D"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 от остальных границ участка</w:t>
            </w:r>
          </w:p>
        </w:tc>
        <w:tc>
          <w:tcPr>
            <w:tcW w:w="1134" w:type="dxa"/>
            <w:vAlign w:val="center"/>
          </w:tcPr>
          <w:p w14:paraId="79862DE9"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3</w:t>
            </w:r>
          </w:p>
        </w:tc>
        <w:tc>
          <w:tcPr>
            <w:tcW w:w="815" w:type="dxa"/>
            <w:vAlign w:val="center"/>
          </w:tcPr>
          <w:p w14:paraId="2B9C33AB"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2E4A38" w:rsidRPr="00D84939" w14:paraId="693D3676" w14:textId="77777777" w:rsidTr="004C0662">
        <w:tc>
          <w:tcPr>
            <w:tcW w:w="534" w:type="dxa"/>
            <w:vAlign w:val="center"/>
          </w:tcPr>
          <w:p w14:paraId="458D272B"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12</w:t>
            </w:r>
          </w:p>
        </w:tc>
        <w:tc>
          <w:tcPr>
            <w:tcW w:w="1559" w:type="dxa"/>
            <w:vAlign w:val="center"/>
          </w:tcPr>
          <w:p w14:paraId="53246779"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Обеспечение внутреннего правопорядка</w:t>
            </w:r>
          </w:p>
          <w:p w14:paraId="36A27868"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(8.3)</w:t>
            </w:r>
          </w:p>
        </w:tc>
        <w:tc>
          <w:tcPr>
            <w:tcW w:w="3402" w:type="dxa"/>
          </w:tcPr>
          <w:p w14:paraId="11F1F365" w14:textId="77777777" w:rsidR="002E4A38" w:rsidRPr="00D84939" w:rsidRDefault="002E4A38" w:rsidP="004C0662">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D84939">
              <w:rPr>
                <w:rFonts w:ascii="Times New Roman" w:eastAsia="Times New Roman" w:hAnsi="Times New Roman"/>
                <w:sz w:val="20"/>
                <w:szCs w:val="20"/>
                <w:lang w:bidi="ru-RU"/>
              </w:rPr>
              <w:t>Росгвардии</w:t>
            </w:r>
            <w:proofErr w:type="spellEnd"/>
            <w:r w:rsidRPr="00D84939">
              <w:rPr>
                <w:rFonts w:ascii="Times New Roman" w:eastAsia="Times New Roman" w:hAnsi="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559" w:type="dxa"/>
            <w:vAlign w:val="center"/>
          </w:tcPr>
          <w:p w14:paraId="0A13135B"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14:paraId="18DA3D3D"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134" w:type="dxa"/>
            <w:vAlign w:val="center"/>
          </w:tcPr>
          <w:p w14:paraId="076C02F6"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14:paraId="55BA5AE0"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2E4A38" w:rsidRPr="00D84939" w14:paraId="6E6CED0D" w14:textId="77777777" w:rsidTr="004C0662">
        <w:tc>
          <w:tcPr>
            <w:tcW w:w="534" w:type="dxa"/>
            <w:vAlign w:val="center"/>
          </w:tcPr>
          <w:p w14:paraId="6C5F4D11"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13</w:t>
            </w:r>
          </w:p>
        </w:tc>
        <w:tc>
          <w:tcPr>
            <w:tcW w:w="1559" w:type="dxa"/>
            <w:vAlign w:val="center"/>
          </w:tcPr>
          <w:p w14:paraId="1F1C7D37"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Земельные участки (территории) общего пользования</w:t>
            </w:r>
          </w:p>
          <w:p w14:paraId="22FC5A29"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(12.0)</w:t>
            </w:r>
          </w:p>
        </w:tc>
        <w:tc>
          <w:tcPr>
            <w:tcW w:w="3402" w:type="dxa"/>
          </w:tcPr>
          <w:p w14:paraId="461B8CB1" w14:textId="77777777" w:rsidR="002E4A38" w:rsidRPr="00D84939" w:rsidRDefault="002E4A38" w:rsidP="004C0662">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559" w:type="dxa"/>
            <w:vAlign w:val="center"/>
          </w:tcPr>
          <w:p w14:paraId="29F14C2D"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14:paraId="29042713"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134" w:type="dxa"/>
            <w:vAlign w:val="center"/>
          </w:tcPr>
          <w:p w14:paraId="1F5BDDBE"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подлежит установлению</w:t>
            </w:r>
          </w:p>
        </w:tc>
        <w:tc>
          <w:tcPr>
            <w:tcW w:w="815" w:type="dxa"/>
            <w:vAlign w:val="center"/>
          </w:tcPr>
          <w:p w14:paraId="225693B3"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подлежит установлению</w:t>
            </w:r>
          </w:p>
        </w:tc>
      </w:tr>
      <w:tr w:rsidR="002E4A38" w:rsidRPr="00D84939" w14:paraId="7D7719CF" w14:textId="77777777" w:rsidTr="004C0662">
        <w:tc>
          <w:tcPr>
            <w:tcW w:w="534" w:type="dxa"/>
            <w:vAlign w:val="center"/>
          </w:tcPr>
          <w:p w14:paraId="63CF004F"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14</w:t>
            </w:r>
          </w:p>
        </w:tc>
        <w:tc>
          <w:tcPr>
            <w:tcW w:w="1559" w:type="dxa"/>
            <w:vAlign w:val="center"/>
          </w:tcPr>
          <w:p w14:paraId="174BC8D1"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Историко-культурная деятельность</w:t>
            </w:r>
          </w:p>
          <w:p w14:paraId="5163C5E7"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(9.3)</w:t>
            </w:r>
          </w:p>
        </w:tc>
        <w:tc>
          <w:tcPr>
            <w:tcW w:w="3402" w:type="dxa"/>
          </w:tcPr>
          <w:p w14:paraId="7BAC0FCC" w14:textId="77777777" w:rsidR="002E4A38" w:rsidRPr="003E558D" w:rsidRDefault="002E4A38" w:rsidP="004C0662">
            <w:pPr>
              <w:widowControl w:val="0"/>
              <w:tabs>
                <w:tab w:val="left" w:pos="0"/>
              </w:tabs>
              <w:spacing w:line="200" w:lineRule="exact"/>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w:t>
            </w:r>
            <w:proofErr w:type="spellStart"/>
            <w:r w:rsidRPr="003E558D">
              <w:rPr>
                <w:rFonts w:ascii="Times New Roman" w:eastAsia="Times New Roman" w:hAnsi="Times New Roman"/>
                <w:sz w:val="20"/>
                <w:szCs w:val="20"/>
                <w:lang w:bidi="ru-RU"/>
              </w:rPr>
              <w:t>досто</w:t>
            </w:r>
            <w:proofErr w:type="spellEnd"/>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примечательных мест, мест быто</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вания</w:t>
            </w:r>
            <w:proofErr w:type="spellEnd"/>
            <w:r w:rsidRPr="003E558D">
              <w:rPr>
                <w:rFonts w:ascii="Times New Roman" w:eastAsia="Times New Roman" w:hAnsi="Times New Roman"/>
                <w:sz w:val="20"/>
                <w:szCs w:val="20"/>
                <w:lang w:bidi="ru-RU"/>
              </w:rPr>
              <w:t xml:space="preserve"> исторических промыслов, производств и ремесел, исторических поселений, недействующих военных и гражданских захоронений, объектов культур</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ного</w:t>
            </w:r>
            <w:proofErr w:type="spellEnd"/>
            <w:r w:rsidRPr="003E558D">
              <w:rPr>
                <w:rFonts w:ascii="Times New Roman" w:eastAsia="Times New Roman" w:hAnsi="Times New Roman"/>
                <w:sz w:val="20"/>
                <w:szCs w:val="20"/>
                <w:lang w:bidi="ru-RU"/>
              </w:rPr>
              <w:t xml:space="preserve">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559" w:type="dxa"/>
            <w:vAlign w:val="center"/>
          </w:tcPr>
          <w:p w14:paraId="12E6FFFF"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851" w:type="dxa"/>
            <w:vAlign w:val="center"/>
          </w:tcPr>
          <w:p w14:paraId="42F788EB"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134" w:type="dxa"/>
            <w:vAlign w:val="center"/>
          </w:tcPr>
          <w:p w14:paraId="2D4C6A73"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15" w:type="dxa"/>
            <w:vAlign w:val="center"/>
          </w:tcPr>
          <w:p w14:paraId="679C97C4"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80</w:t>
            </w:r>
          </w:p>
        </w:tc>
      </w:tr>
      <w:tr w:rsidR="002E4A38" w:rsidRPr="00D84939" w14:paraId="110ED394" w14:textId="77777777" w:rsidTr="004C0662">
        <w:tc>
          <w:tcPr>
            <w:tcW w:w="534" w:type="dxa"/>
            <w:vAlign w:val="center"/>
          </w:tcPr>
          <w:p w14:paraId="5D2611B5" w14:textId="77777777" w:rsidR="002E4A3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15</w:t>
            </w:r>
          </w:p>
        </w:tc>
        <w:tc>
          <w:tcPr>
            <w:tcW w:w="1559" w:type="dxa"/>
            <w:vAlign w:val="center"/>
          </w:tcPr>
          <w:p w14:paraId="1882422B"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14:paraId="5831374C"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402" w:type="dxa"/>
          </w:tcPr>
          <w:p w14:paraId="732349FB" w14:textId="77777777" w:rsidR="002E4A38" w:rsidRPr="003E558D" w:rsidRDefault="002E4A38" w:rsidP="004C0662">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559" w:type="dxa"/>
            <w:vAlign w:val="center"/>
          </w:tcPr>
          <w:p w14:paraId="2BDA0730"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1" w:type="dxa"/>
            <w:vAlign w:val="center"/>
          </w:tcPr>
          <w:p w14:paraId="66529094"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1134" w:type="dxa"/>
            <w:vAlign w:val="center"/>
          </w:tcPr>
          <w:p w14:paraId="08817D4C"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14:paraId="6AB085ED"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2E4A38" w:rsidRPr="00D84939" w14:paraId="6B135BD8" w14:textId="77777777" w:rsidTr="004C0662">
        <w:tc>
          <w:tcPr>
            <w:tcW w:w="9854" w:type="dxa"/>
            <w:gridSpan w:val="7"/>
            <w:vAlign w:val="center"/>
          </w:tcPr>
          <w:p w14:paraId="00D79FA0"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E4A38" w:rsidRPr="00D84939" w14:paraId="74EF1FAF" w14:textId="77777777" w:rsidTr="004C0662">
        <w:tc>
          <w:tcPr>
            <w:tcW w:w="9854" w:type="dxa"/>
            <w:gridSpan w:val="7"/>
            <w:vAlign w:val="center"/>
          </w:tcPr>
          <w:p w14:paraId="60B75971"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устанавливаются</w:t>
            </w:r>
          </w:p>
        </w:tc>
      </w:tr>
      <w:tr w:rsidR="002E4A38" w:rsidRPr="00D84939" w14:paraId="465A466A" w14:textId="77777777" w:rsidTr="004C0662">
        <w:tc>
          <w:tcPr>
            <w:tcW w:w="9854" w:type="dxa"/>
            <w:gridSpan w:val="7"/>
            <w:vAlign w:val="center"/>
          </w:tcPr>
          <w:p w14:paraId="149F8266"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E4A38" w:rsidRPr="00D84939" w14:paraId="56B37679" w14:textId="77777777" w:rsidTr="004C0662">
        <w:tc>
          <w:tcPr>
            <w:tcW w:w="9854" w:type="dxa"/>
            <w:gridSpan w:val="7"/>
            <w:vAlign w:val="center"/>
          </w:tcPr>
          <w:p w14:paraId="104C35AA" w14:textId="77777777" w:rsidR="002E4A38" w:rsidRPr="00D8493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Не устанавливаются</w:t>
            </w:r>
            <w:r>
              <w:rPr>
                <w:rFonts w:ascii="Times New Roman" w:eastAsia="Times New Roman" w:hAnsi="Times New Roman"/>
                <w:sz w:val="20"/>
                <w:szCs w:val="20"/>
                <w:lang w:bidi="ru-RU"/>
              </w:rPr>
              <w:t>».</w:t>
            </w:r>
          </w:p>
        </w:tc>
      </w:tr>
    </w:tbl>
    <w:p w14:paraId="086A671B" w14:textId="20D8D6D2" w:rsidR="00272F50" w:rsidRPr="00683987" w:rsidRDefault="00272F50" w:rsidP="008042FE">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r w:rsidRPr="00683987">
        <w:rPr>
          <w:rFonts w:ascii="Times New Roman" w:eastAsia="Times New Roman" w:hAnsi="Times New Roman" w:cs="Times New Roman"/>
          <w:b/>
          <w:bCs/>
          <w:i/>
          <w:sz w:val="24"/>
          <w:szCs w:val="24"/>
          <w:lang w:bidi="ru-RU"/>
        </w:rPr>
        <w:t xml:space="preserve">Статья </w:t>
      </w:r>
      <w:r w:rsidR="003B74DA">
        <w:rPr>
          <w:rFonts w:ascii="Times New Roman" w:eastAsia="Times New Roman" w:hAnsi="Times New Roman" w:cs="Times New Roman"/>
          <w:b/>
          <w:bCs/>
          <w:i/>
          <w:sz w:val="24"/>
          <w:szCs w:val="24"/>
          <w:lang w:bidi="ru-RU"/>
        </w:rPr>
        <w:t>4</w:t>
      </w:r>
      <w:r w:rsidR="003B7C58">
        <w:rPr>
          <w:rFonts w:ascii="Times New Roman" w:eastAsia="Times New Roman" w:hAnsi="Times New Roman" w:cs="Times New Roman"/>
          <w:b/>
          <w:bCs/>
          <w:i/>
          <w:sz w:val="24"/>
          <w:szCs w:val="24"/>
          <w:lang w:bidi="ru-RU"/>
        </w:rPr>
        <w:t>4</w:t>
      </w:r>
      <w:r w:rsidRPr="00683987">
        <w:rPr>
          <w:rFonts w:ascii="Times New Roman" w:eastAsia="Times New Roman" w:hAnsi="Times New Roman" w:cs="Times New Roman"/>
          <w:b/>
          <w:bCs/>
          <w:i/>
          <w:sz w:val="24"/>
          <w:szCs w:val="24"/>
          <w:lang w:bidi="ru-RU"/>
        </w:rPr>
        <w:t>. Р-1. Зона отдыха и рекреации</w:t>
      </w:r>
      <w:bookmarkEnd w:id="70"/>
    </w:p>
    <w:p w14:paraId="75021A2C" w14:textId="091AB344" w:rsidR="00272F50" w:rsidRPr="00683987" w:rsidRDefault="00272F50" w:rsidP="008042FE">
      <w:pPr>
        <w:widowControl w:val="0"/>
        <w:tabs>
          <w:tab w:val="left" w:pos="0"/>
        </w:tabs>
        <w:spacing w:after="0" w:line="240" w:lineRule="auto"/>
        <w:jc w:val="right"/>
        <w:rPr>
          <w:rFonts w:ascii="Times New Roman" w:eastAsia="Times New Roman" w:hAnsi="Times New Roman" w:cs="Times New Roman"/>
          <w:sz w:val="24"/>
          <w:szCs w:val="24"/>
          <w:lang w:bidi="ru-RU"/>
        </w:rPr>
      </w:pPr>
      <w:r w:rsidRPr="00683987">
        <w:rPr>
          <w:rFonts w:ascii="Times New Roman" w:eastAsia="Times New Roman" w:hAnsi="Times New Roman" w:cs="Times New Roman"/>
          <w:sz w:val="24"/>
          <w:szCs w:val="24"/>
          <w:lang w:bidi="ru-RU"/>
        </w:rPr>
        <w:t xml:space="preserve">Таблица </w:t>
      </w:r>
      <w:r w:rsidR="00683987" w:rsidRPr="00683987">
        <w:rPr>
          <w:rFonts w:ascii="Times New Roman" w:eastAsia="Times New Roman" w:hAnsi="Times New Roman" w:cs="Times New Roman"/>
          <w:sz w:val="24"/>
          <w:szCs w:val="24"/>
          <w:lang w:bidi="ru-RU"/>
        </w:rPr>
        <w:t>4</w:t>
      </w:r>
      <w:r w:rsidR="000E6AE7">
        <w:rPr>
          <w:rFonts w:ascii="Times New Roman" w:eastAsia="Times New Roman" w:hAnsi="Times New Roman" w:cs="Times New Roman"/>
          <w:sz w:val="24"/>
          <w:szCs w:val="24"/>
          <w:lang w:bidi="ru-RU"/>
        </w:rPr>
        <w:t>4</w:t>
      </w:r>
      <w:r w:rsidRPr="00683987">
        <w:rPr>
          <w:rFonts w:ascii="Times New Roman" w:eastAsia="Times New Roman" w:hAnsi="Times New Roman" w:cs="Times New Roman"/>
          <w:sz w:val="24"/>
          <w:szCs w:val="24"/>
          <w:lang w:bidi="ru-RU"/>
        </w:rPr>
        <w:t>.1</w:t>
      </w:r>
    </w:p>
    <w:tbl>
      <w:tblPr>
        <w:tblStyle w:val="af2"/>
        <w:tblW w:w="0" w:type="auto"/>
        <w:tblLayout w:type="fixed"/>
        <w:tblLook w:val="04A0" w:firstRow="1" w:lastRow="0" w:firstColumn="1" w:lastColumn="0" w:noHBand="0" w:noVBand="1"/>
      </w:tblPr>
      <w:tblGrid>
        <w:gridCol w:w="534"/>
        <w:gridCol w:w="1275"/>
        <w:gridCol w:w="3544"/>
        <w:gridCol w:w="2126"/>
        <w:gridCol w:w="993"/>
        <w:gridCol w:w="567"/>
        <w:gridCol w:w="815"/>
      </w:tblGrid>
      <w:tr w:rsidR="00DA5339" w:rsidRPr="00683987" w14:paraId="4653BB8D" w14:textId="77777777" w:rsidTr="00556860">
        <w:tc>
          <w:tcPr>
            <w:tcW w:w="534" w:type="dxa"/>
            <w:vMerge w:val="restart"/>
            <w:vAlign w:val="center"/>
          </w:tcPr>
          <w:p w14:paraId="7D630C12"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 xml:space="preserve">№ </w:t>
            </w:r>
            <w:proofErr w:type="gramStart"/>
            <w:r w:rsidRPr="00683987">
              <w:rPr>
                <w:rFonts w:ascii="Times New Roman" w:eastAsia="Times New Roman" w:hAnsi="Times New Roman"/>
                <w:sz w:val="20"/>
                <w:szCs w:val="20"/>
                <w:lang w:bidi="ru-RU"/>
              </w:rPr>
              <w:t>п</w:t>
            </w:r>
            <w:proofErr w:type="gramEnd"/>
            <w:r w:rsidRPr="00683987">
              <w:rPr>
                <w:rFonts w:ascii="Times New Roman" w:eastAsia="Times New Roman" w:hAnsi="Times New Roman"/>
                <w:sz w:val="20"/>
                <w:szCs w:val="20"/>
                <w:lang w:bidi="ru-RU"/>
              </w:rPr>
              <w:t>/п</w:t>
            </w:r>
          </w:p>
        </w:tc>
        <w:tc>
          <w:tcPr>
            <w:tcW w:w="1275" w:type="dxa"/>
            <w:vMerge w:val="restart"/>
            <w:vAlign w:val="center"/>
          </w:tcPr>
          <w:p w14:paraId="5BD30D64"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544" w:type="dxa"/>
            <w:vMerge w:val="restart"/>
            <w:vAlign w:val="center"/>
          </w:tcPr>
          <w:p w14:paraId="4AB5A319"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501" w:type="dxa"/>
            <w:gridSpan w:val="4"/>
          </w:tcPr>
          <w:p w14:paraId="353ED3E5"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A5339" w:rsidRPr="00683987" w14:paraId="51E62FFA" w14:textId="77777777" w:rsidTr="00556860">
        <w:tc>
          <w:tcPr>
            <w:tcW w:w="534" w:type="dxa"/>
            <w:vMerge/>
          </w:tcPr>
          <w:p w14:paraId="154EF561" w14:textId="77777777" w:rsidR="00DA5339" w:rsidRPr="00683987" w:rsidRDefault="00DA5339" w:rsidP="00556860">
            <w:pPr>
              <w:widowControl w:val="0"/>
              <w:tabs>
                <w:tab w:val="left" w:pos="0"/>
              </w:tabs>
              <w:rPr>
                <w:rFonts w:ascii="Times New Roman" w:eastAsia="Times New Roman" w:hAnsi="Times New Roman"/>
                <w:sz w:val="20"/>
                <w:szCs w:val="20"/>
                <w:lang w:bidi="ru-RU"/>
              </w:rPr>
            </w:pPr>
          </w:p>
        </w:tc>
        <w:tc>
          <w:tcPr>
            <w:tcW w:w="1275" w:type="dxa"/>
            <w:vMerge/>
          </w:tcPr>
          <w:p w14:paraId="112845F6" w14:textId="77777777" w:rsidR="00DA5339" w:rsidRPr="00683987" w:rsidRDefault="00DA5339" w:rsidP="00556860">
            <w:pPr>
              <w:widowControl w:val="0"/>
              <w:tabs>
                <w:tab w:val="left" w:pos="0"/>
              </w:tabs>
              <w:rPr>
                <w:rFonts w:ascii="Times New Roman" w:eastAsia="Times New Roman" w:hAnsi="Times New Roman"/>
                <w:sz w:val="20"/>
                <w:szCs w:val="20"/>
                <w:lang w:bidi="ru-RU"/>
              </w:rPr>
            </w:pPr>
          </w:p>
        </w:tc>
        <w:tc>
          <w:tcPr>
            <w:tcW w:w="3544" w:type="dxa"/>
            <w:vMerge/>
          </w:tcPr>
          <w:p w14:paraId="511098ED" w14:textId="77777777" w:rsidR="00DA5339" w:rsidRPr="00683987" w:rsidRDefault="00DA5339" w:rsidP="00556860">
            <w:pPr>
              <w:widowControl w:val="0"/>
              <w:tabs>
                <w:tab w:val="left" w:pos="0"/>
              </w:tabs>
              <w:rPr>
                <w:rFonts w:ascii="Times New Roman" w:eastAsia="Times New Roman" w:hAnsi="Times New Roman"/>
                <w:sz w:val="20"/>
                <w:szCs w:val="20"/>
                <w:lang w:bidi="ru-RU"/>
              </w:rPr>
            </w:pPr>
          </w:p>
        </w:tc>
        <w:tc>
          <w:tcPr>
            <w:tcW w:w="2126" w:type="dxa"/>
            <w:vAlign w:val="center"/>
          </w:tcPr>
          <w:p w14:paraId="04C79C89"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(минимальные и (или) максимальные)</w:t>
            </w:r>
            <w:r w:rsidRPr="00683987">
              <w:rPr>
                <w:rStyle w:val="afffff"/>
                <w:rFonts w:ascii="Times New Roman" w:eastAsia="Times New Roman" w:hAnsi="Times New Roman"/>
                <w:sz w:val="20"/>
                <w:szCs w:val="20"/>
                <w:lang w:bidi="ru-RU"/>
              </w:rPr>
              <w:t xml:space="preserve"> </w:t>
            </w:r>
            <w:r w:rsidRPr="00683987">
              <w:rPr>
                <w:rStyle w:val="afffff"/>
                <w:rFonts w:ascii="Times New Roman" w:eastAsia="Times New Roman" w:hAnsi="Times New Roman"/>
                <w:sz w:val="20"/>
                <w:szCs w:val="20"/>
                <w:lang w:bidi="ru-RU"/>
              </w:rPr>
              <w:footnoteReference w:id="9"/>
            </w:r>
            <w:r w:rsidRPr="00683987">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683987">
              <w:rPr>
                <w:rFonts w:ascii="Times New Roman" w:eastAsia="Times New Roman" w:hAnsi="Times New Roman"/>
                <w:sz w:val="20"/>
                <w:szCs w:val="20"/>
                <w:vertAlign w:val="superscript"/>
                <w:lang w:bidi="ru-RU"/>
              </w:rPr>
              <w:t>2</w:t>
            </w:r>
            <w:proofErr w:type="gramEnd"/>
          </w:p>
        </w:tc>
        <w:tc>
          <w:tcPr>
            <w:tcW w:w="993" w:type="dxa"/>
            <w:vAlign w:val="center"/>
          </w:tcPr>
          <w:p w14:paraId="78CCDE7A"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683987">
              <w:rPr>
                <w:rFonts w:ascii="Times New Roman" w:eastAsia="Times New Roman" w:hAnsi="Times New Roman"/>
                <w:sz w:val="20"/>
                <w:szCs w:val="20"/>
                <w:lang w:bidi="ru-RU"/>
              </w:rPr>
              <w:t>м</w:t>
            </w:r>
            <w:proofErr w:type="gramEnd"/>
          </w:p>
        </w:tc>
        <w:tc>
          <w:tcPr>
            <w:tcW w:w="567" w:type="dxa"/>
            <w:vAlign w:val="center"/>
          </w:tcPr>
          <w:p w14:paraId="667FDCB0"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Предельное количество этажей</w:t>
            </w:r>
          </w:p>
        </w:tc>
        <w:tc>
          <w:tcPr>
            <w:tcW w:w="815" w:type="dxa"/>
            <w:vAlign w:val="center"/>
          </w:tcPr>
          <w:p w14:paraId="52423B35"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Максимальный процент застройки в границах земельного участка, %</w:t>
            </w:r>
          </w:p>
        </w:tc>
      </w:tr>
      <w:tr w:rsidR="00DA5339" w:rsidRPr="00683987" w14:paraId="45420A7A" w14:textId="77777777" w:rsidTr="00556860">
        <w:tc>
          <w:tcPr>
            <w:tcW w:w="9854" w:type="dxa"/>
            <w:gridSpan w:val="7"/>
            <w:vAlign w:val="center"/>
          </w:tcPr>
          <w:p w14:paraId="06CB6DDA"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DA5339" w:rsidRPr="00683987" w14:paraId="320EBD6F" w14:textId="77777777" w:rsidTr="00556860">
        <w:tc>
          <w:tcPr>
            <w:tcW w:w="534" w:type="dxa"/>
            <w:vAlign w:val="center"/>
          </w:tcPr>
          <w:p w14:paraId="1198D2B3"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1275" w:type="dxa"/>
            <w:vAlign w:val="center"/>
          </w:tcPr>
          <w:p w14:paraId="2ED7D17B"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Коммунальное обслуживание</w:t>
            </w:r>
          </w:p>
          <w:p w14:paraId="288C14DB"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(3.1)</w:t>
            </w:r>
          </w:p>
        </w:tc>
        <w:tc>
          <w:tcPr>
            <w:tcW w:w="3544" w:type="dxa"/>
          </w:tcPr>
          <w:p w14:paraId="2108DFBD"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126" w:type="dxa"/>
            <w:vAlign w:val="center"/>
          </w:tcPr>
          <w:p w14:paraId="6C7C28C1"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14:paraId="72345ECF"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14:paraId="5E261E36"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14:paraId="7761F6EC" w14:textId="77777777" w:rsidR="00DA5339"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для 3.1.1 </w:t>
            </w:r>
          </w:p>
          <w:p w14:paraId="044ABEDD" w14:textId="77777777" w:rsidR="00DA5339" w:rsidRDefault="00DA5339" w:rsidP="00556860">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p w14:paraId="4288D2F7" w14:textId="77777777" w:rsidR="00DA5339" w:rsidRDefault="00DA5339" w:rsidP="00556860">
            <w:pPr>
              <w:widowControl w:val="0"/>
              <w:tabs>
                <w:tab w:val="left" w:pos="0"/>
              </w:tabs>
              <w:jc w:val="center"/>
              <w:rPr>
                <w:rFonts w:ascii="Times New Roman" w:eastAsia="Times New Roman" w:hAnsi="Times New Roman"/>
                <w:sz w:val="20"/>
                <w:szCs w:val="20"/>
                <w:lang w:bidi="ru-RU"/>
              </w:rPr>
            </w:pPr>
          </w:p>
          <w:p w14:paraId="16122DCB" w14:textId="77777777" w:rsidR="00DA5339"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для 3.1.2</w:t>
            </w:r>
          </w:p>
          <w:p w14:paraId="527372FA"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A5339" w:rsidRPr="00683987" w14:paraId="3205E61E" w14:textId="77777777" w:rsidTr="00556860">
        <w:tc>
          <w:tcPr>
            <w:tcW w:w="534" w:type="dxa"/>
            <w:vAlign w:val="center"/>
          </w:tcPr>
          <w:p w14:paraId="7A861247"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2</w:t>
            </w:r>
          </w:p>
        </w:tc>
        <w:tc>
          <w:tcPr>
            <w:tcW w:w="1275" w:type="dxa"/>
            <w:vAlign w:val="center"/>
          </w:tcPr>
          <w:p w14:paraId="04782E86"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Развлекательные мероприятия</w:t>
            </w:r>
          </w:p>
          <w:p w14:paraId="119D808E"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(4.8.1)</w:t>
            </w:r>
          </w:p>
        </w:tc>
        <w:tc>
          <w:tcPr>
            <w:tcW w:w="3544" w:type="dxa"/>
          </w:tcPr>
          <w:p w14:paraId="62599210"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 xml:space="preserve">Размещение зданий и сооружений, предназначенных для организации развлекательных мероприятий, путешествий, для размещения </w:t>
            </w:r>
            <w:r w:rsidRPr="00683987">
              <w:rPr>
                <w:rFonts w:ascii="Times New Roman" w:eastAsia="Times New Roman" w:hAnsi="Times New Roman"/>
                <w:sz w:val="20"/>
                <w:szCs w:val="20"/>
                <w:lang w:bidi="ru-RU"/>
              </w:rPr>
              <w:lastRenderedPageBreak/>
              <w:t>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126" w:type="dxa"/>
            <w:vAlign w:val="center"/>
          </w:tcPr>
          <w:p w14:paraId="21455EC9"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lastRenderedPageBreak/>
              <w:t>Р</w:t>
            </w:r>
            <w:r w:rsidRPr="00683987">
              <w:rPr>
                <w:rFonts w:ascii="Times New Roman" w:eastAsia="Times New Roman" w:hAnsi="Times New Roman"/>
                <w:sz w:val="20"/>
                <w:szCs w:val="20"/>
                <w:vertAlign w:val="subscript"/>
                <w:lang w:bidi="ru-RU"/>
              </w:rPr>
              <w:t>мин</w:t>
            </w:r>
            <w:proofErr w:type="spellEnd"/>
            <w:r w:rsidRPr="00683987">
              <w:rPr>
                <w:rFonts w:ascii="Times New Roman" w:eastAsia="Times New Roman" w:hAnsi="Times New Roman"/>
                <w:sz w:val="20"/>
                <w:szCs w:val="20"/>
                <w:lang w:bidi="ru-RU"/>
              </w:rPr>
              <w:t xml:space="preserve"> – 100</w:t>
            </w:r>
          </w:p>
          <w:p w14:paraId="7D51F8DE"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макс</w:t>
            </w:r>
            <w:proofErr w:type="spellEnd"/>
            <w:r w:rsidRPr="00683987">
              <w:rPr>
                <w:rFonts w:ascii="Times New Roman" w:eastAsia="Times New Roman" w:hAnsi="Times New Roman"/>
                <w:sz w:val="20"/>
                <w:szCs w:val="20"/>
                <w:lang w:bidi="ru-RU"/>
              </w:rPr>
              <w:t xml:space="preserve"> – не подлежит установлению</w:t>
            </w:r>
          </w:p>
        </w:tc>
        <w:tc>
          <w:tcPr>
            <w:tcW w:w="993" w:type="dxa"/>
            <w:vAlign w:val="center"/>
          </w:tcPr>
          <w:p w14:paraId="4CC55129"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14:paraId="48C77D1E"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w:t>
            </w:r>
            <w:r>
              <w:rPr>
                <w:rFonts w:ascii="Times New Roman" w:eastAsia="Times New Roman" w:hAnsi="Times New Roman"/>
                <w:sz w:val="20"/>
                <w:szCs w:val="20"/>
                <w:lang w:bidi="ru-RU"/>
              </w:rPr>
              <w:lastRenderedPageBreak/>
              <w:t>подземный)</w:t>
            </w:r>
          </w:p>
        </w:tc>
        <w:tc>
          <w:tcPr>
            <w:tcW w:w="815" w:type="dxa"/>
            <w:vAlign w:val="center"/>
          </w:tcPr>
          <w:p w14:paraId="2817BEF8"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80</w:t>
            </w:r>
          </w:p>
        </w:tc>
      </w:tr>
      <w:tr w:rsidR="00DA5339" w:rsidRPr="00683987" w14:paraId="54144B21" w14:textId="77777777" w:rsidTr="00556860">
        <w:tc>
          <w:tcPr>
            <w:tcW w:w="534" w:type="dxa"/>
            <w:vAlign w:val="center"/>
          </w:tcPr>
          <w:p w14:paraId="2759E551"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3</w:t>
            </w:r>
          </w:p>
        </w:tc>
        <w:tc>
          <w:tcPr>
            <w:tcW w:w="1275" w:type="dxa"/>
            <w:vAlign w:val="center"/>
          </w:tcPr>
          <w:p w14:paraId="3EBF14CA"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Стоянка транспортных средств</w:t>
            </w:r>
          </w:p>
          <w:p w14:paraId="438D6459"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(4.9.2)</w:t>
            </w:r>
          </w:p>
        </w:tc>
        <w:tc>
          <w:tcPr>
            <w:tcW w:w="3544" w:type="dxa"/>
          </w:tcPr>
          <w:p w14:paraId="224F7171"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683987">
              <w:rPr>
                <w:rFonts w:ascii="Times New Roman" w:eastAsia="Times New Roman" w:hAnsi="Times New Roman"/>
                <w:sz w:val="20"/>
                <w:szCs w:val="20"/>
                <w:lang w:bidi="ru-RU"/>
              </w:rPr>
              <w:t>мототранспортных</w:t>
            </w:r>
            <w:proofErr w:type="spellEnd"/>
            <w:r w:rsidRPr="00683987">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vAlign w:val="center"/>
          </w:tcPr>
          <w:p w14:paraId="5CBFBDFC"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14:paraId="42E866C1"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14:paraId="68BADDC4"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14:paraId="63DA985E"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DA5339" w:rsidRPr="00683987" w14:paraId="7000AE2D" w14:textId="77777777" w:rsidTr="00556860">
        <w:tc>
          <w:tcPr>
            <w:tcW w:w="534" w:type="dxa"/>
            <w:vAlign w:val="center"/>
          </w:tcPr>
          <w:p w14:paraId="299309EE"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w:t>
            </w:r>
          </w:p>
        </w:tc>
        <w:tc>
          <w:tcPr>
            <w:tcW w:w="1275" w:type="dxa"/>
            <w:vAlign w:val="center"/>
          </w:tcPr>
          <w:p w14:paraId="08F0BA3E"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Обеспечение спортивно-зрелищных мероприятий</w:t>
            </w:r>
          </w:p>
          <w:p w14:paraId="16259AA4"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(5.1.1.)</w:t>
            </w:r>
          </w:p>
        </w:tc>
        <w:tc>
          <w:tcPr>
            <w:tcW w:w="3544" w:type="dxa"/>
          </w:tcPr>
          <w:p w14:paraId="3BAA4F4F"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6" w:type="dxa"/>
            <w:vAlign w:val="center"/>
          </w:tcPr>
          <w:p w14:paraId="0FB1595A"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14:paraId="21BD8865"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14:paraId="7F265517"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14:paraId="7C9B61B7"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DA5339" w:rsidRPr="00683987" w14:paraId="12E69673" w14:textId="77777777" w:rsidTr="00556860">
        <w:tc>
          <w:tcPr>
            <w:tcW w:w="534" w:type="dxa"/>
            <w:vAlign w:val="center"/>
          </w:tcPr>
          <w:p w14:paraId="6526E88F"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w:t>
            </w:r>
          </w:p>
        </w:tc>
        <w:tc>
          <w:tcPr>
            <w:tcW w:w="1275" w:type="dxa"/>
            <w:vAlign w:val="center"/>
          </w:tcPr>
          <w:p w14:paraId="20B4ABAA"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Обеспечение занятий спортом в помещениях</w:t>
            </w:r>
          </w:p>
          <w:p w14:paraId="4E2A59F2"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(5.1.2)</w:t>
            </w:r>
          </w:p>
        </w:tc>
        <w:tc>
          <w:tcPr>
            <w:tcW w:w="3544" w:type="dxa"/>
          </w:tcPr>
          <w:p w14:paraId="49C973CD"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спортивных клубов, спортивных залов, бассейнов, физкультурно-оздоровительных комплексов в зданиях и сооружениях</w:t>
            </w:r>
          </w:p>
        </w:tc>
        <w:tc>
          <w:tcPr>
            <w:tcW w:w="2126" w:type="dxa"/>
            <w:vAlign w:val="center"/>
          </w:tcPr>
          <w:p w14:paraId="506C65F9"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14:paraId="6990EDE0"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14:paraId="7802A435"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14:paraId="18626C6F"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DA5339" w:rsidRPr="00683987" w14:paraId="47B09A9E" w14:textId="77777777" w:rsidTr="00556860">
        <w:tc>
          <w:tcPr>
            <w:tcW w:w="534" w:type="dxa"/>
            <w:vAlign w:val="center"/>
          </w:tcPr>
          <w:p w14:paraId="33266F21"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w:t>
            </w:r>
          </w:p>
        </w:tc>
        <w:tc>
          <w:tcPr>
            <w:tcW w:w="1275" w:type="dxa"/>
            <w:vAlign w:val="center"/>
          </w:tcPr>
          <w:p w14:paraId="6482050D"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Спортивные базы</w:t>
            </w:r>
          </w:p>
          <w:p w14:paraId="6B08A92C"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(5.1.7)</w:t>
            </w:r>
          </w:p>
        </w:tc>
        <w:tc>
          <w:tcPr>
            <w:tcW w:w="3544" w:type="dxa"/>
          </w:tcPr>
          <w:p w14:paraId="464EFAF0"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спортивных баз и лагерей, в которых осуществляется спортивная подготовка длительно проживающих в них лиц</w:t>
            </w:r>
          </w:p>
        </w:tc>
        <w:tc>
          <w:tcPr>
            <w:tcW w:w="2126" w:type="dxa"/>
            <w:vAlign w:val="center"/>
          </w:tcPr>
          <w:p w14:paraId="5EFDB010"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14:paraId="45583EB6"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14:paraId="656AB158"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14:paraId="49226605"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DA5339" w:rsidRPr="00683987" w14:paraId="684267DA" w14:textId="77777777" w:rsidTr="00556860">
        <w:tc>
          <w:tcPr>
            <w:tcW w:w="534" w:type="dxa"/>
            <w:vAlign w:val="center"/>
          </w:tcPr>
          <w:p w14:paraId="5D288034"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7</w:t>
            </w:r>
          </w:p>
        </w:tc>
        <w:tc>
          <w:tcPr>
            <w:tcW w:w="1275" w:type="dxa"/>
            <w:vAlign w:val="center"/>
          </w:tcPr>
          <w:p w14:paraId="75CB3ECD"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Природно-</w:t>
            </w:r>
          </w:p>
          <w:p w14:paraId="11353E9A"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познавательный туризм</w:t>
            </w:r>
          </w:p>
          <w:p w14:paraId="42AF64CD" w14:textId="77777777" w:rsidR="00DA5339" w:rsidRPr="00683987" w:rsidRDefault="00DA5339" w:rsidP="00556860">
            <w:pPr>
              <w:widowControl w:val="0"/>
              <w:tabs>
                <w:tab w:val="left" w:pos="0"/>
              </w:tabs>
              <w:jc w:val="center"/>
              <w:rPr>
                <w:rFonts w:ascii="Times New Roman" w:eastAsia="Times New Roman" w:hAnsi="Times New Roman"/>
                <w:sz w:val="20"/>
                <w:szCs w:val="20"/>
                <w:lang w:val="en-US" w:bidi="ru-RU"/>
              </w:rPr>
            </w:pPr>
            <w:r w:rsidRPr="00683987">
              <w:rPr>
                <w:rFonts w:ascii="Times New Roman" w:eastAsia="Times New Roman" w:hAnsi="Times New Roman"/>
                <w:sz w:val="20"/>
                <w:szCs w:val="20"/>
                <w:lang w:val="en-US" w:bidi="ru-RU"/>
              </w:rPr>
              <w:t>(5.2)</w:t>
            </w:r>
          </w:p>
        </w:tc>
        <w:tc>
          <w:tcPr>
            <w:tcW w:w="3544" w:type="dxa"/>
          </w:tcPr>
          <w:p w14:paraId="5DBAD18E"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683987">
              <w:rPr>
                <w:rFonts w:ascii="Times New Roman" w:eastAsia="Times New Roman" w:hAnsi="Times New Roman"/>
                <w:sz w:val="20"/>
                <w:szCs w:val="20"/>
                <w:lang w:bidi="ru-RU"/>
              </w:rPr>
              <w:t>природовосстановительных</w:t>
            </w:r>
            <w:proofErr w:type="spellEnd"/>
            <w:r w:rsidRPr="00683987">
              <w:rPr>
                <w:rFonts w:ascii="Times New Roman" w:eastAsia="Times New Roman" w:hAnsi="Times New Roman"/>
                <w:sz w:val="20"/>
                <w:szCs w:val="20"/>
                <w:lang w:bidi="ru-RU"/>
              </w:rPr>
              <w:t xml:space="preserve"> мероприятий</w:t>
            </w:r>
          </w:p>
        </w:tc>
        <w:tc>
          <w:tcPr>
            <w:tcW w:w="2126" w:type="dxa"/>
            <w:vAlign w:val="center"/>
          </w:tcPr>
          <w:p w14:paraId="6306208E"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14:paraId="7D1BDDF8"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14:paraId="311F72FF"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14:paraId="1E8B7CE0"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DA5339" w:rsidRPr="00683987" w14:paraId="6CFF6F37" w14:textId="77777777" w:rsidTr="00556860">
        <w:tc>
          <w:tcPr>
            <w:tcW w:w="534" w:type="dxa"/>
            <w:vAlign w:val="center"/>
          </w:tcPr>
          <w:p w14:paraId="5697052A"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w:t>
            </w:r>
          </w:p>
        </w:tc>
        <w:tc>
          <w:tcPr>
            <w:tcW w:w="1275" w:type="dxa"/>
            <w:vAlign w:val="center"/>
          </w:tcPr>
          <w:p w14:paraId="7AADF678"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Туристическое </w:t>
            </w:r>
            <w:r w:rsidRPr="00683987">
              <w:rPr>
                <w:rFonts w:ascii="Times New Roman" w:eastAsia="Times New Roman" w:hAnsi="Times New Roman"/>
                <w:sz w:val="20"/>
                <w:szCs w:val="20"/>
                <w:lang w:bidi="ru-RU"/>
              </w:rPr>
              <w:lastRenderedPageBreak/>
              <w:t>обслуживание</w:t>
            </w:r>
          </w:p>
          <w:p w14:paraId="7ED54E1B"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val="en-US" w:bidi="ru-RU"/>
              </w:rPr>
              <w:t>(5.2.1)</w:t>
            </w:r>
          </w:p>
        </w:tc>
        <w:tc>
          <w:tcPr>
            <w:tcW w:w="3544" w:type="dxa"/>
          </w:tcPr>
          <w:p w14:paraId="58224D08"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 xml:space="preserve">Размещение пансионатов, гостиниц, кемпингов, домов отдыха, не </w:t>
            </w:r>
            <w:r w:rsidRPr="00683987">
              <w:rPr>
                <w:rFonts w:ascii="Times New Roman" w:eastAsia="Times New Roman" w:hAnsi="Times New Roman"/>
                <w:sz w:val="20"/>
                <w:szCs w:val="20"/>
                <w:lang w:bidi="ru-RU"/>
              </w:rPr>
              <w:lastRenderedPageBreak/>
              <w:t>оказывающих услуги по лечению; размещение детских лагерей</w:t>
            </w:r>
          </w:p>
        </w:tc>
        <w:tc>
          <w:tcPr>
            <w:tcW w:w="2126" w:type="dxa"/>
            <w:vAlign w:val="center"/>
          </w:tcPr>
          <w:p w14:paraId="36F2030C"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Не подлежат установлению</w:t>
            </w:r>
          </w:p>
        </w:tc>
        <w:tc>
          <w:tcPr>
            <w:tcW w:w="993" w:type="dxa"/>
            <w:vAlign w:val="center"/>
          </w:tcPr>
          <w:p w14:paraId="7D6BC6B6"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14:paraId="2AB32EC7"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14:paraId="3716491B"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DA5339" w:rsidRPr="00683987" w14:paraId="72DA3505" w14:textId="77777777" w:rsidTr="00556860">
        <w:tc>
          <w:tcPr>
            <w:tcW w:w="534" w:type="dxa"/>
            <w:vAlign w:val="center"/>
          </w:tcPr>
          <w:p w14:paraId="1E5A8C17"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9</w:t>
            </w:r>
          </w:p>
        </w:tc>
        <w:tc>
          <w:tcPr>
            <w:tcW w:w="1275" w:type="dxa"/>
            <w:vAlign w:val="center"/>
          </w:tcPr>
          <w:p w14:paraId="12BD129E"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Охота и рыбалка</w:t>
            </w:r>
          </w:p>
          <w:p w14:paraId="7A7FFD14"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(5.3)</w:t>
            </w:r>
          </w:p>
        </w:tc>
        <w:tc>
          <w:tcPr>
            <w:tcW w:w="3544" w:type="dxa"/>
          </w:tcPr>
          <w:p w14:paraId="1B1CE5A0"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6" w:type="dxa"/>
            <w:vAlign w:val="center"/>
          </w:tcPr>
          <w:p w14:paraId="3EA1DA41"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14:paraId="623ED31E"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14:paraId="1F360822"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14:paraId="76E2B8D8"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DA5339" w:rsidRPr="00683987" w14:paraId="480E26EC" w14:textId="77777777" w:rsidTr="00556860">
        <w:tc>
          <w:tcPr>
            <w:tcW w:w="534" w:type="dxa"/>
            <w:vAlign w:val="center"/>
          </w:tcPr>
          <w:p w14:paraId="3830F914"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10</w:t>
            </w:r>
          </w:p>
        </w:tc>
        <w:tc>
          <w:tcPr>
            <w:tcW w:w="1275" w:type="dxa"/>
            <w:vAlign w:val="center"/>
          </w:tcPr>
          <w:p w14:paraId="49D03C45"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Поля для гольфа или конных прогулок</w:t>
            </w:r>
          </w:p>
          <w:p w14:paraId="54A51242"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(5.5)</w:t>
            </w:r>
          </w:p>
        </w:tc>
        <w:tc>
          <w:tcPr>
            <w:tcW w:w="3544" w:type="dxa"/>
          </w:tcPr>
          <w:p w14:paraId="5BBA5D18"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6" w:type="dxa"/>
            <w:vAlign w:val="center"/>
          </w:tcPr>
          <w:p w14:paraId="179249DF"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14:paraId="6228B5EB"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14:paraId="4ED7E444"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14:paraId="4B5CF41F"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DA5339" w:rsidRPr="00683987" w14:paraId="7926EAE5" w14:textId="77777777" w:rsidTr="00556860">
        <w:tc>
          <w:tcPr>
            <w:tcW w:w="534" w:type="dxa"/>
            <w:vAlign w:val="center"/>
          </w:tcPr>
          <w:p w14:paraId="61F80785"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11</w:t>
            </w:r>
          </w:p>
        </w:tc>
        <w:tc>
          <w:tcPr>
            <w:tcW w:w="1275" w:type="dxa"/>
            <w:vAlign w:val="center"/>
          </w:tcPr>
          <w:p w14:paraId="034566B7"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Охрана природных территорий</w:t>
            </w:r>
          </w:p>
          <w:p w14:paraId="18823574"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(9.1)</w:t>
            </w:r>
            <w:r w:rsidRPr="00683987">
              <w:t xml:space="preserve"> </w:t>
            </w:r>
          </w:p>
        </w:tc>
        <w:tc>
          <w:tcPr>
            <w:tcW w:w="3544" w:type="dxa"/>
          </w:tcPr>
          <w:p w14:paraId="564954BF" w14:textId="77777777" w:rsidR="00DA5339" w:rsidRPr="00683987" w:rsidRDefault="00DA5339" w:rsidP="00556860">
            <w:pPr>
              <w:widowControl w:val="0"/>
              <w:tabs>
                <w:tab w:val="left" w:pos="0"/>
              </w:tabs>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2126" w:type="dxa"/>
            <w:vAlign w:val="center"/>
          </w:tcPr>
          <w:p w14:paraId="5644F74E"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14:paraId="2ED055F6"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14:paraId="097E840E"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14:paraId="559CBDB7"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DA5339" w:rsidRPr="00683987" w14:paraId="0E260F87" w14:textId="77777777" w:rsidTr="00556860">
        <w:tc>
          <w:tcPr>
            <w:tcW w:w="534" w:type="dxa"/>
          </w:tcPr>
          <w:p w14:paraId="650E5617"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12</w:t>
            </w:r>
          </w:p>
        </w:tc>
        <w:tc>
          <w:tcPr>
            <w:tcW w:w="1275" w:type="dxa"/>
          </w:tcPr>
          <w:p w14:paraId="720996C8" w14:textId="77777777" w:rsidR="00DA5339" w:rsidRDefault="00DA5339" w:rsidP="00556860">
            <w:pPr>
              <w:widowControl w:val="0"/>
              <w:tabs>
                <w:tab w:val="left" w:pos="0"/>
              </w:tabs>
              <w:jc w:val="center"/>
              <w:rPr>
                <w:rFonts w:ascii="Times New Roman" w:eastAsia="Times New Roman" w:hAnsi="Times New Roman"/>
                <w:sz w:val="20"/>
                <w:szCs w:val="20"/>
                <w:lang w:bidi="ru-RU"/>
              </w:rPr>
            </w:pPr>
            <w:r w:rsidRPr="00066BFD">
              <w:rPr>
                <w:rFonts w:ascii="Times New Roman" w:eastAsia="Times New Roman" w:hAnsi="Times New Roman"/>
                <w:sz w:val="20"/>
                <w:szCs w:val="20"/>
                <w:lang w:bidi="ru-RU"/>
              </w:rPr>
              <w:t>Общее пользование водными объектами</w:t>
            </w:r>
          </w:p>
          <w:p w14:paraId="74EA5C1B"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(11.1)</w:t>
            </w:r>
          </w:p>
        </w:tc>
        <w:tc>
          <w:tcPr>
            <w:tcW w:w="3544" w:type="dxa"/>
          </w:tcPr>
          <w:p w14:paraId="5DDC75E9" w14:textId="77777777" w:rsidR="00DA5339" w:rsidRPr="00066BFD" w:rsidRDefault="00DA5339" w:rsidP="00556860">
            <w:pPr>
              <w:widowControl w:val="0"/>
              <w:tabs>
                <w:tab w:val="left" w:pos="0"/>
              </w:tabs>
              <w:rPr>
                <w:rFonts w:ascii="Times New Roman" w:eastAsia="Times New Roman" w:hAnsi="Times New Roman"/>
                <w:sz w:val="20"/>
                <w:szCs w:val="20"/>
                <w:lang w:bidi="ru-RU"/>
              </w:rPr>
            </w:pPr>
            <w:proofErr w:type="gramStart"/>
            <w:r w:rsidRPr="00066BFD">
              <w:rPr>
                <w:rFonts w:ascii="Times New Roman" w:eastAsia="Times New Roman" w:hAnsi="Times New Roman"/>
                <w:sz w:val="20"/>
                <w:szCs w:val="20"/>
                <w:lang w:bidi="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w:t>
            </w:r>
            <w:proofErr w:type="gramEnd"/>
          </w:p>
          <w:p w14:paraId="6DA46075"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066BFD">
              <w:rPr>
                <w:rFonts w:ascii="Times New Roman" w:eastAsia="Times New Roman" w:hAnsi="Times New Roman"/>
                <w:sz w:val="20"/>
                <w:szCs w:val="20"/>
                <w:lang w:bidi="ru-RU"/>
              </w:rPr>
              <w:t xml:space="preserve">бытового водоснабжения, купание, использование маломерных судов, водных мотоциклов и других технических средств, предназначенных для отдыха на </w:t>
            </w:r>
            <w:r w:rsidRPr="00066BFD">
              <w:rPr>
                <w:rFonts w:ascii="Times New Roman" w:eastAsia="Times New Roman" w:hAnsi="Times New Roman"/>
                <w:sz w:val="20"/>
                <w:szCs w:val="20"/>
                <w:lang w:bidi="ru-RU"/>
              </w:rPr>
              <w:lastRenderedPageBreak/>
              <w:t>водных объектах, водопой, если соответствующие запреты не установлены законодательством)</w:t>
            </w:r>
          </w:p>
        </w:tc>
        <w:tc>
          <w:tcPr>
            <w:tcW w:w="2126" w:type="dxa"/>
          </w:tcPr>
          <w:p w14:paraId="56154929"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Не подлежат установлению</w:t>
            </w:r>
          </w:p>
        </w:tc>
        <w:tc>
          <w:tcPr>
            <w:tcW w:w="993" w:type="dxa"/>
          </w:tcPr>
          <w:p w14:paraId="09A49007" w14:textId="77777777" w:rsidR="00DA5339"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tcPr>
          <w:p w14:paraId="0935FFC3"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tcPr>
          <w:p w14:paraId="77A19D8D"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DA5339" w:rsidRPr="00683987" w14:paraId="51B7BF52" w14:textId="77777777" w:rsidTr="00556860">
        <w:tc>
          <w:tcPr>
            <w:tcW w:w="534" w:type="dxa"/>
          </w:tcPr>
          <w:p w14:paraId="652E77B2"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1</w:t>
            </w:r>
            <w:r>
              <w:rPr>
                <w:rFonts w:ascii="Times New Roman" w:eastAsia="Times New Roman" w:hAnsi="Times New Roman"/>
                <w:sz w:val="20"/>
                <w:szCs w:val="20"/>
                <w:lang w:bidi="ru-RU"/>
              </w:rPr>
              <w:t>3</w:t>
            </w:r>
          </w:p>
        </w:tc>
        <w:tc>
          <w:tcPr>
            <w:tcW w:w="1275" w:type="dxa"/>
          </w:tcPr>
          <w:p w14:paraId="42B2D6B5"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(территории) общего пользования</w:t>
            </w:r>
          </w:p>
          <w:p w14:paraId="61E3BEEF"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(12.0)</w:t>
            </w:r>
          </w:p>
        </w:tc>
        <w:tc>
          <w:tcPr>
            <w:tcW w:w="3544" w:type="dxa"/>
          </w:tcPr>
          <w:p w14:paraId="7920C737"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tcPr>
          <w:p w14:paraId="79877480"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tcPr>
          <w:p w14:paraId="5C8D4583"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tcPr>
          <w:p w14:paraId="32B0ABE6"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c>
          <w:tcPr>
            <w:tcW w:w="815" w:type="dxa"/>
          </w:tcPr>
          <w:p w14:paraId="3EBF7351"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r>
      <w:tr w:rsidR="00DA5339" w:rsidRPr="00683987" w14:paraId="313FB775" w14:textId="77777777" w:rsidTr="00556860">
        <w:tc>
          <w:tcPr>
            <w:tcW w:w="534" w:type="dxa"/>
            <w:vAlign w:val="center"/>
          </w:tcPr>
          <w:p w14:paraId="11337EEA" w14:textId="77777777" w:rsidR="00DA5339" w:rsidRPr="00A8484E"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14</w:t>
            </w:r>
          </w:p>
        </w:tc>
        <w:tc>
          <w:tcPr>
            <w:tcW w:w="1275" w:type="dxa"/>
          </w:tcPr>
          <w:p w14:paraId="7F988D7A" w14:textId="77777777" w:rsidR="00DA5339" w:rsidRPr="00A8484E" w:rsidRDefault="00DA5339" w:rsidP="00556860">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Отдых (рекреация)</w:t>
            </w:r>
          </w:p>
          <w:p w14:paraId="1A78838C" w14:textId="77777777" w:rsidR="00DA5339" w:rsidRPr="00A8484E" w:rsidRDefault="00DA5339" w:rsidP="00556860">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(5.0)</w:t>
            </w:r>
          </w:p>
        </w:tc>
        <w:tc>
          <w:tcPr>
            <w:tcW w:w="3544" w:type="dxa"/>
          </w:tcPr>
          <w:p w14:paraId="1C5B6003" w14:textId="77777777" w:rsidR="00DA5339" w:rsidRPr="00A8484E" w:rsidRDefault="00DA5339" w:rsidP="00556860">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p>
          <w:p w14:paraId="787F17DF" w14:textId="77777777" w:rsidR="00DA5339" w:rsidRPr="00A8484E" w:rsidRDefault="00DA5339" w:rsidP="00556860">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p w14:paraId="3EC3BC79" w14:textId="77777777" w:rsidR="00DA5339" w:rsidRPr="00A8484E" w:rsidRDefault="00DA5339" w:rsidP="00556860">
            <w:pPr>
              <w:widowControl w:val="0"/>
              <w:tabs>
                <w:tab w:val="left" w:pos="0"/>
              </w:tabs>
              <w:rPr>
                <w:rFonts w:ascii="Times New Roman" w:eastAsia="Times New Roman" w:hAnsi="Times New Roman"/>
                <w:sz w:val="20"/>
                <w:szCs w:val="20"/>
                <w:lang w:bidi="ru-RU"/>
              </w:rPr>
            </w:pPr>
          </w:p>
        </w:tc>
        <w:tc>
          <w:tcPr>
            <w:tcW w:w="2126" w:type="dxa"/>
            <w:vAlign w:val="center"/>
          </w:tcPr>
          <w:p w14:paraId="76224E89" w14:textId="77777777" w:rsidR="00DA5339" w:rsidRPr="00A8484E" w:rsidRDefault="00DA5339" w:rsidP="00556860">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993" w:type="dxa"/>
            <w:vAlign w:val="center"/>
          </w:tcPr>
          <w:p w14:paraId="1D2BE325" w14:textId="77777777" w:rsidR="00DA5339" w:rsidRPr="00A8484E" w:rsidRDefault="00DA5339" w:rsidP="00556860">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567" w:type="dxa"/>
            <w:vAlign w:val="center"/>
          </w:tcPr>
          <w:p w14:paraId="37B5C235" w14:textId="77777777" w:rsidR="00DA5339" w:rsidRPr="00A8484E" w:rsidRDefault="00DA5339" w:rsidP="00556860">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14:paraId="52E834D5" w14:textId="77777777" w:rsidR="00DA5339" w:rsidRPr="00A8484E" w:rsidRDefault="00DA5339" w:rsidP="00556860">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8D2C5C" w:rsidRPr="00683987" w14:paraId="4399E302" w14:textId="77777777" w:rsidTr="00556860">
        <w:tc>
          <w:tcPr>
            <w:tcW w:w="534" w:type="dxa"/>
            <w:vAlign w:val="center"/>
          </w:tcPr>
          <w:p w14:paraId="6894D290" w14:textId="106C2CFC" w:rsidR="008D2C5C" w:rsidRDefault="008D2C5C"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15</w:t>
            </w:r>
          </w:p>
        </w:tc>
        <w:tc>
          <w:tcPr>
            <w:tcW w:w="1275" w:type="dxa"/>
            <w:vAlign w:val="center"/>
          </w:tcPr>
          <w:p w14:paraId="21066C35" w14:textId="77777777" w:rsidR="008D2C5C" w:rsidRPr="00683987" w:rsidRDefault="008D2C5C"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14:paraId="305ECEEE" w14:textId="0E71EAA0" w:rsidR="008D2C5C" w:rsidRPr="00A8484E" w:rsidRDefault="008D2C5C"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544" w:type="dxa"/>
          </w:tcPr>
          <w:p w14:paraId="40355A86" w14:textId="4342A689" w:rsidR="008D2C5C" w:rsidRPr="00A8484E" w:rsidRDefault="008D2C5C"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2126" w:type="dxa"/>
            <w:vAlign w:val="center"/>
          </w:tcPr>
          <w:p w14:paraId="59DEAD41" w14:textId="6EFBA843" w:rsidR="008D2C5C" w:rsidRPr="00A8484E" w:rsidRDefault="008D2C5C"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14:paraId="4EA98A01" w14:textId="47731204" w:rsidR="008D2C5C" w:rsidRPr="00A8484E" w:rsidRDefault="008D2C5C"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14:paraId="592017B6" w14:textId="24871113" w:rsidR="008D2C5C" w:rsidRPr="00A8484E" w:rsidRDefault="008D2C5C"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14:paraId="3F3A88AB" w14:textId="6CA6D5C6" w:rsidR="008D2C5C" w:rsidRPr="00A8484E" w:rsidRDefault="008D2C5C"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8D2C5C" w:rsidRPr="00683987" w14:paraId="31C95912" w14:textId="77777777" w:rsidTr="00556860">
        <w:tc>
          <w:tcPr>
            <w:tcW w:w="9854" w:type="dxa"/>
            <w:gridSpan w:val="7"/>
          </w:tcPr>
          <w:p w14:paraId="746DC271" w14:textId="77777777" w:rsidR="008D2C5C" w:rsidRPr="00634582" w:rsidRDefault="008D2C5C" w:rsidP="00556860">
            <w:pPr>
              <w:widowControl w:val="0"/>
              <w:tabs>
                <w:tab w:val="left" w:pos="0"/>
              </w:tabs>
              <w:jc w:val="center"/>
              <w:rPr>
                <w:rFonts w:ascii="Times New Roman" w:eastAsia="Times New Roman" w:hAnsi="Times New Roman"/>
                <w:b/>
                <w:sz w:val="20"/>
                <w:szCs w:val="20"/>
                <w:lang w:bidi="ru-RU"/>
              </w:rPr>
            </w:pPr>
            <w:r w:rsidRPr="00683987">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8D2C5C" w:rsidRPr="00683987" w14:paraId="6F458938" w14:textId="77777777" w:rsidTr="00556860">
        <w:tc>
          <w:tcPr>
            <w:tcW w:w="534" w:type="dxa"/>
          </w:tcPr>
          <w:p w14:paraId="146AD04C" w14:textId="32367BAC" w:rsidR="008D2C5C" w:rsidRPr="00683987" w:rsidRDefault="008D2C5C" w:rsidP="008D2C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r>
              <w:rPr>
                <w:rFonts w:ascii="Times New Roman" w:eastAsia="Times New Roman" w:hAnsi="Times New Roman"/>
                <w:sz w:val="20"/>
                <w:szCs w:val="20"/>
                <w:lang w:bidi="ru-RU"/>
              </w:rPr>
              <w:t>6</w:t>
            </w:r>
          </w:p>
        </w:tc>
        <w:tc>
          <w:tcPr>
            <w:tcW w:w="1275" w:type="dxa"/>
          </w:tcPr>
          <w:p w14:paraId="60C5B565" w14:textId="77777777" w:rsidR="008D2C5C" w:rsidRPr="00683987" w:rsidRDefault="008D2C5C"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Магазины</w:t>
            </w:r>
          </w:p>
          <w:p w14:paraId="1BCCCFF7" w14:textId="77777777" w:rsidR="008D2C5C" w:rsidRPr="00683987" w:rsidRDefault="008D2C5C"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(4.4)</w:t>
            </w:r>
          </w:p>
        </w:tc>
        <w:tc>
          <w:tcPr>
            <w:tcW w:w="3544" w:type="dxa"/>
          </w:tcPr>
          <w:p w14:paraId="1B52FC44" w14:textId="77777777" w:rsidR="008D2C5C" w:rsidRPr="00683987" w:rsidRDefault="008D2C5C"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683987">
              <w:rPr>
                <w:rFonts w:ascii="Times New Roman" w:eastAsia="Times New Roman" w:hAnsi="Times New Roman"/>
                <w:sz w:val="20"/>
                <w:szCs w:val="20"/>
                <w:lang w:bidi="ru-RU"/>
              </w:rPr>
              <w:t>кв</w:t>
            </w:r>
            <w:proofErr w:type="gramStart"/>
            <w:r w:rsidRPr="00683987">
              <w:rPr>
                <w:rFonts w:ascii="Times New Roman" w:eastAsia="Times New Roman" w:hAnsi="Times New Roman"/>
                <w:sz w:val="20"/>
                <w:szCs w:val="20"/>
                <w:lang w:bidi="ru-RU"/>
              </w:rPr>
              <w:t>.м</w:t>
            </w:r>
            <w:proofErr w:type="spellEnd"/>
            <w:proofErr w:type="gramEnd"/>
          </w:p>
        </w:tc>
        <w:tc>
          <w:tcPr>
            <w:tcW w:w="2126" w:type="dxa"/>
          </w:tcPr>
          <w:p w14:paraId="59A485C2" w14:textId="77777777" w:rsidR="008D2C5C" w:rsidRPr="00683987" w:rsidRDefault="008D2C5C" w:rsidP="00556860">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мин</w:t>
            </w:r>
            <w:proofErr w:type="spellEnd"/>
            <w:r w:rsidRPr="00683987">
              <w:rPr>
                <w:rFonts w:ascii="Times New Roman" w:eastAsia="Times New Roman" w:hAnsi="Times New Roman"/>
                <w:sz w:val="20"/>
                <w:szCs w:val="20"/>
                <w:lang w:bidi="ru-RU"/>
              </w:rPr>
              <w:t xml:space="preserve"> – 50</w:t>
            </w:r>
          </w:p>
          <w:p w14:paraId="17AC4124" w14:textId="77777777" w:rsidR="008D2C5C" w:rsidRPr="00683987" w:rsidRDefault="008D2C5C" w:rsidP="00556860">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макс</w:t>
            </w:r>
            <w:proofErr w:type="spellEnd"/>
            <w:r w:rsidRPr="00683987">
              <w:rPr>
                <w:rFonts w:ascii="Times New Roman" w:eastAsia="Times New Roman" w:hAnsi="Times New Roman"/>
                <w:sz w:val="20"/>
                <w:szCs w:val="20"/>
                <w:lang w:bidi="ru-RU"/>
              </w:rPr>
              <w:t xml:space="preserve"> – не подлежит установлению</w:t>
            </w:r>
          </w:p>
        </w:tc>
        <w:tc>
          <w:tcPr>
            <w:tcW w:w="993" w:type="dxa"/>
          </w:tcPr>
          <w:p w14:paraId="464BB780" w14:textId="77777777" w:rsidR="008D2C5C" w:rsidRPr="00186BCF" w:rsidRDefault="008D2C5C" w:rsidP="00556860">
            <w:pPr>
              <w:widowControl w:val="0"/>
              <w:tabs>
                <w:tab w:val="left" w:pos="0"/>
              </w:tabs>
              <w:jc w:val="center"/>
              <w:rPr>
                <w:rFonts w:ascii="Times New Roman" w:eastAsia="Times New Roman" w:hAnsi="Times New Roman"/>
                <w:sz w:val="20"/>
                <w:szCs w:val="20"/>
                <w:lang w:bidi="ru-RU"/>
              </w:rPr>
            </w:pPr>
            <w:r w:rsidRPr="00186BCF">
              <w:rPr>
                <w:rFonts w:ascii="Times New Roman" w:eastAsia="Times New Roman" w:hAnsi="Times New Roman"/>
                <w:sz w:val="20"/>
                <w:szCs w:val="20"/>
                <w:lang w:bidi="ru-RU"/>
              </w:rPr>
              <w:t>5- от фасада участка;</w:t>
            </w:r>
          </w:p>
          <w:p w14:paraId="61CB96E5" w14:textId="77777777" w:rsidR="008D2C5C" w:rsidRPr="00683987" w:rsidRDefault="008D2C5C" w:rsidP="00556860">
            <w:pPr>
              <w:widowControl w:val="0"/>
              <w:tabs>
                <w:tab w:val="left" w:pos="0"/>
              </w:tabs>
              <w:jc w:val="center"/>
              <w:rPr>
                <w:rFonts w:ascii="Times New Roman" w:eastAsia="Times New Roman" w:hAnsi="Times New Roman"/>
                <w:sz w:val="20"/>
                <w:szCs w:val="20"/>
                <w:lang w:bidi="ru-RU"/>
              </w:rPr>
            </w:pPr>
            <w:r w:rsidRPr="00186BCF">
              <w:rPr>
                <w:rFonts w:ascii="Times New Roman" w:eastAsia="Times New Roman" w:hAnsi="Times New Roman"/>
                <w:sz w:val="20"/>
                <w:szCs w:val="20"/>
                <w:lang w:bidi="ru-RU"/>
              </w:rPr>
              <w:t>3- от остальных границ участка</w:t>
            </w:r>
          </w:p>
        </w:tc>
        <w:tc>
          <w:tcPr>
            <w:tcW w:w="567" w:type="dxa"/>
          </w:tcPr>
          <w:p w14:paraId="5A68B086" w14:textId="77777777" w:rsidR="008D2C5C" w:rsidRPr="00683987" w:rsidRDefault="008D2C5C"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tcPr>
          <w:p w14:paraId="7D48DCA4" w14:textId="77777777" w:rsidR="008D2C5C" w:rsidRPr="00683987" w:rsidRDefault="008D2C5C"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8D2C5C" w:rsidRPr="00683987" w14:paraId="6E380E74" w14:textId="77777777" w:rsidTr="00556860">
        <w:tc>
          <w:tcPr>
            <w:tcW w:w="534" w:type="dxa"/>
          </w:tcPr>
          <w:p w14:paraId="59AE1D1B" w14:textId="1C0CF0A2" w:rsidR="008D2C5C" w:rsidRPr="00683987" w:rsidRDefault="008D2C5C" w:rsidP="008D2C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r>
              <w:rPr>
                <w:rFonts w:ascii="Times New Roman" w:eastAsia="Times New Roman" w:hAnsi="Times New Roman"/>
                <w:sz w:val="20"/>
                <w:szCs w:val="20"/>
                <w:lang w:bidi="ru-RU"/>
              </w:rPr>
              <w:t>7</w:t>
            </w:r>
          </w:p>
        </w:tc>
        <w:tc>
          <w:tcPr>
            <w:tcW w:w="1275" w:type="dxa"/>
          </w:tcPr>
          <w:p w14:paraId="079F8714" w14:textId="77777777" w:rsidR="008D2C5C" w:rsidRPr="00683987" w:rsidRDefault="008D2C5C"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Общественное питание</w:t>
            </w:r>
          </w:p>
          <w:p w14:paraId="0E0DBDD2" w14:textId="77777777" w:rsidR="008D2C5C" w:rsidRPr="00683987" w:rsidRDefault="008D2C5C"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(4.6)</w:t>
            </w:r>
          </w:p>
        </w:tc>
        <w:tc>
          <w:tcPr>
            <w:tcW w:w="3544" w:type="dxa"/>
          </w:tcPr>
          <w:p w14:paraId="4037D391" w14:textId="77777777" w:rsidR="008D2C5C" w:rsidRPr="00683987" w:rsidRDefault="008D2C5C" w:rsidP="00556860">
            <w:pPr>
              <w:widowControl w:val="0"/>
              <w:tabs>
                <w:tab w:val="left" w:pos="0"/>
              </w:tabs>
              <w:rPr>
                <w:rFonts w:ascii="Times New Roman" w:eastAsia="Times New Roman" w:hAnsi="Times New Roman"/>
                <w:sz w:val="20"/>
                <w:szCs w:val="20"/>
                <w:lang w:bidi="ru-RU"/>
              </w:rPr>
            </w:pPr>
            <w:r w:rsidRPr="0061561A">
              <w:rPr>
                <w:rFonts w:ascii="Times New Roman" w:eastAsia="Times New Roman" w:hAnsi="Times New Roman"/>
                <w:sz w:val="20"/>
                <w:szCs w:val="20"/>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6" w:type="dxa"/>
          </w:tcPr>
          <w:p w14:paraId="38BC36F2" w14:textId="77777777" w:rsidR="008D2C5C" w:rsidRPr="00683987" w:rsidRDefault="008D2C5C" w:rsidP="00556860">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мин</w:t>
            </w:r>
            <w:proofErr w:type="spellEnd"/>
            <w:r w:rsidRPr="00683987">
              <w:rPr>
                <w:rFonts w:ascii="Times New Roman" w:eastAsia="Times New Roman" w:hAnsi="Times New Roman"/>
                <w:sz w:val="20"/>
                <w:szCs w:val="20"/>
                <w:lang w:bidi="ru-RU"/>
              </w:rPr>
              <w:t xml:space="preserve"> – </w:t>
            </w:r>
            <w:r>
              <w:rPr>
                <w:rFonts w:ascii="Times New Roman" w:eastAsia="Times New Roman" w:hAnsi="Times New Roman"/>
                <w:sz w:val="20"/>
                <w:szCs w:val="20"/>
                <w:lang w:bidi="ru-RU"/>
              </w:rPr>
              <w:t>50</w:t>
            </w:r>
          </w:p>
          <w:p w14:paraId="2794B084" w14:textId="77777777" w:rsidR="008D2C5C" w:rsidRPr="00683987" w:rsidRDefault="008D2C5C" w:rsidP="00556860">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макс</w:t>
            </w:r>
            <w:proofErr w:type="spellEnd"/>
            <w:r w:rsidRPr="00683987">
              <w:rPr>
                <w:rFonts w:ascii="Times New Roman" w:eastAsia="Times New Roman" w:hAnsi="Times New Roman"/>
                <w:sz w:val="20"/>
                <w:szCs w:val="20"/>
                <w:lang w:bidi="ru-RU"/>
              </w:rPr>
              <w:t xml:space="preserve"> – не подлежит установлению</w:t>
            </w:r>
          </w:p>
        </w:tc>
        <w:tc>
          <w:tcPr>
            <w:tcW w:w="993" w:type="dxa"/>
          </w:tcPr>
          <w:p w14:paraId="0E448030" w14:textId="77777777" w:rsidR="008D2C5C" w:rsidRPr="00186BCF" w:rsidRDefault="008D2C5C" w:rsidP="00556860">
            <w:pPr>
              <w:widowControl w:val="0"/>
              <w:tabs>
                <w:tab w:val="left" w:pos="0"/>
              </w:tabs>
              <w:jc w:val="center"/>
              <w:rPr>
                <w:rFonts w:ascii="Times New Roman" w:eastAsia="Times New Roman" w:hAnsi="Times New Roman"/>
                <w:sz w:val="20"/>
                <w:szCs w:val="20"/>
                <w:lang w:bidi="ru-RU"/>
              </w:rPr>
            </w:pPr>
            <w:r w:rsidRPr="00186BCF">
              <w:rPr>
                <w:rFonts w:ascii="Times New Roman" w:eastAsia="Times New Roman" w:hAnsi="Times New Roman"/>
                <w:sz w:val="20"/>
                <w:szCs w:val="20"/>
                <w:lang w:bidi="ru-RU"/>
              </w:rPr>
              <w:t>5- от фасада участка;</w:t>
            </w:r>
          </w:p>
          <w:p w14:paraId="74F668CE" w14:textId="77777777" w:rsidR="008D2C5C" w:rsidRPr="00683987" w:rsidRDefault="008D2C5C" w:rsidP="00556860">
            <w:pPr>
              <w:widowControl w:val="0"/>
              <w:tabs>
                <w:tab w:val="left" w:pos="0"/>
              </w:tabs>
              <w:jc w:val="center"/>
              <w:rPr>
                <w:rFonts w:ascii="Times New Roman" w:eastAsia="Times New Roman" w:hAnsi="Times New Roman"/>
                <w:sz w:val="20"/>
                <w:szCs w:val="20"/>
                <w:lang w:bidi="ru-RU"/>
              </w:rPr>
            </w:pPr>
            <w:r w:rsidRPr="00186BCF">
              <w:rPr>
                <w:rFonts w:ascii="Times New Roman" w:eastAsia="Times New Roman" w:hAnsi="Times New Roman"/>
                <w:sz w:val="20"/>
                <w:szCs w:val="20"/>
                <w:lang w:bidi="ru-RU"/>
              </w:rPr>
              <w:t xml:space="preserve">3- от </w:t>
            </w:r>
            <w:r w:rsidRPr="00186BCF">
              <w:rPr>
                <w:rFonts w:ascii="Times New Roman" w:eastAsia="Times New Roman" w:hAnsi="Times New Roman"/>
                <w:sz w:val="20"/>
                <w:szCs w:val="20"/>
                <w:lang w:bidi="ru-RU"/>
              </w:rPr>
              <w:lastRenderedPageBreak/>
              <w:t>остальных границ участка</w:t>
            </w:r>
          </w:p>
        </w:tc>
        <w:tc>
          <w:tcPr>
            <w:tcW w:w="567" w:type="dxa"/>
          </w:tcPr>
          <w:p w14:paraId="2C1FAFF5" w14:textId="77777777" w:rsidR="008D2C5C" w:rsidRPr="00683987" w:rsidRDefault="008D2C5C"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w:t>
            </w:r>
            <w:r>
              <w:rPr>
                <w:rFonts w:ascii="Times New Roman" w:eastAsia="Times New Roman" w:hAnsi="Times New Roman"/>
                <w:sz w:val="20"/>
                <w:szCs w:val="20"/>
                <w:lang w:bidi="ru-RU"/>
              </w:rPr>
              <w:lastRenderedPageBreak/>
              <w:t>подземный)</w:t>
            </w:r>
          </w:p>
        </w:tc>
        <w:tc>
          <w:tcPr>
            <w:tcW w:w="815" w:type="dxa"/>
          </w:tcPr>
          <w:p w14:paraId="56AE0D10" w14:textId="77777777" w:rsidR="008D2C5C" w:rsidRPr="00683987" w:rsidRDefault="008D2C5C"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65</w:t>
            </w:r>
          </w:p>
        </w:tc>
      </w:tr>
      <w:tr w:rsidR="008D2C5C" w:rsidRPr="00683987" w14:paraId="53FD7140" w14:textId="77777777" w:rsidTr="00556860">
        <w:tc>
          <w:tcPr>
            <w:tcW w:w="9854" w:type="dxa"/>
            <w:gridSpan w:val="7"/>
            <w:vAlign w:val="center"/>
          </w:tcPr>
          <w:p w14:paraId="778F6AB4" w14:textId="77777777" w:rsidR="008D2C5C" w:rsidRPr="00683987" w:rsidRDefault="008D2C5C"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8D2C5C" w:rsidRPr="00683987" w14:paraId="288F9A2E" w14:textId="77777777" w:rsidTr="00556860">
        <w:tc>
          <w:tcPr>
            <w:tcW w:w="9854" w:type="dxa"/>
            <w:gridSpan w:val="7"/>
            <w:vAlign w:val="center"/>
          </w:tcPr>
          <w:p w14:paraId="3CEE99D0" w14:textId="77777777" w:rsidR="008D2C5C" w:rsidRPr="00683987" w:rsidRDefault="008D2C5C"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устанавливаются</w:t>
            </w:r>
            <w:r>
              <w:rPr>
                <w:rFonts w:ascii="Times New Roman" w:eastAsia="Times New Roman" w:hAnsi="Times New Roman"/>
                <w:sz w:val="20"/>
                <w:szCs w:val="20"/>
                <w:lang w:bidi="ru-RU"/>
              </w:rPr>
              <w:t>».</w:t>
            </w:r>
          </w:p>
        </w:tc>
      </w:tr>
    </w:tbl>
    <w:p w14:paraId="2684A583" w14:textId="327F0359" w:rsidR="0068741C" w:rsidRPr="00683987" w:rsidRDefault="0068741C" w:rsidP="00957ED8">
      <w:pPr>
        <w:spacing w:after="0"/>
        <w:rPr>
          <w:rFonts w:ascii="Times New Roman" w:eastAsia="Times New Roman" w:hAnsi="Times New Roman" w:cs="Times New Roman"/>
          <w:b/>
          <w:bCs/>
          <w:i/>
          <w:sz w:val="24"/>
          <w:szCs w:val="24"/>
          <w:lang w:bidi="ru-RU"/>
        </w:rPr>
      </w:pPr>
      <w:r w:rsidRPr="00683987">
        <w:rPr>
          <w:rFonts w:ascii="Times New Roman" w:eastAsia="Times New Roman" w:hAnsi="Times New Roman" w:cs="Times New Roman"/>
          <w:b/>
          <w:bCs/>
          <w:i/>
          <w:sz w:val="24"/>
          <w:szCs w:val="24"/>
          <w:lang w:bidi="ru-RU"/>
        </w:rPr>
        <w:t xml:space="preserve">Статья </w:t>
      </w:r>
      <w:r w:rsidR="003B74DA">
        <w:rPr>
          <w:rFonts w:ascii="Times New Roman" w:eastAsia="Times New Roman" w:hAnsi="Times New Roman" w:cs="Times New Roman"/>
          <w:b/>
          <w:bCs/>
          <w:i/>
          <w:sz w:val="24"/>
          <w:szCs w:val="24"/>
          <w:lang w:bidi="ru-RU"/>
        </w:rPr>
        <w:t>4</w:t>
      </w:r>
      <w:r w:rsidR="003B7C58">
        <w:rPr>
          <w:rFonts w:ascii="Times New Roman" w:eastAsia="Times New Roman" w:hAnsi="Times New Roman" w:cs="Times New Roman"/>
          <w:b/>
          <w:bCs/>
          <w:i/>
          <w:sz w:val="24"/>
          <w:szCs w:val="24"/>
          <w:lang w:bidi="ru-RU"/>
        </w:rPr>
        <w:t>5</w:t>
      </w:r>
      <w:r w:rsidRPr="00683987">
        <w:rPr>
          <w:rFonts w:ascii="Times New Roman" w:eastAsia="Times New Roman" w:hAnsi="Times New Roman" w:cs="Times New Roman"/>
          <w:b/>
          <w:bCs/>
          <w:i/>
          <w:sz w:val="24"/>
          <w:szCs w:val="24"/>
          <w:lang w:bidi="ru-RU"/>
        </w:rPr>
        <w:t>. Р-2. Зона озеленения общего пользования</w:t>
      </w:r>
    </w:p>
    <w:p w14:paraId="49CE6922" w14:textId="1C43DC5A" w:rsidR="0068741C" w:rsidRPr="00683987" w:rsidRDefault="0068741C" w:rsidP="008042FE">
      <w:pPr>
        <w:widowControl w:val="0"/>
        <w:tabs>
          <w:tab w:val="left" w:pos="0"/>
        </w:tabs>
        <w:spacing w:after="0" w:line="240" w:lineRule="auto"/>
        <w:jc w:val="right"/>
        <w:rPr>
          <w:rFonts w:ascii="Times New Roman" w:eastAsia="Times New Roman" w:hAnsi="Times New Roman" w:cs="Times New Roman"/>
          <w:sz w:val="24"/>
          <w:szCs w:val="24"/>
          <w:lang w:bidi="ru-RU"/>
        </w:rPr>
      </w:pPr>
      <w:r w:rsidRPr="00683987">
        <w:rPr>
          <w:rFonts w:ascii="Times New Roman" w:eastAsia="Times New Roman" w:hAnsi="Times New Roman" w:cs="Times New Roman"/>
          <w:sz w:val="24"/>
          <w:szCs w:val="24"/>
          <w:lang w:bidi="ru-RU"/>
        </w:rPr>
        <w:t xml:space="preserve">Таблица </w:t>
      </w:r>
      <w:r w:rsidR="003B74DA">
        <w:rPr>
          <w:rFonts w:ascii="Times New Roman" w:eastAsia="Times New Roman" w:hAnsi="Times New Roman" w:cs="Times New Roman"/>
          <w:sz w:val="24"/>
          <w:szCs w:val="24"/>
          <w:lang w:bidi="ru-RU"/>
        </w:rPr>
        <w:t>46</w:t>
      </w:r>
      <w:r w:rsidRPr="00683987">
        <w:rPr>
          <w:rFonts w:ascii="Times New Roman" w:eastAsia="Times New Roman" w:hAnsi="Times New Roman" w:cs="Times New Roman"/>
          <w:sz w:val="24"/>
          <w:szCs w:val="24"/>
          <w:lang w:bidi="ru-RU"/>
        </w:rPr>
        <w:t>.1</w:t>
      </w:r>
    </w:p>
    <w:tbl>
      <w:tblPr>
        <w:tblStyle w:val="af2"/>
        <w:tblW w:w="0" w:type="auto"/>
        <w:tblLayout w:type="fixed"/>
        <w:tblLook w:val="04A0" w:firstRow="1" w:lastRow="0" w:firstColumn="1" w:lastColumn="0" w:noHBand="0" w:noVBand="1"/>
      </w:tblPr>
      <w:tblGrid>
        <w:gridCol w:w="250"/>
        <w:gridCol w:w="1701"/>
        <w:gridCol w:w="4394"/>
        <w:gridCol w:w="284"/>
        <w:gridCol w:w="1276"/>
        <w:gridCol w:w="567"/>
        <w:gridCol w:w="708"/>
        <w:gridCol w:w="674"/>
      </w:tblGrid>
      <w:tr w:rsidR="00B25864" w:rsidRPr="00683987" w14:paraId="5B9D2DCB" w14:textId="77777777" w:rsidTr="00556860">
        <w:tc>
          <w:tcPr>
            <w:tcW w:w="250" w:type="dxa"/>
            <w:vMerge w:val="restart"/>
            <w:vAlign w:val="center"/>
          </w:tcPr>
          <w:p w14:paraId="227ED1C4"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 xml:space="preserve">№ </w:t>
            </w:r>
            <w:proofErr w:type="gramStart"/>
            <w:r w:rsidRPr="00683987">
              <w:rPr>
                <w:rFonts w:ascii="Times New Roman" w:eastAsia="Times New Roman" w:hAnsi="Times New Roman" w:cs="Times New Roman"/>
                <w:sz w:val="20"/>
                <w:szCs w:val="20"/>
                <w:lang w:bidi="ru-RU"/>
              </w:rPr>
              <w:t>п</w:t>
            </w:r>
            <w:proofErr w:type="gramEnd"/>
            <w:r w:rsidRPr="00683987">
              <w:rPr>
                <w:rFonts w:ascii="Times New Roman" w:eastAsia="Times New Roman" w:hAnsi="Times New Roman" w:cs="Times New Roman"/>
                <w:sz w:val="20"/>
                <w:szCs w:val="20"/>
                <w:lang w:bidi="ru-RU"/>
              </w:rPr>
              <w:t>/п</w:t>
            </w:r>
          </w:p>
        </w:tc>
        <w:tc>
          <w:tcPr>
            <w:tcW w:w="1701" w:type="dxa"/>
            <w:vMerge w:val="restart"/>
            <w:vAlign w:val="center"/>
          </w:tcPr>
          <w:p w14:paraId="7642012D" w14:textId="4B0AC161"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proofErr w:type="gramStart"/>
            <w:r w:rsidRPr="00683987">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4394" w:type="dxa"/>
            <w:vMerge w:val="restart"/>
            <w:vAlign w:val="center"/>
          </w:tcPr>
          <w:p w14:paraId="5D34054B" w14:textId="7CC9C7F6"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509" w:type="dxa"/>
            <w:gridSpan w:val="5"/>
          </w:tcPr>
          <w:p w14:paraId="2FBC0875"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25864" w:rsidRPr="00683987" w14:paraId="20E624AB" w14:textId="77777777" w:rsidTr="00556860">
        <w:tc>
          <w:tcPr>
            <w:tcW w:w="250" w:type="dxa"/>
            <w:vMerge/>
          </w:tcPr>
          <w:p w14:paraId="37F2B4EA" w14:textId="77777777" w:rsidR="00B25864" w:rsidRPr="00683987" w:rsidRDefault="00B25864" w:rsidP="00556860">
            <w:pPr>
              <w:widowControl w:val="0"/>
              <w:tabs>
                <w:tab w:val="left" w:pos="0"/>
              </w:tabs>
              <w:jc w:val="both"/>
              <w:rPr>
                <w:rFonts w:ascii="Times New Roman" w:eastAsia="Times New Roman" w:hAnsi="Times New Roman" w:cs="Times New Roman"/>
                <w:sz w:val="20"/>
                <w:szCs w:val="20"/>
                <w:lang w:bidi="ru-RU"/>
              </w:rPr>
            </w:pPr>
          </w:p>
        </w:tc>
        <w:tc>
          <w:tcPr>
            <w:tcW w:w="1701" w:type="dxa"/>
            <w:vMerge/>
          </w:tcPr>
          <w:p w14:paraId="75134B9F" w14:textId="77777777" w:rsidR="00B25864" w:rsidRPr="00683987" w:rsidRDefault="00B25864" w:rsidP="00556860">
            <w:pPr>
              <w:widowControl w:val="0"/>
              <w:tabs>
                <w:tab w:val="left" w:pos="0"/>
              </w:tabs>
              <w:jc w:val="both"/>
              <w:rPr>
                <w:rFonts w:ascii="Times New Roman" w:eastAsia="Times New Roman" w:hAnsi="Times New Roman" w:cs="Times New Roman"/>
                <w:sz w:val="20"/>
                <w:szCs w:val="20"/>
                <w:lang w:bidi="ru-RU"/>
              </w:rPr>
            </w:pPr>
          </w:p>
        </w:tc>
        <w:tc>
          <w:tcPr>
            <w:tcW w:w="4394" w:type="dxa"/>
            <w:vMerge/>
          </w:tcPr>
          <w:p w14:paraId="00491212" w14:textId="77777777" w:rsidR="00B25864" w:rsidRPr="00683987" w:rsidRDefault="00B25864" w:rsidP="00556860">
            <w:pPr>
              <w:widowControl w:val="0"/>
              <w:tabs>
                <w:tab w:val="left" w:pos="0"/>
              </w:tabs>
              <w:jc w:val="both"/>
              <w:rPr>
                <w:rFonts w:ascii="Times New Roman" w:eastAsia="Times New Roman" w:hAnsi="Times New Roman" w:cs="Times New Roman"/>
                <w:sz w:val="20"/>
                <w:szCs w:val="20"/>
                <w:lang w:bidi="ru-RU"/>
              </w:rPr>
            </w:pPr>
          </w:p>
        </w:tc>
        <w:tc>
          <w:tcPr>
            <w:tcW w:w="1560" w:type="dxa"/>
            <w:gridSpan w:val="2"/>
            <w:vAlign w:val="center"/>
          </w:tcPr>
          <w:p w14:paraId="0E46E108"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Предельные (минимальные и (или) максимальные)</w:t>
            </w:r>
            <w:r w:rsidRPr="00683987">
              <w:rPr>
                <w:rStyle w:val="afffff"/>
                <w:rFonts w:ascii="Times New Roman" w:eastAsia="Times New Roman" w:hAnsi="Times New Roman" w:cs="Times New Roman"/>
                <w:sz w:val="20"/>
                <w:szCs w:val="20"/>
                <w:lang w:bidi="ru-RU"/>
              </w:rPr>
              <w:t xml:space="preserve"> </w:t>
            </w:r>
            <w:r w:rsidRPr="00683987">
              <w:rPr>
                <w:rStyle w:val="afffff"/>
                <w:rFonts w:ascii="Times New Roman" w:eastAsia="Times New Roman" w:hAnsi="Times New Roman" w:cs="Times New Roman"/>
                <w:sz w:val="20"/>
                <w:szCs w:val="20"/>
                <w:lang w:bidi="ru-RU"/>
              </w:rPr>
              <w:footnoteReference w:id="10"/>
            </w:r>
            <w:r w:rsidRPr="00683987">
              <w:rPr>
                <w:rFonts w:ascii="Times New Roman" w:eastAsia="Times New Roman" w:hAnsi="Times New Roman" w:cs="Times New Roman"/>
                <w:sz w:val="20"/>
                <w:szCs w:val="20"/>
                <w:lang w:bidi="ru-RU"/>
              </w:rPr>
              <w:t xml:space="preserve"> размеры земельных участков, в том числе их площадь, м</w:t>
            </w:r>
            <w:proofErr w:type="gramStart"/>
            <w:r w:rsidRPr="00683987">
              <w:rPr>
                <w:rFonts w:ascii="Times New Roman" w:eastAsia="Times New Roman" w:hAnsi="Times New Roman" w:cs="Times New Roman"/>
                <w:sz w:val="20"/>
                <w:szCs w:val="20"/>
                <w:vertAlign w:val="superscript"/>
                <w:lang w:bidi="ru-RU"/>
              </w:rPr>
              <w:t>2</w:t>
            </w:r>
            <w:proofErr w:type="gramEnd"/>
          </w:p>
        </w:tc>
        <w:tc>
          <w:tcPr>
            <w:tcW w:w="567" w:type="dxa"/>
            <w:vAlign w:val="center"/>
          </w:tcPr>
          <w:p w14:paraId="5033B4FE"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 xml:space="preserve">Минимальные отступы от границ земельных участков, </w:t>
            </w:r>
            <w:proofErr w:type="gramStart"/>
            <w:r w:rsidRPr="00683987">
              <w:rPr>
                <w:rFonts w:ascii="Times New Roman" w:eastAsia="Times New Roman" w:hAnsi="Times New Roman" w:cs="Times New Roman"/>
                <w:sz w:val="20"/>
                <w:szCs w:val="20"/>
                <w:lang w:bidi="ru-RU"/>
              </w:rPr>
              <w:t>м</w:t>
            </w:r>
            <w:proofErr w:type="gramEnd"/>
          </w:p>
        </w:tc>
        <w:tc>
          <w:tcPr>
            <w:tcW w:w="708" w:type="dxa"/>
            <w:vAlign w:val="center"/>
          </w:tcPr>
          <w:p w14:paraId="6AB3483F"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Предельное количество этажей</w:t>
            </w:r>
          </w:p>
        </w:tc>
        <w:tc>
          <w:tcPr>
            <w:tcW w:w="674" w:type="dxa"/>
            <w:vAlign w:val="center"/>
          </w:tcPr>
          <w:p w14:paraId="7AE79258"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B25864" w:rsidRPr="00683987" w14:paraId="456DFECD" w14:textId="77777777" w:rsidTr="00556860">
        <w:tc>
          <w:tcPr>
            <w:tcW w:w="9854" w:type="dxa"/>
            <w:gridSpan w:val="8"/>
            <w:vAlign w:val="center"/>
          </w:tcPr>
          <w:p w14:paraId="381980C6" w14:textId="49707703"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B25864" w:rsidRPr="00683987" w14:paraId="7670C286" w14:textId="77777777" w:rsidTr="00556860">
        <w:tc>
          <w:tcPr>
            <w:tcW w:w="250" w:type="dxa"/>
            <w:vAlign w:val="center"/>
          </w:tcPr>
          <w:p w14:paraId="27D4D444"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w:t>
            </w:r>
          </w:p>
        </w:tc>
        <w:tc>
          <w:tcPr>
            <w:tcW w:w="1701" w:type="dxa"/>
            <w:vAlign w:val="center"/>
          </w:tcPr>
          <w:p w14:paraId="2AE00DB8"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Предоставление коммунальных услуг (3.1.1)</w:t>
            </w:r>
          </w:p>
        </w:tc>
        <w:tc>
          <w:tcPr>
            <w:tcW w:w="4678" w:type="dxa"/>
            <w:gridSpan w:val="2"/>
          </w:tcPr>
          <w:p w14:paraId="707B1D96" w14:textId="77777777" w:rsidR="00B25864" w:rsidRPr="00683987" w:rsidRDefault="00B25864" w:rsidP="00556860">
            <w:pPr>
              <w:widowControl w:val="0"/>
              <w:tabs>
                <w:tab w:val="left" w:pos="0"/>
              </w:tabs>
              <w:jc w:val="both"/>
              <w:rPr>
                <w:rFonts w:ascii="Times New Roman" w:eastAsia="Times New Roman" w:hAnsi="Times New Roman" w:cs="Times New Roman"/>
                <w:sz w:val="20"/>
                <w:szCs w:val="20"/>
                <w:lang w:bidi="ru-RU"/>
              </w:rPr>
            </w:pPr>
            <w:proofErr w:type="gramStart"/>
            <w:r w:rsidRPr="00683987">
              <w:rPr>
                <w:rFonts w:ascii="Times New Roman" w:eastAsia="Times New Roman" w:hAnsi="Times New Roman" w:cs="Times New Roman"/>
                <w:sz w:val="20"/>
                <w:szCs w:val="20"/>
                <w:lang w:bidi="ru-RU"/>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w:t>
            </w:r>
            <w:r w:rsidRPr="00683987">
              <w:rPr>
                <w:rFonts w:ascii="Times New Roman" w:eastAsia="Times New Roman" w:hAnsi="Times New Roman" w:cs="Times New Roman"/>
                <w:sz w:val="20"/>
                <w:szCs w:val="20"/>
                <w:lang w:bidi="ru-RU"/>
              </w:rPr>
              <w:lastRenderedPageBreak/>
              <w:t>снега)</w:t>
            </w:r>
            <w:proofErr w:type="gramEnd"/>
          </w:p>
        </w:tc>
        <w:tc>
          <w:tcPr>
            <w:tcW w:w="1276" w:type="dxa"/>
            <w:vAlign w:val="center"/>
          </w:tcPr>
          <w:p w14:paraId="3E2B0A37"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lastRenderedPageBreak/>
              <w:t>Не подлежат установлению</w:t>
            </w:r>
          </w:p>
        </w:tc>
        <w:tc>
          <w:tcPr>
            <w:tcW w:w="567" w:type="dxa"/>
            <w:vAlign w:val="center"/>
          </w:tcPr>
          <w:p w14:paraId="1433AA3D"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w:t>
            </w:r>
          </w:p>
        </w:tc>
        <w:tc>
          <w:tcPr>
            <w:tcW w:w="708" w:type="dxa"/>
            <w:vAlign w:val="center"/>
          </w:tcPr>
          <w:p w14:paraId="1D1699DD"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674" w:type="dxa"/>
            <w:vAlign w:val="center"/>
          </w:tcPr>
          <w:p w14:paraId="07197381"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Не подлежит установлению</w:t>
            </w:r>
          </w:p>
        </w:tc>
      </w:tr>
      <w:tr w:rsidR="00B25864" w:rsidRPr="00683987" w14:paraId="1E8A51C9" w14:textId="77777777" w:rsidTr="00556860">
        <w:tc>
          <w:tcPr>
            <w:tcW w:w="250" w:type="dxa"/>
            <w:vAlign w:val="center"/>
          </w:tcPr>
          <w:p w14:paraId="5EE38464"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lastRenderedPageBreak/>
              <w:t>2</w:t>
            </w:r>
          </w:p>
        </w:tc>
        <w:tc>
          <w:tcPr>
            <w:tcW w:w="1701" w:type="dxa"/>
            <w:vAlign w:val="center"/>
          </w:tcPr>
          <w:p w14:paraId="595AD7F4"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Парки культуры и отдыха</w:t>
            </w:r>
          </w:p>
          <w:p w14:paraId="0D1B8D80"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(3.6.2)</w:t>
            </w:r>
          </w:p>
        </w:tc>
        <w:tc>
          <w:tcPr>
            <w:tcW w:w="4678" w:type="dxa"/>
            <w:gridSpan w:val="2"/>
          </w:tcPr>
          <w:p w14:paraId="75102384" w14:textId="77777777" w:rsidR="00B25864" w:rsidRPr="00683987" w:rsidRDefault="00B25864" w:rsidP="00556860">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Размещение парков культуры и отдыха</w:t>
            </w:r>
          </w:p>
        </w:tc>
        <w:tc>
          <w:tcPr>
            <w:tcW w:w="1276" w:type="dxa"/>
            <w:vAlign w:val="center"/>
          </w:tcPr>
          <w:p w14:paraId="072F6BC1"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567" w:type="dxa"/>
            <w:vAlign w:val="center"/>
          </w:tcPr>
          <w:p w14:paraId="414574B3"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209AC99A"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674" w:type="dxa"/>
            <w:vAlign w:val="center"/>
          </w:tcPr>
          <w:p w14:paraId="6D34D2DD"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80</w:t>
            </w:r>
          </w:p>
        </w:tc>
      </w:tr>
      <w:tr w:rsidR="00B25864" w:rsidRPr="00683987" w14:paraId="0801DDF1" w14:textId="77777777" w:rsidTr="00556860">
        <w:tc>
          <w:tcPr>
            <w:tcW w:w="250" w:type="dxa"/>
            <w:vAlign w:val="center"/>
          </w:tcPr>
          <w:p w14:paraId="3B705C45"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1701" w:type="dxa"/>
            <w:vAlign w:val="center"/>
          </w:tcPr>
          <w:p w14:paraId="60908B25"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Стоянка транспортных средств</w:t>
            </w:r>
          </w:p>
          <w:p w14:paraId="2437009B"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(4.9.2)</w:t>
            </w:r>
          </w:p>
        </w:tc>
        <w:tc>
          <w:tcPr>
            <w:tcW w:w="4678" w:type="dxa"/>
            <w:gridSpan w:val="2"/>
          </w:tcPr>
          <w:p w14:paraId="6D1EFEF1" w14:textId="77777777" w:rsidR="00B25864" w:rsidRPr="00683987" w:rsidRDefault="00B25864" w:rsidP="00556860">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 xml:space="preserve">Размещение стоянок (парковок) легковых автомобилей и других </w:t>
            </w:r>
            <w:proofErr w:type="spellStart"/>
            <w:r w:rsidRPr="00683987">
              <w:rPr>
                <w:rFonts w:ascii="Times New Roman" w:eastAsia="Times New Roman" w:hAnsi="Times New Roman" w:cs="Times New Roman"/>
                <w:sz w:val="20"/>
                <w:szCs w:val="20"/>
                <w:lang w:bidi="ru-RU"/>
              </w:rPr>
              <w:t>мототранспортных</w:t>
            </w:r>
            <w:proofErr w:type="spellEnd"/>
            <w:r w:rsidRPr="00683987">
              <w:rPr>
                <w:rFonts w:ascii="Times New Roman" w:eastAsia="Times New Roman" w:hAnsi="Times New Roman" w:cs="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276" w:type="dxa"/>
            <w:vAlign w:val="center"/>
          </w:tcPr>
          <w:p w14:paraId="59274C13"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567" w:type="dxa"/>
            <w:vAlign w:val="center"/>
          </w:tcPr>
          <w:p w14:paraId="539E5DBA"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7D7E86D4"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674" w:type="dxa"/>
            <w:vAlign w:val="center"/>
          </w:tcPr>
          <w:p w14:paraId="7A07602F"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435AD1">
              <w:rPr>
                <w:rFonts w:ascii="Times New Roman" w:eastAsia="Times New Roman" w:hAnsi="Times New Roman" w:cs="Times New Roman"/>
                <w:sz w:val="20"/>
                <w:szCs w:val="20"/>
                <w:lang w:bidi="ru-RU"/>
              </w:rPr>
              <w:t>Не подлежит установлению</w:t>
            </w:r>
          </w:p>
        </w:tc>
      </w:tr>
      <w:tr w:rsidR="00B25864" w:rsidRPr="00683987" w14:paraId="44961785" w14:textId="77777777" w:rsidTr="00556860">
        <w:tc>
          <w:tcPr>
            <w:tcW w:w="250" w:type="dxa"/>
            <w:vAlign w:val="center"/>
          </w:tcPr>
          <w:p w14:paraId="4AAC2B8F"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4</w:t>
            </w:r>
          </w:p>
        </w:tc>
        <w:tc>
          <w:tcPr>
            <w:tcW w:w="1701" w:type="dxa"/>
            <w:vAlign w:val="center"/>
          </w:tcPr>
          <w:p w14:paraId="4A0FF1F4"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Охрана природных территорий</w:t>
            </w:r>
          </w:p>
          <w:p w14:paraId="60C1F1C9"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(9.1)</w:t>
            </w:r>
          </w:p>
        </w:tc>
        <w:tc>
          <w:tcPr>
            <w:tcW w:w="4678" w:type="dxa"/>
            <w:gridSpan w:val="2"/>
          </w:tcPr>
          <w:p w14:paraId="0B658530" w14:textId="77777777" w:rsidR="00B25864" w:rsidRPr="00683987" w:rsidRDefault="00B25864" w:rsidP="00556860">
            <w:pPr>
              <w:widowControl w:val="0"/>
              <w:tabs>
                <w:tab w:val="left" w:pos="0"/>
              </w:tabs>
              <w:jc w:val="both"/>
              <w:rPr>
                <w:rFonts w:ascii="Times New Roman" w:eastAsia="Times New Roman" w:hAnsi="Times New Roman" w:cs="Times New Roman"/>
                <w:sz w:val="20"/>
                <w:szCs w:val="20"/>
                <w:lang w:bidi="ru-RU"/>
              </w:rPr>
            </w:pPr>
            <w:proofErr w:type="gramStart"/>
            <w:r w:rsidRPr="00683987">
              <w:rPr>
                <w:rFonts w:ascii="Times New Roman" w:eastAsia="Times New Roman" w:hAnsi="Times New Roman" w:cs="Times New Roman"/>
                <w:sz w:val="20"/>
                <w:szCs w:val="20"/>
                <w:lang w:bidi="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1276" w:type="dxa"/>
            <w:vAlign w:val="center"/>
          </w:tcPr>
          <w:p w14:paraId="50B33BC2"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567" w:type="dxa"/>
            <w:vAlign w:val="center"/>
          </w:tcPr>
          <w:p w14:paraId="07085999"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w:t>
            </w:r>
          </w:p>
        </w:tc>
        <w:tc>
          <w:tcPr>
            <w:tcW w:w="708" w:type="dxa"/>
            <w:vAlign w:val="center"/>
          </w:tcPr>
          <w:p w14:paraId="6661E712"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674" w:type="dxa"/>
            <w:vAlign w:val="center"/>
          </w:tcPr>
          <w:p w14:paraId="54EA88FC"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80</w:t>
            </w:r>
          </w:p>
        </w:tc>
      </w:tr>
      <w:tr w:rsidR="00B25864" w:rsidRPr="00683987" w14:paraId="74DA0910" w14:textId="77777777" w:rsidTr="00556860">
        <w:tc>
          <w:tcPr>
            <w:tcW w:w="250" w:type="dxa"/>
            <w:vAlign w:val="center"/>
          </w:tcPr>
          <w:p w14:paraId="4D111957"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5</w:t>
            </w:r>
          </w:p>
        </w:tc>
        <w:tc>
          <w:tcPr>
            <w:tcW w:w="1701" w:type="dxa"/>
            <w:vAlign w:val="center"/>
          </w:tcPr>
          <w:p w14:paraId="2405F826"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Историко-культурная деятельность</w:t>
            </w:r>
          </w:p>
          <w:p w14:paraId="140D7F9B"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(9.3)</w:t>
            </w:r>
          </w:p>
        </w:tc>
        <w:tc>
          <w:tcPr>
            <w:tcW w:w="4678" w:type="dxa"/>
            <w:gridSpan w:val="2"/>
          </w:tcPr>
          <w:p w14:paraId="64E520D1" w14:textId="77777777" w:rsidR="00B25864" w:rsidRPr="00683987" w:rsidRDefault="00B25864" w:rsidP="00556860">
            <w:pPr>
              <w:widowControl w:val="0"/>
              <w:tabs>
                <w:tab w:val="left" w:pos="0"/>
              </w:tabs>
              <w:jc w:val="both"/>
              <w:rPr>
                <w:rFonts w:ascii="Times New Roman" w:eastAsia="Times New Roman" w:hAnsi="Times New Roman" w:cs="Times New Roman"/>
                <w:sz w:val="20"/>
                <w:szCs w:val="20"/>
                <w:lang w:bidi="ru-RU"/>
              </w:rPr>
            </w:pPr>
            <w:proofErr w:type="gramStart"/>
            <w:r w:rsidRPr="00683987">
              <w:rPr>
                <w:rFonts w:ascii="Times New Roman" w:eastAsia="Times New Roman" w:hAnsi="Times New Roman" w:cs="Times New Roman"/>
                <w:sz w:val="20"/>
                <w:szCs w:val="20"/>
                <w:lang w:bidi="ru-RU"/>
              </w:rPr>
              <w:t xml:space="preserve">Сохранение и изучение объектов культурного наследия народов </w:t>
            </w:r>
            <w:r>
              <w:rPr>
                <w:rFonts w:ascii="Times New Roman" w:eastAsia="Times New Roman" w:hAnsi="Times New Roman" w:cs="Times New Roman"/>
                <w:sz w:val="20"/>
                <w:szCs w:val="20"/>
                <w:lang w:bidi="ru-RU"/>
              </w:rPr>
              <w:t>Российской Федерации</w:t>
            </w:r>
            <w:r w:rsidRPr="00683987">
              <w:rPr>
                <w:rFonts w:ascii="Times New Roman" w:eastAsia="Times New Roman" w:hAnsi="Times New Roman" w:cs="Times New Roman"/>
                <w:sz w:val="20"/>
                <w:szCs w:val="20"/>
                <w:lang w:bidi="ru-RU"/>
              </w:rPr>
              <w:t xml:space="preserve">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276" w:type="dxa"/>
            <w:vAlign w:val="center"/>
          </w:tcPr>
          <w:p w14:paraId="4528E504"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567" w:type="dxa"/>
            <w:vAlign w:val="center"/>
          </w:tcPr>
          <w:p w14:paraId="4CE6A44B"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w:t>
            </w:r>
          </w:p>
        </w:tc>
        <w:tc>
          <w:tcPr>
            <w:tcW w:w="708" w:type="dxa"/>
            <w:vAlign w:val="center"/>
          </w:tcPr>
          <w:p w14:paraId="4739A2EB"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674" w:type="dxa"/>
            <w:vAlign w:val="center"/>
          </w:tcPr>
          <w:p w14:paraId="092BEAC4"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80</w:t>
            </w:r>
          </w:p>
        </w:tc>
      </w:tr>
      <w:tr w:rsidR="00B25864" w:rsidRPr="00683987" w14:paraId="22FD7658" w14:textId="77777777" w:rsidTr="00556860">
        <w:tc>
          <w:tcPr>
            <w:tcW w:w="250" w:type="dxa"/>
            <w:vAlign w:val="center"/>
          </w:tcPr>
          <w:p w14:paraId="6B9A9CED"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6</w:t>
            </w:r>
          </w:p>
        </w:tc>
        <w:tc>
          <w:tcPr>
            <w:tcW w:w="1701" w:type="dxa"/>
            <w:vAlign w:val="center"/>
          </w:tcPr>
          <w:p w14:paraId="25832284" w14:textId="77777777" w:rsidR="00B25864" w:rsidRDefault="00B25864" w:rsidP="00556860">
            <w:pPr>
              <w:widowControl w:val="0"/>
              <w:tabs>
                <w:tab w:val="left" w:pos="0"/>
              </w:tabs>
              <w:jc w:val="center"/>
              <w:rPr>
                <w:rFonts w:ascii="Times New Roman" w:eastAsia="Times New Roman" w:hAnsi="Times New Roman" w:cs="Times New Roman"/>
                <w:sz w:val="20"/>
                <w:szCs w:val="20"/>
                <w:lang w:bidi="ru-RU"/>
              </w:rPr>
            </w:pPr>
            <w:r w:rsidRPr="00066BFD">
              <w:rPr>
                <w:rFonts w:ascii="Times New Roman" w:eastAsia="Times New Roman" w:hAnsi="Times New Roman" w:cs="Times New Roman"/>
                <w:sz w:val="20"/>
                <w:szCs w:val="20"/>
                <w:lang w:bidi="ru-RU"/>
              </w:rPr>
              <w:t>Общее пользование водными объектами</w:t>
            </w:r>
          </w:p>
          <w:p w14:paraId="32CFE384"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(11.1)</w:t>
            </w:r>
          </w:p>
        </w:tc>
        <w:tc>
          <w:tcPr>
            <w:tcW w:w="4678" w:type="dxa"/>
            <w:gridSpan w:val="2"/>
          </w:tcPr>
          <w:p w14:paraId="6C581651" w14:textId="77777777" w:rsidR="00B25864" w:rsidRPr="00066BFD" w:rsidRDefault="00B25864" w:rsidP="00556860">
            <w:pPr>
              <w:widowControl w:val="0"/>
              <w:tabs>
                <w:tab w:val="left" w:pos="0"/>
              </w:tabs>
              <w:jc w:val="both"/>
              <w:rPr>
                <w:rFonts w:ascii="Times New Roman" w:eastAsia="Times New Roman" w:hAnsi="Times New Roman" w:cs="Times New Roman"/>
                <w:sz w:val="20"/>
                <w:szCs w:val="20"/>
                <w:lang w:bidi="ru-RU"/>
              </w:rPr>
            </w:pPr>
            <w:proofErr w:type="gramStart"/>
            <w:r w:rsidRPr="00066BFD">
              <w:rPr>
                <w:rFonts w:ascii="Times New Roman" w:eastAsia="Times New Roman" w:hAnsi="Times New Roman" w:cs="Times New Roman"/>
                <w:sz w:val="20"/>
                <w:szCs w:val="20"/>
                <w:lang w:bidi="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w:t>
            </w:r>
            <w:proofErr w:type="gramEnd"/>
          </w:p>
          <w:p w14:paraId="0A5D19B0" w14:textId="77777777" w:rsidR="00B25864" w:rsidRPr="00683987" w:rsidRDefault="00B25864" w:rsidP="00556860">
            <w:pPr>
              <w:widowControl w:val="0"/>
              <w:tabs>
                <w:tab w:val="left" w:pos="0"/>
              </w:tabs>
              <w:jc w:val="both"/>
              <w:rPr>
                <w:rFonts w:ascii="Times New Roman" w:eastAsia="Times New Roman" w:hAnsi="Times New Roman" w:cs="Times New Roman"/>
                <w:sz w:val="20"/>
                <w:szCs w:val="20"/>
                <w:lang w:bidi="ru-RU"/>
              </w:rPr>
            </w:pPr>
            <w:r w:rsidRPr="00066BFD">
              <w:rPr>
                <w:rFonts w:ascii="Times New Roman" w:eastAsia="Times New Roman" w:hAnsi="Times New Roman" w:cs="Times New Roman"/>
                <w:sz w:val="20"/>
                <w:szCs w:val="20"/>
                <w:lang w:bidi="ru-RU"/>
              </w:rPr>
              <w:t xml:space="preserve">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w:t>
            </w:r>
            <w:r w:rsidRPr="00066BFD">
              <w:rPr>
                <w:rFonts w:ascii="Times New Roman" w:eastAsia="Times New Roman" w:hAnsi="Times New Roman" w:cs="Times New Roman"/>
                <w:sz w:val="20"/>
                <w:szCs w:val="20"/>
                <w:lang w:bidi="ru-RU"/>
              </w:rPr>
              <w:lastRenderedPageBreak/>
              <w:t>законодательством)</w:t>
            </w:r>
          </w:p>
        </w:tc>
        <w:tc>
          <w:tcPr>
            <w:tcW w:w="1276" w:type="dxa"/>
            <w:vAlign w:val="center"/>
          </w:tcPr>
          <w:p w14:paraId="30AF3CF2"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lastRenderedPageBreak/>
              <w:t>Не подлежат установлению</w:t>
            </w:r>
          </w:p>
        </w:tc>
        <w:tc>
          <w:tcPr>
            <w:tcW w:w="567" w:type="dxa"/>
            <w:vAlign w:val="center"/>
          </w:tcPr>
          <w:p w14:paraId="4DC1D8BE"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w:t>
            </w:r>
          </w:p>
        </w:tc>
        <w:tc>
          <w:tcPr>
            <w:tcW w:w="708" w:type="dxa"/>
            <w:vAlign w:val="center"/>
          </w:tcPr>
          <w:p w14:paraId="20A4E025"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674" w:type="dxa"/>
            <w:vAlign w:val="center"/>
          </w:tcPr>
          <w:p w14:paraId="7037AD3A"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80</w:t>
            </w:r>
          </w:p>
        </w:tc>
      </w:tr>
      <w:tr w:rsidR="00B25864" w:rsidRPr="00683987" w14:paraId="29A0574A" w14:textId="77777777" w:rsidTr="00556860">
        <w:tc>
          <w:tcPr>
            <w:tcW w:w="250" w:type="dxa"/>
            <w:vAlign w:val="center"/>
          </w:tcPr>
          <w:p w14:paraId="70B1D393"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lastRenderedPageBreak/>
              <w:t>7</w:t>
            </w:r>
          </w:p>
        </w:tc>
        <w:tc>
          <w:tcPr>
            <w:tcW w:w="1701" w:type="dxa"/>
            <w:vAlign w:val="center"/>
          </w:tcPr>
          <w:p w14:paraId="710EA4C9"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Земельные участки (территории) общего пользования</w:t>
            </w:r>
          </w:p>
          <w:p w14:paraId="59D4B2EC"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(12.0)</w:t>
            </w:r>
          </w:p>
        </w:tc>
        <w:tc>
          <w:tcPr>
            <w:tcW w:w="4678" w:type="dxa"/>
            <w:gridSpan w:val="2"/>
          </w:tcPr>
          <w:p w14:paraId="4FE0E3F8" w14:textId="77777777" w:rsidR="00B25864" w:rsidRPr="00683987" w:rsidRDefault="00B25864" w:rsidP="00556860">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276" w:type="dxa"/>
            <w:vAlign w:val="center"/>
          </w:tcPr>
          <w:p w14:paraId="019691F1"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567" w:type="dxa"/>
            <w:vAlign w:val="center"/>
          </w:tcPr>
          <w:p w14:paraId="08696CCC"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w:t>
            </w:r>
          </w:p>
        </w:tc>
        <w:tc>
          <w:tcPr>
            <w:tcW w:w="708" w:type="dxa"/>
            <w:vAlign w:val="center"/>
          </w:tcPr>
          <w:p w14:paraId="4F7F81F6"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подлежит установлению</w:t>
            </w:r>
          </w:p>
        </w:tc>
        <w:tc>
          <w:tcPr>
            <w:tcW w:w="674" w:type="dxa"/>
            <w:vAlign w:val="center"/>
          </w:tcPr>
          <w:p w14:paraId="69A99404"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подлежит установлению</w:t>
            </w:r>
          </w:p>
        </w:tc>
      </w:tr>
      <w:tr w:rsidR="00B25864" w:rsidRPr="00683987" w14:paraId="6376B580" w14:textId="77777777" w:rsidTr="00556860">
        <w:tc>
          <w:tcPr>
            <w:tcW w:w="250" w:type="dxa"/>
            <w:vAlign w:val="center"/>
          </w:tcPr>
          <w:p w14:paraId="373C5550" w14:textId="3C30584E" w:rsidR="00B25864" w:rsidRDefault="00B25864" w:rsidP="00556860">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sz w:val="20"/>
                <w:szCs w:val="20"/>
                <w:lang w:bidi="ru-RU"/>
              </w:rPr>
              <w:t>8</w:t>
            </w:r>
          </w:p>
        </w:tc>
        <w:tc>
          <w:tcPr>
            <w:tcW w:w="1701" w:type="dxa"/>
            <w:vAlign w:val="center"/>
          </w:tcPr>
          <w:p w14:paraId="53AF9E59" w14:textId="77777777" w:rsidR="00B25864" w:rsidRPr="00683987" w:rsidRDefault="00B25864"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14:paraId="20A19C8E" w14:textId="135A9846"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sz w:val="20"/>
                <w:szCs w:val="20"/>
                <w:lang w:bidi="ru-RU"/>
              </w:rPr>
              <w:t>(3.6.2)</w:t>
            </w:r>
          </w:p>
        </w:tc>
        <w:tc>
          <w:tcPr>
            <w:tcW w:w="4678" w:type="dxa"/>
            <w:gridSpan w:val="2"/>
          </w:tcPr>
          <w:p w14:paraId="72FFB9CA" w14:textId="1590640A" w:rsidR="00B25864" w:rsidRPr="00683987" w:rsidRDefault="00B25864" w:rsidP="00556860">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276" w:type="dxa"/>
            <w:vAlign w:val="center"/>
          </w:tcPr>
          <w:p w14:paraId="57878227" w14:textId="5F5A865C"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567" w:type="dxa"/>
            <w:vAlign w:val="center"/>
          </w:tcPr>
          <w:p w14:paraId="0498F11B" w14:textId="2EE15023"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sz w:val="20"/>
                <w:szCs w:val="20"/>
                <w:lang w:bidi="ru-RU"/>
              </w:rPr>
              <w:t>1</w:t>
            </w:r>
          </w:p>
        </w:tc>
        <w:tc>
          <w:tcPr>
            <w:tcW w:w="708" w:type="dxa"/>
            <w:vAlign w:val="center"/>
          </w:tcPr>
          <w:p w14:paraId="7A66519A" w14:textId="14CC2AF4"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sz w:val="20"/>
                <w:szCs w:val="20"/>
                <w:lang w:bidi="ru-RU"/>
              </w:rPr>
              <w:t>3</w:t>
            </w:r>
          </w:p>
        </w:tc>
        <w:tc>
          <w:tcPr>
            <w:tcW w:w="674" w:type="dxa"/>
            <w:vAlign w:val="center"/>
          </w:tcPr>
          <w:p w14:paraId="42557502" w14:textId="77989D1E"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sz w:val="20"/>
                <w:szCs w:val="20"/>
                <w:lang w:bidi="ru-RU"/>
              </w:rPr>
              <w:t>80</w:t>
            </w:r>
          </w:p>
        </w:tc>
      </w:tr>
      <w:tr w:rsidR="00B25864" w:rsidRPr="00683987" w14:paraId="74D9F512" w14:textId="77777777" w:rsidTr="00556860">
        <w:tc>
          <w:tcPr>
            <w:tcW w:w="9854" w:type="dxa"/>
            <w:gridSpan w:val="8"/>
            <w:vAlign w:val="center"/>
          </w:tcPr>
          <w:p w14:paraId="074172B3" w14:textId="6532E793"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B25864" w:rsidRPr="00683987" w14:paraId="3787DA91" w14:textId="77777777" w:rsidTr="00556860">
        <w:tc>
          <w:tcPr>
            <w:tcW w:w="9854" w:type="dxa"/>
            <w:gridSpan w:val="8"/>
            <w:vAlign w:val="center"/>
          </w:tcPr>
          <w:p w14:paraId="689BAEA5"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устанавливаются</w:t>
            </w:r>
          </w:p>
        </w:tc>
      </w:tr>
      <w:tr w:rsidR="00B25864" w:rsidRPr="00683987" w14:paraId="213F4A6A" w14:textId="77777777" w:rsidTr="00556860">
        <w:tc>
          <w:tcPr>
            <w:tcW w:w="9854" w:type="dxa"/>
            <w:gridSpan w:val="8"/>
            <w:vAlign w:val="center"/>
          </w:tcPr>
          <w:p w14:paraId="71D8B25B" w14:textId="0B280478"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B25864" w:rsidRPr="00683987" w14:paraId="421ED581" w14:textId="77777777" w:rsidTr="00556860">
        <w:tc>
          <w:tcPr>
            <w:tcW w:w="9854" w:type="dxa"/>
            <w:gridSpan w:val="8"/>
            <w:vAlign w:val="center"/>
          </w:tcPr>
          <w:p w14:paraId="14169A01" w14:textId="77777777" w:rsidR="00B25864" w:rsidRPr="00683987" w:rsidRDefault="00B25864" w:rsidP="00556860">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устанавливаются</w:t>
            </w:r>
          </w:p>
        </w:tc>
      </w:tr>
    </w:tbl>
    <w:p w14:paraId="79E058DB" w14:textId="4F35F2F8" w:rsidR="00272F50" w:rsidRPr="00683987" w:rsidRDefault="00272F50" w:rsidP="008042FE">
      <w:pPr>
        <w:spacing w:after="0" w:line="240" w:lineRule="auto"/>
        <w:rPr>
          <w:rFonts w:ascii="Times New Roman" w:eastAsia="Times New Roman" w:hAnsi="Times New Roman" w:cs="Times New Roman"/>
          <w:b/>
          <w:bCs/>
          <w:i/>
          <w:sz w:val="24"/>
          <w:szCs w:val="24"/>
          <w:lang w:bidi="ru-RU"/>
        </w:rPr>
      </w:pPr>
    </w:p>
    <w:p w14:paraId="742E053F" w14:textId="1B0559EC" w:rsidR="00FA568F" w:rsidRPr="00683987" w:rsidRDefault="00FA568F" w:rsidP="008042FE">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71" w:name="_Toc157792100"/>
      <w:r w:rsidRPr="00683987">
        <w:rPr>
          <w:rFonts w:ascii="Times New Roman" w:eastAsia="Times New Roman" w:hAnsi="Times New Roman" w:cs="Times New Roman"/>
          <w:b/>
          <w:bCs/>
          <w:i/>
          <w:sz w:val="24"/>
          <w:szCs w:val="24"/>
          <w:lang w:bidi="ru-RU"/>
        </w:rPr>
        <w:t xml:space="preserve">Статья </w:t>
      </w:r>
      <w:r w:rsidR="003B74DA">
        <w:rPr>
          <w:rFonts w:ascii="Times New Roman" w:eastAsia="Times New Roman" w:hAnsi="Times New Roman" w:cs="Times New Roman"/>
          <w:b/>
          <w:bCs/>
          <w:i/>
          <w:sz w:val="24"/>
          <w:szCs w:val="24"/>
          <w:lang w:bidi="ru-RU"/>
        </w:rPr>
        <w:t>4</w:t>
      </w:r>
      <w:r w:rsidR="003B7C58">
        <w:rPr>
          <w:rFonts w:ascii="Times New Roman" w:eastAsia="Times New Roman" w:hAnsi="Times New Roman" w:cs="Times New Roman"/>
          <w:b/>
          <w:bCs/>
          <w:i/>
          <w:sz w:val="24"/>
          <w:szCs w:val="24"/>
          <w:lang w:bidi="ru-RU"/>
        </w:rPr>
        <w:t>6</w:t>
      </w:r>
      <w:r w:rsidRPr="00683987">
        <w:rPr>
          <w:rFonts w:ascii="Times New Roman" w:eastAsia="Times New Roman" w:hAnsi="Times New Roman" w:cs="Times New Roman"/>
          <w:b/>
          <w:bCs/>
          <w:i/>
          <w:sz w:val="24"/>
          <w:szCs w:val="24"/>
          <w:lang w:bidi="ru-RU"/>
        </w:rPr>
        <w:t>. Р-3. Зона спорта</w:t>
      </w:r>
      <w:bookmarkEnd w:id="71"/>
    </w:p>
    <w:p w14:paraId="248C331B" w14:textId="267C146E" w:rsidR="00FA568F" w:rsidRPr="00683987" w:rsidRDefault="00FA568F" w:rsidP="008042FE">
      <w:pPr>
        <w:widowControl w:val="0"/>
        <w:tabs>
          <w:tab w:val="left" w:pos="0"/>
        </w:tabs>
        <w:spacing w:after="0" w:line="240" w:lineRule="auto"/>
        <w:jc w:val="right"/>
        <w:rPr>
          <w:rFonts w:ascii="Times New Roman" w:eastAsia="Times New Roman" w:hAnsi="Times New Roman" w:cs="Times New Roman"/>
          <w:sz w:val="24"/>
          <w:szCs w:val="24"/>
          <w:lang w:bidi="ru-RU"/>
        </w:rPr>
      </w:pPr>
      <w:r w:rsidRPr="00683987">
        <w:rPr>
          <w:rFonts w:ascii="Times New Roman" w:eastAsia="Times New Roman" w:hAnsi="Times New Roman" w:cs="Times New Roman"/>
          <w:sz w:val="24"/>
          <w:szCs w:val="24"/>
          <w:lang w:bidi="ru-RU"/>
        </w:rPr>
        <w:t xml:space="preserve">Таблица </w:t>
      </w:r>
      <w:r w:rsidR="003B74DA">
        <w:rPr>
          <w:rFonts w:ascii="Times New Roman" w:eastAsia="Times New Roman" w:hAnsi="Times New Roman" w:cs="Times New Roman"/>
          <w:sz w:val="24"/>
          <w:szCs w:val="24"/>
          <w:lang w:bidi="ru-RU"/>
        </w:rPr>
        <w:t>4</w:t>
      </w:r>
      <w:r w:rsidR="000E6AE7">
        <w:rPr>
          <w:rFonts w:ascii="Times New Roman" w:eastAsia="Times New Roman" w:hAnsi="Times New Roman" w:cs="Times New Roman"/>
          <w:sz w:val="24"/>
          <w:szCs w:val="24"/>
          <w:lang w:bidi="ru-RU"/>
        </w:rPr>
        <w:t>6</w:t>
      </w:r>
      <w:r w:rsidRPr="00683987">
        <w:rPr>
          <w:rFonts w:ascii="Times New Roman" w:eastAsia="Times New Roman" w:hAnsi="Times New Roman" w:cs="Times New Roman"/>
          <w:sz w:val="24"/>
          <w:szCs w:val="24"/>
          <w:lang w:bidi="ru-RU"/>
        </w:rPr>
        <w:t>.1</w:t>
      </w:r>
    </w:p>
    <w:tbl>
      <w:tblPr>
        <w:tblStyle w:val="af2"/>
        <w:tblW w:w="0" w:type="auto"/>
        <w:tblLayout w:type="fixed"/>
        <w:tblLook w:val="04A0" w:firstRow="1" w:lastRow="0" w:firstColumn="1" w:lastColumn="0" w:noHBand="0" w:noVBand="1"/>
      </w:tblPr>
      <w:tblGrid>
        <w:gridCol w:w="250"/>
        <w:gridCol w:w="1843"/>
        <w:gridCol w:w="4536"/>
        <w:gridCol w:w="1276"/>
        <w:gridCol w:w="567"/>
        <w:gridCol w:w="708"/>
        <w:gridCol w:w="709"/>
      </w:tblGrid>
      <w:tr w:rsidR="00683987" w:rsidRPr="00683987" w14:paraId="6D1C9A60" w14:textId="77777777" w:rsidTr="00F20576">
        <w:tc>
          <w:tcPr>
            <w:tcW w:w="250" w:type="dxa"/>
            <w:vMerge w:val="restart"/>
            <w:vAlign w:val="center"/>
          </w:tcPr>
          <w:p w14:paraId="319157F8" w14:textId="77777777" w:rsidR="00FA568F" w:rsidRPr="00683987" w:rsidRDefault="00FA568F"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 xml:space="preserve">№ </w:t>
            </w:r>
            <w:proofErr w:type="gramStart"/>
            <w:r w:rsidRPr="00683987">
              <w:rPr>
                <w:rFonts w:ascii="Times New Roman" w:eastAsia="Times New Roman" w:hAnsi="Times New Roman" w:cs="Times New Roman"/>
                <w:sz w:val="20"/>
                <w:szCs w:val="20"/>
                <w:lang w:bidi="ru-RU"/>
              </w:rPr>
              <w:t>п</w:t>
            </w:r>
            <w:proofErr w:type="gramEnd"/>
            <w:r w:rsidRPr="00683987">
              <w:rPr>
                <w:rFonts w:ascii="Times New Roman" w:eastAsia="Times New Roman" w:hAnsi="Times New Roman" w:cs="Times New Roman"/>
                <w:sz w:val="20"/>
                <w:szCs w:val="20"/>
                <w:lang w:bidi="ru-RU"/>
              </w:rPr>
              <w:t>/п</w:t>
            </w:r>
          </w:p>
        </w:tc>
        <w:tc>
          <w:tcPr>
            <w:tcW w:w="1843" w:type="dxa"/>
            <w:vMerge w:val="restart"/>
            <w:vAlign w:val="center"/>
          </w:tcPr>
          <w:p w14:paraId="2FE891AC" w14:textId="7A65D7E4" w:rsidR="00FA568F" w:rsidRPr="00683987" w:rsidRDefault="00FA568F" w:rsidP="008042FE">
            <w:pPr>
              <w:widowControl w:val="0"/>
              <w:tabs>
                <w:tab w:val="left" w:pos="0"/>
              </w:tabs>
              <w:jc w:val="center"/>
              <w:rPr>
                <w:rFonts w:ascii="Times New Roman" w:eastAsia="Times New Roman" w:hAnsi="Times New Roman" w:cs="Times New Roman"/>
                <w:sz w:val="20"/>
                <w:szCs w:val="20"/>
                <w:lang w:bidi="ru-RU"/>
              </w:rPr>
            </w:pPr>
            <w:proofErr w:type="gramStart"/>
            <w:r w:rsidRPr="00683987">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sidR="00F20576">
              <w:rPr>
                <w:rFonts w:ascii="Times New Roman" w:eastAsia="Times New Roman" w:hAnsi="Times New Roman"/>
                <w:sz w:val="20"/>
                <w:szCs w:val="20"/>
                <w:lang w:bidi="ru-RU"/>
              </w:rPr>
              <w:t xml:space="preserve"> и </w:t>
            </w:r>
            <w:r w:rsidR="00F20576" w:rsidRPr="003E558D">
              <w:rPr>
                <w:rFonts w:ascii="Times New Roman" w:eastAsia="Times New Roman" w:hAnsi="Times New Roman"/>
                <w:sz w:val="20"/>
                <w:szCs w:val="20"/>
                <w:lang w:bidi="ru-RU"/>
              </w:rPr>
              <w:t>объект</w:t>
            </w:r>
            <w:r w:rsidR="00F20576">
              <w:rPr>
                <w:rFonts w:ascii="Times New Roman" w:eastAsia="Times New Roman" w:hAnsi="Times New Roman"/>
                <w:sz w:val="20"/>
                <w:szCs w:val="20"/>
                <w:lang w:bidi="ru-RU"/>
              </w:rPr>
              <w:t>а</w:t>
            </w:r>
            <w:r w:rsidR="00F20576" w:rsidRPr="003E558D">
              <w:rPr>
                <w:rFonts w:ascii="Times New Roman" w:eastAsia="Times New Roman" w:hAnsi="Times New Roman"/>
                <w:sz w:val="20"/>
                <w:szCs w:val="20"/>
                <w:lang w:bidi="ru-RU"/>
              </w:rPr>
              <w:t xml:space="preserve"> капитального строительства</w:t>
            </w:r>
            <w:proofErr w:type="gramEnd"/>
          </w:p>
        </w:tc>
        <w:tc>
          <w:tcPr>
            <w:tcW w:w="4536" w:type="dxa"/>
            <w:vMerge w:val="restart"/>
            <w:vAlign w:val="center"/>
          </w:tcPr>
          <w:p w14:paraId="08293F64" w14:textId="2BDF2E47" w:rsidR="00FA568F" w:rsidRPr="00683987" w:rsidRDefault="00FA568F"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Описание вида разрешенного использования земельного участка</w:t>
            </w:r>
            <w:r w:rsidR="00F20576">
              <w:rPr>
                <w:rFonts w:ascii="Times New Roman" w:eastAsia="Times New Roman" w:hAnsi="Times New Roman"/>
                <w:sz w:val="20"/>
                <w:szCs w:val="20"/>
                <w:lang w:bidi="ru-RU"/>
              </w:rPr>
              <w:t xml:space="preserve"> и </w:t>
            </w:r>
            <w:r w:rsidR="00F20576" w:rsidRPr="003E558D">
              <w:rPr>
                <w:rFonts w:ascii="Times New Roman" w:eastAsia="Times New Roman" w:hAnsi="Times New Roman"/>
                <w:sz w:val="20"/>
                <w:szCs w:val="20"/>
                <w:lang w:bidi="ru-RU"/>
              </w:rPr>
              <w:t>объект</w:t>
            </w:r>
            <w:r w:rsidR="00F20576">
              <w:rPr>
                <w:rFonts w:ascii="Times New Roman" w:eastAsia="Times New Roman" w:hAnsi="Times New Roman"/>
                <w:sz w:val="20"/>
                <w:szCs w:val="20"/>
                <w:lang w:bidi="ru-RU"/>
              </w:rPr>
              <w:t>а</w:t>
            </w:r>
            <w:r w:rsidR="00F20576" w:rsidRPr="003E558D">
              <w:rPr>
                <w:rFonts w:ascii="Times New Roman" w:eastAsia="Times New Roman" w:hAnsi="Times New Roman"/>
                <w:sz w:val="20"/>
                <w:szCs w:val="20"/>
                <w:lang w:bidi="ru-RU"/>
              </w:rPr>
              <w:t xml:space="preserve"> капитального строительства</w:t>
            </w:r>
          </w:p>
        </w:tc>
        <w:tc>
          <w:tcPr>
            <w:tcW w:w="3260" w:type="dxa"/>
            <w:gridSpan w:val="4"/>
          </w:tcPr>
          <w:p w14:paraId="317192E1" w14:textId="77777777" w:rsidR="00FA568F" w:rsidRPr="00683987" w:rsidRDefault="00FA568F"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83987" w:rsidRPr="00683987" w14:paraId="6B82E2F3" w14:textId="77777777" w:rsidTr="00F20576">
        <w:tc>
          <w:tcPr>
            <w:tcW w:w="250" w:type="dxa"/>
            <w:vMerge/>
          </w:tcPr>
          <w:p w14:paraId="7D5B5081" w14:textId="77777777" w:rsidR="00FA568F" w:rsidRPr="00683987" w:rsidRDefault="00FA568F" w:rsidP="008042FE">
            <w:pPr>
              <w:widowControl w:val="0"/>
              <w:tabs>
                <w:tab w:val="left" w:pos="0"/>
              </w:tabs>
              <w:jc w:val="both"/>
              <w:rPr>
                <w:rFonts w:ascii="Times New Roman" w:eastAsia="Times New Roman" w:hAnsi="Times New Roman" w:cs="Times New Roman"/>
                <w:sz w:val="20"/>
                <w:szCs w:val="20"/>
                <w:lang w:bidi="ru-RU"/>
              </w:rPr>
            </w:pPr>
          </w:p>
        </w:tc>
        <w:tc>
          <w:tcPr>
            <w:tcW w:w="1843" w:type="dxa"/>
            <w:vMerge/>
          </w:tcPr>
          <w:p w14:paraId="332C59FA" w14:textId="77777777" w:rsidR="00FA568F" w:rsidRPr="00683987" w:rsidRDefault="00FA568F" w:rsidP="008042FE">
            <w:pPr>
              <w:widowControl w:val="0"/>
              <w:tabs>
                <w:tab w:val="left" w:pos="0"/>
              </w:tabs>
              <w:jc w:val="both"/>
              <w:rPr>
                <w:rFonts w:ascii="Times New Roman" w:eastAsia="Times New Roman" w:hAnsi="Times New Roman" w:cs="Times New Roman"/>
                <w:sz w:val="20"/>
                <w:szCs w:val="20"/>
                <w:lang w:bidi="ru-RU"/>
              </w:rPr>
            </w:pPr>
          </w:p>
        </w:tc>
        <w:tc>
          <w:tcPr>
            <w:tcW w:w="4536" w:type="dxa"/>
            <w:vMerge/>
          </w:tcPr>
          <w:p w14:paraId="4784A210" w14:textId="77777777" w:rsidR="00FA568F" w:rsidRPr="00683987" w:rsidRDefault="00FA568F" w:rsidP="008042FE">
            <w:pPr>
              <w:widowControl w:val="0"/>
              <w:tabs>
                <w:tab w:val="left" w:pos="0"/>
              </w:tabs>
              <w:jc w:val="both"/>
              <w:rPr>
                <w:rFonts w:ascii="Times New Roman" w:eastAsia="Times New Roman" w:hAnsi="Times New Roman" w:cs="Times New Roman"/>
                <w:sz w:val="20"/>
                <w:szCs w:val="20"/>
                <w:lang w:bidi="ru-RU"/>
              </w:rPr>
            </w:pPr>
          </w:p>
        </w:tc>
        <w:tc>
          <w:tcPr>
            <w:tcW w:w="1276" w:type="dxa"/>
            <w:vAlign w:val="center"/>
          </w:tcPr>
          <w:p w14:paraId="464A1C46" w14:textId="77777777" w:rsidR="00FA568F" w:rsidRPr="00683987" w:rsidRDefault="00FA568F"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Предельные (минимальные и (или) максимальные)</w:t>
            </w:r>
            <w:r w:rsidRPr="00683987">
              <w:rPr>
                <w:rStyle w:val="afffff"/>
                <w:rFonts w:ascii="Times New Roman" w:eastAsia="Times New Roman" w:hAnsi="Times New Roman" w:cs="Times New Roman"/>
                <w:sz w:val="20"/>
                <w:szCs w:val="20"/>
                <w:lang w:bidi="ru-RU"/>
              </w:rPr>
              <w:t xml:space="preserve"> </w:t>
            </w:r>
            <w:r w:rsidRPr="00683987">
              <w:rPr>
                <w:rStyle w:val="afffff"/>
                <w:rFonts w:ascii="Times New Roman" w:eastAsia="Times New Roman" w:hAnsi="Times New Roman" w:cs="Times New Roman"/>
                <w:sz w:val="20"/>
                <w:szCs w:val="20"/>
                <w:lang w:bidi="ru-RU"/>
              </w:rPr>
              <w:footnoteReference w:id="11"/>
            </w:r>
            <w:r w:rsidRPr="00683987">
              <w:rPr>
                <w:rFonts w:ascii="Times New Roman" w:eastAsia="Times New Roman" w:hAnsi="Times New Roman" w:cs="Times New Roman"/>
                <w:sz w:val="20"/>
                <w:szCs w:val="20"/>
                <w:lang w:bidi="ru-RU"/>
              </w:rPr>
              <w:t xml:space="preserve"> размеры земельных участков, в том числе их площадь, м</w:t>
            </w:r>
            <w:proofErr w:type="gramStart"/>
            <w:r w:rsidRPr="00683987">
              <w:rPr>
                <w:rFonts w:ascii="Times New Roman" w:eastAsia="Times New Roman" w:hAnsi="Times New Roman" w:cs="Times New Roman"/>
                <w:sz w:val="20"/>
                <w:szCs w:val="20"/>
                <w:vertAlign w:val="superscript"/>
                <w:lang w:bidi="ru-RU"/>
              </w:rPr>
              <w:t>2</w:t>
            </w:r>
            <w:proofErr w:type="gramEnd"/>
          </w:p>
        </w:tc>
        <w:tc>
          <w:tcPr>
            <w:tcW w:w="567" w:type="dxa"/>
            <w:vAlign w:val="center"/>
          </w:tcPr>
          <w:p w14:paraId="242B88D1" w14:textId="77777777" w:rsidR="00FA568F" w:rsidRPr="00683987" w:rsidRDefault="00FA568F"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 xml:space="preserve">Минимальные отступы от границ земельных участков, </w:t>
            </w:r>
            <w:proofErr w:type="gramStart"/>
            <w:r w:rsidRPr="00683987">
              <w:rPr>
                <w:rFonts w:ascii="Times New Roman" w:eastAsia="Times New Roman" w:hAnsi="Times New Roman" w:cs="Times New Roman"/>
                <w:sz w:val="20"/>
                <w:szCs w:val="20"/>
                <w:lang w:bidi="ru-RU"/>
              </w:rPr>
              <w:t>м</w:t>
            </w:r>
            <w:proofErr w:type="gramEnd"/>
          </w:p>
        </w:tc>
        <w:tc>
          <w:tcPr>
            <w:tcW w:w="708" w:type="dxa"/>
            <w:vAlign w:val="center"/>
          </w:tcPr>
          <w:p w14:paraId="352C762B" w14:textId="77777777" w:rsidR="00FA568F" w:rsidRPr="00683987" w:rsidRDefault="00FA568F"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Предельное количество этажей</w:t>
            </w:r>
          </w:p>
        </w:tc>
        <w:tc>
          <w:tcPr>
            <w:tcW w:w="709" w:type="dxa"/>
            <w:vAlign w:val="center"/>
          </w:tcPr>
          <w:p w14:paraId="05BE2AF6" w14:textId="77777777" w:rsidR="00FA568F" w:rsidRPr="00683987" w:rsidRDefault="00FA568F"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683987" w:rsidRPr="00683987" w14:paraId="79807F08" w14:textId="77777777" w:rsidTr="00F20576">
        <w:tc>
          <w:tcPr>
            <w:tcW w:w="9889" w:type="dxa"/>
            <w:gridSpan w:val="7"/>
            <w:vAlign w:val="center"/>
          </w:tcPr>
          <w:p w14:paraId="17497E57" w14:textId="30672370" w:rsidR="00FA568F" w:rsidRPr="00683987" w:rsidRDefault="00FA568F"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Основные виды разрешенного использования земельных участков</w:t>
            </w:r>
            <w:r w:rsidR="00F20576">
              <w:rPr>
                <w:rFonts w:ascii="Times New Roman" w:eastAsia="Times New Roman" w:hAnsi="Times New Roman"/>
                <w:sz w:val="20"/>
                <w:szCs w:val="20"/>
                <w:lang w:bidi="ru-RU"/>
              </w:rPr>
              <w:t xml:space="preserve"> и </w:t>
            </w:r>
            <w:r w:rsidR="00F20576" w:rsidRPr="003E558D">
              <w:rPr>
                <w:rFonts w:ascii="Times New Roman" w:eastAsia="Times New Roman" w:hAnsi="Times New Roman"/>
                <w:sz w:val="20"/>
                <w:szCs w:val="20"/>
                <w:lang w:bidi="ru-RU"/>
              </w:rPr>
              <w:t>объект</w:t>
            </w:r>
            <w:r w:rsidR="00F20576">
              <w:rPr>
                <w:rFonts w:ascii="Times New Roman" w:eastAsia="Times New Roman" w:hAnsi="Times New Roman"/>
                <w:sz w:val="20"/>
                <w:szCs w:val="20"/>
                <w:lang w:bidi="ru-RU"/>
              </w:rPr>
              <w:t>ов</w:t>
            </w:r>
            <w:r w:rsidR="00F20576" w:rsidRPr="003E558D">
              <w:rPr>
                <w:rFonts w:ascii="Times New Roman" w:eastAsia="Times New Roman" w:hAnsi="Times New Roman"/>
                <w:sz w:val="20"/>
                <w:szCs w:val="20"/>
                <w:lang w:bidi="ru-RU"/>
              </w:rPr>
              <w:t xml:space="preserve"> капитального строительства</w:t>
            </w:r>
          </w:p>
        </w:tc>
      </w:tr>
      <w:tr w:rsidR="00683987" w:rsidRPr="00683987" w14:paraId="4377C3C0" w14:textId="77777777" w:rsidTr="00F20576">
        <w:tc>
          <w:tcPr>
            <w:tcW w:w="250" w:type="dxa"/>
            <w:vAlign w:val="center"/>
          </w:tcPr>
          <w:p w14:paraId="51965549" w14:textId="77777777" w:rsidR="00FA568F" w:rsidRPr="00683987" w:rsidRDefault="00FA568F"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lastRenderedPageBreak/>
              <w:t>1</w:t>
            </w:r>
          </w:p>
        </w:tc>
        <w:tc>
          <w:tcPr>
            <w:tcW w:w="1843" w:type="dxa"/>
            <w:vAlign w:val="center"/>
          </w:tcPr>
          <w:p w14:paraId="0F52A345" w14:textId="77777777" w:rsidR="00FA568F" w:rsidRPr="00683987" w:rsidRDefault="00FA568F"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Предоставление коммунальных услуг (3.1.1)</w:t>
            </w:r>
          </w:p>
        </w:tc>
        <w:tc>
          <w:tcPr>
            <w:tcW w:w="4536" w:type="dxa"/>
          </w:tcPr>
          <w:p w14:paraId="704E480F" w14:textId="77777777" w:rsidR="00FA568F" w:rsidRPr="00683987" w:rsidRDefault="00FA568F" w:rsidP="008042FE">
            <w:pPr>
              <w:widowControl w:val="0"/>
              <w:tabs>
                <w:tab w:val="left" w:pos="0"/>
              </w:tabs>
              <w:jc w:val="both"/>
              <w:rPr>
                <w:rFonts w:ascii="Times New Roman" w:eastAsia="Times New Roman" w:hAnsi="Times New Roman" w:cs="Times New Roman"/>
                <w:sz w:val="20"/>
                <w:szCs w:val="20"/>
                <w:lang w:bidi="ru-RU"/>
              </w:rPr>
            </w:pPr>
            <w:proofErr w:type="gramStart"/>
            <w:r w:rsidRPr="00683987">
              <w:rPr>
                <w:rFonts w:ascii="Times New Roman" w:eastAsia="Times New Roman" w:hAnsi="Times New Roman" w:cs="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276" w:type="dxa"/>
            <w:vAlign w:val="center"/>
          </w:tcPr>
          <w:p w14:paraId="062F57EC" w14:textId="77777777" w:rsidR="00FA568F" w:rsidRPr="00683987" w:rsidRDefault="00FA568F"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567" w:type="dxa"/>
            <w:vAlign w:val="center"/>
          </w:tcPr>
          <w:p w14:paraId="614C9E92" w14:textId="77777777" w:rsidR="00FA568F" w:rsidRPr="00683987" w:rsidRDefault="00FA568F"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w:t>
            </w:r>
          </w:p>
        </w:tc>
        <w:tc>
          <w:tcPr>
            <w:tcW w:w="708" w:type="dxa"/>
            <w:vAlign w:val="center"/>
          </w:tcPr>
          <w:p w14:paraId="536C3CD3" w14:textId="77777777" w:rsidR="00FA568F" w:rsidRPr="00683987" w:rsidRDefault="00FA568F"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709" w:type="dxa"/>
            <w:vAlign w:val="center"/>
          </w:tcPr>
          <w:p w14:paraId="7A66592B" w14:textId="07B42268" w:rsidR="00FA568F" w:rsidRPr="00683987" w:rsidRDefault="0066663D" w:rsidP="008042FE">
            <w:pPr>
              <w:widowControl w:val="0"/>
              <w:tabs>
                <w:tab w:val="left" w:pos="0"/>
              </w:tabs>
              <w:jc w:val="center"/>
              <w:rPr>
                <w:rFonts w:ascii="Times New Roman" w:eastAsia="Times New Roman" w:hAnsi="Times New Roman" w:cs="Times New Roman"/>
                <w:sz w:val="20"/>
                <w:szCs w:val="20"/>
                <w:lang w:bidi="ru-RU"/>
              </w:rPr>
            </w:pPr>
            <w:r w:rsidRPr="00435AD1">
              <w:rPr>
                <w:rFonts w:ascii="Times New Roman" w:eastAsia="Times New Roman" w:hAnsi="Times New Roman" w:cs="Times New Roman"/>
                <w:sz w:val="20"/>
                <w:szCs w:val="20"/>
                <w:lang w:bidi="ru-RU"/>
              </w:rPr>
              <w:t>Не подлежит установлению</w:t>
            </w:r>
          </w:p>
        </w:tc>
      </w:tr>
      <w:tr w:rsidR="00683987" w:rsidRPr="00683987" w14:paraId="13109B2B" w14:textId="77777777" w:rsidTr="00F20576">
        <w:tc>
          <w:tcPr>
            <w:tcW w:w="250" w:type="dxa"/>
            <w:vAlign w:val="center"/>
          </w:tcPr>
          <w:p w14:paraId="2EEF0F93" w14:textId="34EA6D9E" w:rsidR="00E35ABD" w:rsidRPr="00683987" w:rsidRDefault="00E35ABD"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2</w:t>
            </w:r>
          </w:p>
        </w:tc>
        <w:tc>
          <w:tcPr>
            <w:tcW w:w="1843" w:type="dxa"/>
            <w:vAlign w:val="center"/>
          </w:tcPr>
          <w:p w14:paraId="7C2C5C23" w14:textId="77777777" w:rsidR="00E35ABD" w:rsidRPr="00683987" w:rsidRDefault="00E35ABD"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Стоянка транспортных средств</w:t>
            </w:r>
          </w:p>
          <w:p w14:paraId="243550DF" w14:textId="4CD7AA3E" w:rsidR="00E35ABD" w:rsidRPr="00683987" w:rsidRDefault="00E35ABD"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(4.9.2)</w:t>
            </w:r>
          </w:p>
        </w:tc>
        <w:tc>
          <w:tcPr>
            <w:tcW w:w="4536" w:type="dxa"/>
          </w:tcPr>
          <w:p w14:paraId="2C6C4604" w14:textId="08AAEC5C" w:rsidR="00E35ABD" w:rsidRPr="00683987" w:rsidRDefault="00E35ABD" w:rsidP="008042FE">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 xml:space="preserve">Размещение стоянок (парковок) легковых автомобилей и других </w:t>
            </w:r>
            <w:proofErr w:type="spellStart"/>
            <w:r w:rsidRPr="00683987">
              <w:rPr>
                <w:rFonts w:ascii="Times New Roman" w:eastAsia="Times New Roman" w:hAnsi="Times New Roman" w:cs="Times New Roman"/>
                <w:sz w:val="20"/>
                <w:szCs w:val="20"/>
                <w:lang w:bidi="ru-RU"/>
              </w:rPr>
              <w:t>мототранспортных</w:t>
            </w:r>
            <w:proofErr w:type="spellEnd"/>
            <w:r w:rsidRPr="00683987">
              <w:rPr>
                <w:rFonts w:ascii="Times New Roman" w:eastAsia="Times New Roman" w:hAnsi="Times New Roman" w:cs="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276" w:type="dxa"/>
            <w:vAlign w:val="center"/>
          </w:tcPr>
          <w:p w14:paraId="50C6DA79" w14:textId="203A451D" w:rsidR="00E35ABD" w:rsidRPr="00683987" w:rsidRDefault="00E35ABD"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567" w:type="dxa"/>
            <w:vAlign w:val="center"/>
          </w:tcPr>
          <w:p w14:paraId="77B837AF" w14:textId="767A2C25" w:rsidR="00E35ABD" w:rsidRPr="00683987" w:rsidRDefault="00E35ABD"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w:t>
            </w:r>
          </w:p>
        </w:tc>
        <w:tc>
          <w:tcPr>
            <w:tcW w:w="708" w:type="dxa"/>
            <w:vAlign w:val="center"/>
          </w:tcPr>
          <w:p w14:paraId="713D2BB5" w14:textId="47FC73A3" w:rsidR="00E35ABD" w:rsidRPr="00683987" w:rsidRDefault="00E35ABD"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709" w:type="dxa"/>
            <w:vAlign w:val="center"/>
          </w:tcPr>
          <w:p w14:paraId="52C2B7C3" w14:textId="024F9460" w:rsidR="00E35ABD" w:rsidRPr="00683987" w:rsidRDefault="001B4525" w:rsidP="008042FE">
            <w:pPr>
              <w:widowControl w:val="0"/>
              <w:tabs>
                <w:tab w:val="left" w:pos="0"/>
              </w:tabs>
              <w:jc w:val="center"/>
              <w:rPr>
                <w:rFonts w:ascii="Times New Roman" w:eastAsia="Times New Roman" w:hAnsi="Times New Roman" w:cs="Times New Roman"/>
                <w:sz w:val="20"/>
                <w:szCs w:val="20"/>
                <w:lang w:bidi="ru-RU"/>
              </w:rPr>
            </w:pPr>
            <w:r w:rsidRPr="00435AD1">
              <w:rPr>
                <w:rFonts w:ascii="Times New Roman" w:eastAsia="Times New Roman" w:hAnsi="Times New Roman" w:cs="Times New Roman"/>
                <w:sz w:val="20"/>
                <w:szCs w:val="20"/>
                <w:lang w:bidi="ru-RU"/>
              </w:rPr>
              <w:t>Не подлежит установлению</w:t>
            </w:r>
          </w:p>
        </w:tc>
      </w:tr>
      <w:tr w:rsidR="00683987" w:rsidRPr="00683987" w14:paraId="6101049E" w14:textId="77777777" w:rsidTr="00F20576">
        <w:tc>
          <w:tcPr>
            <w:tcW w:w="250" w:type="dxa"/>
            <w:vAlign w:val="center"/>
          </w:tcPr>
          <w:p w14:paraId="41AC48E5" w14:textId="5571CFE2" w:rsidR="00BC07BA" w:rsidRPr="00683987" w:rsidRDefault="00E35ABD"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1843" w:type="dxa"/>
            <w:vAlign w:val="center"/>
          </w:tcPr>
          <w:p w14:paraId="377B6314" w14:textId="77777777" w:rsidR="00BC07BA" w:rsidRPr="00683987" w:rsidRDefault="00BC07BA"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Обеспечение спортивно-зрелищных мероприятий</w:t>
            </w:r>
          </w:p>
          <w:p w14:paraId="097562D8" w14:textId="1F1296AE" w:rsidR="00BC07BA" w:rsidRPr="00683987" w:rsidRDefault="00BC07BA"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(5.1.1)</w:t>
            </w:r>
          </w:p>
        </w:tc>
        <w:tc>
          <w:tcPr>
            <w:tcW w:w="4536" w:type="dxa"/>
          </w:tcPr>
          <w:p w14:paraId="775DB04A" w14:textId="72B4DF95" w:rsidR="00BC07BA" w:rsidRPr="00683987" w:rsidRDefault="00BC07BA" w:rsidP="008042FE">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276" w:type="dxa"/>
            <w:vAlign w:val="center"/>
          </w:tcPr>
          <w:p w14:paraId="6040ED15" w14:textId="540E4DD2" w:rsidR="00BC07BA" w:rsidRPr="00683987" w:rsidRDefault="00BC07BA"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567" w:type="dxa"/>
            <w:vAlign w:val="center"/>
          </w:tcPr>
          <w:p w14:paraId="35D4358B" w14:textId="0D94D5FE" w:rsidR="00BC07BA" w:rsidRPr="00683987" w:rsidRDefault="000F73EE" w:rsidP="005C038F">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2916D317" w14:textId="1025DA42" w:rsidR="00BC07BA" w:rsidRPr="00683987" w:rsidRDefault="00BC07BA"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709" w:type="dxa"/>
            <w:vAlign w:val="center"/>
          </w:tcPr>
          <w:p w14:paraId="6BACD8AB" w14:textId="552EC875" w:rsidR="00BC07BA" w:rsidRPr="00683987" w:rsidRDefault="00BC07BA"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80</w:t>
            </w:r>
          </w:p>
        </w:tc>
      </w:tr>
      <w:tr w:rsidR="00683987" w:rsidRPr="00683987" w14:paraId="4B868620" w14:textId="77777777" w:rsidTr="00F20576">
        <w:tc>
          <w:tcPr>
            <w:tcW w:w="250" w:type="dxa"/>
            <w:vAlign w:val="center"/>
          </w:tcPr>
          <w:p w14:paraId="07224360" w14:textId="20A921C4" w:rsidR="00BC07BA" w:rsidRPr="00683987" w:rsidRDefault="00E35ABD"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4</w:t>
            </w:r>
          </w:p>
        </w:tc>
        <w:tc>
          <w:tcPr>
            <w:tcW w:w="1843" w:type="dxa"/>
            <w:vAlign w:val="center"/>
          </w:tcPr>
          <w:p w14:paraId="221D7A28" w14:textId="77777777" w:rsidR="00BC07BA" w:rsidRPr="00683987" w:rsidRDefault="00BC07BA"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Обеспечение занятий спортом в помещениях</w:t>
            </w:r>
          </w:p>
          <w:p w14:paraId="487F65A2" w14:textId="437E563F" w:rsidR="00BC07BA" w:rsidRPr="00683987" w:rsidRDefault="00BC07BA"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(5.1.2)</w:t>
            </w:r>
          </w:p>
        </w:tc>
        <w:tc>
          <w:tcPr>
            <w:tcW w:w="4536" w:type="dxa"/>
          </w:tcPr>
          <w:p w14:paraId="5A6AD4B0" w14:textId="74FB3E0E" w:rsidR="00BC07BA" w:rsidRPr="00683987" w:rsidRDefault="00BC07BA" w:rsidP="008042FE">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Размещение спортивных клубов, спортивных залов, бассейнов, физкультурно-оздоровительных комплексов в зданиях и сооружениях</w:t>
            </w:r>
          </w:p>
        </w:tc>
        <w:tc>
          <w:tcPr>
            <w:tcW w:w="1276" w:type="dxa"/>
            <w:vAlign w:val="center"/>
          </w:tcPr>
          <w:p w14:paraId="4F6E3FCD" w14:textId="5D5C6E43" w:rsidR="00BC07BA" w:rsidRPr="00683987" w:rsidRDefault="00BC07BA"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567" w:type="dxa"/>
            <w:vAlign w:val="center"/>
          </w:tcPr>
          <w:p w14:paraId="53926979" w14:textId="171C7842" w:rsidR="00BC07BA" w:rsidRPr="00683987" w:rsidRDefault="000F73EE" w:rsidP="005C038F">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32E5242B" w14:textId="79015A78" w:rsidR="00BC07BA" w:rsidRPr="00683987" w:rsidRDefault="00BC07BA"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709" w:type="dxa"/>
            <w:vAlign w:val="center"/>
          </w:tcPr>
          <w:p w14:paraId="1BA95DF7" w14:textId="1D600022" w:rsidR="00BC07BA" w:rsidRPr="00683987" w:rsidRDefault="00BC07BA"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80</w:t>
            </w:r>
          </w:p>
        </w:tc>
      </w:tr>
      <w:tr w:rsidR="00683987" w:rsidRPr="00683987" w14:paraId="40659148" w14:textId="77777777" w:rsidTr="00F20576">
        <w:tc>
          <w:tcPr>
            <w:tcW w:w="250" w:type="dxa"/>
            <w:vAlign w:val="center"/>
          </w:tcPr>
          <w:p w14:paraId="55BEF37F" w14:textId="13812932" w:rsidR="00BC07BA" w:rsidRPr="00683987" w:rsidRDefault="00E35ABD"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5</w:t>
            </w:r>
          </w:p>
        </w:tc>
        <w:tc>
          <w:tcPr>
            <w:tcW w:w="1843" w:type="dxa"/>
            <w:vAlign w:val="center"/>
          </w:tcPr>
          <w:p w14:paraId="05E96A05" w14:textId="77777777" w:rsidR="00BC07BA" w:rsidRPr="00683987" w:rsidRDefault="00BC07BA"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Площадки для занятий спортом</w:t>
            </w:r>
          </w:p>
          <w:p w14:paraId="19903CAF" w14:textId="642118F0" w:rsidR="00BC07BA" w:rsidRPr="00683987" w:rsidRDefault="00BC07BA"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(5.1.3)</w:t>
            </w:r>
          </w:p>
        </w:tc>
        <w:tc>
          <w:tcPr>
            <w:tcW w:w="4536" w:type="dxa"/>
          </w:tcPr>
          <w:p w14:paraId="4D74CE7B" w14:textId="22F863FC" w:rsidR="00BC07BA" w:rsidRPr="00683987" w:rsidRDefault="00BC07BA" w:rsidP="008042FE">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276" w:type="dxa"/>
            <w:vAlign w:val="center"/>
          </w:tcPr>
          <w:p w14:paraId="15221469" w14:textId="20E910E2" w:rsidR="00BC07BA" w:rsidRPr="00683987" w:rsidRDefault="00BC07BA"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567" w:type="dxa"/>
            <w:vAlign w:val="center"/>
          </w:tcPr>
          <w:p w14:paraId="5775BDCF" w14:textId="3A3E2B68" w:rsidR="00BC07BA" w:rsidRPr="00683987" w:rsidRDefault="000F73EE" w:rsidP="005C038F">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5AFF9AD8" w14:textId="3F6399C7" w:rsidR="00BC07BA" w:rsidRPr="00683987" w:rsidRDefault="00BC07BA"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709" w:type="dxa"/>
            <w:vAlign w:val="center"/>
          </w:tcPr>
          <w:p w14:paraId="1AE438D9" w14:textId="095E2511" w:rsidR="00BC07BA" w:rsidRPr="00683987" w:rsidRDefault="00BC07BA"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80</w:t>
            </w:r>
          </w:p>
        </w:tc>
      </w:tr>
      <w:tr w:rsidR="00683987" w:rsidRPr="00683987" w14:paraId="5B0EA151" w14:textId="77777777" w:rsidTr="00F20576">
        <w:tc>
          <w:tcPr>
            <w:tcW w:w="250" w:type="dxa"/>
            <w:vAlign w:val="center"/>
          </w:tcPr>
          <w:p w14:paraId="78FB333F" w14:textId="5D161BD9" w:rsidR="00BC07BA" w:rsidRPr="00683987" w:rsidRDefault="00E35ABD"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6</w:t>
            </w:r>
          </w:p>
        </w:tc>
        <w:tc>
          <w:tcPr>
            <w:tcW w:w="1843" w:type="dxa"/>
            <w:vAlign w:val="center"/>
          </w:tcPr>
          <w:p w14:paraId="4B1ED6BB" w14:textId="50DE49DC" w:rsidR="00BC07BA" w:rsidRPr="00683987" w:rsidRDefault="00BC07BA"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Оборудованные площадки для занятий спортом</w:t>
            </w:r>
          </w:p>
          <w:p w14:paraId="57E9EE59" w14:textId="39501910" w:rsidR="00BC07BA" w:rsidRPr="00683987" w:rsidRDefault="00BC07BA"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(5.1.4)</w:t>
            </w:r>
          </w:p>
        </w:tc>
        <w:tc>
          <w:tcPr>
            <w:tcW w:w="4536" w:type="dxa"/>
          </w:tcPr>
          <w:p w14:paraId="4469ACEA" w14:textId="0AC5535D" w:rsidR="00BC07BA" w:rsidRPr="00683987" w:rsidRDefault="00BC07BA" w:rsidP="008042FE">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276" w:type="dxa"/>
            <w:vAlign w:val="center"/>
          </w:tcPr>
          <w:p w14:paraId="251B6C05" w14:textId="6E2AE203" w:rsidR="00BC07BA" w:rsidRPr="00683987" w:rsidRDefault="00BC07BA"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567" w:type="dxa"/>
            <w:vAlign w:val="center"/>
          </w:tcPr>
          <w:p w14:paraId="280BBB95" w14:textId="7E140DCB" w:rsidR="00BC07BA" w:rsidRPr="00683987" w:rsidRDefault="000F73EE" w:rsidP="005C038F">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65280CB5" w14:textId="30CF533E" w:rsidR="00BC07BA" w:rsidRPr="00683987" w:rsidRDefault="00BC07BA"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709" w:type="dxa"/>
            <w:vAlign w:val="center"/>
          </w:tcPr>
          <w:p w14:paraId="4C7C63D4" w14:textId="27F5A2FC" w:rsidR="00BC07BA" w:rsidRPr="00683987" w:rsidRDefault="00BC07BA"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80</w:t>
            </w:r>
          </w:p>
        </w:tc>
      </w:tr>
      <w:tr w:rsidR="00683987" w:rsidRPr="00683987" w14:paraId="19DC222A" w14:textId="77777777" w:rsidTr="00F20576">
        <w:tc>
          <w:tcPr>
            <w:tcW w:w="250" w:type="dxa"/>
            <w:vAlign w:val="center"/>
          </w:tcPr>
          <w:p w14:paraId="0FDC3188" w14:textId="34372A43" w:rsidR="00AE5FC8" w:rsidRPr="00683987" w:rsidRDefault="00E35ABD"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7</w:t>
            </w:r>
          </w:p>
        </w:tc>
        <w:tc>
          <w:tcPr>
            <w:tcW w:w="1843" w:type="dxa"/>
            <w:vAlign w:val="center"/>
          </w:tcPr>
          <w:p w14:paraId="2C057DC0" w14:textId="77777777" w:rsidR="00AE5FC8" w:rsidRPr="00683987" w:rsidRDefault="00AE5FC8"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Спортивные базы</w:t>
            </w:r>
          </w:p>
          <w:p w14:paraId="0D64EEC6" w14:textId="74C988CF" w:rsidR="00AE5FC8" w:rsidRPr="00683987" w:rsidRDefault="00AE5FC8"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(5.1.7)</w:t>
            </w:r>
          </w:p>
        </w:tc>
        <w:tc>
          <w:tcPr>
            <w:tcW w:w="4536" w:type="dxa"/>
          </w:tcPr>
          <w:p w14:paraId="7428D687" w14:textId="66A8E5FC" w:rsidR="00AE5FC8" w:rsidRPr="00683987" w:rsidRDefault="00AE5FC8" w:rsidP="008042FE">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Размещение спортивных баз и лагерей, в которых осуществляется спортивная подготовка длительно проживающих в них лиц</w:t>
            </w:r>
          </w:p>
        </w:tc>
        <w:tc>
          <w:tcPr>
            <w:tcW w:w="1276" w:type="dxa"/>
            <w:vAlign w:val="center"/>
          </w:tcPr>
          <w:p w14:paraId="5DBAE683" w14:textId="61CE630C" w:rsidR="00AE5FC8" w:rsidRPr="00683987" w:rsidRDefault="00AE5FC8"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567" w:type="dxa"/>
            <w:vAlign w:val="center"/>
          </w:tcPr>
          <w:p w14:paraId="662A17F7" w14:textId="54C62A58" w:rsidR="00AE5FC8" w:rsidRPr="00683987" w:rsidRDefault="000F73EE" w:rsidP="005C038F">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77E6398A" w14:textId="27E1E903" w:rsidR="00AE5FC8" w:rsidRPr="00683987" w:rsidRDefault="00AE5FC8"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709" w:type="dxa"/>
            <w:vAlign w:val="center"/>
          </w:tcPr>
          <w:p w14:paraId="563A6907" w14:textId="112F9D18" w:rsidR="00AE5FC8" w:rsidRPr="00683987" w:rsidRDefault="00BC07BA"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80</w:t>
            </w:r>
          </w:p>
        </w:tc>
      </w:tr>
      <w:tr w:rsidR="00683987" w:rsidRPr="00683987" w14:paraId="382D400D" w14:textId="77777777" w:rsidTr="00F20576">
        <w:tc>
          <w:tcPr>
            <w:tcW w:w="250" w:type="dxa"/>
            <w:vAlign w:val="center"/>
          </w:tcPr>
          <w:p w14:paraId="1AD2B2AB" w14:textId="0F663D51" w:rsidR="00CD05D2" w:rsidRPr="00683987" w:rsidRDefault="00E35ABD"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8</w:t>
            </w:r>
          </w:p>
        </w:tc>
        <w:tc>
          <w:tcPr>
            <w:tcW w:w="1843" w:type="dxa"/>
            <w:vAlign w:val="center"/>
          </w:tcPr>
          <w:p w14:paraId="080F3A91" w14:textId="77777777" w:rsidR="00CD05D2" w:rsidRPr="00683987" w:rsidRDefault="00CD05D2"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Земельные участки (территории) общего пользования</w:t>
            </w:r>
          </w:p>
          <w:p w14:paraId="201D0A43" w14:textId="4B4693C8" w:rsidR="00CD05D2" w:rsidRPr="00683987" w:rsidRDefault="00CD05D2"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(12.0)</w:t>
            </w:r>
          </w:p>
        </w:tc>
        <w:tc>
          <w:tcPr>
            <w:tcW w:w="4536" w:type="dxa"/>
          </w:tcPr>
          <w:p w14:paraId="151F7267" w14:textId="38F555D9" w:rsidR="00CD05D2" w:rsidRPr="00683987" w:rsidRDefault="00CD05D2" w:rsidP="008042FE">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276" w:type="dxa"/>
            <w:vAlign w:val="center"/>
          </w:tcPr>
          <w:p w14:paraId="72748686" w14:textId="36EB4990" w:rsidR="00CD05D2" w:rsidRPr="00683987" w:rsidRDefault="00CD05D2"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567" w:type="dxa"/>
            <w:vAlign w:val="center"/>
          </w:tcPr>
          <w:p w14:paraId="7B59A9DA" w14:textId="68F9DDFD" w:rsidR="00CD05D2" w:rsidRPr="00683987" w:rsidRDefault="00CD05D2"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w:t>
            </w:r>
          </w:p>
        </w:tc>
        <w:tc>
          <w:tcPr>
            <w:tcW w:w="708" w:type="dxa"/>
            <w:vAlign w:val="center"/>
          </w:tcPr>
          <w:p w14:paraId="39D6150B" w14:textId="5C2E207D" w:rsidR="00CD05D2" w:rsidRPr="00683987" w:rsidRDefault="00CD05D2"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подлежит установлению</w:t>
            </w:r>
          </w:p>
        </w:tc>
        <w:tc>
          <w:tcPr>
            <w:tcW w:w="709" w:type="dxa"/>
            <w:vAlign w:val="center"/>
          </w:tcPr>
          <w:p w14:paraId="64F222C8" w14:textId="70A134CC" w:rsidR="00CD05D2" w:rsidRPr="00683987" w:rsidRDefault="00CD05D2"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подлежит установлению</w:t>
            </w:r>
          </w:p>
        </w:tc>
      </w:tr>
      <w:tr w:rsidR="00F20576" w:rsidRPr="00683987" w14:paraId="57265D93" w14:textId="77777777" w:rsidTr="00F20576">
        <w:tc>
          <w:tcPr>
            <w:tcW w:w="250" w:type="dxa"/>
            <w:vAlign w:val="center"/>
          </w:tcPr>
          <w:p w14:paraId="06C4072D" w14:textId="0D04AB08" w:rsidR="00F20576" w:rsidRPr="00683987" w:rsidRDefault="00F20576" w:rsidP="008042FE">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sz w:val="20"/>
                <w:szCs w:val="20"/>
                <w:lang w:bidi="ru-RU"/>
              </w:rPr>
              <w:lastRenderedPageBreak/>
              <w:t>9</w:t>
            </w:r>
          </w:p>
        </w:tc>
        <w:tc>
          <w:tcPr>
            <w:tcW w:w="1843" w:type="dxa"/>
            <w:vAlign w:val="center"/>
          </w:tcPr>
          <w:p w14:paraId="213A9AF7" w14:textId="77777777" w:rsidR="00F20576" w:rsidRPr="00683987" w:rsidRDefault="00F20576"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14:paraId="2953F75B" w14:textId="6057A7DB" w:rsidR="00F20576" w:rsidRPr="00683987" w:rsidRDefault="00F20576"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sz w:val="20"/>
                <w:szCs w:val="20"/>
                <w:lang w:bidi="ru-RU"/>
              </w:rPr>
              <w:t>(3.6.2)</w:t>
            </w:r>
          </w:p>
        </w:tc>
        <w:tc>
          <w:tcPr>
            <w:tcW w:w="4536" w:type="dxa"/>
          </w:tcPr>
          <w:p w14:paraId="154525C5" w14:textId="1DCF6A42" w:rsidR="00F20576" w:rsidRPr="00683987" w:rsidRDefault="00F20576" w:rsidP="008042FE">
            <w:pPr>
              <w:widowControl w:val="0"/>
              <w:tabs>
                <w:tab w:val="left" w:pos="0"/>
              </w:tabs>
              <w:jc w:val="both"/>
              <w:rPr>
                <w:rFonts w:ascii="Times New Roman" w:eastAsia="Times New Roman" w:hAnsi="Times New Roman" w:cs="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276" w:type="dxa"/>
            <w:vAlign w:val="center"/>
          </w:tcPr>
          <w:p w14:paraId="18C6A387" w14:textId="392C1675" w:rsidR="00F20576" w:rsidRPr="00683987" w:rsidRDefault="00F20576"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567" w:type="dxa"/>
            <w:vAlign w:val="center"/>
          </w:tcPr>
          <w:p w14:paraId="177C24EC" w14:textId="6B664DFC" w:rsidR="00F20576" w:rsidRPr="00683987" w:rsidRDefault="00F20576" w:rsidP="008042FE">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sz w:val="20"/>
                <w:szCs w:val="20"/>
                <w:lang w:bidi="ru-RU"/>
              </w:rPr>
              <w:t>1</w:t>
            </w:r>
          </w:p>
        </w:tc>
        <w:tc>
          <w:tcPr>
            <w:tcW w:w="708" w:type="dxa"/>
            <w:vAlign w:val="center"/>
          </w:tcPr>
          <w:p w14:paraId="10A13207" w14:textId="4ECAA153" w:rsidR="00F20576" w:rsidRPr="00683987" w:rsidRDefault="00F20576"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sz w:val="20"/>
                <w:szCs w:val="20"/>
                <w:lang w:bidi="ru-RU"/>
              </w:rPr>
              <w:t>3</w:t>
            </w:r>
          </w:p>
        </w:tc>
        <w:tc>
          <w:tcPr>
            <w:tcW w:w="709" w:type="dxa"/>
            <w:vAlign w:val="center"/>
          </w:tcPr>
          <w:p w14:paraId="1308E42D" w14:textId="4E9BD2D4" w:rsidR="00F20576" w:rsidRPr="00683987" w:rsidRDefault="00F20576"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sz w:val="20"/>
                <w:szCs w:val="20"/>
                <w:lang w:bidi="ru-RU"/>
              </w:rPr>
              <w:t>80</w:t>
            </w:r>
          </w:p>
        </w:tc>
      </w:tr>
      <w:tr w:rsidR="00F20576" w:rsidRPr="00683987" w14:paraId="0C38A03C" w14:textId="77777777" w:rsidTr="00F20576">
        <w:tc>
          <w:tcPr>
            <w:tcW w:w="9889" w:type="dxa"/>
            <w:gridSpan w:val="7"/>
            <w:vAlign w:val="center"/>
          </w:tcPr>
          <w:p w14:paraId="181C2EB5" w14:textId="19F10DB0" w:rsidR="00F20576" w:rsidRPr="00683987" w:rsidRDefault="00F20576"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F20576" w:rsidRPr="00683987" w14:paraId="73FED7A1" w14:textId="77777777" w:rsidTr="00F20576">
        <w:tc>
          <w:tcPr>
            <w:tcW w:w="9889" w:type="dxa"/>
            <w:gridSpan w:val="7"/>
            <w:vAlign w:val="center"/>
          </w:tcPr>
          <w:p w14:paraId="7367E666" w14:textId="77777777" w:rsidR="00F20576" w:rsidRPr="00683987" w:rsidRDefault="00F20576"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устанавливаются</w:t>
            </w:r>
          </w:p>
        </w:tc>
      </w:tr>
      <w:tr w:rsidR="00F20576" w:rsidRPr="00683987" w14:paraId="19755B3A" w14:textId="77777777" w:rsidTr="00F20576">
        <w:tc>
          <w:tcPr>
            <w:tcW w:w="9889" w:type="dxa"/>
            <w:gridSpan w:val="7"/>
            <w:vAlign w:val="center"/>
          </w:tcPr>
          <w:p w14:paraId="12A33001" w14:textId="4FF3AE09" w:rsidR="00F20576" w:rsidRPr="00683987" w:rsidRDefault="00F20576" w:rsidP="008042FE">
            <w:pPr>
              <w:widowControl w:val="0"/>
              <w:tabs>
                <w:tab w:val="left" w:pos="0"/>
              </w:tabs>
              <w:jc w:val="center"/>
              <w:rPr>
                <w:rFonts w:ascii="Times New Roman" w:eastAsia="Times New Roman" w:hAnsi="Times New Roman" w:cs="Times New Roman"/>
                <w:sz w:val="20"/>
                <w:szCs w:val="20"/>
                <w:lang w:bidi="ru-RU"/>
              </w:rPr>
            </w:pPr>
            <w:bookmarkStart w:id="72" w:name="_Hlk110329878"/>
            <w:r w:rsidRPr="00683987">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F20576" w:rsidRPr="00683987" w14:paraId="24A83851" w14:textId="77777777" w:rsidTr="00F20576">
        <w:tc>
          <w:tcPr>
            <w:tcW w:w="9889" w:type="dxa"/>
            <w:gridSpan w:val="7"/>
            <w:vAlign w:val="center"/>
          </w:tcPr>
          <w:p w14:paraId="463970C6" w14:textId="77777777" w:rsidR="00F20576" w:rsidRPr="00683987" w:rsidRDefault="00F20576" w:rsidP="008042FE">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устанавливаются</w:t>
            </w:r>
          </w:p>
        </w:tc>
      </w:tr>
      <w:bookmarkEnd w:id="72"/>
    </w:tbl>
    <w:p w14:paraId="32A66569" w14:textId="74F9D757" w:rsidR="00BD043A" w:rsidRPr="00683987" w:rsidRDefault="00BD043A" w:rsidP="008042FE">
      <w:pPr>
        <w:spacing w:after="0"/>
        <w:rPr>
          <w:rFonts w:ascii="Times New Roman" w:eastAsia="Times New Roman" w:hAnsi="Times New Roman" w:cs="Times New Roman"/>
          <w:b/>
          <w:bCs/>
          <w:i/>
          <w:sz w:val="24"/>
          <w:szCs w:val="24"/>
          <w:lang w:bidi="ru-RU"/>
        </w:rPr>
      </w:pPr>
      <w:r w:rsidRPr="00683987">
        <w:rPr>
          <w:rFonts w:ascii="Times New Roman" w:eastAsia="Times New Roman" w:hAnsi="Times New Roman" w:cs="Times New Roman"/>
          <w:b/>
          <w:bCs/>
          <w:i/>
          <w:sz w:val="24"/>
          <w:szCs w:val="24"/>
          <w:lang w:bidi="ru-RU"/>
        </w:rPr>
        <w:br w:type="page"/>
      </w:r>
    </w:p>
    <w:p w14:paraId="51455D11" w14:textId="2E2FC058" w:rsidR="00A80C4C" w:rsidRPr="00683987" w:rsidRDefault="00A80C4C" w:rsidP="008042FE">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73" w:name="_Toc157792101"/>
      <w:r w:rsidRPr="00683987">
        <w:rPr>
          <w:rFonts w:ascii="Times New Roman" w:eastAsia="Times New Roman" w:hAnsi="Times New Roman" w:cs="Times New Roman"/>
          <w:b/>
          <w:bCs/>
          <w:i/>
          <w:sz w:val="24"/>
          <w:szCs w:val="24"/>
          <w:lang w:bidi="ru-RU"/>
        </w:rPr>
        <w:lastRenderedPageBreak/>
        <w:t xml:space="preserve">Статья </w:t>
      </w:r>
      <w:r w:rsidR="003B74DA">
        <w:rPr>
          <w:rFonts w:ascii="Times New Roman" w:eastAsia="Times New Roman" w:hAnsi="Times New Roman" w:cs="Times New Roman"/>
          <w:b/>
          <w:bCs/>
          <w:i/>
          <w:sz w:val="24"/>
          <w:szCs w:val="24"/>
          <w:lang w:bidi="ru-RU"/>
        </w:rPr>
        <w:t>4</w:t>
      </w:r>
      <w:r w:rsidR="003B7C58">
        <w:rPr>
          <w:rFonts w:ascii="Times New Roman" w:eastAsia="Times New Roman" w:hAnsi="Times New Roman" w:cs="Times New Roman"/>
          <w:b/>
          <w:bCs/>
          <w:i/>
          <w:sz w:val="24"/>
          <w:szCs w:val="24"/>
          <w:lang w:bidi="ru-RU"/>
        </w:rPr>
        <w:t>7</w:t>
      </w:r>
      <w:r w:rsidRPr="00683987">
        <w:rPr>
          <w:rFonts w:ascii="Times New Roman" w:eastAsia="Times New Roman" w:hAnsi="Times New Roman" w:cs="Times New Roman"/>
          <w:b/>
          <w:bCs/>
          <w:i/>
          <w:sz w:val="24"/>
          <w:szCs w:val="24"/>
          <w:lang w:bidi="ru-RU"/>
        </w:rPr>
        <w:t>. ИТ-1. Зона коммунальных объектов и объектов инженерной инфраструктуры</w:t>
      </w:r>
      <w:bookmarkEnd w:id="73"/>
    </w:p>
    <w:p w14:paraId="6D102B0B" w14:textId="1620EF94" w:rsidR="00A80C4C" w:rsidRPr="00683987" w:rsidRDefault="00A80C4C" w:rsidP="008042FE">
      <w:pPr>
        <w:widowControl w:val="0"/>
        <w:tabs>
          <w:tab w:val="left" w:pos="0"/>
        </w:tabs>
        <w:spacing w:after="0" w:line="240" w:lineRule="auto"/>
        <w:jc w:val="right"/>
        <w:rPr>
          <w:rFonts w:ascii="Times New Roman" w:eastAsia="Times New Roman" w:hAnsi="Times New Roman" w:cs="Times New Roman"/>
          <w:sz w:val="24"/>
          <w:szCs w:val="24"/>
          <w:lang w:bidi="ru-RU"/>
        </w:rPr>
      </w:pPr>
      <w:r w:rsidRPr="00683987">
        <w:rPr>
          <w:rFonts w:ascii="Times New Roman" w:eastAsia="Times New Roman" w:hAnsi="Times New Roman" w:cs="Times New Roman"/>
          <w:sz w:val="24"/>
          <w:szCs w:val="24"/>
          <w:lang w:bidi="ru-RU"/>
        </w:rPr>
        <w:t xml:space="preserve">Таблица </w:t>
      </w:r>
      <w:r w:rsidR="003B74DA">
        <w:rPr>
          <w:rFonts w:ascii="Times New Roman" w:eastAsia="Times New Roman" w:hAnsi="Times New Roman" w:cs="Times New Roman"/>
          <w:sz w:val="24"/>
          <w:szCs w:val="24"/>
          <w:lang w:bidi="ru-RU"/>
        </w:rPr>
        <w:t>4</w:t>
      </w:r>
      <w:r w:rsidR="000E6AE7">
        <w:rPr>
          <w:rFonts w:ascii="Times New Roman" w:eastAsia="Times New Roman" w:hAnsi="Times New Roman" w:cs="Times New Roman"/>
          <w:sz w:val="24"/>
          <w:szCs w:val="24"/>
          <w:lang w:bidi="ru-RU"/>
        </w:rPr>
        <w:t>7</w:t>
      </w:r>
      <w:r w:rsidRPr="00683987">
        <w:rPr>
          <w:rFonts w:ascii="Times New Roman" w:eastAsia="Times New Roman" w:hAnsi="Times New Roman" w:cs="Times New Roman"/>
          <w:sz w:val="24"/>
          <w:szCs w:val="24"/>
          <w:lang w:bidi="ru-RU"/>
        </w:rPr>
        <w:t>.1</w:t>
      </w:r>
    </w:p>
    <w:tbl>
      <w:tblPr>
        <w:tblStyle w:val="af2"/>
        <w:tblW w:w="0" w:type="auto"/>
        <w:tblLayout w:type="fixed"/>
        <w:tblLook w:val="04A0" w:firstRow="1" w:lastRow="0" w:firstColumn="1" w:lastColumn="0" w:noHBand="0" w:noVBand="1"/>
      </w:tblPr>
      <w:tblGrid>
        <w:gridCol w:w="476"/>
        <w:gridCol w:w="1475"/>
        <w:gridCol w:w="4536"/>
        <w:gridCol w:w="1134"/>
        <w:gridCol w:w="709"/>
        <w:gridCol w:w="567"/>
        <w:gridCol w:w="957"/>
      </w:tblGrid>
      <w:tr w:rsidR="00DA5339" w:rsidRPr="00683987" w14:paraId="64E5BD3C" w14:textId="77777777" w:rsidTr="00556860">
        <w:tc>
          <w:tcPr>
            <w:tcW w:w="476" w:type="dxa"/>
            <w:vMerge w:val="restart"/>
            <w:vAlign w:val="center"/>
          </w:tcPr>
          <w:p w14:paraId="1691097A"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 </w:t>
            </w:r>
            <w:proofErr w:type="gramStart"/>
            <w:r w:rsidRPr="00683987">
              <w:rPr>
                <w:rFonts w:ascii="Times New Roman" w:eastAsia="Times New Roman" w:hAnsi="Times New Roman"/>
                <w:sz w:val="20"/>
                <w:szCs w:val="20"/>
                <w:lang w:bidi="ru-RU"/>
              </w:rPr>
              <w:t>п</w:t>
            </w:r>
            <w:proofErr w:type="gramEnd"/>
            <w:r w:rsidRPr="00683987">
              <w:rPr>
                <w:rFonts w:ascii="Times New Roman" w:eastAsia="Times New Roman" w:hAnsi="Times New Roman"/>
                <w:sz w:val="20"/>
                <w:szCs w:val="20"/>
                <w:lang w:bidi="ru-RU"/>
              </w:rPr>
              <w:t>/п</w:t>
            </w:r>
          </w:p>
        </w:tc>
        <w:tc>
          <w:tcPr>
            <w:tcW w:w="1475" w:type="dxa"/>
            <w:vMerge w:val="restart"/>
            <w:vAlign w:val="center"/>
          </w:tcPr>
          <w:p w14:paraId="5525413F"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4536" w:type="dxa"/>
            <w:vMerge w:val="restart"/>
            <w:vAlign w:val="center"/>
          </w:tcPr>
          <w:p w14:paraId="1144FA03"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367" w:type="dxa"/>
            <w:gridSpan w:val="4"/>
          </w:tcPr>
          <w:p w14:paraId="1E37FCB0"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A5339" w:rsidRPr="00683987" w14:paraId="433CB9A0" w14:textId="77777777" w:rsidTr="00556860">
        <w:tc>
          <w:tcPr>
            <w:tcW w:w="476" w:type="dxa"/>
            <w:vMerge/>
          </w:tcPr>
          <w:p w14:paraId="5C9983B5" w14:textId="77777777" w:rsidR="00DA5339" w:rsidRPr="00683987" w:rsidRDefault="00DA5339" w:rsidP="00556860">
            <w:pPr>
              <w:widowControl w:val="0"/>
              <w:tabs>
                <w:tab w:val="left" w:pos="0"/>
              </w:tabs>
              <w:rPr>
                <w:rFonts w:ascii="Times New Roman" w:eastAsia="Times New Roman" w:hAnsi="Times New Roman"/>
                <w:sz w:val="20"/>
                <w:szCs w:val="20"/>
                <w:lang w:bidi="ru-RU"/>
              </w:rPr>
            </w:pPr>
          </w:p>
        </w:tc>
        <w:tc>
          <w:tcPr>
            <w:tcW w:w="1475" w:type="dxa"/>
            <w:vMerge/>
          </w:tcPr>
          <w:p w14:paraId="085E9997" w14:textId="77777777" w:rsidR="00DA5339" w:rsidRPr="00683987" w:rsidRDefault="00DA5339" w:rsidP="00556860">
            <w:pPr>
              <w:widowControl w:val="0"/>
              <w:tabs>
                <w:tab w:val="left" w:pos="0"/>
              </w:tabs>
              <w:rPr>
                <w:rFonts w:ascii="Times New Roman" w:eastAsia="Times New Roman" w:hAnsi="Times New Roman"/>
                <w:sz w:val="20"/>
                <w:szCs w:val="20"/>
                <w:lang w:bidi="ru-RU"/>
              </w:rPr>
            </w:pPr>
          </w:p>
        </w:tc>
        <w:tc>
          <w:tcPr>
            <w:tcW w:w="4536" w:type="dxa"/>
            <w:vMerge/>
          </w:tcPr>
          <w:p w14:paraId="3036D95F" w14:textId="77777777" w:rsidR="00DA5339" w:rsidRPr="00683987" w:rsidRDefault="00DA5339" w:rsidP="00556860">
            <w:pPr>
              <w:widowControl w:val="0"/>
              <w:tabs>
                <w:tab w:val="left" w:pos="0"/>
              </w:tabs>
              <w:rPr>
                <w:rFonts w:ascii="Times New Roman" w:eastAsia="Times New Roman" w:hAnsi="Times New Roman"/>
                <w:sz w:val="20"/>
                <w:szCs w:val="20"/>
                <w:lang w:bidi="ru-RU"/>
              </w:rPr>
            </w:pPr>
          </w:p>
        </w:tc>
        <w:tc>
          <w:tcPr>
            <w:tcW w:w="1134" w:type="dxa"/>
            <w:vAlign w:val="center"/>
          </w:tcPr>
          <w:p w14:paraId="433DEF19"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(минимальные и (или) максимальные)</w:t>
            </w:r>
            <w:r w:rsidRPr="00683987">
              <w:rPr>
                <w:rStyle w:val="afffff"/>
                <w:rFonts w:ascii="Times New Roman" w:eastAsia="Times New Roman" w:hAnsi="Times New Roman"/>
                <w:sz w:val="20"/>
                <w:szCs w:val="20"/>
                <w:lang w:bidi="ru-RU"/>
              </w:rPr>
              <w:t xml:space="preserve"> </w:t>
            </w:r>
            <w:r w:rsidRPr="00683987">
              <w:rPr>
                <w:rStyle w:val="afffff"/>
                <w:rFonts w:ascii="Times New Roman" w:eastAsia="Times New Roman" w:hAnsi="Times New Roman"/>
                <w:sz w:val="20"/>
                <w:szCs w:val="20"/>
                <w:lang w:bidi="ru-RU"/>
              </w:rPr>
              <w:footnoteReference w:id="12"/>
            </w:r>
            <w:r w:rsidRPr="00683987">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683987">
              <w:rPr>
                <w:rFonts w:ascii="Times New Roman" w:eastAsia="Times New Roman" w:hAnsi="Times New Roman"/>
                <w:sz w:val="20"/>
                <w:szCs w:val="20"/>
                <w:vertAlign w:val="superscript"/>
                <w:lang w:bidi="ru-RU"/>
              </w:rPr>
              <w:t>2</w:t>
            </w:r>
            <w:proofErr w:type="gramEnd"/>
          </w:p>
        </w:tc>
        <w:tc>
          <w:tcPr>
            <w:tcW w:w="709" w:type="dxa"/>
            <w:vAlign w:val="center"/>
          </w:tcPr>
          <w:p w14:paraId="3A0A66E7"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683987">
              <w:rPr>
                <w:rFonts w:ascii="Times New Roman" w:eastAsia="Times New Roman" w:hAnsi="Times New Roman"/>
                <w:sz w:val="20"/>
                <w:szCs w:val="20"/>
                <w:lang w:bidi="ru-RU"/>
              </w:rPr>
              <w:t>м</w:t>
            </w:r>
            <w:proofErr w:type="gramEnd"/>
          </w:p>
        </w:tc>
        <w:tc>
          <w:tcPr>
            <w:tcW w:w="567" w:type="dxa"/>
            <w:vAlign w:val="center"/>
          </w:tcPr>
          <w:p w14:paraId="3C1A7712"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Предельное количество этажей</w:t>
            </w:r>
          </w:p>
        </w:tc>
        <w:tc>
          <w:tcPr>
            <w:tcW w:w="957" w:type="dxa"/>
            <w:vAlign w:val="center"/>
          </w:tcPr>
          <w:p w14:paraId="5E56CE7F"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Максимальный процент застройки в границах земельного участка, %</w:t>
            </w:r>
          </w:p>
        </w:tc>
      </w:tr>
      <w:tr w:rsidR="00DA5339" w:rsidRPr="00683987" w14:paraId="13E7ABC3" w14:textId="77777777" w:rsidTr="00556860">
        <w:tc>
          <w:tcPr>
            <w:tcW w:w="9854" w:type="dxa"/>
            <w:gridSpan w:val="7"/>
            <w:vAlign w:val="center"/>
          </w:tcPr>
          <w:p w14:paraId="0BAA00A7"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DA5339" w:rsidRPr="00683987" w14:paraId="0ACA120B" w14:textId="77777777" w:rsidTr="00556860">
        <w:tc>
          <w:tcPr>
            <w:tcW w:w="476" w:type="dxa"/>
            <w:vAlign w:val="center"/>
          </w:tcPr>
          <w:p w14:paraId="39B507F2"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1475" w:type="dxa"/>
            <w:vAlign w:val="center"/>
          </w:tcPr>
          <w:p w14:paraId="70FE99EA"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Коммунальное обслуживание</w:t>
            </w:r>
          </w:p>
          <w:p w14:paraId="72639F64"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(3.1)</w:t>
            </w:r>
          </w:p>
        </w:tc>
        <w:tc>
          <w:tcPr>
            <w:tcW w:w="4536" w:type="dxa"/>
          </w:tcPr>
          <w:p w14:paraId="72E6A30E"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134" w:type="dxa"/>
            <w:vAlign w:val="center"/>
          </w:tcPr>
          <w:p w14:paraId="150A474D"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14:paraId="465E0826"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14:paraId="206B75F8"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55996E9A" w14:textId="77777777" w:rsidR="00DA5339"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для 3.1.1 </w:t>
            </w:r>
          </w:p>
          <w:p w14:paraId="7A34FD08" w14:textId="77777777" w:rsidR="00DA5339" w:rsidRDefault="00DA5339" w:rsidP="00556860">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p w14:paraId="5DDC1C1B" w14:textId="77777777" w:rsidR="00DA5339" w:rsidRDefault="00DA5339" w:rsidP="00556860">
            <w:pPr>
              <w:widowControl w:val="0"/>
              <w:tabs>
                <w:tab w:val="left" w:pos="0"/>
              </w:tabs>
              <w:jc w:val="center"/>
              <w:rPr>
                <w:rFonts w:ascii="Times New Roman" w:eastAsia="Times New Roman" w:hAnsi="Times New Roman"/>
                <w:sz w:val="20"/>
                <w:szCs w:val="20"/>
                <w:lang w:bidi="ru-RU"/>
              </w:rPr>
            </w:pPr>
          </w:p>
          <w:p w14:paraId="602F2FEB" w14:textId="77777777" w:rsidR="00DA5339"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для 3.1.2</w:t>
            </w:r>
          </w:p>
          <w:p w14:paraId="0D4E2ABB"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A5339" w:rsidRPr="00683987" w14:paraId="6A92A684" w14:textId="77777777" w:rsidTr="00556860">
        <w:tc>
          <w:tcPr>
            <w:tcW w:w="476" w:type="dxa"/>
            <w:vAlign w:val="center"/>
          </w:tcPr>
          <w:p w14:paraId="0522D5C4"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2</w:t>
            </w:r>
          </w:p>
        </w:tc>
        <w:tc>
          <w:tcPr>
            <w:tcW w:w="1475" w:type="dxa"/>
            <w:vAlign w:val="center"/>
          </w:tcPr>
          <w:p w14:paraId="246F624C"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Оказание услуг связи</w:t>
            </w:r>
          </w:p>
          <w:p w14:paraId="601AC9E2"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(3.2.3)</w:t>
            </w:r>
          </w:p>
        </w:tc>
        <w:tc>
          <w:tcPr>
            <w:tcW w:w="4536" w:type="dxa"/>
          </w:tcPr>
          <w:p w14:paraId="7EBFDFDB"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34" w:type="dxa"/>
            <w:vAlign w:val="center"/>
          </w:tcPr>
          <w:p w14:paraId="21FBBEF5"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14:paraId="51D99425"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14:paraId="231532CC"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7F4A9066"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A5339" w:rsidRPr="00683987" w14:paraId="4700C597" w14:textId="77777777" w:rsidTr="00556860">
        <w:tc>
          <w:tcPr>
            <w:tcW w:w="476" w:type="dxa"/>
            <w:vAlign w:val="center"/>
          </w:tcPr>
          <w:p w14:paraId="170B13C3"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1475" w:type="dxa"/>
            <w:vAlign w:val="center"/>
          </w:tcPr>
          <w:p w14:paraId="1F01D258"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Стоянка транспортных средств</w:t>
            </w:r>
          </w:p>
          <w:p w14:paraId="23EF3DC8"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(4.9.2)</w:t>
            </w:r>
          </w:p>
        </w:tc>
        <w:tc>
          <w:tcPr>
            <w:tcW w:w="4536" w:type="dxa"/>
          </w:tcPr>
          <w:p w14:paraId="2C21E3E5"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683987">
              <w:rPr>
                <w:rFonts w:ascii="Times New Roman" w:eastAsia="Times New Roman" w:hAnsi="Times New Roman"/>
                <w:sz w:val="20"/>
                <w:szCs w:val="20"/>
                <w:lang w:bidi="ru-RU"/>
              </w:rPr>
              <w:t>мототранспортных</w:t>
            </w:r>
            <w:proofErr w:type="spellEnd"/>
            <w:r w:rsidRPr="00683987">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34" w:type="dxa"/>
            <w:vAlign w:val="center"/>
          </w:tcPr>
          <w:p w14:paraId="2B30918C"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14:paraId="014C7B09"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14:paraId="6E18AD35"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43B9B926"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DA5339" w:rsidRPr="00683987" w14:paraId="0A6014A0" w14:textId="77777777" w:rsidTr="00556860">
        <w:tc>
          <w:tcPr>
            <w:tcW w:w="476" w:type="dxa"/>
            <w:vAlign w:val="center"/>
          </w:tcPr>
          <w:p w14:paraId="03A90315"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4</w:t>
            </w:r>
          </w:p>
        </w:tc>
        <w:tc>
          <w:tcPr>
            <w:tcW w:w="1475" w:type="dxa"/>
            <w:vAlign w:val="center"/>
          </w:tcPr>
          <w:p w14:paraId="05E7EC36"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Связь</w:t>
            </w:r>
          </w:p>
          <w:p w14:paraId="2D5D9435"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(6.8)</w:t>
            </w:r>
          </w:p>
        </w:tc>
        <w:tc>
          <w:tcPr>
            <w:tcW w:w="4536" w:type="dxa"/>
          </w:tcPr>
          <w:p w14:paraId="7A0B7EC1"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134" w:type="dxa"/>
            <w:vAlign w:val="center"/>
          </w:tcPr>
          <w:p w14:paraId="260AB996"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14:paraId="047E728F"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14:paraId="01FD7ADF"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745F62D9"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A5339" w:rsidRPr="00683987" w14:paraId="460A47B8" w14:textId="77777777" w:rsidTr="00556860">
        <w:tc>
          <w:tcPr>
            <w:tcW w:w="476" w:type="dxa"/>
            <w:vAlign w:val="center"/>
          </w:tcPr>
          <w:p w14:paraId="2303F6FF"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w:t>
            </w:r>
          </w:p>
        </w:tc>
        <w:tc>
          <w:tcPr>
            <w:tcW w:w="1475" w:type="dxa"/>
            <w:vAlign w:val="center"/>
          </w:tcPr>
          <w:p w14:paraId="6A27694E"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Склад</w:t>
            </w:r>
          </w:p>
          <w:p w14:paraId="04FFB8EB"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(6.9)</w:t>
            </w:r>
          </w:p>
        </w:tc>
        <w:tc>
          <w:tcPr>
            <w:tcW w:w="4536" w:type="dxa"/>
          </w:tcPr>
          <w:p w14:paraId="6165D235" w14:textId="77777777" w:rsidR="00DA5339" w:rsidRPr="00683987" w:rsidRDefault="00DA5339" w:rsidP="00556860">
            <w:pPr>
              <w:widowControl w:val="0"/>
              <w:tabs>
                <w:tab w:val="left" w:pos="0"/>
              </w:tabs>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134" w:type="dxa"/>
            <w:vAlign w:val="center"/>
          </w:tcPr>
          <w:p w14:paraId="1A3E15FF"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14:paraId="5ADE89D6"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14:paraId="265ACB68"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043A2782"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A5339" w:rsidRPr="00683987" w14:paraId="1E1B4F78" w14:textId="77777777" w:rsidTr="00556860">
        <w:tc>
          <w:tcPr>
            <w:tcW w:w="476" w:type="dxa"/>
            <w:vAlign w:val="center"/>
          </w:tcPr>
          <w:p w14:paraId="136E3F1B"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w:t>
            </w:r>
          </w:p>
        </w:tc>
        <w:tc>
          <w:tcPr>
            <w:tcW w:w="1475" w:type="dxa"/>
            <w:vAlign w:val="center"/>
          </w:tcPr>
          <w:p w14:paraId="07779972"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Складские площадки</w:t>
            </w:r>
          </w:p>
          <w:p w14:paraId="12466B74"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(6.9.1)</w:t>
            </w:r>
          </w:p>
        </w:tc>
        <w:tc>
          <w:tcPr>
            <w:tcW w:w="4536" w:type="dxa"/>
          </w:tcPr>
          <w:p w14:paraId="32950E18"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Временное хранение, распределение и перевалка грузов (за исключением хранения стратегических запасов) на открытом воздухе</w:t>
            </w:r>
          </w:p>
        </w:tc>
        <w:tc>
          <w:tcPr>
            <w:tcW w:w="1134" w:type="dxa"/>
            <w:vAlign w:val="center"/>
          </w:tcPr>
          <w:p w14:paraId="1B4A771A"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14:paraId="12C7E5C2"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14:paraId="19C5F7A1"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5AB99F26"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A5339" w:rsidRPr="00683987" w14:paraId="49B30B15" w14:textId="77777777" w:rsidTr="00556860">
        <w:tc>
          <w:tcPr>
            <w:tcW w:w="476" w:type="dxa"/>
            <w:vAlign w:val="center"/>
          </w:tcPr>
          <w:p w14:paraId="18C48032"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7</w:t>
            </w:r>
          </w:p>
        </w:tc>
        <w:tc>
          <w:tcPr>
            <w:tcW w:w="1475" w:type="dxa"/>
            <w:vAlign w:val="center"/>
          </w:tcPr>
          <w:p w14:paraId="4576AA39"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Трубопроводный транспорт</w:t>
            </w:r>
          </w:p>
          <w:p w14:paraId="746D1F0D"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(7.5)</w:t>
            </w:r>
          </w:p>
        </w:tc>
        <w:tc>
          <w:tcPr>
            <w:tcW w:w="4536" w:type="dxa"/>
          </w:tcPr>
          <w:p w14:paraId="194D2777"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134" w:type="dxa"/>
            <w:vAlign w:val="center"/>
          </w:tcPr>
          <w:p w14:paraId="3FEFCFE1"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14:paraId="6E06C7CC"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14:paraId="152BCDE1"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4C85F273"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A5339" w:rsidRPr="00683987" w14:paraId="371BA9DF" w14:textId="77777777" w:rsidTr="00556860">
        <w:tc>
          <w:tcPr>
            <w:tcW w:w="476" w:type="dxa"/>
            <w:vAlign w:val="center"/>
          </w:tcPr>
          <w:p w14:paraId="74BCEE48"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w:t>
            </w:r>
          </w:p>
        </w:tc>
        <w:tc>
          <w:tcPr>
            <w:tcW w:w="1475" w:type="dxa"/>
            <w:vAlign w:val="center"/>
          </w:tcPr>
          <w:p w14:paraId="0F0E2F34"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(территории) общего пользования</w:t>
            </w:r>
          </w:p>
          <w:p w14:paraId="2E3598DC"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(12.0)</w:t>
            </w:r>
          </w:p>
        </w:tc>
        <w:tc>
          <w:tcPr>
            <w:tcW w:w="4536" w:type="dxa"/>
          </w:tcPr>
          <w:p w14:paraId="593607E3"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14:paraId="08D972C0"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14:paraId="1913D6B7"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14:paraId="2920EF57"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c>
          <w:tcPr>
            <w:tcW w:w="957" w:type="dxa"/>
            <w:vAlign w:val="center"/>
          </w:tcPr>
          <w:p w14:paraId="6F8AB3AB"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A5339" w:rsidRPr="00683987" w14:paraId="0AA3AE5F" w14:textId="77777777" w:rsidTr="00556860">
        <w:tc>
          <w:tcPr>
            <w:tcW w:w="476" w:type="dxa"/>
            <w:vAlign w:val="center"/>
          </w:tcPr>
          <w:p w14:paraId="3B50A881" w14:textId="77777777" w:rsidR="00DA5339" w:rsidRPr="00CA4348" w:rsidRDefault="00DA5339" w:rsidP="00556860">
            <w:pPr>
              <w:widowControl w:val="0"/>
              <w:tabs>
                <w:tab w:val="left" w:pos="0"/>
              </w:tabs>
              <w:jc w:val="center"/>
              <w:rPr>
                <w:rFonts w:ascii="Times New Roman" w:hAnsi="Times New Roman"/>
              </w:rPr>
            </w:pPr>
            <w:r w:rsidRPr="00CA4348">
              <w:rPr>
                <w:rFonts w:ascii="Times New Roman" w:hAnsi="Times New Roman"/>
              </w:rPr>
              <w:t>9</w:t>
            </w:r>
          </w:p>
        </w:tc>
        <w:tc>
          <w:tcPr>
            <w:tcW w:w="1475" w:type="dxa"/>
            <w:vAlign w:val="center"/>
          </w:tcPr>
          <w:p w14:paraId="205D2433" w14:textId="77777777" w:rsidR="00DA5339" w:rsidRPr="00CA4348" w:rsidRDefault="00DA5339" w:rsidP="00556860">
            <w:pPr>
              <w:widowControl w:val="0"/>
              <w:tabs>
                <w:tab w:val="left" w:pos="0"/>
              </w:tabs>
              <w:jc w:val="center"/>
              <w:rPr>
                <w:rFonts w:ascii="Times New Roman" w:hAnsi="Times New Roman"/>
              </w:rPr>
            </w:pPr>
            <w:r w:rsidRPr="00CA4348">
              <w:rPr>
                <w:rFonts w:ascii="Times New Roman" w:hAnsi="Times New Roman"/>
              </w:rPr>
              <w:t>Энергетика</w:t>
            </w:r>
          </w:p>
        </w:tc>
        <w:tc>
          <w:tcPr>
            <w:tcW w:w="4536" w:type="dxa"/>
          </w:tcPr>
          <w:p w14:paraId="30426902" w14:textId="77777777" w:rsidR="00DA5339" w:rsidRPr="00CA4348" w:rsidRDefault="00DA5339" w:rsidP="00556860">
            <w:pPr>
              <w:widowControl w:val="0"/>
              <w:tabs>
                <w:tab w:val="left" w:pos="0"/>
              </w:tabs>
              <w:rPr>
                <w:rFonts w:ascii="Times New Roman" w:hAnsi="Times New Roman"/>
              </w:rPr>
            </w:pPr>
            <w:r w:rsidRPr="00CA4348">
              <w:rPr>
                <w:rFonts w:ascii="Times New Roman" w:hAnsi="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CA4348">
              <w:rPr>
                <w:rFonts w:ascii="Times New Roman" w:hAnsi="Times New Roman"/>
              </w:rPr>
              <w:t>золоотвалов</w:t>
            </w:r>
            <w:proofErr w:type="spellEnd"/>
            <w:r w:rsidRPr="00CA4348">
              <w:rPr>
                <w:rFonts w:ascii="Times New Roman" w:hAnsi="Times New Roman"/>
              </w:rPr>
              <w:t>, гидротехнических сооружений);</w:t>
            </w:r>
          </w:p>
          <w:p w14:paraId="7EC33934" w14:textId="77777777" w:rsidR="00DA5339" w:rsidRPr="00CA4348" w:rsidRDefault="00DA5339" w:rsidP="00556860">
            <w:pPr>
              <w:widowControl w:val="0"/>
              <w:tabs>
                <w:tab w:val="left" w:pos="0"/>
              </w:tabs>
              <w:rPr>
                <w:rFonts w:ascii="Times New Roman" w:hAnsi="Times New Roman"/>
              </w:rPr>
            </w:pPr>
            <w:r w:rsidRPr="00CA4348">
              <w:rPr>
                <w:rFonts w:ascii="Times New Roman" w:hAnsi="Times New Roman"/>
              </w:rPr>
              <w:lastRenderedPageBreak/>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134" w:type="dxa"/>
            <w:vAlign w:val="center"/>
          </w:tcPr>
          <w:p w14:paraId="22768B09" w14:textId="77777777" w:rsidR="00DA5339" w:rsidRPr="00CA4348" w:rsidRDefault="00DA5339" w:rsidP="00556860">
            <w:pPr>
              <w:widowControl w:val="0"/>
              <w:tabs>
                <w:tab w:val="left" w:pos="0"/>
              </w:tabs>
              <w:jc w:val="center"/>
              <w:rPr>
                <w:rFonts w:ascii="Times New Roman" w:hAnsi="Times New Roman"/>
              </w:rPr>
            </w:pPr>
            <w:r w:rsidRPr="00CA4348">
              <w:rPr>
                <w:rFonts w:ascii="Times New Roman" w:hAnsi="Times New Roman"/>
              </w:rPr>
              <w:lastRenderedPageBreak/>
              <w:t>Не подлежат установлению</w:t>
            </w:r>
          </w:p>
        </w:tc>
        <w:tc>
          <w:tcPr>
            <w:tcW w:w="709" w:type="dxa"/>
            <w:vAlign w:val="center"/>
          </w:tcPr>
          <w:p w14:paraId="38C09796" w14:textId="77777777" w:rsidR="00DA5339" w:rsidRPr="00CA4348" w:rsidRDefault="00DA5339" w:rsidP="00556860">
            <w:pPr>
              <w:widowControl w:val="0"/>
              <w:tabs>
                <w:tab w:val="left" w:pos="0"/>
              </w:tabs>
              <w:jc w:val="center"/>
              <w:rPr>
                <w:rFonts w:ascii="Times New Roman" w:hAnsi="Times New Roman"/>
              </w:rPr>
            </w:pPr>
            <w:r w:rsidRPr="00CA4348">
              <w:rPr>
                <w:rFonts w:ascii="Times New Roman" w:hAnsi="Times New Roman"/>
              </w:rPr>
              <w:t>1</w:t>
            </w:r>
          </w:p>
        </w:tc>
        <w:tc>
          <w:tcPr>
            <w:tcW w:w="567" w:type="dxa"/>
            <w:vAlign w:val="center"/>
          </w:tcPr>
          <w:p w14:paraId="4F841BA0" w14:textId="77777777" w:rsidR="00DA5339" w:rsidRPr="00CA4348" w:rsidRDefault="00DA5339" w:rsidP="00556860">
            <w:pPr>
              <w:widowControl w:val="0"/>
              <w:tabs>
                <w:tab w:val="left" w:pos="0"/>
              </w:tabs>
              <w:jc w:val="center"/>
              <w:rPr>
                <w:rFonts w:ascii="Times New Roman" w:hAnsi="Times New Roman"/>
              </w:rPr>
            </w:pPr>
            <w:r w:rsidRPr="00CA4348">
              <w:rPr>
                <w:rFonts w:ascii="Times New Roman" w:hAnsi="Times New Roman"/>
              </w:rPr>
              <w:t>Не подлежит уст</w:t>
            </w:r>
            <w:r w:rsidRPr="00CA4348">
              <w:rPr>
                <w:rFonts w:ascii="Times New Roman" w:hAnsi="Times New Roman"/>
              </w:rPr>
              <w:lastRenderedPageBreak/>
              <w:t>ановлению</w:t>
            </w:r>
          </w:p>
        </w:tc>
        <w:tc>
          <w:tcPr>
            <w:tcW w:w="957" w:type="dxa"/>
            <w:vAlign w:val="center"/>
          </w:tcPr>
          <w:p w14:paraId="1A24A391" w14:textId="77777777" w:rsidR="00DA5339" w:rsidRPr="00CA4348" w:rsidRDefault="00DA5339" w:rsidP="00556860">
            <w:pPr>
              <w:widowControl w:val="0"/>
              <w:tabs>
                <w:tab w:val="left" w:pos="0"/>
              </w:tabs>
              <w:jc w:val="center"/>
              <w:rPr>
                <w:rFonts w:ascii="Times New Roman" w:hAnsi="Times New Roman"/>
              </w:rPr>
            </w:pPr>
            <w:r w:rsidRPr="00CA4348">
              <w:rPr>
                <w:rFonts w:ascii="Times New Roman" w:hAnsi="Times New Roman"/>
              </w:rPr>
              <w:lastRenderedPageBreak/>
              <w:t>65</w:t>
            </w:r>
          </w:p>
        </w:tc>
      </w:tr>
      <w:tr w:rsidR="00DA5339" w:rsidRPr="00683987" w14:paraId="38A47978" w14:textId="77777777" w:rsidTr="00556860">
        <w:tc>
          <w:tcPr>
            <w:tcW w:w="476" w:type="dxa"/>
            <w:vAlign w:val="center"/>
          </w:tcPr>
          <w:p w14:paraId="44652AEF" w14:textId="77777777" w:rsidR="00DA5339" w:rsidRPr="00CA4348" w:rsidRDefault="00DA5339" w:rsidP="00556860">
            <w:pPr>
              <w:widowControl w:val="0"/>
              <w:tabs>
                <w:tab w:val="left" w:pos="0"/>
              </w:tabs>
              <w:jc w:val="center"/>
              <w:rPr>
                <w:rFonts w:ascii="Times New Roman" w:hAnsi="Times New Roman"/>
              </w:rPr>
            </w:pPr>
            <w:r>
              <w:rPr>
                <w:rFonts w:ascii="Times New Roman" w:hAnsi="Times New Roman"/>
              </w:rPr>
              <w:lastRenderedPageBreak/>
              <w:t>10</w:t>
            </w:r>
          </w:p>
        </w:tc>
        <w:tc>
          <w:tcPr>
            <w:tcW w:w="1475" w:type="dxa"/>
            <w:vAlign w:val="center"/>
          </w:tcPr>
          <w:p w14:paraId="782CE40B"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Размещение гаражей для собственных нужд</w:t>
            </w:r>
          </w:p>
          <w:p w14:paraId="6D35764D"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2</w:t>
            </w: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7</w:t>
            </w:r>
            <w:r w:rsidRPr="00683987">
              <w:rPr>
                <w:rFonts w:ascii="Times New Roman" w:eastAsia="Times New Roman" w:hAnsi="Times New Roman"/>
                <w:sz w:val="20"/>
                <w:szCs w:val="20"/>
                <w:lang w:bidi="ru-RU"/>
              </w:rPr>
              <w:t>.2)</w:t>
            </w:r>
          </w:p>
        </w:tc>
        <w:tc>
          <w:tcPr>
            <w:tcW w:w="4536" w:type="dxa"/>
          </w:tcPr>
          <w:p w14:paraId="37084F00"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134" w:type="dxa"/>
            <w:vAlign w:val="center"/>
          </w:tcPr>
          <w:p w14:paraId="54CB838C"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14:paraId="1E8275D1"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14:paraId="0DEE923E"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957" w:type="dxa"/>
            <w:vAlign w:val="center"/>
          </w:tcPr>
          <w:p w14:paraId="146D1AA9"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D670EA" w:rsidRPr="00683987" w14:paraId="2A8699F2" w14:textId="77777777" w:rsidTr="00556860">
        <w:tc>
          <w:tcPr>
            <w:tcW w:w="476" w:type="dxa"/>
            <w:vAlign w:val="center"/>
          </w:tcPr>
          <w:p w14:paraId="4EE9362F" w14:textId="62A59F29" w:rsidR="00D670EA" w:rsidRDefault="00D670EA" w:rsidP="00556860">
            <w:pPr>
              <w:widowControl w:val="0"/>
              <w:tabs>
                <w:tab w:val="left" w:pos="0"/>
              </w:tabs>
              <w:jc w:val="center"/>
              <w:rPr>
                <w:rFonts w:ascii="Times New Roman" w:hAnsi="Times New Roman"/>
              </w:rPr>
            </w:pPr>
            <w:r>
              <w:rPr>
                <w:rFonts w:ascii="Times New Roman" w:eastAsia="Times New Roman" w:hAnsi="Times New Roman"/>
                <w:sz w:val="20"/>
                <w:szCs w:val="20"/>
                <w:lang w:bidi="ru-RU"/>
              </w:rPr>
              <w:t>11</w:t>
            </w:r>
          </w:p>
        </w:tc>
        <w:tc>
          <w:tcPr>
            <w:tcW w:w="1475" w:type="dxa"/>
            <w:vAlign w:val="center"/>
          </w:tcPr>
          <w:p w14:paraId="11B95342" w14:textId="77777777" w:rsidR="00D670EA" w:rsidRPr="00683987" w:rsidRDefault="00D670EA"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14:paraId="63D09126" w14:textId="0DBBCEF1" w:rsidR="00D670EA" w:rsidRPr="00AE2C7A" w:rsidRDefault="00D670EA"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4536" w:type="dxa"/>
          </w:tcPr>
          <w:p w14:paraId="535D441B" w14:textId="78FE9D5C" w:rsidR="00D670EA" w:rsidRPr="00AE2C7A" w:rsidRDefault="00D670EA"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134" w:type="dxa"/>
            <w:vAlign w:val="center"/>
          </w:tcPr>
          <w:p w14:paraId="3C0AAFD4" w14:textId="5AE7B9E6" w:rsidR="00D670EA" w:rsidRPr="00683987" w:rsidRDefault="00D670EA"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14:paraId="010820B3" w14:textId="06D3808E" w:rsidR="00D670EA" w:rsidRPr="00683987" w:rsidRDefault="00D670EA"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14:paraId="2FDB2DD9" w14:textId="7AF76C73" w:rsidR="00D670EA" w:rsidRDefault="00D670EA"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067AA7DE" w14:textId="01085FB5" w:rsidR="00D670EA" w:rsidRPr="00435AD1" w:rsidRDefault="00D670EA"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D670EA" w:rsidRPr="00683987" w14:paraId="37C86617" w14:textId="77777777" w:rsidTr="00556860">
        <w:tc>
          <w:tcPr>
            <w:tcW w:w="9854" w:type="dxa"/>
            <w:gridSpan w:val="7"/>
            <w:vAlign w:val="center"/>
          </w:tcPr>
          <w:p w14:paraId="18D4D3A7" w14:textId="77777777" w:rsidR="00D670EA" w:rsidRPr="00683987" w:rsidRDefault="00D670EA"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D670EA" w:rsidRPr="00683987" w14:paraId="68A5731E" w14:textId="77777777" w:rsidTr="00556860">
        <w:tc>
          <w:tcPr>
            <w:tcW w:w="476" w:type="dxa"/>
            <w:vAlign w:val="center"/>
          </w:tcPr>
          <w:p w14:paraId="1E015195" w14:textId="2E871686" w:rsidR="00D670EA" w:rsidRPr="00683987" w:rsidRDefault="00D670EA" w:rsidP="00D670EA">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12</w:t>
            </w:r>
          </w:p>
        </w:tc>
        <w:tc>
          <w:tcPr>
            <w:tcW w:w="1475" w:type="dxa"/>
            <w:vAlign w:val="center"/>
          </w:tcPr>
          <w:p w14:paraId="33A370B6" w14:textId="77777777" w:rsidR="00D670EA" w:rsidRPr="00683987" w:rsidRDefault="00D670EA"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Бытовое обслуживание</w:t>
            </w:r>
          </w:p>
          <w:p w14:paraId="2027B6B5" w14:textId="77777777" w:rsidR="00D670EA" w:rsidRPr="00683987" w:rsidRDefault="00D670EA"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(3.3)</w:t>
            </w:r>
          </w:p>
        </w:tc>
        <w:tc>
          <w:tcPr>
            <w:tcW w:w="4536" w:type="dxa"/>
          </w:tcPr>
          <w:p w14:paraId="2E990743" w14:textId="77777777" w:rsidR="00D670EA" w:rsidRPr="00683987" w:rsidRDefault="00D670EA"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34" w:type="dxa"/>
            <w:vAlign w:val="center"/>
          </w:tcPr>
          <w:p w14:paraId="3FB85015" w14:textId="77777777" w:rsidR="00D670EA" w:rsidRPr="00683987" w:rsidRDefault="00D670EA" w:rsidP="00556860">
            <w:pPr>
              <w:widowControl w:val="0"/>
              <w:tabs>
                <w:tab w:val="left" w:pos="0"/>
              </w:tabs>
              <w:jc w:val="center"/>
              <w:rPr>
                <w:rFonts w:ascii="Times New Roman" w:eastAsia="Times New Roman" w:hAnsi="Times New Roman"/>
                <w:sz w:val="20"/>
                <w:szCs w:val="20"/>
                <w:lang w:bidi="ru-RU"/>
              </w:rPr>
            </w:pPr>
            <w:r w:rsidRPr="00B07887">
              <w:rPr>
                <w:rFonts w:ascii="Times New Roman" w:eastAsia="Times New Roman" w:hAnsi="Times New Roman"/>
                <w:sz w:val="20"/>
                <w:szCs w:val="20"/>
                <w:lang w:bidi="ru-RU"/>
              </w:rPr>
              <w:t>Не подлежат установлению</w:t>
            </w:r>
          </w:p>
        </w:tc>
        <w:tc>
          <w:tcPr>
            <w:tcW w:w="709" w:type="dxa"/>
            <w:vAlign w:val="center"/>
          </w:tcPr>
          <w:p w14:paraId="1CE51F0E" w14:textId="77777777" w:rsidR="00D670EA" w:rsidRPr="00683987" w:rsidRDefault="00D670EA"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14:paraId="1CE5255E" w14:textId="77777777" w:rsidR="00D670EA" w:rsidRPr="00683987" w:rsidRDefault="00D670EA"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1DD7535A" w14:textId="77777777" w:rsidR="00D670EA" w:rsidRPr="00683987" w:rsidRDefault="00D670EA"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670EA" w:rsidRPr="00683987" w14:paraId="236DC3A4" w14:textId="77777777" w:rsidTr="00556860">
        <w:tc>
          <w:tcPr>
            <w:tcW w:w="9854" w:type="dxa"/>
            <w:gridSpan w:val="7"/>
            <w:vAlign w:val="center"/>
          </w:tcPr>
          <w:p w14:paraId="2E3E346B" w14:textId="77777777" w:rsidR="00D670EA" w:rsidRPr="00683987" w:rsidRDefault="00D670EA"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D670EA" w:rsidRPr="00683987" w14:paraId="593CFA41" w14:textId="77777777" w:rsidTr="00556860">
        <w:tc>
          <w:tcPr>
            <w:tcW w:w="9854" w:type="dxa"/>
            <w:gridSpan w:val="7"/>
            <w:vAlign w:val="center"/>
          </w:tcPr>
          <w:p w14:paraId="44F72B17" w14:textId="77777777" w:rsidR="00D670EA" w:rsidRPr="00683987" w:rsidRDefault="00D670EA"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устанавливаются</w:t>
            </w:r>
          </w:p>
        </w:tc>
      </w:tr>
    </w:tbl>
    <w:p w14:paraId="6E65E8E5" w14:textId="69E44527" w:rsidR="00DA1E51" w:rsidRPr="00683987" w:rsidRDefault="00DA1E51" w:rsidP="008042FE">
      <w:pPr>
        <w:spacing w:after="0"/>
        <w:rPr>
          <w:rFonts w:ascii="Times New Roman" w:eastAsia="Times New Roman" w:hAnsi="Times New Roman" w:cs="Times New Roman"/>
          <w:b/>
          <w:bCs/>
          <w:i/>
          <w:sz w:val="24"/>
          <w:szCs w:val="24"/>
          <w:lang w:bidi="ru-RU"/>
        </w:rPr>
      </w:pPr>
    </w:p>
    <w:p w14:paraId="2038D143" w14:textId="12607C77" w:rsidR="00DA1E51" w:rsidRPr="00683987" w:rsidRDefault="00DA1E51" w:rsidP="008042FE">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74" w:name="_Toc157792102"/>
      <w:r w:rsidRPr="00683987">
        <w:rPr>
          <w:rFonts w:ascii="Times New Roman" w:eastAsia="Times New Roman" w:hAnsi="Times New Roman" w:cs="Times New Roman"/>
          <w:b/>
          <w:bCs/>
          <w:i/>
          <w:sz w:val="24"/>
          <w:szCs w:val="24"/>
          <w:lang w:bidi="ru-RU"/>
        </w:rPr>
        <w:t xml:space="preserve">Статья </w:t>
      </w:r>
      <w:r w:rsidR="003B74DA">
        <w:rPr>
          <w:rFonts w:ascii="Times New Roman" w:eastAsia="Times New Roman" w:hAnsi="Times New Roman" w:cs="Times New Roman"/>
          <w:b/>
          <w:bCs/>
          <w:i/>
          <w:sz w:val="24"/>
          <w:szCs w:val="24"/>
          <w:lang w:bidi="ru-RU"/>
        </w:rPr>
        <w:t>4</w:t>
      </w:r>
      <w:r w:rsidR="003B7C58">
        <w:rPr>
          <w:rFonts w:ascii="Times New Roman" w:eastAsia="Times New Roman" w:hAnsi="Times New Roman" w:cs="Times New Roman"/>
          <w:b/>
          <w:bCs/>
          <w:i/>
          <w:sz w:val="24"/>
          <w:szCs w:val="24"/>
          <w:lang w:bidi="ru-RU"/>
        </w:rPr>
        <w:t>8</w:t>
      </w:r>
      <w:r w:rsidRPr="00683987">
        <w:rPr>
          <w:rFonts w:ascii="Times New Roman" w:eastAsia="Times New Roman" w:hAnsi="Times New Roman" w:cs="Times New Roman"/>
          <w:b/>
          <w:bCs/>
          <w:i/>
          <w:sz w:val="24"/>
          <w:szCs w:val="24"/>
          <w:lang w:bidi="ru-RU"/>
        </w:rPr>
        <w:t>. ИТ-</w:t>
      </w:r>
      <w:r w:rsidR="00CF477B" w:rsidRPr="00683987">
        <w:rPr>
          <w:rFonts w:ascii="Times New Roman" w:eastAsia="Times New Roman" w:hAnsi="Times New Roman" w:cs="Times New Roman"/>
          <w:b/>
          <w:bCs/>
          <w:i/>
          <w:sz w:val="24"/>
          <w:szCs w:val="24"/>
          <w:lang w:bidi="ru-RU"/>
        </w:rPr>
        <w:t>2</w:t>
      </w:r>
      <w:r w:rsidRPr="00683987">
        <w:rPr>
          <w:rFonts w:ascii="Times New Roman" w:eastAsia="Times New Roman" w:hAnsi="Times New Roman" w:cs="Times New Roman"/>
          <w:b/>
          <w:bCs/>
          <w:i/>
          <w:sz w:val="24"/>
          <w:szCs w:val="24"/>
          <w:lang w:bidi="ru-RU"/>
        </w:rPr>
        <w:t>. Зона объектов железнодорожного транспорта</w:t>
      </w:r>
      <w:bookmarkEnd w:id="74"/>
    </w:p>
    <w:p w14:paraId="3EC0CD48" w14:textId="08057A28" w:rsidR="00DA1E51" w:rsidRPr="00683987" w:rsidRDefault="00DA1E51" w:rsidP="008042FE">
      <w:pPr>
        <w:widowControl w:val="0"/>
        <w:tabs>
          <w:tab w:val="left" w:pos="0"/>
        </w:tabs>
        <w:spacing w:after="0" w:line="240" w:lineRule="auto"/>
        <w:jc w:val="right"/>
        <w:rPr>
          <w:rFonts w:ascii="Times New Roman" w:eastAsia="Times New Roman" w:hAnsi="Times New Roman" w:cs="Times New Roman"/>
          <w:sz w:val="24"/>
          <w:szCs w:val="24"/>
          <w:lang w:bidi="ru-RU"/>
        </w:rPr>
      </w:pPr>
      <w:r w:rsidRPr="00683987">
        <w:rPr>
          <w:rFonts w:ascii="Times New Roman" w:eastAsia="Times New Roman" w:hAnsi="Times New Roman" w:cs="Times New Roman"/>
          <w:sz w:val="24"/>
          <w:szCs w:val="24"/>
          <w:lang w:bidi="ru-RU"/>
        </w:rPr>
        <w:t xml:space="preserve">Таблица </w:t>
      </w:r>
      <w:r w:rsidR="0063651D" w:rsidRPr="00683987">
        <w:rPr>
          <w:rFonts w:ascii="Times New Roman" w:eastAsia="Times New Roman" w:hAnsi="Times New Roman" w:cs="Times New Roman"/>
          <w:sz w:val="24"/>
          <w:szCs w:val="24"/>
          <w:lang w:bidi="ru-RU"/>
        </w:rPr>
        <w:t>4</w:t>
      </w:r>
      <w:r w:rsidR="000E6AE7">
        <w:rPr>
          <w:rFonts w:ascii="Times New Roman" w:eastAsia="Times New Roman" w:hAnsi="Times New Roman" w:cs="Times New Roman"/>
          <w:sz w:val="24"/>
          <w:szCs w:val="24"/>
          <w:lang w:bidi="ru-RU"/>
        </w:rPr>
        <w:t>8</w:t>
      </w:r>
      <w:r w:rsidRPr="00683987">
        <w:rPr>
          <w:rFonts w:ascii="Times New Roman" w:eastAsia="Times New Roman" w:hAnsi="Times New Roman" w:cs="Times New Roman"/>
          <w:sz w:val="24"/>
          <w:szCs w:val="24"/>
          <w:lang w:bidi="ru-RU"/>
        </w:rPr>
        <w:t>.1</w:t>
      </w:r>
    </w:p>
    <w:tbl>
      <w:tblPr>
        <w:tblStyle w:val="af2"/>
        <w:tblW w:w="0" w:type="auto"/>
        <w:tblLayout w:type="fixed"/>
        <w:tblLook w:val="04A0" w:firstRow="1" w:lastRow="0" w:firstColumn="1" w:lastColumn="0" w:noHBand="0" w:noVBand="1"/>
      </w:tblPr>
      <w:tblGrid>
        <w:gridCol w:w="473"/>
        <w:gridCol w:w="1478"/>
        <w:gridCol w:w="4536"/>
        <w:gridCol w:w="1134"/>
        <w:gridCol w:w="709"/>
        <w:gridCol w:w="567"/>
        <w:gridCol w:w="957"/>
      </w:tblGrid>
      <w:tr w:rsidR="00DA5339" w:rsidRPr="00683987" w14:paraId="6F8D330C" w14:textId="77777777" w:rsidTr="00556860">
        <w:tc>
          <w:tcPr>
            <w:tcW w:w="473" w:type="dxa"/>
            <w:vMerge w:val="restart"/>
            <w:vAlign w:val="center"/>
          </w:tcPr>
          <w:p w14:paraId="48A29F6E"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 </w:t>
            </w:r>
            <w:proofErr w:type="gramStart"/>
            <w:r w:rsidRPr="00683987">
              <w:rPr>
                <w:rFonts w:ascii="Times New Roman" w:eastAsia="Times New Roman" w:hAnsi="Times New Roman"/>
                <w:sz w:val="20"/>
                <w:szCs w:val="20"/>
                <w:lang w:bidi="ru-RU"/>
              </w:rPr>
              <w:t>п</w:t>
            </w:r>
            <w:proofErr w:type="gramEnd"/>
            <w:r w:rsidRPr="00683987">
              <w:rPr>
                <w:rFonts w:ascii="Times New Roman" w:eastAsia="Times New Roman" w:hAnsi="Times New Roman"/>
                <w:sz w:val="20"/>
                <w:szCs w:val="20"/>
                <w:lang w:bidi="ru-RU"/>
              </w:rPr>
              <w:t>/п</w:t>
            </w:r>
          </w:p>
        </w:tc>
        <w:tc>
          <w:tcPr>
            <w:tcW w:w="1478" w:type="dxa"/>
            <w:vMerge w:val="restart"/>
            <w:vAlign w:val="center"/>
          </w:tcPr>
          <w:p w14:paraId="21CB1A13"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w:t>
            </w:r>
            <w:r w:rsidRPr="003E558D">
              <w:rPr>
                <w:rFonts w:ascii="Times New Roman" w:eastAsia="Times New Roman" w:hAnsi="Times New Roman"/>
                <w:sz w:val="20"/>
                <w:szCs w:val="20"/>
                <w:lang w:bidi="ru-RU"/>
              </w:rPr>
              <w:lastRenderedPageBreak/>
              <w:t>строительства</w:t>
            </w:r>
            <w:proofErr w:type="gramEnd"/>
          </w:p>
        </w:tc>
        <w:tc>
          <w:tcPr>
            <w:tcW w:w="4536" w:type="dxa"/>
            <w:vMerge w:val="restart"/>
            <w:vAlign w:val="center"/>
          </w:tcPr>
          <w:p w14:paraId="07B41FF3"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367" w:type="dxa"/>
            <w:gridSpan w:val="4"/>
          </w:tcPr>
          <w:p w14:paraId="243A66F9"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A5339" w:rsidRPr="00683987" w14:paraId="5A607686" w14:textId="77777777" w:rsidTr="00556860">
        <w:tc>
          <w:tcPr>
            <w:tcW w:w="473" w:type="dxa"/>
            <w:vMerge/>
          </w:tcPr>
          <w:p w14:paraId="16EC5656" w14:textId="77777777" w:rsidR="00DA5339" w:rsidRPr="00683987" w:rsidRDefault="00DA5339" w:rsidP="00556860">
            <w:pPr>
              <w:widowControl w:val="0"/>
              <w:tabs>
                <w:tab w:val="left" w:pos="0"/>
              </w:tabs>
              <w:rPr>
                <w:rFonts w:ascii="Times New Roman" w:eastAsia="Times New Roman" w:hAnsi="Times New Roman"/>
                <w:sz w:val="20"/>
                <w:szCs w:val="20"/>
                <w:lang w:bidi="ru-RU"/>
              </w:rPr>
            </w:pPr>
          </w:p>
        </w:tc>
        <w:tc>
          <w:tcPr>
            <w:tcW w:w="1478" w:type="dxa"/>
            <w:vMerge/>
          </w:tcPr>
          <w:p w14:paraId="03B8E834" w14:textId="77777777" w:rsidR="00DA5339" w:rsidRPr="00683987" w:rsidRDefault="00DA5339" w:rsidP="00556860">
            <w:pPr>
              <w:widowControl w:val="0"/>
              <w:tabs>
                <w:tab w:val="left" w:pos="0"/>
              </w:tabs>
              <w:rPr>
                <w:rFonts w:ascii="Times New Roman" w:eastAsia="Times New Roman" w:hAnsi="Times New Roman"/>
                <w:sz w:val="20"/>
                <w:szCs w:val="20"/>
                <w:lang w:bidi="ru-RU"/>
              </w:rPr>
            </w:pPr>
          </w:p>
        </w:tc>
        <w:tc>
          <w:tcPr>
            <w:tcW w:w="4536" w:type="dxa"/>
            <w:vMerge/>
          </w:tcPr>
          <w:p w14:paraId="67B0C6E4" w14:textId="77777777" w:rsidR="00DA5339" w:rsidRPr="00683987" w:rsidRDefault="00DA5339" w:rsidP="00556860">
            <w:pPr>
              <w:widowControl w:val="0"/>
              <w:tabs>
                <w:tab w:val="left" w:pos="0"/>
              </w:tabs>
              <w:rPr>
                <w:rFonts w:ascii="Times New Roman" w:eastAsia="Times New Roman" w:hAnsi="Times New Roman"/>
                <w:sz w:val="20"/>
                <w:szCs w:val="20"/>
                <w:lang w:bidi="ru-RU"/>
              </w:rPr>
            </w:pPr>
          </w:p>
        </w:tc>
        <w:tc>
          <w:tcPr>
            <w:tcW w:w="1134" w:type="dxa"/>
            <w:vAlign w:val="center"/>
          </w:tcPr>
          <w:p w14:paraId="03CAF4EB"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(минимальные и (или) максимальные)</w:t>
            </w:r>
            <w:r w:rsidRPr="00683987">
              <w:rPr>
                <w:rStyle w:val="afffff"/>
                <w:rFonts w:ascii="Times New Roman" w:eastAsia="Times New Roman" w:hAnsi="Times New Roman"/>
                <w:sz w:val="20"/>
                <w:szCs w:val="20"/>
                <w:lang w:bidi="ru-RU"/>
              </w:rPr>
              <w:t xml:space="preserve"> </w:t>
            </w:r>
            <w:r w:rsidRPr="00683987">
              <w:rPr>
                <w:rStyle w:val="afffff"/>
                <w:rFonts w:ascii="Times New Roman" w:eastAsia="Times New Roman" w:hAnsi="Times New Roman"/>
                <w:sz w:val="20"/>
                <w:szCs w:val="20"/>
                <w:lang w:bidi="ru-RU"/>
              </w:rPr>
              <w:footnoteReference w:id="13"/>
            </w:r>
            <w:r w:rsidRPr="00683987">
              <w:rPr>
                <w:rFonts w:ascii="Times New Roman" w:eastAsia="Times New Roman" w:hAnsi="Times New Roman"/>
                <w:sz w:val="20"/>
                <w:szCs w:val="20"/>
                <w:lang w:bidi="ru-RU"/>
              </w:rPr>
              <w:t xml:space="preserve"> размеры земельных участков, </w:t>
            </w:r>
            <w:r w:rsidRPr="00683987">
              <w:rPr>
                <w:rFonts w:ascii="Times New Roman" w:eastAsia="Times New Roman" w:hAnsi="Times New Roman"/>
                <w:sz w:val="20"/>
                <w:szCs w:val="20"/>
                <w:lang w:bidi="ru-RU"/>
              </w:rPr>
              <w:lastRenderedPageBreak/>
              <w:t>в том числе их площадь, м</w:t>
            </w:r>
            <w:proofErr w:type="gramStart"/>
            <w:r w:rsidRPr="00683987">
              <w:rPr>
                <w:rFonts w:ascii="Times New Roman" w:eastAsia="Times New Roman" w:hAnsi="Times New Roman"/>
                <w:sz w:val="20"/>
                <w:szCs w:val="20"/>
                <w:vertAlign w:val="superscript"/>
                <w:lang w:bidi="ru-RU"/>
              </w:rPr>
              <w:t>2</w:t>
            </w:r>
            <w:proofErr w:type="gramEnd"/>
          </w:p>
        </w:tc>
        <w:tc>
          <w:tcPr>
            <w:tcW w:w="709" w:type="dxa"/>
            <w:vAlign w:val="center"/>
          </w:tcPr>
          <w:p w14:paraId="1C2297EA"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Минимальные отступы от границ земельных участ</w:t>
            </w:r>
            <w:r w:rsidRPr="00683987">
              <w:rPr>
                <w:rFonts w:ascii="Times New Roman" w:eastAsia="Times New Roman" w:hAnsi="Times New Roman"/>
                <w:sz w:val="20"/>
                <w:szCs w:val="20"/>
                <w:lang w:bidi="ru-RU"/>
              </w:rPr>
              <w:lastRenderedPageBreak/>
              <w:t xml:space="preserve">ков, </w:t>
            </w:r>
            <w:proofErr w:type="gramStart"/>
            <w:r w:rsidRPr="00683987">
              <w:rPr>
                <w:rFonts w:ascii="Times New Roman" w:eastAsia="Times New Roman" w:hAnsi="Times New Roman"/>
                <w:sz w:val="20"/>
                <w:szCs w:val="20"/>
                <w:lang w:bidi="ru-RU"/>
              </w:rPr>
              <w:t>м</w:t>
            </w:r>
            <w:proofErr w:type="gramEnd"/>
          </w:p>
        </w:tc>
        <w:tc>
          <w:tcPr>
            <w:tcW w:w="567" w:type="dxa"/>
            <w:vAlign w:val="center"/>
          </w:tcPr>
          <w:p w14:paraId="762ABCDA"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Предельное количество этажей</w:t>
            </w:r>
          </w:p>
        </w:tc>
        <w:tc>
          <w:tcPr>
            <w:tcW w:w="957" w:type="dxa"/>
            <w:vAlign w:val="center"/>
          </w:tcPr>
          <w:p w14:paraId="609BF705"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Максимальный процент застройки в границах земельного участка, </w:t>
            </w:r>
            <w:r w:rsidRPr="00683987">
              <w:rPr>
                <w:rFonts w:ascii="Times New Roman" w:eastAsia="Times New Roman" w:hAnsi="Times New Roman"/>
                <w:sz w:val="20"/>
                <w:szCs w:val="20"/>
                <w:lang w:bidi="ru-RU"/>
              </w:rPr>
              <w:lastRenderedPageBreak/>
              <w:t>%</w:t>
            </w:r>
          </w:p>
        </w:tc>
      </w:tr>
      <w:tr w:rsidR="00DA5339" w:rsidRPr="00683987" w14:paraId="0FA2035D" w14:textId="77777777" w:rsidTr="00556860">
        <w:tc>
          <w:tcPr>
            <w:tcW w:w="9854" w:type="dxa"/>
            <w:gridSpan w:val="7"/>
            <w:vAlign w:val="center"/>
          </w:tcPr>
          <w:p w14:paraId="41AFC83F"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DA5339" w:rsidRPr="00683987" w14:paraId="74699B09" w14:textId="77777777" w:rsidTr="00556860">
        <w:tc>
          <w:tcPr>
            <w:tcW w:w="473" w:type="dxa"/>
            <w:vAlign w:val="center"/>
          </w:tcPr>
          <w:p w14:paraId="5567BE88"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1478" w:type="dxa"/>
            <w:vAlign w:val="center"/>
          </w:tcPr>
          <w:p w14:paraId="080546A5"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Предоставление коммунальных услуг</w:t>
            </w:r>
          </w:p>
          <w:p w14:paraId="4D73D63F"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(3.1.1)</w:t>
            </w:r>
          </w:p>
        </w:tc>
        <w:tc>
          <w:tcPr>
            <w:tcW w:w="4536" w:type="dxa"/>
          </w:tcPr>
          <w:p w14:paraId="6FEF1277" w14:textId="77777777" w:rsidR="00DA5339" w:rsidRPr="00683987" w:rsidRDefault="00DA5339" w:rsidP="00556860">
            <w:pPr>
              <w:widowControl w:val="0"/>
              <w:tabs>
                <w:tab w:val="left" w:pos="0"/>
              </w:tabs>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134" w:type="dxa"/>
            <w:vAlign w:val="center"/>
          </w:tcPr>
          <w:p w14:paraId="41A4486E"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14:paraId="567B7EB3"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14:paraId="5AB87197"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70EAA284"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A5339" w:rsidRPr="00683987" w14:paraId="3ED1E556" w14:textId="77777777" w:rsidTr="00556860">
        <w:tc>
          <w:tcPr>
            <w:tcW w:w="473" w:type="dxa"/>
            <w:vAlign w:val="center"/>
          </w:tcPr>
          <w:p w14:paraId="126D967E"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2</w:t>
            </w:r>
          </w:p>
        </w:tc>
        <w:tc>
          <w:tcPr>
            <w:tcW w:w="1478" w:type="dxa"/>
            <w:vAlign w:val="center"/>
          </w:tcPr>
          <w:p w14:paraId="11331ABF"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Стоянка транспортных средств</w:t>
            </w:r>
          </w:p>
          <w:p w14:paraId="7095C2FD"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(4.9.2)</w:t>
            </w:r>
          </w:p>
        </w:tc>
        <w:tc>
          <w:tcPr>
            <w:tcW w:w="4536" w:type="dxa"/>
          </w:tcPr>
          <w:p w14:paraId="3C664731"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683987">
              <w:rPr>
                <w:rFonts w:ascii="Times New Roman" w:eastAsia="Times New Roman" w:hAnsi="Times New Roman"/>
                <w:sz w:val="20"/>
                <w:szCs w:val="20"/>
                <w:lang w:bidi="ru-RU"/>
              </w:rPr>
              <w:t>мототранспортных</w:t>
            </w:r>
            <w:proofErr w:type="spellEnd"/>
            <w:r w:rsidRPr="00683987">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34" w:type="dxa"/>
            <w:vAlign w:val="center"/>
          </w:tcPr>
          <w:p w14:paraId="3AC5F034"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14:paraId="569CC6B8"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14:paraId="578053CA"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711B4924"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DA5339" w:rsidRPr="00683987" w14:paraId="7F36D09F" w14:textId="77777777" w:rsidTr="00556860">
        <w:tc>
          <w:tcPr>
            <w:tcW w:w="473" w:type="dxa"/>
            <w:vAlign w:val="center"/>
          </w:tcPr>
          <w:p w14:paraId="1557E671"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1478" w:type="dxa"/>
            <w:vAlign w:val="center"/>
          </w:tcPr>
          <w:p w14:paraId="68303A7D"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Энергетика</w:t>
            </w:r>
          </w:p>
          <w:p w14:paraId="1D40CB84"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(6.7)</w:t>
            </w:r>
          </w:p>
        </w:tc>
        <w:tc>
          <w:tcPr>
            <w:tcW w:w="4536" w:type="dxa"/>
          </w:tcPr>
          <w:p w14:paraId="59CC5554"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683987">
              <w:rPr>
                <w:rFonts w:ascii="Times New Roman" w:eastAsia="Times New Roman" w:hAnsi="Times New Roman"/>
                <w:sz w:val="20"/>
                <w:szCs w:val="20"/>
                <w:lang w:bidi="ru-RU"/>
              </w:rPr>
              <w:t>золоотвалов</w:t>
            </w:r>
            <w:proofErr w:type="spellEnd"/>
            <w:r w:rsidRPr="00683987">
              <w:rPr>
                <w:rFonts w:ascii="Times New Roman" w:eastAsia="Times New Roman" w:hAnsi="Times New Roman"/>
                <w:sz w:val="20"/>
                <w:szCs w:val="20"/>
                <w:lang w:bidi="ru-RU"/>
              </w:rPr>
              <w:t>, гидротехнических сооружений);</w:t>
            </w:r>
          </w:p>
          <w:p w14:paraId="0EF25135"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134" w:type="dxa"/>
            <w:vAlign w:val="center"/>
          </w:tcPr>
          <w:p w14:paraId="012221FE"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14:paraId="157EC88B"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14:paraId="3BE049F9"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2682B3C2"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A5339" w:rsidRPr="00683987" w14:paraId="08F084FD" w14:textId="77777777" w:rsidTr="00556860">
        <w:tc>
          <w:tcPr>
            <w:tcW w:w="473" w:type="dxa"/>
            <w:vAlign w:val="center"/>
          </w:tcPr>
          <w:p w14:paraId="74EE57F9"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w:t>
            </w:r>
          </w:p>
        </w:tc>
        <w:tc>
          <w:tcPr>
            <w:tcW w:w="1478" w:type="dxa"/>
            <w:vAlign w:val="center"/>
          </w:tcPr>
          <w:p w14:paraId="76B1E12B"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Связь</w:t>
            </w:r>
          </w:p>
          <w:p w14:paraId="21181640"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(6.8)</w:t>
            </w:r>
          </w:p>
        </w:tc>
        <w:tc>
          <w:tcPr>
            <w:tcW w:w="4536" w:type="dxa"/>
          </w:tcPr>
          <w:p w14:paraId="341A50D2" w14:textId="77777777" w:rsidR="00DA5339" w:rsidRPr="00683987" w:rsidRDefault="00DA5339" w:rsidP="00556860">
            <w:pPr>
              <w:widowControl w:val="0"/>
              <w:tabs>
                <w:tab w:val="left" w:pos="0"/>
              </w:tabs>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азмещение</w:t>
            </w:r>
            <w:proofErr w:type="spellEnd"/>
            <w:r w:rsidRPr="00683987">
              <w:rPr>
                <w:rFonts w:ascii="Times New Roman" w:eastAsia="Times New Roman" w:hAnsi="Times New Roman"/>
                <w:sz w:val="20"/>
                <w:szCs w:val="20"/>
                <w:lang w:bidi="ru-RU"/>
              </w:rPr>
              <w:t xml:space="preserve">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134" w:type="dxa"/>
            <w:vAlign w:val="center"/>
          </w:tcPr>
          <w:p w14:paraId="709B4B46"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14:paraId="10A3A51C"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14:paraId="7101CD34"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6D2A4045"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A5339" w:rsidRPr="00683987" w14:paraId="244A7B72" w14:textId="77777777" w:rsidTr="00556860">
        <w:tc>
          <w:tcPr>
            <w:tcW w:w="473" w:type="dxa"/>
            <w:vAlign w:val="center"/>
          </w:tcPr>
          <w:p w14:paraId="0E2AA35F"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w:t>
            </w:r>
          </w:p>
        </w:tc>
        <w:tc>
          <w:tcPr>
            <w:tcW w:w="1478" w:type="dxa"/>
            <w:vAlign w:val="center"/>
          </w:tcPr>
          <w:p w14:paraId="14CA359A"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Склад</w:t>
            </w:r>
          </w:p>
          <w:p w14:paraId="2C77105D"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(6.9)</w:t>
            </w:r>
          </w:p>
        </w:tc>
        <w:tc>
          <w:tcPr>
            <w:tcW w:w="4536" w:type="dxa"/>
          </w:tcPr>
          <w:p w14:paraId="6EBB9B32" w14:textId="77777777" w:rsidR="00DA5339" w:rsidRPr="00683987" w:rsidRDefault="00DA5339" w:rsidP="00556860">
            <w:pPr>
              <w:widowControl w:val="0"/>
              <w:tabs>
                <w:tab w:val="left" w:pos="0"/>
              </w:tabs>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 xml:space="preserve">Размещение сооружений, имеющих назначение по временному хранению, распределению и </w:t>
            </w:r>
            <w:r w:rsidRPr="00683987">
              <w:rPr>
                <w:rFonts w:ascii="Times New Roman" w:eastAsia="Times New Roman" w:hAnsi="Times New Roman"/>
                <w:sz w:val="20"/>
                <w:szCs w:val="20"/>
                <w:lang w:bidi="ru-RU"/>
              </w:rPr>
              <w:lastRenderedPageBreak/>
              <w:t>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134" w:type="dxa"/>
            <w:vAlign w:val="center"/>
          </w:tcPr>
          <w:p w14:paraId="2E3DBE15"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 xml:space="preserve">Не подлежат </w:t>
            </w:r>
            <w:r w:rsidRPr="00683987">
              <w:rPr>
                <w:rFonts w:ascii="Times New Roman" w:eastAsia="Times New Roman" w:hAnsi="Times New Roman"/>
                <w:sz w:val="20"/>
                <w:szCs w:val="20"/>
                <w:lang w:bidi="ru-RU"/>
              </w:rPr>
              <w:lastRenderedPageBreak/>
              <w:t>установлению</w:t>
            </w:r>
          </w:p>
        </w:tc>
        <w:tc>
          <w:tcPr>
            <w:tcW w:w="709" w:type="dxa"/>
            <w:vAlign w:val="center"/>
          </w:tcPr>
          <w:p w14:paraId="11B1FB48"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1</w:t>
            </w:r>
          </w:p>
        </w:tc>
        <w:tc>
          <w:tcPr>
            <w:tcW w:w="567" w:type="dxa"/>
            <w:vAlign w:val="center"/>
          </w:tcPr>
          <w:p w14:paraId="7401AFDA"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7FC42EF5"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A5339" w:rsidRPr="00683987" w14:paraId="32D2C7AF" w14:textId="77777777" w:rsidTr="00556860">
        <w:tc>
          <w:tcPr>
            <w:tcW w:w="473" w:type="dxa"/>
            <w:vAlign w:val="center"/>
          </w:tcPr>
          <w:p w14:paraId="586E836D"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6</w:t>
            </w:r>
          </w:p>
        </w:tc>
        <w:tc>
          <w:tcPr>
            <w:tcW w:w="1478" w:type="dxa"/>
            <w:vAlign w:val="center"/>
          </w:tcPr>
          <w:p w14:paraId="22B4E396"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Складские площадки</w:t>
            </w:r>
          </w:p>
          <w:p w14:paraId="108BB60E"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(6.9.1)</w:t>
            </w:r>
          </w:p>
        </w:tc>
        <w:tc>
          <w:tcPr>
            <w:tcW w:w="4536" w:type="dxa"/>
          </w:tcPr>
          <w:p w14:paraId="5AD3F247"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Временное хранение, распределение и перевалка грузов (за исключением хранения стратегических запасов) на открытом воздухе</w:t>
            </w:r>
          </w:p>
        </w:tc>
        <w:tc>
          <w:tcPr>
            <w:tcW w:w="1134" w:type="dxa"/>
            <w:vAlign w:val="center"/>
          </w:tcPr>
          <w:p w14:paraId="10027AAB"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14:paraId="4A28A2AD"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14:paraId="13F5954D"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4F6D6544"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A5339" w:rsidRPr="00683987" w14:paraId="79B4944D" w14:textId="77777777" w:rsidTr="00556860">
        <w:tc>
          <w:tcPr>
            <w:tcW w:w="473" w:type="dxa"/>
            <w:vAlign w:val="center"/>
          </w:tcPr>
          <w:p w14:paraId="5B434037"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7</w:t>
            </w:r>
          </w:p>
        </w:tc>
        <w:tc>
          <w:tcPr>
            <w:tcW w:w="1478" w:type="dxa"/>
            <w:vAlign w:val="center"/>
          </w:tcPr>
          <w:p w14:paraId="3E036E4C"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Железнодорожный транспорт</w:t>
            </w:r>
          </w:p>
          <w:p w14:paraId="24AB3E2A"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(7.1)</w:t>
            </w:r>
          </w:p>
        </w:tc>
        <w:tc>
          <w:tcPr>
            <w:tcW w:w="4536" w:type="dxa"/>
          </w:tcPr>
          <w:p w14:paraId="587CA1F4"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7.1.1-7.1.2</w:t>
            </w:r>
          </w:p>
        </w:tc>
        <w:tc>
          <w:tcPr>
            <w:tcW w:w="1134" w:type="dxa"/>
            <w:vAlign w:val="center"/>
          </w:tcPr>
          <w:p w14:paraId="405DFF88"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14:paraId="7120E1D7"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14:paraId="1584E25B"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c>
          <w:tcPr>
            <w:tcW w:w="957" w:type="dxa"/>
            <w:vAlign w:val="center"/>
          </w:tcPr>
          <w:p w14:paraId="25EC6A3E"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A5339" w:rsidRPr="00683987" w14:paraId="07FDF670" w14:textId="77777777" w:rsidTr="00556860">
        <w:tc>
          <w:tcPr>
            <w:tcW w:w="473" w:type="dxa"/>
            <w:vAlign w:val="center"/>
          </w:tcPr>
          <w:p w14:paraId="1FAA4EA0"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w:t>
            </w:r>
          </w:p>
        </w:tc>
        <w:tc>
          <w:tcPr>
            <w:tcW w:w="1478" w:type="dxa"/>
            <w:vAlign w:val="center"/>
          </w:tcPr>
          <w:p w14:paraId="63972551"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(территории) общего пользования</w:t>
            </w:r>
          </w:p>
          <w:p w14:paraId="387F826C"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(12.0)</w:t>
            </w:r>
          </w:p>
        </w:tc>
        <w:tc>
          <w:tcPr>
            <w:tcW w:w="4536" w:type="dxa"/>
          </w:tcPr>
          <w:p w14:paraId="0EBB3597" w14:textId="77777777" w:rsidR="00DA5339" w:rsidRPr="00683987" w:rsidRDefault="00DA5339"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14:paraId="3F0398DA"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14:paraId="080BC97A"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14:paraId="473CFE79"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c>
          <w:tcPr>
            <w:tcW w:w="957" w:type="dxa"/>
            <w:vAlign w:val="center"/>
          </w:tcPr>
          <w:p w14:paraId="09FB47CB" w14:textId="77777777" w:rsidR="00DA5339" w:rsidRPr="00683987" w:rsidRDefault="00DA5339"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r>
      <w:tr w:rsidR="00DA5339" w:rsidRPr="00683987" w14:paraId="0A5289B5" w14:textId="77777777" w:rsidTr="00556860">
        <w:tc>
          <w:tcPr>
            <w:tcW w:w="473" w:type="dxa"/>
            <w:vAlign w:val="center"/>
          </w:tcPr>
          <w:p w14:paraId="34E3E94D" w14:textId="77777777" w:rsidR="00DA5339" w:rsidRPr="00CA4348" w:rsidRDefault="00DA5339" w:rsidP="00556860">
            <w:pPr>
              <w:widowControl w:val="0"/>
              <w:tabs>
                <w:tab w:val="left" w:pos="0"/>
              </w:tabs>
              <w:jc w:val="center"/>
              <w:rPr>
                <w:rFonts w:ascii="Times New Roman" w:hAnsi="Times New Roman"/>
              </w:rPr>
            </w:pPr>
            <w:r>
              <w:rPr>
                <w:rFonts w:ascii="Times New Roman" w:hAnsi="Times New Roman"/>
              </w:rPr>
              <w:t>9</w:t>
            </w:r>
          </w:p>
        </w:tc>
        <w:tc>
          <w:tcPr>
            <w:tcW w:w="1478" w:type="dxa"/>
            <w:vAlign w:val="center"/>
          </w:tcPr>
          <w:p w14:paraId="2679F4CF" w14:textId="77777777" w:rsidR="00DA5339" w:rsidRPr="00152059" w:rsidRDefault="00DA5339" w:rsidP="00556860">
            <w:pPr>
              <w:widowControl w:val="0"/>
              <w:tabs>
                <w:tab w:val="left" w:pos="0"/>
              </w:tabs>
              <w:jc w:val="center"/>
              <w:rPr>
                <w:rFonts w:ascii="Times New Roman" w:eastAsia="Times New Roman" w:hAnsi="Times New Roman"/>
                <w:sz w:val="20"/>
                <w:szCs w:val="20"/>
                <w:lang w:bidi="ru-RU"/>
              </w:rPr>
            </w:pPr>
            <w:r w:rsidRPr="00573CE6">
              <w:rPr>
                <w:rFonts w:ascii="Times New Roman" w:eastAsia="Times New Roman" w:hAnsi="Times New Roman"/>
                <w:sz w:val="20"/>
                <w:szCs w:val="20"/>
                <w:lang w:bidi="ru-RU"/>
              </w:rPr>
              <w:t xml:space="preserve">Производственная деятельность </w:t>
            </w:r>
            <w:r w:rsidRPr="00152059">
              <w:rPr>
                <w:rFonts w:ascii="Times New Roman" w:eastAsia="Times New Roman" w:hAnsi="Times New Roman"/>
                <w:sz w:val="20"/>
                <w:szCs w:val="20"/>
                <w:lang w:bidi="ru-RU"/>
              </w:rPr>
              <w:t>(6.</w:t>
            </w:r>
            <w:r>
              <w:rPr>
                <w:rFonts w:ascii="Times New Roman" w:eastAsia="Times New Roman" w:hAnsi="Times New Roman"/>
                <w:sz w:val="20"/>
                <w:szCs w:val="20"/>
                <w:lang w:bidi="ru-RU"/>
              </w:rPr>
              <w:t>0</w:t>
            </w:r>
            <w:r w:rsidRPr="00152059">
              <w:rPr>
                <w:rFonts w:ascii="Times New Roman" w:eastAsia="Times New Roman" w:hAnsi="Times New Roman"/>
                <w:sz w:val="20"/>
                <w:szCs w:val="20"/>
                <w:lang w:bidi="ru-RU"/>
              </w:rPr>
              <w:t>)</w:t>
            </w:r>
          </w:p>
        </w:tc>
        <w:tc>
          <w:tcPr>
            <w:tcW w:w="4536" w:type="dxa"/>
          </w:tcPr>
          <w:p w14:paraId="2FB167C4" w14:textId="77777777" w:rsidR="00DA5339" w:rsidRPr="00152059" w:rsidRDefault="00DA5339" w:rsidP="00556860">
            <w:pPr>
              <w:widowControl w:val="0"/>
              <w:tabs>
                <w:tab w:val="left" w:pos="0"/>
              </w:tabs>
              <w:rPr>
                <w:rFonts w:ascii="Times New Roman" w:eastAsia="Times New Roman" w:hAnsi="Times New Roman"/>
                <w:sz w:val="20"/>
                <w:szCs w:val="20"/>
                <w:lang w:bidi="ru-RU"/>
              </w:rPr>
            </w:pPr>
            <w:r w:rsidRPr="00573CE6">
              <w:rPr>
                <w:rFonts w:ascii="Times New Roman" w:eastAsia="Times New Roman" w:hAnsi="Times New Roman"/>
                <w:sz w:val="20"/>
                <w:szCs w:val="20"/>
                <w:lang w:bidi="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134" w:type="dxa"/>
            <w:vAlign w:val="center"/>
          </w:tcPr>
          <w:p w14:paraId="43E69761" w14:textId="77777777" w:rsidR="00DA5339" w:rsidRPr="00152059" w:rsidRDefault="00DA5339" w:rsidP="00556860">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709" w:type="dxa"/>
            <w:vAlign w:val="center"/>
          </w:tcPr>
          <w:p w14:paraId="004A4187" w14:textId="77777777" w:rsidR="00DA5339" w:rsidRPr="00152059" w:rsidRDefault="00DA5339" w:rsidP="00556860">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567" w:type="dxa"/>
            <w:vAlign w:val="center"/>
          </w:tcPr>
          <w:p w14:paraId="3BC090FD" w14:textId="77777777" w:rsidR="00DA5339" w:rsidRPr="00152059" w:rsidRDefault="00DA5339" w:rsidP="00556860">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14:paraId="6587158C" w14:textId="77777777" w:rsidR="00DA5339" w:rsidRPr="00152059" w:rsidRDefault="00DA5339" w:rsidP="00556860">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184C8D" w:rsidRPr="00683987" w14:paraId="6CD7A48E" w14:textId="77777777" w:rsidTr="00556860">
        <w:tc>
          <w:tcPr>
            <w:tcW w:w="473" w:type="dxa"/>
            <w:vAlign w:val="center"/>
          </w:tcPr>
          <w:p w14:paraId="1B2557CB" w14:textId="31C634D6" w:rsidR="00184C8D" w:rsidRDefault="00184C8D" w:rsidP="00184C8D">
            <w:pPr>
              <w:widowControl w:val="0"/>
              <w:tabs>
                <w:tab w:val="left" w:pos="0"/>
              </w:tabs>
              <w:jc w:val="center"/>
              <w:rPr>
                <w:rFonts w:ascii="Times New Roman" w:hAnsi="Times New Roman"/>
              </w:rPr>
            </w:pPr>
            <w:r>
              <w:rPr>
                <w:rFonts w:ascii="Times New Roman" w:eastAsia="Times New Roman" w:hAnsi="Times New Roman"/>
                <w:sz w:val="20"/>
                <w:szCs w:val="20"/>
                <w:lang w:bidi="ru-RU"/>
              </w:rPr>
              <w:t>10</w:t>
            </w:r>
          </w:p>
        </w:tc>
        <w:tc>
          <w:tcPr>
            <w:tcW w:w="1478" w:type="dxa"/>
            <w:vAlign w:val="center"/>
          </w:tcPr>
          <w:p w14:paraId="1C17884C"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14:paraId="02A5D0C8" w14:textId="4DD49CAE" w:rsidR="00184C8D" w:rsidRPr="00573CE6" w:rsidRDefault="00184C8D"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4536" w:type="dxa"/>
          </w:tcPr>
          <w:p w14:paraId="2E472774" w14:textId="708BAD94" w:rsidR="00184C8D" w:rsidRPr="00573CE6" w:rsidRDefault="00184C8D"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134" w:type="dxa"/>
            <w:vAlign w:val="center"/>
          </w:tcPr>
          <w:p w14:paraId="7AC159B7" w14:textId="398EF5F6" w:rsidR="00184C8D" w:rsidRPr="00152059" w:rsidRDefault="00184C8D"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14:paraId="669BCABF" w14:textId="3C7EA720" w:rsidR="00184C8D" w:rsidRPr="00152059" w:rsidRDefault="00184C8D"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14:paraId="01BDF89A" w14:textId="61DE3869" w:rsidR="00184C8D" w:rsidRPr="00152059" w:rsidRDefault="00184C8D"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6FF6DF0B" w14:textId="2527006B" w:rsidR="00184C8D" w:rsidRPr="00152059" w:rsidRDefault="00184C8D"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184C8D" w:rsidRPr="00683987" w14:paraId="24758E3A" w14:textId="77777777" w:rsidTr="00556860">
        <w:tc>
          <w:tcPr>
            <w:tcW w:w="9854" w:type="dxa"/>
            <w:gridSpan w:val="7"/>
            <w:vAlign w:val="center"/>
          </w:tcPr>
          <w:p w14:paraId="1B79A32C"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184C8D" w:rsidRPr="00683987" w14:paraId="1C5CEC80" w14:textId="77777777" w:rsidTr="00556860">
        <w:tc>
          <w:tcPr>
            <w:tcW w:w="473" w:type="dxa"/>
            <w:vAlign w:val="center"/>
          </w:tcPr>
          <w:p w14:paraId="4CDE063C" w14:textId="5AEBF234" w:rsidR="00184C8D" w:rsidRPr="00683987" w:rsidRDefault="00184C8D" w:rsidP="00184C8D">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11</w:t>
            </w:r>
          </w:p>
        </w:tc>
        <w:tc>
          <w:tcPr>
            <w:tcW w:w="1478" w:type="dxa"/>
            <w:vAlign w:val="center"/>
          </w:tcPr>
          <w:p w14:paraId="7CA20A5A"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Служебные гаражи</w:t>
            </w:r>
          </w:p>
          <w:p w14:paraId="6F7427BD"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(4.9)</w:t>
            </w:r>
          </w:p>
        </w:tc>
        <w:tc>
          <w:tcPr>
            <w:tcW w:w="4536" w:type="dxa"/>
          </w:tcPr>
          <w:p w14:paraId="5625600A" w14:textId="77777777" w:rsidR="00184C8D" w:rsidRPr="00683987" w:rsidRDefault="00184C8D"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w:t>
            </w:r>
            <w:r w:rsidRPr="00683987">
              <w:rPr>
                <w:rFonts w:ascii="Times New Roman" w:eastAsia="Times New Roman" w:hAnsi="Times New Roman"/>
                <w:sz w:val="20"/>
                <w:szCs w:val="20"/>
                <w:lang w:bidi="ru-RU"/>
              </w:rPr>
              <w:lastRenderedPageBreak/>
              <w:t>предусмотренных видами разрешенного использования с кодами 3.0, 4.0,</w:t>
            </w:r>
          </w:p>
          <w:p w14:paraId="72E24C80" w14:textId="77777777" w:rsidR="00184C8D" w:rsidRPr="00683987" w:rsidRDefault="00184C8D"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а также для стоянки и хранения транспортных средств общего пользования, в том числе в депо</w:t>
            </w:r>
          </w:p>
        </w:tc>
        <w:tc>
          <w:tcPr>
            <w:tcW w:w="1134" w:type="dxa"/>
            <w:vAlign w:val="center"/>
          </w:tcPr>
          <w:p w14:paraId="6E9DC7C7"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lastRenderedPageBreak/>
              <w:t>Р</w:t>
            </w:r>
            <w:r w:rsidRPr="00683987">
              <w:rPr>
                <w:rFonts w:ascii="Times New Roman" w:eastAsia="Times New Roman" w:hAnsi="Times New Roman"/>
                <w:sz w:val="20"/>
                <w:szCs w:val="20"/>
                <w:vertAlign w:val="subscript"/>
                <w:lang w:bidi="ru-RU"/>
              </w:rPr>
              <w:t>мин</w:t>
            </w:r>
            <w:proofErr w:type="spellEnd"/>
            <w:r w:rsidRPr="00683987">
              <w:rPr>
                <w:rFonts w:ascii="Times New Roman" w:eastAsia="Times New Roman" w:hAnsi="Times New Roman"/>
                <w:sz w:val="20"/>
                <w:szCs w:val="20"/>
                <w:lang w:bidi="ru-RU"/>
              </w:rPr>
              <w:t xml:space="preserve"> – </w:t>
            </w:r>
            <w:r>
              <w:rPr>
                <w:rFonts w:ascii="Times New Roman" w:eastAsia="Times New Roman" w:hAnsi="Times New Roman"/>
                <w:sz w:val="20"/>
                <w:szCs w:val="20"/>
                <w:lang w:bidi="ru-RU"/>
              </w:rPr>
              <w:t>1</w:t>
            </w:r>
            <w:r w:rsidRPr="00683987">
              <w:rPr>
                <w:rFonts w:ascii="Times New Roman" w:eastAsia="Times New Roman" w:hAnsi="Times New Roman"/>
                <w:sz w:val="20"/>
                <w:szCs w:val="20"/>
                <w:lang w:bidi="ru-RU"/>
              </w:rPr>
              <w:t>00</w:t>
            </w:r>
          </w:p>
          <w:p w14:paraId="3606121B"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макс</w:t>
            </w:r>
            <w:proofErr w:type="spellEnd"/>
            <w:r w:rsidRPr="00683987">
              <w:rPr>
                <w:rFonts w:ascii="Times New Roman" w:eastAsia="Times New Roman" w:hAnsi="Times New Roman"/>
                <w:sz w:val="20"/>
                <w:szCs w:val="20"/>
                <w:lang w:bidi="ru-RU"/>
              </w:rPr>
              <w:t xml:space="preserve"> – не подлежит установле</w:t>
            </w:r>
            <w:r w:rsidRPr="00683987">
              <w:rPr>
                <w:rFonts w:ascii="Times New Roman" w:eastAsia="Times New Roman" w:hAnsi="Times New Roman"/>
                <w:sz w:val="20"/>
                <w:szCs w:val="20"/>
                <w:lang w:bidi="ru-RU"/>
              </w:rPr>
              <w:lastRenderedPageBreak/>
              <w:t>нию</w:t>
            </w:r>
          </w:p>
        </w:tc>
        <w:tc>
          <w:tcPr>
            <w:tcW w:w="709" w:type="dxa"/>
            <w:vAlign w:val="center"/>
          </w:tcPr>
          <w:p w14:paraId="21F1768B"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1</w:t>
            </w:r>
          </w:p>
        </w:tc>
        <w:tc>
          <w:tcPr>
            <w:tcW w:w="567" w:type="dxa"/>
            <w:vAlign w:val="center"/>
          </w:tcPr>
          <w:p w14:paraId="475D7914"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67FAD226"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w:t>
            </w:r>
            <w:r w:rsidRPr="00435AD1">
              <w:rPr>
                <w:rFonts w:ascii="Times New Roman" w:eastAsia="Times New Roman" w:hAnsi="Times New Roman"/>
                <w:sz w:val="20"/>
                <w:szCs w:val="20"/>
                <w:lang w:bidi="ru-RU"/>
              </w:rPr>
              <w:lastRenderedPageBreak/>
              <w:t>лению</w:t>
            </w:r>
          </w:p>
        </w:tc>
      </w:tr>
      <w:tr w:rsidR="00184C8D" w:rsidRPr="00683987" w14:paraId="06051B1E" w14:textId="77777777" w:rsidTr="00556860">
        <w:tc>
          <w:tcPr>
            <w:tcW w:w="473" w:type="dxa"/>
            <w:vAlign w:val="center"/>
          </w:tcPr>
          <w:p w14:paraId="33E9A52B" w14:textId="27D9ABDA" w:rsidR="00184C8D" w:rsidRPr="00683987" w:rsidRDefault="00184C8D" w:rsidP="00184C8D">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1</w:t>
            </w:r>
            <w:r>
              <w:rPr>
                <w:rFonts w:ascii="Times New Roman" w:eastAsia="Times New Roman" w:hAnsi="Times New Roman"/>
                <w:sz w:val="20"/>
                <w:szCs w:val="20"/>
                <w:lang w:bidi="ru-RU"/>
              </w:rPr>
              <w:t>2</w:t>
            </w:r>
          </w:p>
        </w:tc>
        <w:tc>
          <w:tcPr>
            <w:tcW w:w="1478" w:type="dxa"/>
            <w:vAlign w:val="center"/>
          </w:tcPr>
          <w:p w14:paraId="25724514"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Трубопроводный транспорт</w:t>
            </w:r>
          </w:p>
          <w:p w14:paraId="2BD0DDAB"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(7.5)</w:t>
            </w:r>
          </w:p>
        </w:tc>
        <w:tc>
          <w:tcPr>
            <w:tcW w:w="4536" w:type="dxa"/>
          </w:tcPr>
          <w:p w14:paraId="06D4B4F4" w14:textId="77777777" w:rsidR="00184C8D" w:rsidRPr="00683987" w:rsidRDefault="00184C8D"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134" w:type="dxa"/>
            <w:vAlign w:val="center"/>
          </w:tcPr>
          <w:p w14:paraId="292EA13A"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14:paraId="7CEBE477"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14:paraId="00A8A47E"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60BB219B"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184C8D" w:rsidRPr="00683987" w14:paraId="673FADE5" w14:textId="77777777" w:rsidTr="00556860">
        <w:tc>
          <w:tcPr>
            <w:tcW w:w="473" w:type="dxa"/>
            <w:vAlign w:val="center"/>
          </w:tcPr>
          <w:p w14:paraId="0CEE0ABE" w14:textId="4E33E22D" w:rsidR="00184C8D" w:rsidRPr="00683987" w:rsidRDefault="00184C8D" w:rsidP="00184C8D">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r>
              <w:rPr>
                <w:rFonts w:ascii="Times New Roman" w:eastAsia="Times New Roman" w:hAnsi="Times New Roman"/>
                <w:sz w:val="20"/>
                <w:szCs w:val="20"/>
                <w:lang w:bidi="ru-RU"/>
              </w:rPr>
              <w:t>3</w:t>
            </w:r>
          </w:p>
        </w:tc>
        <w:tc>
          <w:tcPr>
            <w:tcW w:w="1478" w:type="dxa"/>
            <w:vAlign w:val="center"/>
          </w:tcPr>
          <w:p w14:paraId="231EE162"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Обеспечение внутреннего правопорядка</w:t>
            </w:r>
          </w:p>
          <w:p w14:paraId="72B93594"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(8.3)</w:t>
            </w:r>
          </w:p>
        </w:tc>
        <w:tc>
          <w:tcPr>
            <w:tcW w:w="4536" w:type="dxa"/>
          </w:tcPr>
          <w:p w14:paraId="46496BD2" w14:textId="77777777" w:rsidR="00184C8D" w:rsidRPr="00683987" w:rsidRDefault="00184C8D" w:rsidP="00556860">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83987">
              <w:rPr>
                <w:rFonts w:ascii="Times New Roman" w:eastAsia="Times New Roman" w:hAnsi="Times New Roman"/>
                <w:sz w:val="20"/>
                <w:szCs w:val="20"/>
                <w:lang w:bidi="ru-RU"/>
              </w:rPr>
              <w:t>Росгвардии</w:t>
            </w:r>
            <w:proofErr w:type="spellEnd"/>
            <w:r w:rsidRPr="00683987">
              <w:rPr>
                <w:rFonts w:ascii="Times New Roman" w:eastAsia="Times New Roman" w:hAnsi="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134" w:type="dxa"/>
            <w:vAlign w:val="center"/>
          </w:tcPr>
          <w:p w14:paraId="09BA3747"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14:paraId="47E7460E"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14:paraId="0E7767D2"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14:paraId="15D6A9E0"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184C8D" w:rsidRPr="00683987" w14:paraId="25B73123" w14:textId="77777777" w:rsidTr="00556860">
        <w:tc>
          <w:tcPr>
            <w:tcW w:w="9854" w:type="dxa"/>
            <w:gridSpan w:val="7"/>
            <w:vAlign w:val="center"/>
          </w:tcPr>
          <w:p w14:paraId="10FF1AE3"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184C8D" w:rsidRPr="00683987" w14:paraId="06D21D9B" w14:textId="77777777" w:rsidTr="00556860">
        <w:tc>
          <w:tcPr>
            <w:tcW w:w="9854" w:type="dxa"/>
            <w:gridSpan w:val="7"/>
            <w:vAlign w:val="center"/>
          </w:tcPr>
          <w:p w14:paraId="7FE4C7CE" w14:textId="77777777" w:rsidR="00184C8D" w:rsidRPr="00683987" w:rsidRDefault="00184C8D" w:rsidP="00556860">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устанавливаются</w:t>
            </w:r>
          </w:p>
        </w:tc>
      </w:tr>
    </w:tbl>
    <w:p w14:paraId="7F47FB5B" w14:textId="67B126BE" w:rsidR="000540EA" w:rsidRPr="00683987" w:rsidRDefault="000540EA" w:rsidP="008042FE">
      <w:pPr>
        <w:spacing w:after="0"/>
        <w:rPr>
          <w:rFonts w:ascii="Times New Roman" w:eastAsia="Times New Roman" w:hAnsi="Times New Roman" w:cs="Times New Roman"/>
          <w:b/>
          <w:bCs/>
          <w:i/>
          <w:sz w:val="24"/>
          <w:szCs w:val="24"/>
          <w:lang w:bidi="ru-RU"/>
        </w:rPr>
      </w:pPr>
    </w:p>
    <w:p w14:paraId="08EF3063" w14:textId="2B18B14A" w:rsidR="000540EA" w:rsidRPr="00683987" w:rsidRDefault="000540EA" w:rsidP="008042FE">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75" w:name="_Toc157792103"/>
      <w:r w:rsidRPr="00683987">
        <w:rPr>
          <w:rFonts w:ascii="Times New Roman" w:eastAsia="Times New Roman" w:hAnsi="Times New Roman" w:cs="Times New Roman"/>
          <w:b/>
          <w:bCs/>
          <w:i/>
          <w:sz w:val="24"/>
          <w:szCs w:val="24"/>
          <w:lang w:bidi="ru-RU"/>
        </w:rPr>
        <w:t xml:space="preserve">Статья </w:t>
      </w:r>
      <w:r w:rsidR="003B7C58">
        <w:rPr>
          <w:rFonts w:ascii="Times New Roman" w:eastAsia="Times New Roman" w:hAnsi="Times New Roman" w:cs="Times New Roman"/>
          <w:b/>
          <w:bCs/>
          <w:i/>
          <w:sz w:val="24"/>
          <w:szCs w:val="24"/>
          <w:lang w:bidi="ru-RU"/>
        </w:rPr>
        <w:t>49</w:t>
      </w:r>
      <w:r w:rsidRPr="00683987">
        <w:rPr>
          <w:rFonts w:ascii="Times New Roman" w:eastAsia="Times New Roman" w:hAnsi="Times New Roman" w:cs="Times New Roman"/>
          <w:b/>
          <w:bCs/>
          <w:i/>
          <w:sz w:val="24"/>
          <w:szCs w:val="24"/>
          <w:lang w:bidi="ru-RU"/>
        </w:rPr>
        <w:t>. ИТ-</w:t>
      </w:r>
      <w:r w:rsidR="00810BC9" w:rsidRPr="00683987">
        <w:rPr>
          <w:rFonts w:ascii="Times New Roman" w:eastAsia="Times New Roman" w:hAnsi="Times New Roman" w:cs="Times New Roman"/>
          <w:b/>
          <w:bCs/>
          <w:i/>
          <w:sz w:val="24"/>
          <w:szCs w:val="24"/>
          <w:lang w:bidi="ru-RU"/>
        </w:rPr>
        <w:t>3</w:t>
      </w:r>
      <w:r w:rsidRPr="00683987">
        <w:rPr>
          <w:rFonts w:ascii="Times New Roman" w:eastAsia="Times New Roman" w:hAnsi="Times New Roman" w:cs="Times New Roman"/>
          <w:b/>
          <w:bCs/>
          <w:i/>
          <w:sz w:val="24"/>
          <w:szCs w:val="24"/>
          <w:lang w:bidi="ru-RU"/>
        </w:rPr>
        <w:t>. Зона объектов автомобильного транспорта</w:t>
      </w:r>
      <w:bookmarkEnd w:id="75"/>
    </w:p>
    <w:p w14:paraId="5B200880" w14:textId="01A5CABA" w:rsidR="000540EA" w:rsidRPr="00683987" w:rsidRDefault="000540EA" w:rsidP="008042FE">
      <w:pPr>
        <w:widowControl w:val="0"/>
        <w:tabs>
          <w:tab w:val="left" w:pos="0"/>
        </w:tabs>
        <w:spacing w:after="0" w:line="240" w:lineRule="auto"/>
        <w:jc w:val="right"/>
        <w:rPr>
          <w:rFonts w:ascii="Times New Roman" w:eastAsia="Times New Roman" w:hAnsi="Times New Roman" w:cs="Times New Roman"/>
          <w:sz w:val="24"/>
          <w:szCs w:val="24"/>
          <w:lang w:bidi="ru-RU"/>
        </w:rPr>
      </w:pPr>
      <w:r w:rsidRPr="00683987">
        <w:rPr>
          <w:rFonts w:ascii="Times New Roman" w:eastAsia="Times New Roman" w:hAnsi="Times New Roman" w:cs="Times New Roman"/>
          <w:sz w:val="24"/>
          <w:szCs w:val="24"/>
          <w:lang w:bidi="ru-RU"/>
        </w:rPr>
        <w:t xml:space="preserve">Таблица </w:t>
      </w:r>
      <w:r w:rsidR="0063651D" w:rsidRPr="00683987">
        <w:rPr>
          <w:rFonts w:ascii="Times New Roman" w:eastAsia="Times New Roman" w:hAnsi="Times New Roman" w:cs="Times New Roman"/>
          <w:sz w:val="24"/>
          <w:szCs w:val="24"/>
          <w:lang w:bidi="ru-RU"/>
        </w:rPr>
        <w:t>4</w:t>
      </w:r>
      <w:r w:rsidR="00D72684">
        <w:rPr>
          <w:rFonts w:ascii="Times New Roman" w:eastAsia="Times New Roman" w:hAnsi="Times New Roman" w:cs="Times New Roman"/>
          <w:sz w:val="24"/>
          <w:szCs w:val="24"/>
          <w:lang w:bidi="ru-RU"/>
        </w:rPr>
        <w:t>9</w:t>
      </w:r>
      <w:r w:rsidRPr="00683987">
        <w:rPr>
          <w:rFonts w:ascii="Times New Roman" w:eastAsia="Times New Roman" w:hAnsi="Times New Roman" w:cs="Times New Roman"/>
          <w:sz w:val="24"/>
          <w:szCs w:val="24"/>
          <w:lang w:bidi="ru-RU"/>
        </w:rPr>
        <w:t>.1</w:t>
      </w:r>
    </w:p>
    <w:tbl>
      <w:tblPr>
        <w:tblStyle w:val="TableGridReport1"/>
        <w:tblW w:w="0" w:type="auto"/>
        <w:tblLayout w:type="fixed"/>
        <w:tblLook w:val="04A0" w:firstRow="1" w:lastRow="0" w:firstColumn="1" w:lastColumn="0" w:noHBand="0" w:noVBand="1"/>
      </w:tblPr>
      <w:tblGrid>
        <w:gridCol w:w="480"/>
        <w:gridCol w:w="1471"/>
        <w:gridCol w:w="3402"/>
        <w:gridCol w:w="2552"/>
        <w:gridCol w:w="567"/>
        <w:gridCol w:w="708"/>
        <w:gridCol w:w="674"/>
      </w:tblGrid>
      <w:tr w:rsidR="00F63F0F" w:rsidRPr="00A46963" w14:paraId="2BC0839C" w14:textId="77777777" w:rsidTr="00F151CD">
        <w:tc>
          <w:tcPr>
            <w:tcW w:w="480" w:type="dxa"/>
            <w:vMerge w:val="restart"/>
            <w:vAlign w:val="center"/>
          </w:tcPr>
          <w:p w14:paraId="7F14B4CE"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 xml:space="preserve">№ </w:t>
            </w:r>
            <w:proofErr w:type="gramStart"/>
            <w:r w:rsidRPr="00A46963">
              <w:rPr>
                <w:rFonts w:ascii="Times New Roman" w:eastAsia="Times New Roman" w:hAnsi="Times New Roman"/>
                <w:sz w:val="20"/>
                <w:szCs w:val="20"/>
                <w:lang w:bidi="ru-RU"/>
              </w:rPr>
              <w:t>п</w:t>
            </w:r>
            <w:proofErr w:type="gramEnd"/>
            <w:r w:rsidRPr="00A46963">
              <w:rPr>
                <w:rFonts w:ascii="Times New Roman" w:eastAsia="Times New Roman" w:hAnsi="Times New Roman"/>
                <w:sz w:val="20"/>
                <w:szCs w:val="20"/>
                <w:lang w:bidi="ru-RU"/>
              </w:rPr>
              <w:t>/п</w:t>
            </w:r>
          </w:p>
        </w:tc>
        <w:tc>
          <w:tcPr>
            <w:tcW w:w="1471" w:type="dxa"/>
            <w:vMerge w:val="restart"/>
            <w:vAlign w:val="center"/>
          </w:tcPr>
          <w:p w14:paraId="58693912"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proofErr w:type="gramStart"/>
            <w:r w:rsidRPr="00A46963">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402" w:type="dxa"/>
            <w:vMerge w:val="restart"/>
            <w:vAlign w:val="center"/>
          </w:tcPr>
          <w:p w14:paraId="57BF59A7"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501" w:type="dxa"/>
            <w:gridSpan w:val="4"/>
          </w:tcPr>
          <w:p w14:paraId="62DF4E02"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63F0F" w:rsidRPr="00A46963" w14:paraId="2AB8D49D" w14:textId="77777777" w:rsidTr="00F151CD">
        <w:tc>
          <w:tcPr>
            <w:tcW w:w="480" w:type="dxa"/>
            <w:vMerge/>
          </w:tcPr>
          <w:p w14:paraId="1385CC32" w14:textId="77777777" w:rsidR="00F63F0F" w:rsidRPr="00A46963" w:rsidRDefault="00F63F0F" w:rsidP="00F151CD">
            <w:pPr>
              <w:widowControl w:val="0"/>
              <w:tabs>
                <w:tab w:val="left" w:pos="0"/>
              </w:tabs>
              <w:rPr>
                <w:rFonts w:ascii="Times New Roman" w:eastAsia="Times New Roman" w:hAnsi="Times New Roman"/>
                <w:sz w:val="20"/>
                <w:szCs w:val="20"/>
                <w:lang w:bidi="ru-RU"/>
              </w:rPr>
            </w:pPr>
          </w:p>
        </w:tc>
        <w:tc>
          <w:tcPr>
            <w:tcW w:w="1471" w:type="dxa"/>
            <w:vMerge/>
          </w:tcPr>
          <w:p w14:paraId="0EF74972" w14:textId="77777777" w:rsidR="00F63F0F" w:rsidRPr="00A46963" w:rsidRDefault="00F63F0F" w:rsidP="00F151CD">
            <w:pPr>
              <w:widowControl w:val="0"/>
              <w:tabs>
                <w:tab w:val="left" w:pos="0"/>
              </w:tabs>
              <w:rPr>
                <w:rFonts w:ascii="Times New Roman" w:eastAsia="Times New Roman" w:hAnsi="Times New Roman"/>
                <w:sz w:val="20"/>
                <w:szCs w:val="20"/>
                <w:lang w:bidi="ru-RU"/>
              </w:rPr>
            </w:pPr>
          </w:p>
        </w:tc>
        <w:tc>
          <w:tcPr>
            <w:tcW w:w="3402" w:type="dxa"/>
            <w:vMerge/>
          </w:tcPr>
          <w:p w14:paraId="3FC9657E" w14:textId="77777777" w:rsidR="00F63F0F" w:rsidRPr="00A46963" w:rsidRDefault="00F63F0F" w:rsidP="00F151CD">
            <w:pPr>
              <w:widowControl w:val="0"/>
              <w:tabs>
                <w:tab w:val="left" w:pos="0"/>
              </w:tabs>
              <w:rPr>
                <w:rFonts w:ascii="Times New Roman" w:eastAsia="Times New Roman" w:hAnsi="Times New Roman"/>
                <w:sz w:val="20"/>
                <w:szCs w:val="20"/>
                <w:lang w:bidi="ru-RU"/>
              </w:rPr>
            </w:pPr>
          </w:p>
        </w:tc>
        <w:tc>
          <w:tcPr>
            <w:tcW w:w="2552" w:type="dxa"/>
            <w:vAlign w:val="center"/>
          </w:tcPr>
          <w:p w14:paraId="2C476CC4"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Предельные (минимальные и (или) максимальные)</w:t>
            </w:r>
            <w:r w:rsidRPr="00A46963">
              <w:rPr>
                <w:rFonts w:ascii="Times New Roman" w:eastAsia="Times New Roman" w:hAnsi="Times New Roman"/>
                <w:sz w:val="20"/>
                <w:szCs w:val="20"/>
                <w:vertAlign w:val="superscript"/>
                <w:lang w:bidi="ru-RU"/>
              </w:rPr>
              <w:t xml:space="preserve"> </w:t>
            </w:r>
            <w:r w:rsidRPr="00A46963">
              <w:rPr>
                <w:rFonts w:ascii="Times New Roman" w:eastAsia="Times New Roman" w:hAnsi="Times New Roman"/>
                <w:sz w:val="20"/>
                <w:szCs w:val="20"/>
                <w:vertAlign w:val="superscript"/>
                <w:lang w:bidi="ru-RU"/>
              </w:rPr>
              <w:footnoteReference w:id="14"/>
            </w:r>
            <w:r w:rsidRPr="00A46963">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A46963">
              <w:rPr>
                <w:rFonts w:ascii="Times New Roman" w:eastAsia="Times New Roman" w:hAnsi="Times New Roman"/>
                <w:sz w:val="20"/>
                <w:szCs w:val="20"/>
                <w:vertAlign w:val="superscript"/>
                <w:lang w:bidi="ru-RU"/>
              </w:rPr>
              <w:t>2</w:t>
            </w:r>
            <w:proofErr w:type="gramEnd"/>
          </w:p>
        </w:tc>
        <w:tc>
          <w:tcPr>
            <w:tcW w:w="567" w:type="dxa"/>
            <w:vAlign w:val="center"/>
          </w:tcPr>
          <w:p w14:paraId="4B245473"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A46963">
              <w:rPr>
                <w:rFonts w:ascii="Times New Roman" w:eastAsia="Times New Roman" w:hAnsi="Times New Roman"/>
                <w:sz w:val="20"/>
                <w:szCs w:val="20"/>
                <w:lang w:bidi="ru-RU"/>
              </w:rPr>
              <w:t>м</w:t>
            </w:r>
            <w:proofErr w:type="gramEnd"/>
          </w:p>
        </w:tc>
        <w:tc>
          <w:tcPr>
            <w:tcW w:w="708" w:type="dxa"/>
            <w:vAlign w:val="center"/>
          </w:tcPr>
          <w:p w14:paraId="4BC890ED"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Предельное количество этажей</w:t>
            </w:r>
          </w:p>
        </w:tc>
        <w:tc>
          <w:tcPr>
            <w:tcW w:w="674" w:type="dxa"/>
            <w:vAlign w:val="center"/>
          </w:tcPr>
          <w:p w14:paraId="686CA312"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Максимальный процент застройки в границах земельного участка, %</w:t>
            </w:r>
          </w:p>
        </w:tc>
      </w:tr>
      <w:tr w:rsidR="00F63F0F" w:rsidRPr="00A46963" w14:paraId="06C6B3E4" w14:textId="77777777" w:rsidTr="00F151CD">
        <w:tc>
          <w:tcPr>
            <w:tcW w:w="9854" w:type="dxa"/>
            <w:gridSpan w:val="7"/>
            <w:vAlign w:val="center"/>
          </w:tcPr>
          <w:p w14:paraId="0FC1542B"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lastRenderedPageBreak/>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F63F0F" w:rsidRPr="00A46963" w14:paraId="584E0BD7" w14:textId="77777777" w:rsidTr="00F151CD">
        <w:tc>
          <w:tcPr>
            <w:tcW w:w="480" w:type="dxa"/>
            <w:vAlign w:val="center"/>
          </w:tcPr>
          <w:p w14:paraId="0FEFE322"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1471" w:type="dxa"/>
            <w:vAlign w:val="center"/>
          </w:tcPr>
          <w:p w14:paraId="00E956C3"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Хранение автотранспорта</w:t>
            </w:r>
          </w:p>
          <w:p w14:paraId="12B22E4A"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(2.7.1)</w:t>
            </w:r>
          </w:p>
        </w:tc>
        <w:tc>
          <w:tcPr>
            <w:tcW w:w="3402" w:type="dxa"/>
          </w:tcPr>
          <w:p w14:paraId="58A6903E" w14:textId="77777777" w:rsidR="00F63F0F" w:rsidRPr="00A46963" w:rsidRDefault="00F63F0F" w:rsidP="00F151CD">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46963">
              <w:rPr>
                <w:rFonts w:ascii="Times New Roman" w:eastAsia="Times New Roman" w:hAnsi="Times New Roman"/>
                <w:sz w:val="20"/>
                <w:szCs w:val="20"/>
                <w:lang w:bidi="ru-RU"/>
              </w:rPr>
              <w:t>машино</w:t>
            </w:r>
            <w:proofErr w:type="spellEnd"/>
            <w:r w:rsidRPr="00A46963">
              <w:rPr>
                <w:rFonts w:ascii="Times New Roman" w:eastAsia="Times New Roman" w:hAnsi="Times New Roman"/>
                <w:sz w:val="20"/>
                <w:szCs w:val="20"/>
                <w:lang w:bidi="ru-RU"/>
              </w:rPr>
              <w:t>-места, за исключением гаражей, размещение которых предусмотрено содержанием видов разрешенного использования с кодами 2.7.2, 4.9</w:t>
            </w:r>
          </w:p>
        </w:tc>
        <w:tc>
          <w:tcPr>
            <w:tcW w:w="2552" w:type="dxa"/>
            <w:vAlign w:val="center"/>
          </w:tcPr>
          <w:p w14:paraId="08F88B2F"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14:paraId="42002E0A"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Рмин</w:t>
            </w:r>
            <w:proofErr w:type="spellEnd"/>
            <w:r w:rsidRPr="00A46963">
              <w:rPr>
                <w:rFonts w:ascii="Times New Roman" w:eastAsia="Times New Roman" w:hAnsi="Times New Roman"/>
                <w:sz w:val="20"/>
                <w:szCs w:val="20"/>
                <w:lang w:bidi="ru-RU"/>
              </w:rPr>
              <w:t xml:space="preserve"> – не подлежит установлению</w:t>
            </w:r>
          </w:p>
          <w:p w14:paraId="1BF316AB"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Рмакс</w:t>
            </w:r>
            <w:proofErr w:type="spellEnd"/>
            <w:r w:rsidRPr="00A46963">
              <w:rPr>
                <w:rFonts w:ascii="Times New Roman" w:eastAsia="Times New Roman" w:hAnsi="Times New Roman"/>
                <w:sz w:val="20"/>
                <w:szCs w:val="20"/>
                <w:lang w:bidi="ru-RU"/>
              </w:rPr>
              <w:t xml:space="preserve"> – не подлежит установлению;</w:t>
            </w:r>
          </w:p>
          <w:p w14:paraId="57B95A36"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Для остальных земельных участков:</w:t>
            </w:r>
          </w:p>
          <w:p w14:paraId="7CC6BD61"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Рмин</w:t>
            </w:r>
            <w:proofErr w:type="spellEnd"/>
            <w:r w:rsidRPr="00A46963">
              <w:rPr>
                <w:rFonts w:ascii="Times New Roman" w:eastAsia="Times New Roman" w:hAnsi="Times New Roman"/>
                <w:sz w:val="20"/>
                <w:szCs w:val="20"/>
                <w:lang w:bidi="ru-RU"/>
              </w:rPr>
              <w:t xml:space="preserve"> – 24</w:t>
            </w:r>
          </w:p>
          <w:p w14:paraId="6F5C246D"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Рмакс</w:t>
            </w:r>
            <w:proofErr w:type="spellEnd"/>
            <w:r w:rsidRPr="00A46963">
              <w:rPr>
                <w:rFonts w:ascii="Times New Roman" w:eastAsia="Times New Roman" w:hAnsi="Times New Roman"/>
                <w:sz w:val="20"/>
                <w:szCs w:val="20"/>
                <w:lang w:bidi="ru-RU"/>
              </w:rPr>
              <w:t xml:space="preserve"> – не подлежит установлению</w:t>
            </w:r>
          </w:p>
        </w:tc>
        <w:tc>
          <w:tcPr>
            <w:tcW w:w="567" w:type="dxa"/>
            <w:vAlign w:val="center"/>
          </w:tcPr>
          <w:p w14:paraId="3CEE62E8"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708" w:type="dxa"/>
            <w:vAlign w:val="center"/>
          </w:tcPr>
          <w:p w14:paraId="20553B1F"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674" w:type="dxa"/>
            <w:vAlign w:val="center"/>
          </w:tcPr>
          <w:p w14:paraId="00C9C9C4"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r>
      <w:tr w:rsidR="00F63F0F" w:rsidRPr="00A46963" w14:paraId="2EB17C6E" w14:textId="77777777" w:rsidTr="00F151CD">
        <w:tc>
          <w:tcPr>
            <w:tcW w:w="480" w:type="dxa"/>
            <w:vAlign w:val="center"/>
          </w:tcPr>
          <w:p w14:paraId="45291451"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2</w:t>
            </w:r>
          </w:p>
        </w:tc>
        <w:tc>
          <w:tcPr>
            <w:tcW w:w="1471" w:type="dxa"/>
            <w:vAlign w:val="center"/>
          </w:tcPr>
          <w:p w14:paraId="53FD4B3B"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Предоставление коммунальных услуг (3.1.1)</w:t>
            </w:r>
          </w:p>
        </w:tc>
        <w:tc>
          <w:tcPr>
            <w:tcW w:w="3402" w:type="dxa"/>
          </w:tcPr>
          <w:p w14:paraId="373BEE2D" w14:textId="77777777" w:rsidR="00F63F0F" w:rsidRPr="00A46963" w:rsidRDefault="00F63F0F" w:rsidP="00F151CD">
            <w:pPr>
              <w:widowControl w:val="0"/>
              <w:tabs>
                <w:tab w:val="left" w:pos="0"/>
              </w:tabs>
              <w:rPr>
                <w:rFonts w:ascii="Times New Roman" w:eastAsia="Times New Roman" w:hAnsi="Times New Roman"/>
                <w:sz w:val="20"/>
                <w:szCs w:val="20"/>
                <w:lang w:bidi="ru-RU"/>
              </w:rPr>
            </w:pPr>
            <w:proofErr w:type="gramStart"/>
            <w:r w:rsidRPr="00A46963">
              <w:rPr>
                <w:rFonts w:ascii="Times New Roman" w:eastAsia="Times New Roman" w:hAnsi="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552" w:type="dxa"/>
            <w:vAlign w:val="center"/>
          </w:tcPr>
          <w:p w14:paraId="112D02BA"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подлежат установлению</w:t>
            </w:r>
          </w:p>
        </w:tc>
        <w:tc>
          <w:tcPr>
            <w:tcW w:w="567" w:type="dxa"/>
            <w:vAlign w:val="center"/>
          </w:tcPr>
          <w:p w14:paraId="06CE4CE6"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708" w:type="dxa"/>
            <w:vAlign w:val="center"/>
          </w:tcPr>
          <w:p w14:paraId="3368D74A"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674" w:type="dxa"/>
            <w:vAlign w:val="center"/>
          </w:tcPr>
          <w:p w14:paraId="58181383"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65</w:t>
            </w:r>
          </w:p>
        </w:tc>
      </w:tr>
      <w:tr w:rsidR="00F63F0F" w:rsidRPr="00A46963" w14:paraId="20607067" w14:textId="77777777" w:rsidTr="00F151CD">
        <w:tc>
          <w:tcPr>
            <w:tcW w:w="480" w:type="dxa"/>
            <w:vAlign w:val="center"/>
          </w:tcPr>
          <w:p w14:paraId="69FF5AC1"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1471" w:type="dxa"/>
            <w:vAlign w:val="center"/>
          </w:tcPr>
          <w:p w14:paraId="0449934E"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Служебные гаражи</w:t>
            </w:r>
          </w:p>
          <w:p w14:paraId="15A4CE1D"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(4.9)</w:t>
            </w:r>
          </w:p>
        </w:tc>
        <w:tc>
          <w:tcPr>
            <w:tcW w:w="3402" w:type="dxa"/>
          </w:tcPr>
          <w:p w14:paraId="6E83D98B" w14:textId="77777777" w:rsidR="00F63F0F" w:rsidRPr="00A46963" w:rsidRDefault="00F63F0F" w:rsidP="00F151CD">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w:t>
            </w:r>
            <w:r w:rsidRPr="00A46963">
              <w:rPr>
                <w:rFonts w:ascii="Times New Roman" w:eastAsia="Times New Roman" w:hAnsi="Times New Roman"/>
                <w:sz w:val="20"/>
                <w:szCs w:val="20"/>
                <w:lang w:bidi="ru-RU"/>
              </w:rPr>
              <w:lastRenderedPageBreak/>
              <w:t>числе в депо</w:t>
            </w:r>
          </w:p>
        </w:tc>
        <w:tc>
          <w:tcPr>
            <w:tcW w:w="2552" w:type="dxa"/>
            <w:vAlign w:val="center"/>
          </w:tcPr>
          <w:p w14:paraId="533D8D60"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lastRenderedPageBreak/>
              <w:t>Р</w:t>
            </w:r>
            <w:r w:rsidRPr="00A46963">
              <w:rPr>
                <w:rFonts w:ascii="Times New Roman" w:eastAsia="Times New Roman" w:hAnsi="Times New Roman"/>
                <w:sz w:val="20"/>
                <w:szCs w:val="20"/>
                <w:vertAlign w:val="subscript"/>
                <w:lang w:bidi="ru-RU"/>
              </w:rPr>
              <w:t>мин</w:t>
            </w:r>
            <w:proofErr w:type="spellEnd"/>
            <w:r w:rsidRPr="00A46963">
              <w:rPr>
                <w:rFonts w:ascii="Times New Roman" w:eastAsia="Times New Roman" w:hAnsi="Times New Roman"/>
                <w:sz w:val="20"/>
                <w:szCs w:val="20"/>
                <w:lang w:bidi="ru-RU"/>
              </w:rPr>
              <w:t xml:space="preserve"> – 100</w:t>
            </w:r>
          </w:p>
          <w:p w14:paraId="7B657AA8"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w:t>
            </w:r>
            <w:r w:rsidRPr="00A46963">
              <w:rPr>
                <w:rFonts w:ascii="Times New Roman" w:eastAsia="Times New Roman" w:hAnsi="Times New Roman"/>
                <w:sz w:val="20"/>
                <w:szCs w:val="20"/>
                <w:vertAlign w:val="subscript"/>
                <w:lang w:bidi="ru-RU"/>
              </w:rPr>
              <w:t>макс</w:t>
            </w:r>
            <w:proofErr w:type="spellEnd"/>
            <w:r w:rsidRPr="00A46963">
              <w:rPr>
                <w:rFonts w:ascii="Times New Roman" w:eastAsia="Times New Roman" w:hAnsi="Times New Roman"/>
                <w:sz w:val="20"/>
                <w:szCs w:val="20"/>
                <w:lang w:bidi="ru-RU"/>
              </w:rPr>
              <w:t xml:space="preserve"> – не подлежит установлению</w:t>
            </w:r>
          </w:p>
        </w:tc>
        <w:tc>
          <w:tcPr>
            <w:tcW w:w="567" w:type="dxa"/>
            <w:vAlign w:val="center"/>
          </w:tcPr>
          <w:p w14:paraId="7F1F769D"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708" w:type="dxa"/>
            <w:vAlign w:val="center"/>
          </w:tcPr>
          <w:p w14:paraId="75166157"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674" w:type="dxa"/>
            <w:vAlign w:val="center"/>
          </w:tcPr>
          <w:p w14:paraId="76A12DA1"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r>
      <w:tr w:rsidR="00F63F0F" w:rsidRPr="00A46963" w14:paraId="1DCF5278" w14:textId="77777777" w:rsidTr="00F151CD">
        <w:tc>
          <w:tcPr>
            <w:tcW w:w="480" w:type="dxa"/>
            <w:vAlign w:val="center"/>
          </w:tcPr>
          <w:p w14:paraId="2EC4DD16"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lastRenderedPageBreak/>
              <w:t>4</w:t>
            </w:r>
          </w:p>
        </w:tc>
        <w:tc>
          <w:tcPr>
            <w:tcW w:w="1471" w:type="dxa"/>
            <w:vAlign w:val="center"/>
          </w:tcPr>
          <w:p w14:paraId="51625B46"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Объекты дорожного сервиса</w:t>
            </w:r>
          </w:p>
          <w:p w14:paraId="455474CE"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(4.9.1)</w:t>
            </w:r>
          </w:p>
        </w:tc>
        <w:tc>
          <w:tcPr>
            <w:tcW w:w="3402" w:type="dxa"/>
          </w:tcPr>
          <w:p w14:paraId="5411DDA6" w14:textId="77777777" w:rsidR="00F63F0F" w:rsidRPr="00A46963" w:rsidRDefault="00F63F0F" w:rsidP="00F151CD">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2552" w:type="dxa"/>
            <w:vAlign w:val="center"/>
          </w:tcPr>
          <w:p w14:paraId="4C7108D6"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Рмин</w:t>
            </w:r>
            <w:proofErr w:type="spellEnd"/>
            <w:r w:rsidRPr="00A46963">
              <w:rPr>
                <w:rFonts w:ascii="Times New Roman" w:eastAsia="Times New Roman" w:hAnsi="Times New Roman"/>
                <w:sz w:val="20"/>
                <w:szCs w:val="20"/>
                <w:lang w:bidi="ru-RU"/>
              </w:rPr>
              <w:t xml:space="preserve"> – не подлежит установлению</w:t>
            </w:r>
          </w:p>
          <w:p w14:paraId="276CEA49"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Рмакс</w:t>
            </w:r>
            <w:proofErr w:type="spellEnd"/>
            <w:r w:rsidRPr="00A46963">
              <w:rPr>
                <w:rFonts w:ascii="Times New Roman" w:eastAsia="Times New Roman" w:hAnsi="Times New Roman"/>
                <w:sz w:val="20"/>
                <w:szCs w:val="20"/>
                <w:lang w:bidi="ru-RU"/>
              </w:rPr>
              <w:t xml:space="preserve"> – 1500</w:t>
            </w:r>
          </w:p>
        </w:tc>
        <w:tc>
          <w:tcPr>
            <w:tcW w:w="567" w:type="dxa"/>
            <w:vAlign w:val="center"/>
          </w:tcPr>
          <w:p w14:paraId="1864C59E"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5- от фасада участка;</w:t>
            </w:r>
          </w:p>
          <w:p w14:paraId="6CFE02BB"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 от остальных границ участка</w:t>
            </w:r>
          </w:p>
        </w:tc>
        <w:tc>
          <w:tcPr>
            <w:tcW w:w="708" w:type="dxa"/>
            <w:vAlign w:val="center"/>
          </w:tcPr>
          <w:p w14:paraId="67BBB2F2"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674" w:type="dxa"/>
            <w:vAlign w:val="center"/>
          </w:tcPr>
          <w:p w14:paraId="26CCE73A"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65</w:t>
            </w:r>
          </w:p>
        </w:tc>
      </w:tr>
      <w:tr w:rsidR="00F63F0F" w:rsidRPr="00A46963" w14:paraId="7E97A0D2" w14:textId="77777777" w:rsidTr="00F151CD">
        <w:tc>
          <w:tcPr>
            <w:tcW w:w="480" w:type="dxa"/>
            <w:vAlign w:val="center"/>
          </w:tcPr>
          <w:p w14:paraId="359B9A7D"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5</w:t>
            </w:r>
          </w:p>
        </w:tc>
        <w:tc>
          <w:tcPr>
            <w:tcW w:w="1471" w:type="dxa"/>
            <w:vAlign w:val="center"/>
          </w:tcPr>
          <w:p w14:paraId="2D827F88"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Стоянка транспортных средств</w:t>
            </w:r>
          </w:p>
          <w:p w14:paraId="0263613F"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(4.9.2)</w:t>
            </w:r>
          </w:p>
        </w:tc>
        <w:tc>
          <w:tcPr>
            <w:tcW w:w="3402" w:type="dxa"/>
          </w:tcPr>
          <w:p w14:paraId="39966363" w14:textId="77777777" w:rsidR="00F63F0F" w:rsidRPr="00A46963" w:rsidRDefault="00F63F0F" w:rsidP="00F151CD">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A46963">
              <w:rPr>
                <w:rFonts w:ascii="Times New Roman" w:eastAsia="Times New Roman" w:hAnsi="Times New Roman"/>
                <w:sz w:val="20"/>
                <w:szCs w:val="20"/>
                <w:lang w:bidi="ru-RU"/>
              </w:rPr>
              <w:t>мототранспортных</w:t>
            </w:r>
            <w:proofErr w:type="spellEnd"/>
            <w:r w:rsidRPr="00A46963">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552" w:type="dxa"/>
            <w:vAlign w:val="center"/>
          </w:tcPr>
          <w:p w14:paraId="596F9AF7"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подлежат установлению</w:t>
            </w:r>
          </w:p>
        </w:tc>
        <w:tc>
          <w:tcPr>
            <w:tcW w:w="567" w:type="dxa"/>
            <w:vAlign w:val="center"/>
          </w:tcPr>
          <w:p w14:paraId="2998E9F2"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708" w:type="dxa"/>
            <w:vAlign w:val="center"/>
          </w:tcPr>
          <w:p w14:paraId="6A53B830"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674" w:type="dxa"/>
            <w:vAlign w:val="center"/>
          </w:tcPr>
          <w:p w14:paraId="28CDEA06"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r>
      <w:tr w:rsidR="00F63F0F" w:rsidRPr="00A46963" w14:paraId="4E16DF6F" w14:textId="77777777" w:rsidTr="00F151CD">
        <w:tc>
          <w:tcPr>
            <w:tcW w:w="480" w:type="dxa"/>
            <w:vAlign w:val="center"/>
          </w:tcPr>
          <w:p w14:paraId="1A01A4C8"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6</w:t>
            </w:r>
          </w:p>
        </w:tc>
        <w:tc>
          <w:tcPr>
            <w:tcW w:w="1471" w:type="dxa"/>
            <w:vAlign w:val="center"/>
          </w:tcPr>
          <w:p w14:paraId="4C1B564F"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Автомобильный транспорт</w:t>
            </w:r>
          </w:p>
          <w:p w14:paraId="4FCB03BE"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(7.2)</w:t>
            </w:r>
          </w:p>
        </w:tc>
        <w:tc>
          <w:tcPr>
            <w:tcW w:w="3402" w:type="dxa"/>
          </w:tcPr>
          <w:p w14:paraId="3A5B7135" w14:textId="77777777" w:rsidR="00F63F0F" w:rsidRPr="00A46963" w:rsidRDefault="00F63F0F" w:rsidP="00F151CD">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2552" w:type="dxa"/>
            <w:vAlign w:val="center"/>
          </w:tcPr>
          <w:p w14:paraId="6112C848"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подлежат установлению</w:t>
            </w:r>
          </w:p>
        </w:tc>
        <w:tc>
          <w:tcPr>
            <w:tcW w:w="567" w:type="dxa"/>
            <w:vAlign w:val="center"/>
          </w:tcPr>
          <w:p w14:paraId="289A5DAE"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708" w:type="dxa"/>
            <w:vAlign w:val="center"/>
          </w:tcPr>
          <w:p w14:paraId="4508A8CA"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c>
          <w:tcPr>
            <w:tcW w:w="674" w:type="dxa"/>
            <w:vAlign w:val="center"/>
          </w:tcPr>
          <w:p w14:paraId="78401948"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65</w:t>
            </w:r>
          </w:p>
        </w:tc>
      </w:tr>
      <w:tr w:rsidR="00F63F0F" w:rsidRPr="00A46963" w14:paraId="21B7D113" w14:textId="77777777" w:rsidTr="00F151CD">
        <w:tc>
          <w:tcPr>
            <w:tcW w:w="480" w:type="dxa"/>
            <w:vAlign w:val="center"/>
          </w:tcPr>
          <w:p w14:paraId="5E867DF6"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7</w:t>
            </w:r>
          </w:p>
        </w:tc>
        <w:tc>
          <w:tcPr>
            <w:tcW w:w="1471" w:type="dxa"/>
            <w:vAlign w:val="center"/>
          </w:tcPr>
          <w:p w14:paraId="689B41FF"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Земельные участки (территории) общего пользования</w:t>
            </w:r>
          </w:p>
          <w:p w14:paraId="273FC89A"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(12.0)</w:t>
            </w:r>
          </w:p>
        </w:tc>
        <w:tc>
          <w:tcPr>
            <w:tcW w:w="3402" w:type="dxa"/>
          </w:tcPr>
          <w:p w14:paraId="54FF842D" w14:textId="77777777" w:rsidR="00F63F0F" w:rsidRPr="00A46963" w:rsidRDefault="00F63F0F" w:rsidP="00F151CD">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552" w:type="dxa"/>
            <w:vAlign w:val="center"/>
          </w:tcPr>
          <w:p w14:paraId="697E9015"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подлежат установлению</w:t>
            </w:r>
          </w:p>
        </w:tc>
        <w:tc>
          <w:tcPr>
            <w:tcW w:w="567" w:type="dxa"/>
            <w:vAlign w:val="center"/>
          </w:tcPr>
          <w:p w14:paraId="376A5863"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708" w:type="dxa"/>
            <w:vAlign w:val="center"/>
          </w:tcPr>
          <w:p w14:paraId="05CD90E1"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c>
          <w:tcPr>
            <w:tcW w:w="674" w:type="dxa"/>
            <w:vAlign w:val="center"/>
          </w:tcPr>
          <w:p w14:paraId="3A3BC315"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r>
      <w:tr w:rsidR="00F63F0F" w:rsidRPr="00A46963" w14:paraId="7D382451" w14:textId="77777777" w:rsidTr="00F151CD">
        <w:tc>
          <w:tcPr>
            <w:tcW w:w="480" w:type="dxa"/>
            <w:vAlign w:val="center"/>
          </w:tcPr>
          <w:p w14:paraId="23DC9494" w14:textId="77777777" w:rsidR="00F63F0F" w:rsidRPr="00CA4348" w:rsidRDefault="00F63F0F" w:rsidP="00F151CD">
            <w:pPr>
              <w:widowControl w:val="0"/>
              <w:tabs>
                <w:tab w:val="left" w:pos="0"/>
              </w:tabs>
              <w:jc w:val="center"/>
              <w:rPr>
                <w:rFonts w:ascii="Times New Roman" w:hAnsi="Times New Roman"/>
              </w:rPr>
            </w:pPr>
            <w:r>
              <w:rPr>
                <w:rFonts w:ascii="Times New Roman" w:hAnsi="Times New Roman"/>
              </w:rPr>
              <w:t>8</w:t>
            </w:r>
          </w:p>
        </w:tc>
        <w:tc>
          <w:tcPr>
            <w:tcW w:w="1471" w:type="dxa"/>
            <w:vAlign w:val="center"/>
          </w:tcPr>
          <w:p w14:paraId="603CC0F7" w14:textId="77777777" w:rsidR="00F63F0F" w:rsidRPr="00152059" w:rsidRDefault="00F63F0F" w:rsidP="00F151CD">
            <w:pPr>
              <w:widowControl w:val="0"/>
              <w:tabs>
                <w:tab w:val="left" w:pos="0"/>
              </w:tabs>
              <w:jc w:val="center"/>
              <w:rPr>
                <w:rFonts w:ascii="Times New Roman" w:eastAsia="Times New Roman" w:hAnsi="Times New Roman"/>
                <w:sz w:val="20"/>
                <w:szCs w:val="20"/>
                <w:lang w:bidi="ru-RU"/>
              </w:rPr>
            </w:pPr>
            <w:r w:rsidRPr="00573CE6">
              <w:rPr>
                <w:rFonts w:ascii="Times New Roman" w:eastAsia="Times New Roman" w:hAnsi="Times New Roman"/>
                <w:sz w:val="20"/>
                <w:szCs w:val="20"/>
                <w:lang w:bidi="ru-RU"/>
              </w:rPr>
              <w:t xml:space="preserve">Производственная деятельность </w:t>
            </w:r>
            <w:r w:rsidRPr="00152059">
              <w:rPr>
                <w:rFonts w:ascii="Times New Roman" w:eastAsia="Times New Roman" w:hAnsi="Times New Roman"/>
                <w:sz w:val="20"/>
                <w:szCs w:val="20"/>
                <w:lang w:bidi="ru-RU"/>
              </w:rPr>
              <w:t>(6.</w:t>
            </w:r>
            <w:r>
              <w:rPr>
                <w:rFonts w:ascii="Times New Roman" w:eastAsia="Times New Roman" w:hAnsi="Times New Roman"/>
                <w:sz w:val="20"/>
                <w:szCs w:val="20"/>
                <w:lang w:bidi="ru-RU"/>
              </w:rPr>
              <w:t>0</w:t>
            </w:r>
            <w:r w:rsidRPr="00152059">
              <w:rPr>
                <w:rFonts w:ascii="Times New Roman" w:eastAsia="Times New Roman" w:hAnsi="Times New Roman"/>
                <w:sz w:val="20"/>
                <w:szCs w:val="20"/>
                <w:lang w:bidi="ru-RU"/>
              </w:rPr>
              <w:t>)</w:t>
            </w:r>
          </w:p>
        </w:tc>
        <w:tc>
          <w:tcPr>
            <w:tcW w:w="3402" w:type="dxa"/>
          </w:tcPr>
          <w:p w14:paraId="15C39D59" w14:textId="77777777" w:rsidR="00F63F0F" w:rsidRPr="00152059" w:rsidRDefault="00F63F0F" w:rsidP="00F151CD">
            <w:pPr>
              <w:widowControl w:val="0"/>
              <w:tabs>
                <w:tab w:val="left" w:pos="0"/>
              </w:tabs>
              <w:rPr>
                <w:rFonts w:ascii="Times New Roman" w:eastAsia="Times New Roman" w:hAnsi="Times New Roman"/>
                <w:sz w:val="20"/>
                <w:szCs w:val="20"/>
                <w:lang w:bidi="ru-RU"/>
              </w:rPr>
            </w:pPr>
            <w:r w:rsidRPr="00573CE6">
              <w:rPr>
                <w:rFonts w:ascii="Times New Roman" w:eastAsia="Times New Roman" w:hAnsi="Times New Roman"/>
                <w:sz w:val="20"/>
                <w:szCs w:val="20"/>
                <w:lang w:bidi="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552" w:type="dxa"/>
            <w:vAlign w:val="center"/>
          </w:tcPr>
          <w:p w14:paraId="0C781C1A" w14:textId="77777777" w:rsidR="00F63F0F" w:rsidRPr="00152059" w:rsidRDefault="00F63F0F" w:rsidP="00F151CD">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567" w:type="dxa"/>
            <w:vAlign w:val="center"/>
          </w:tcPr>
          <w:p w14:paraId="76DAD0D5" w14:textId="77777777" w:rsidR="00F63F0F" w:rsidRPr="00152059" w:rsidRDefault="00F63F0F" w:rsidP="00F151CD">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708" w:type="dxa"/>
            <w:vAlign w:val="center"/>
          </w:tcPr>
          <w:p w14:paraId="438A6ED8" w14:textId="77777777" w:rsidR="00F63F0F" w:rsidRPr="00152059" w:rsidRDefault="00F63F0F" w:rsidP="00F151CD">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14:paraId="30CB2ADD" w14:textId="77777777" w:rsidR="00F63F0F" w:rsidRPr="00152059" w:rsidRDefault="00F63F0F" w:rsidP="00F151CD">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F63F0F" w:rsidRPr="00A46963" w14:paraId="6FC0B508" w14:textId="77777777" w:rsidTr="00F151CD">
        <w:tc>
          <w:tcPr>
            <w:tcW w:w="480" w:type="dxa"/>
            <w:vAlign w:val="center"/>
          </w:tcPr>
          <w:p w14:paraId="6DD634EE" w14:textId="77777777" w:rsidR="00F63F0F" w:rsidRPr="00CA4348" w:rsidRDefault="00F63F0F" w:rsidP="00F151CD">
            <w:pPr>
              <w:widowControl w:val="0"/>
              <w:tabs>
                <w:tab w:val="left" w:pos="0"/>
              </w:tabs>
              <w:jc w:val="center"/>
              <w:rPr>
                <w:rFonts w:ascii="Times New Roman" w:hAnsi="Times New Roman"/>
              </w:rPr>
            </w:pPr>
            <w:r>
              <w:rPr>
                <w:rFonts w:ascii="Times New Roman" w:hAnsi="Times New Roman"/>
              </w:rPr>
              <w:t>9</w:t>
            </w:r>
          </w:p>
        </w:tc>
        <w:tc>
          <w:tcPr>
            <w:tcW w:w="1471" w:type="dxa"/>
            <w:vAlign w:val="center"/>
          </w:tcPr>
          <w:p w14:paraId="4DB971E4" w14:textId="77777777" w:rsidR="00F63F0F" w:rsidRPr="00683987" w:rsidRDefault="00F63F0F" w:rsidP="00F151CD">
            <w:pPr>
              <w:widowControl w:val="0"/>
              <w:tabs>
                <w:tab w:val="left" w:pos="0"/>
              </w:tabs>
              <w:jc w:val="center"/>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 xml:space="preserve">Размещение </w:t>
            </w:r>
            <w:r w:rsidRPr="00AE2C7A">
              <w:rPr>
                <w:rFonts w:ascii="Times New Roman" w:eastAsia="Times New Roman" w:hAnsi="Times New Roman"/>
                <w:sz w:val="20"/>
                <w:szCs w:val="20"/>
                <w:lang w:bidi="ru-RU"/>
              </w:rPr>
              <w:lastRenderedPageBreak/>
              <w:t>гаражей для собственных нужд</w:t>
            </w:r>
          </w:p>
          <w:p w14:paraId="5E53132A" w14:textId="77777777" w:rsidR="00F63F0F" w:rsidRPr="00683987" w:rsidRDefault="00F63F0F" w:rsidP="00F151CD">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2</w:t>
            </w: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7</w:t>
            </w:r>
            <w:r w:rsidRPr="00683987">
              <w:rPr>
                <w:rFonts w:ascii="Times New Roman" w:eastAsia="Times New Roman" w:hAnsi="Times New Roman"/>
                <w:sz w:val="20"/>
                <w:szCs w:val="20"/>
                <w:lang w:bidi="ru-RU"/>
              </w:rPr>
              <w:t>.2)</w:t>
            </w:r>
          </w:p>
        </w:tc>
        <w:tc>
          <w:tcPr>
            <w:tcW w:w="3402" w:type="dxa"/>
          </w:tcPr>
          <w:p w14:paraId="34131C35" w14:textId="77777777" w:rsidR="00F63F0F" w:rsidRPr="00683987" w:rsidRDefault="00F63F0F" w:rsidP="00F151CD">
            <w:pPr>
              <w:widowControl w:val="0"/>
              <w:tabs>
                <w:tab w:val="left" w:pos="0"/>
              </w:tabs>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lastRenderedPageBreak/>
              <w:t xml:space="preserve">Размещение для собственных нужд </w:t>
            </w:r>
            <w:r w:rsidRPr="00AE2C7A">
              <w:rPr>
                <w:rFonts w:ascii="Times New Roman" w:eastAsia="Times New Roman" w:hAnsi="Times New Roman"/>
                <w:sz w:val="20"/>
                <w:szCs w:val="20"/>
                <w:lang w:bidi="ru-RU"/>
              </w:rPr>
              <w:lastRenderedPageBreak/>
              <w:t>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552" w:type="dxa"/>
            <w:vAlign w:val="center"/>
          </w:tcPr>
          <w:p w14:paraId="5C2DF0F3" w14:textId="77777777" w:rsidR="00F63F0F" w:rsidRPr="00683987" w:rsidRDefault="00F63F0F" w:rsidP="00F151CD">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 xml:space="preserve">Не подлежат </w:t>
            </w:r>
            <w:r w:rsidRPr="00683987">
              <w:rPr>
                <w:rFonts w:ascii="Times New Roman" w:eastAsia="Times New Roman" w:hAnsi="Times New Roman"/>
                <w:sz w:val="20"/>
                <w:szCs w:val="20"/>
                <w:lang w:bidi="ru-RU"/>
              </w:rPr>
              <w:lastRenderedPageBreak/>
              <w:t>установлению</w:t>
            </w:r>
          </w:p>
        </w:tc>
        <w:tc>
          <w:tcPr>
            <w:tcW w:w="567" w:type="dxa"/>
            <w:vAlign w:val="center"/>
          </w:tcPr>
          <w:p w14:paraId="69816FFE" w14:textId="77777777" w:rsidR="00F63F0F" w:rsidRPr="00683987" w:rsidRDefault="00F63F0F" w:rsidP="00F151CD">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1</w:t>
            </w:r>
          </w:p>
        </w:tc>
        <w:tc>
          <w:tcPr>
            <w:tcW w:w="708" w:type="dxa"/>
            <w:vAlign w:val="center"/>
          </w:tcPr>
          <w:p w14:paraId="25B25BAF" w14:textId="77777777" w:rsidR="00F63F0F" w:rsidRPr="00683987" w:rsidRDefault="00F63F0F" w:rsidP="00F151CD">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674" w:type="dxa"/>
            <w:vAlign w:val="center"/>
          </w:tcPr>
          <w:p w14:paraId="46741E71" w14:textId="77777777" w:rsidR="00F63F0F" w:rsidRPr="00683987" w:rsidRDefault="00F63F0F" w:rsidP="00F151CD">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 xml:space="preserve">Не </w:t>
            </w:r>
            <w:r w:rsidRPr="00435AD1">
              <w:rPr>
                <w:rFonts w:ascii="Times New Roman" w:eastAsia="Times New Roman" w:hAnsi="Times New Roman"/>
                <w:sz w:val="20"/>
                <w:szCs w:val="20"/>
                <w:lang w:bidi="ru-RU"/>
              </w:rPr>
              <w:lastRenderedPageBreak/>
              <w:t>подлежит установлению</w:t>
            </w:r>
          </w:p>
        </w:tc>
      </w:tr>
      <w:tr w:rsidR="00F63F0F" w:rsidRPr="00A46963" w14:paraId="1CDF705C" w14:textId="77777777" w:rsidTr="00F151CD">
        <w:tc>
          <w:tcPr>
            <w:tcW w:w="480" w:type="dxa"/>
            <w:vAlign w:val="center"/>
          </w:tcPr>
          <w:p w14:paraId="4EEDE7E5" w14:textId="77777777" w:rsidR="00F63F0F" w:rsidRDefault="00F63F0F" w:rsidP="00F151CD">
            <w:pPr>
              <w:widowControl w:val="0"/>
              <w:tabs>
                <w:tab w:val="left" w:pos="0"/>
              </w:tabs>
              <w:jc w:val="center"/>
              <w:rPr>
                <w:rFonts w:ascii="Times New Roman" w:hAnsi="Times New Roman"/>
              </w:rPr>
            </w:pPr>
            <w:r>
              <w:rPr>
                <w:rFonts w:ascii="Times New Roman" w:eastAsia="Times New Roman" w:hAnsi="Times New Roman"/>
                <w:sz w:val="20"/>
                <w:szCs w:val="20"/>
                <w:lang w:bidi="ru-RU"/>
              </w:rPr>
              <w:lastRenderedPageBreak/>
              <w:t>10</w:t>
            </w:r>
          </w:p>
        </w:tc>
        <w:tc>
          <w:tcPr>
            <w:tcW w:w="1471" w:type="dxa"/>
            <w:vAlign w:val="center"/>
          </w:tcPr>
          <w:p w14:paraId="17E61CED" w14:textId="77777777" w:rsidR="00F63F0F" w:rsidRPr="00683987" w:rsidRDefault="00F63F0F" w:rsidP="00F151CD">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14:paraId="71F076AD" w14:textId="77777777" w:rsidR="00F63F0F" w:rsidRPr="00AE2C7A" w:rsidRDefault="00F63F0F" w:rsidP="00F151CD">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402" w:type="dxa"/>
          </w:tcPr>
          <w:p w14:paraId="3105CF19" w14:textId="77777777" w:rsidR="00F63F0F" w:rsidRPr="00AE2C7A" w:rsidRDefault="00F63F0F" w:rsidP="00F151CD">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2552" w:type="dxa"/>
            <w:vAlign w:val="center"/>
          </w:tcPr>
          <w:p w14:paraId="46E6BC7C" w14:textId="77777777" w:rsidR="00F63F0F" w:rsidRPr="00683987" w:rsidRDefault="00F63F0F" w:rsidP="00F151CD">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567" w:type="dxa"/>
            <w:vAlign w:val="center"/>
          </w:tcPr>
          <w:p w14:paraId="1CD9C90D" w14:textId="77777777" w:rsidR="00F63F0F" w:rsidRPr="00683987" w:rsidRDefault="00F63F0F" w:rsidP="00F151CD">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8" w:type="dxa"/>
            <w:vAlign w:val="center"/>
          </w:tcPr>
          <w:p w14:paraId="6A02AFB1" w14:textId="77777777" w:rsidR="00F63F0F" w:rsidRDefault="00F63F0F" w:rsidP="00F151CD">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674" w:type="dxa"/>
            <w:vAlign w:val="center"/>
          </w:tcPr>
          <w:p w14:paraId="041B0D72" w14:textId="77777777" w:rsidR="00F63F0F" w:rsidRPr="00435AD1" w:rsidRDefault="00F63F0F" w:rsidP="00F151CD">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F63F0F" w:rsidRPr="00A46963" w14:paraId="104F7124" w14:textId="77777777" w:rsidTr="00F151CD">
        <w:tc>
          <w:tcPr>
            <w:tcW w:w="480" w:type="dxa"/>
            <w:vAlign w:val="center"/>
          </w:tcPr>
          <w:p w14:paraId="42E637C3"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11</w:t>
            </w:r>
          </w:p>
        </w:tc>
        <w:tc>
          <w:tcPr>
            <w:tcW w:w="1471" w:type="dxa"/>
            <w:vAlign w:val="center"/>
          </w:tcPr>
          <w:p w14:paraId="14F6127A"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Магазины</w:t>
            </w:r>
          </w:p>
          <w:p w14:paraId="3F2F959B"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(4.4)</w:t>
            </w:r>
          </w:p>
        </w:tc>
        <w:tc>
          <w:tcPr>
            <w:tcW w:w="3402" w:type="dxa"/>
          </w:tcPr>
          <w:p w14:paraId="1F8B397F" w14:textId="77777777" w:rsidR="00F63F0F" w:rsidRPr="003E558D" w:rsidRDefault="00F63F0F" w:rsidP="00F151CD">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3E558D">
              <w:rPr>
                <w:rFonts w:ascii="Times New Roman" w:eastAsia="Times New Roman" w:hAnsi="Times New Roman"/>
                <w:sz w:val="20"/>
                <w:szCs w:val="20"/>
                <w:lang w:bidi="ru-RU"/>
              </w:rPr>
              <w:t>кв</w:t>
            </w:r>
            <w:proofErr w:type="gramStart"/>
            <w:r w:rsidRPr="003E558D">
              <w:rPr>
                <w:rFonts w:ascii="Times New Roman" w:eastAsia="Times New Roman" w:hAnsi="Times New Roman"/>
                <w:sz w:val="20"/>
                <w:szCs w:val="20"/>
                <w:lang w:bidi="ru-RU"/>
              </w:rPr>
              <w:t>.м</w:t>
            </w:r>
            <w:proofErr w:type="spellEnd"/>
            <w:proofErr w:type="gramEnd"/>
          </w:p>
        </w:tc>
        <w:tc>
          <w:tcPr>
            <w:tcW w:w="2552" w:type="dxa"/>
            <w:vAlign w:val="center"/>
          </w:tcPr>
          <w:p w14:paraId="3B297CFA"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50</w:t>
            </w:r>
          </w:p>
          <w:p w14:paraId="41AC535E"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c>
          <w:tcPr>
            <w:tcW w:w="567" w:type="dxa"/>
            <w:vAlign w:val="center"/>
          </w:tcPr>
          <w:p w14:paraId="0B07211B"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14:paraId="2B8DC820"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708" w:type="dxa"/>
            <w:vAlign w:val="center"/>
          </w:tcPr>
          <w:p w14:paraId="794339C1"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674" w:type="dxa"/>
            <w:vAlign w:val="center"/>
          </w:tcPr>
          <w:p w14:paraId="230BA1EB"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F63F0F" w:rsidRPr="00A46963" w14:paraId="65DA95B1" w14:textId="77777777" w:rsidTr="00F151CD">
        <w:tc>
          <w:tcPr>
            <w:tcW w:w="9854" w:type="dxa"/>
            <w:gridSpan w:val="7"/>
            <w:vAlign w:val="center"/>
          </w:tcPr>
          <w:p w14:paraId="52B43177"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F63F0F" w:rsidRPr="00A46963" w14:paraId="5978B79D" w14:textId="77777777" w:rsidTr="00F151CD">
        <w:tc>
          <w:tcPr>
            <w:tcW w:w="9854" w:type="dxa"/>
            <w:gridSpan w:val="7"/>
            <w:vAlign w:val="center"/>
          </w:tcPr>
          <w:p w14:paraId="0DADA3FC"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устанавливаются</w:t>
            </w:r>
          </w:p>
        </w:tc>
      </w:tr>
      <w:tr w:rsidR="00F63F0F" w:rsidRPr="00A46963" w14:paraId="45BE8F97" w14:textId="77777777" w:rsidTr="00F151CD">
        <w:tc>
          <w:tcPr>
            <w:tcW w:w="9854" w:type="dxa"/>
            <w:gridSpan w:val="7"/>
            <w:vAlign w:val="center"/>
          </w:tcPr>
          <w:p w14:paraId="0728DD4D"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F63F0F" w:rsidRPr="00A46963" w14:paraId="5E0A7AD4" w14:textId="77777777" w:rsidTr="00F151CD">
        <w:tc>
          <w:tcPr>
            <w:tcW w:w="9854" w:type="dxa"/>
            <w:gridSpan w:val="7"/>
            <w:vAlign w:val="center"/>
          </w:tcPr>
          <w:p w14:paraId="3A976BAC" w14:textId="77777777" w:rsidR="00F63F0F" w:rsidRPr="00A46963" w:rsidRDefault="00F63F0F" w:rsidP="00F151CD">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устанавливаются</w:t>
            </w:r>
          </w:p>
        </w:tc>
      </w:tr>
    </w:tbl>
    <w:p w14:paraId="2D8A5D68" w14:textId="1C1FCF2E" w:rsidR="008D2E5D" w:rsidRPr="00683987" w:rsidRDefault="008D2E5D" w:rsidP="008042FE">
      <w:pPr>
        <w:spacing w:after="0"/>
        <w:rPr>
          <w:rFonts w:ascii="Times New Roman" w:eastAsia="Times New Roman" w:hAnsi="Times New Roman" w:cs="Times New Roman"/>
          <w:b/>
          <w:bCs/>
          <w:i/>
          <w:sz w:val="24"/>
          <w:szCs w:val="24"/>
          <w:lang w:bidi="ru-RU"/>
        </w:rPr>
      </w:pPr>
    </w:p>
    <w:p w14:paraId="50967ED3" w14:textId="1DF591A0" w:rsidR="00810BC9" w:rsidRPr="00683987" w:rsidRDefault="00810BC9" w:rsidP="008042FE">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76" w:name="_Toc157792104"/>
      <w:r w:rsidRPr="00683987">
        <w:rPr>
          <w:rFonts w:ascii="Times New Roman" w:eastAsia="Times New Roman" w:hAnsi="Times New Roman" w:cs="Times New Roman"/>
          <w:b/>
          <w:bCs/>
          <w:i/>
          <w:sz w:val="24"/>
          <w:szCs w:val="24"/>
          <w:lang w:bidi="ru-RU"/>
        </w:rPr>
        <w:t xml:space="preserve">Статья </w:t>
      </w:r>
      <w:r w:rsidR="003B74DA">
        <w:rPr>
          <w:rFonts w:ascii="Times New Roman" w:eastAsia="Times New Roman" w:hAnsi="Times New Roman" w:cs="Times New Roman"/>
          <w:b/>
          <w:bCs/>
          <w:i/>
          <w:sz w:val="24"/>
          <w:szCs w:val="24"/>
          <w:lang w:bidi="ru-RU"/>
        </w:rPr>
        <w:t>5</w:t>
      </w:r>
      <w:r w:rsidR="003B7C58">
        <w:rPr>
          <w:rFonts w:ascii="Times New Roman" w:eastAsia="Times New Roman" w:hAnsi="Times New Roman" w:cs="Times New Roman"/>
          <w:b/>
          <w:bCs/>
          <w:i/>
          <w:sz w:val="24"/>
          <w:szCs w:val="24"/>
          <w:lang w:bidi="ru-RU"/>
        </w:rPr>
        <w:t>0</w:t>
      </w:r>
      <w:r w:rsidRPr="00683987">
        <w:rPr>
          <w:rFonts w:ascii="Times New Roman" w:eastAsia="Times New Roman" w:hAnsi="Times New Roman" w:cs="Times New Roman"/>
          <w:b/>
          <w:bCs/>
          <w:i/>
          <w:sz w:val="24"/>
          <w:szCs w:val="24"/>
          <w:lang w:bidi="ru-RU"/>
        </w:rPr>
        <w:t xml:space="preserve">. ИТ-4. Зона объектов </w:t>
      </w:r>
      <w:r w:rsidR="00EB0A22" w:rsidRPr="00683987">
        <w:rPr>
          <w:rFonts w:ascii="Times New Roman" w:eastAsia="Times New Roman" w:hAnsi="Times New Roman" w:cs="Times New Roman"/>
          <w:b/>
          <w:bCs/>
          <w:i/>
          <w:sz w:val="24"/>
          <w:szCs w:val="24"/>
          <w:lang w:bidi="ru-RU"/>
        </w:rPr>
        <w:t>улично-доро</w:t>
      </w:r>
      <w:r w:rsidR="00302A53">
        <w:rPr>
          <w:rFonts w:ascii="Times New Roman" w:eastAsia="Times New Roman" w:hAnsi="Times New Roman" w:cs="Times New Roman"/>
          <w:b/>
          <w:bCs/>
          <w:i/>
          <w:sz w:val="24"/>
          <w:szCs w:val="24"/>
          <w:lang w:bidi="ru-RU"/>
        </w:rPr>
        <w:t>ж</w:t>
      </w:r>
      <w:r w:rsidR="00EB0A22" w:rsidRPr="00683987">
        <w:rPr>
          <w:rFonts w:ascii="Times New Roman" w:eastAsia="Times New Roman" w:hAnsi="Times New Roman" w:cs="Times New Roman"/>
          <w:b/>
          <w:bCs/>
          <w:i/>
          <w:sz w:val="24"/>
          <w:szCs w:val="24"/>
          <w:lang w:bidi="ru-RU"/>
        </w:rPr>
        <w:t>ной сети</w:t>
      </w:r>
      <w:bookmarkEnd w:id="76"/>
    </w:p>
    <w:p w14:paraId="388C441D" w14:textId="1BC01E95" w:rsidR="00810BC9" w:rsidRPr="00683987" w:rsidRDefault="00810BC9" w:rsidP="008042FE">
      <w:pPr>
        <w:widowControl w:val="0"/>
        <w:tabs>
          <w:tab w:val="left" w:pos="0"/>
        </w:tabs>
        <w:spacing w:after="0" w:line="240" w:lineRule="auto"/>
        <w:jc w:val="right"/>
        <w:rPr>
          <w:rFonts w:ascii="Times New Roman" w:eastAsia="Times New Roman" w:hAnsi="Times New Roman" w:cs="Times New Roman"/>
          <w:sz w:val="24"/>
          <w:szCs w:val="24"/>
          <w:lang w:bidi="ru-RU"/>
        </w:rPr>
      </w:pPr>
      <w:r w:rsidRPr="00683987">
        <w:rPr>
          <w:rFonts w:ascii="Times New Roman" w:eastAsia="Times New Roman" w:hAnsi="Times New Roman" w:cs="Times New Roman"/>
          <w:sz w:val="24"/>
          <w:szCs w:val="24"/>
          <w:lang w:bidi="ru-RU"/>
        </w:rPr>
        <w:t xml:space="preserve">Таблица </w:t>
      </w:r>
      <w:r w:rsidR="00D72684">
        <w:rPr>
          <w:rFonts w:ascii="Times New Roman" w:eastAsia="Times New Roman" w:hAnsi="Times New Roman" w:cs="Times New Roman"/>
          <w:sz w:val="24"/>
          <w:szCs w:val="24"/>
          <w:lang w:bidi="ru-RU"/>
        </w:rPr>
        <w:t>50</w:t>
      </w:r>
      <w:r w:rsidRPr="00683987">
        <w:rPr>
          <w:rFonts w:ascii="Times New Roman" w:eastAsia="Times New Roman" w:hAnsi="Times New Roman" w:cs="Times New Roman"/>
          <w:sz w:val="24"/>
          <w:szCs w:val="24"/>
          <w:lang w:bidi="ru-RU"/>
        </w:rPr>
        <w:t>.1</w:t>
      </w:r>
    </w:p>
    <w:tbl>
      <w:tblPr>
        <w:tblStyle w:val="TableGridReport2"/>
        <w:tblW w:w="9856" w:type="dxa"/>
        <w:tblLayout w:type="fixed"/>
        <w:tblLook w:val="04A0" w:firstRow="1" w:lastRow="0" w:firstColumn="1" w:lastColumn="0" w:noHBand="0" w:noVBand="1"/>
      </w:tblPr>
      <w:tblGrid>
        <w:gridCol w:w="485"/>
        <w:gridCol w:w="1612"/>
        <w:gridCol w:w="3398"/>
        <w:gridCol w:w="1701"/>
        <w:gridCol w:w="709"/>
        <w:gridCol w:w="567"/>
        <w:gridCol w:w="425"/>
        <w:gridCol w:w="283"/>
        <w:gridCol w:w="676"/>
      </w:tblGrid>
      <w:tr w:rsidR="00F63F0F" w:rsidRPr="00084EF7" w14:paraId="6E59459A" w14:textId="77777777" w:rsidTr="00F151CD">
        <w:tc>
          <w:tcPr>
            <w:tcW w:w="485" w:type="dxa"/>
            <w:vMerge w:val="restart"/>
            <w:vAlign w:val="center"/>
          </w:tcPr>
          <w:p w14:paraId="7329C36A"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 xml:space="preserve">№ </w:t>
            </w:r>
            <w:proofErr w:type="gramStart"/>
            <w:r w:rsidRPr="00084EF7">
              <w:rPr>
                <w:rFonts w:ascii="Times New Roman" w:eastAsia="Times New Roman" w:hAnsi="Times New Roman"/>
                <w:sz w:val="20"/>
                <w:szCs w:val="20"/>
                <w:lang w:bidi="ru-RU"/>
              </w:rPr>
              <w:t>п</w:t>
            </w:r>
            <w:proofErr w:type="gramEnd"/>
            <w:r w:rsidRPr="00084EF7">
              <w:rPr>
                <w:rFonts w:ascii="Times New Roman" w:eastAsia="Times New Roman" w:hAnsi="Times New Roman"/>
                <w:sz w:val="20"/>
                <w:szCs w:val="20"/>
                <w:lang w:bidi="ru-RU"/>
              </w:rPr>
              <w:t>/п</w:t>
            </w:r>
          </w:p>
        </w:tc>
        <w:tc>
          <w:tcPr>
            <w:tcW w:w="1612" w:type="dxa"/>
            <w:vMerge w:val="restart"/>
            <w:vAlign w:val="center"/>
          </w:tcPr>
          <w:p w14:paraId="243ABF68"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proofErr w:type="gramStart"/>
            <w:r w:rsidRPr="00084EF7">
              <w:rPr>
                <w:rFonts w:ascii="Times New Roman" w:eastAsia="Times New Roman" w:hAnsi="Times New Roman"/>
                <w:sz w:val="20"/>
                <w:szCs w:val="20"/>
                <w:lang w:bidi="ru-RU"/>
              </w:rPr>
              <w:t xml:space="preserve">Наименование вида разрешенного использования земельного участка (код (числовое обозначение </w:t>
            </w:r>
            <w:r w:rsidRPr="00084EF7">
              <w:rPr>
                <w:rFonts w:ascii="Times New Roman" w:eastAsia="Times New Roman" w:hAnsi="Times New Roman"/>
                <w:sz w:val="20"/>
                <w:szCs w:val="20"/>
                <w:lang w:bidi="ru-RU"/>
              </w:rPr>
              <w:lastRenderedPageBreak/>
              <w:t>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398" w:type="dxa"/>
            <w:vMerge w:val="restart"/>
            <w:vAlign w:val="center"/>
          </w:tcPr>
          <w:p w14:paraId="7CCDC308"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lastRenderedPageBreak/>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361" w:type="dxa"/>
            <w:gridSpan w:val="6"/>
          </w:tcPr>
          <w:p w14:paraId="7CC00A54"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63F0F" w:rsidRPr="00084EF7" w14:paraId="08EFC55B" w14:textId="77777777" w:rsidTr="00F151CD">
        <w:tc>
          <w:tcPr>
            <w:tcW w:w="485" w:type="dxa"/>
            <w:vMerge/>
          </w:tcPr>
          <w:p w14:paraId="71D02658" w14:textId="77777777" w:rsidR="00F63F0F" w:rsidRPr="00084EF7" w:rsidRDefault="00F63F0F" w:rsidP="00F151CD">
            <w:pPr>
              <w:widowControl w:val="0"/>
              <w:tabs>
                <w:tab w:val="left" w:pos="0"/>
              </w:tabs>
              <w:rPr>
                <w:rFonts w:ascii="Times New Roman" w:eastAsia="Times New Roman" w:hAnsi="Times New Roman"/>
                <w:sz w:val="20"/>
                <w:szCs w:val="20"/>
                <w:lang w:bidi="ru-RU"/>
              </w:rPr>
            </w:pPr>
          </w:p>
        </w:tc>
        <w:tc>
          <w:tcPr>
            <w:tcW w:w="1612" w:type="dxa"/>
            <w:vMerge/>
          </w:tcPr>
          <w:p w14:paraId="595BF27B" w14:textId="77777777" w:rsidR="00F63F0F" w:rsidRPr="00084EF7" w:rsidRDefault="00F63F0F" w:rsidP="00F151CD">
            <w:pPr>
              <w:widowControl w:val="0"/>
              <w:tabs>
                <w:tab w:val="left" w:pos="0"/>
              </w:tabs>
              <w:rPr>
                <w:rFonts w:ascii="Times New Roman" w:eastAsia="Times New Roman" w:hAnsi="Times New Roman"/>
                <w:sz w:val="20"/>
                <w:szCs w:val="20"/>
                <w:lang w:bidi="ru-RU"/>
              </w:rPr>
            </w:pPr>
          </w:p>
        </w:tc>
        <w:tc>
          <w:tcPr>
            <w:tcW w:w="3398" w:type="dxa"/>
            <w:vMerge/>
          </w:tcPr>
          <w:p w14:paraId="377243E8" w14:textId="77777777" w:rsidR="00F63F0F" w:rsidRPr="00084EF7" w:rsidRDefault="00F63F0F" w:rsidP="00F151CD">
            <w:pPr>
              <w:widowControl w:val="0"/>
              <w:tabs>
                <w:tab w:val="left" w:pos="0"/>
              </w:tabs>
              <w:rPr>
                <w:rFonts w:ascii="Times New Roman" w:eastAsia="Times New Roman" w:hAnsi="Times New Roman"/>
                <w:sz w:val="20"/>
                <w:szCs w:val="20"/>
                <w:lang w:bidi="ru-RU"/>
              </w:rPr>
            </w:pPr>
          </w:p>
        </w:tc>
        <w:tc>
          <w:tcPr>
            <w:tcW w:w="2410" w:type="dxa"/>
            <w:gridSpan w:val="2"/>
            <w:vAlign w:val="center"/>
          </w:tcPr>
          <w:p w14:paraId="35A3F259"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Предельные (минимальные и (или) максимальные)</w:t>
            </w:r>
            <w:r w:rsidRPr="00084EF7">
              <w:rPr>
                <w:rFonts w:ascii="Times New Roman" w:eastAsia="Times New Roman" w:hAnsi="Times New Roman"/>
                <w:sz w:val="20"/>
                <w:szCs w:val="20"/>
                <w:vertAlign w:val="superscript"/>
                <w:lang w:bidi="ru-RU"/>
              </w:rPr>
              <w:t xml:space="preserve"> </w:t>
            </w:r>
            <w:r w:rsidRPr="00084EF7">
              <w:rPr>
                <w:rFonts w:ascii="Times New Roman" w:eastAsia="Times New Roman" w:hAnsi="Times New Roman"/>
                <w:sz w:val="20"/>
                <w:szCs w:val="20"/>
                <w:vertAlign w:val="superscript"/>
                <w:lang w:bidi="ru-RU"/>
              </w:rPr>
              <w:footnoteReference w:id="15"/>
            </w:r>
            <w:r w:rsidRPr="00084EF7">
              <w:rPr>
                <w:rFonts w:ascii="Times New Roman" w:eastAsia="Times New Roman" w:hAnsi="Times New Roman"/>
                <w:sz w:val="20"/>
                <w:szCs w:val="20"/>
                <w:lang w:bidi="ru-RU"/>
              </w:rPr>
              <w:t xml:space="preserve"> размеры земельных </w:t>
            </w:r>
            <w:r w:rsidRPr="00084EF7">
              <w:rPr>
                <w:rFonts w:ascii="Times New Roman" w:eastAsia="Times New Roman" w:hAnsi="Times New Roman"/>
                <w:sz w:val="20"/>
                <w:szCs w:val="20"/>
                <w:lang w:bidi="ru-RU"/>
              </w:rPr>
              <w:lastRenderedPageBreak/>
              <w:t>участков, в том числе их площадь, м</w:t>
            </w:r>
            <w:proofErr w:type="gramStart"/>
            <w:r w:rsidRPr="00084EF7">
              <w:rPr>
                <w:rFonts w:ascii="Times New Roman" w:eastAsia="Times New Roman" w:hAnsi="Times New Roman"/>
                <w:sz w:val="20"/>
                <w:szCs w:val="20"/>
                <w:vertAlign w:val="superscript"/>
                <w:lang w:bidi="ru-RU"/>
              </w:rPr>
              <w:t>2</w:t>
            </w:r>
            <w:proofErr w:type="gramEnd"/>
          </w:p>
        </w:tc>
        <w:tc>
          <w:tcPr>
            <w:tcW w:w="567" w:type="dxa"/>
            <w:vAlign w:val="center"/>
          </w:tcPr>
          <w:p w14:paraId="6D951CB7"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lastRenderedPageBreak/>
              <w:t xml:space="preserve">Минимальные </w:t>
            </w:r>
            <w:r w:rsidRPr="00084EF7">
              <w:rPr>
                <w:rFonts w:ascii="Times New Roman" w:eastAsia="Times New Roman" w:hAnsi="Times New Roman"/>
                <w:sz w:val="20"/>
                <w:szCs w:val="20"/>
                <w:lang w:bidi="ru-RU"/>
              </w:rPr>
              <w:lastRenderedPageBreak/>
              <w:t xml:space="preserve">отступы от границ земельных участков, </w:t>
            </w:r>
            <w:proofErr w:type="gramStart"/>
            <w:r w:rsidRPr="00084EF7">
              <w:rPr>
                <w:rFonts w:ascii="Times New Roman" w:eastAsia="Times New Roman" w:hAnsi="Times New Roman"/>
                <w:sz w:val="20"/>
                <w:szCs w:val="20"/>
                <w:lang w:bidi="ru-RU"/>
              </w:rPr>
              <w:t>м</w:t>
            </w:r>
            <w:proofErr w:type="gramEnd"/>
          </w:p>
        </w:tc>
        <w:tc>
          <w:tcPr>
            <w:tcW w:w="708" w:type="dxa"/>
            <w:gridSpan w:val="2"/>
            <w:vAlign w:val="center"/>
          </w:tcPr>
          <w:p w14:paraId="0C7B9743"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lastRenderedPageBreak/>
              <w:t>Предельное коли</w:t>
            </w:r>
            <w:r w:rsidRPr="00084EF7">
              <w:rPr>
                <w:rFonts w:ascii="Times New Roman" w:eastAsia="Times New Roman" w:hAnsi="Times New Roman"/>
                <w:sz w:val="20"/>
                <w:szCs w:val="20"/>
                <w:lang w:bidi="ru-RU"/>
              </w:rPr>
              <w:lastRenderedPageBreak/>
              <w:t>чество этажей</w:t>
            </w:r>
          </w:p>
        </w:tc>
        <w:tc>
          <w:tcPr>
            <w:tcW w:w="676" w:type="dxa"/>
            <w:vAlign w:val="center"/>
          </w:tcPr>
          <w:p w14:paraId="7C66A5B3"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lastRenderedPageBreak/>
              <w:t>Максимальный проц</w:t>
            </w:r>
            <w:r w:rsidRPr="00084EF7">
              <w:rPr>
                <w:rFonts w:ascii="Times New Roman" w:eastAsia="Times New Roman" w:hAnsi="Times New Roman"/>
                <w:sz w:val="20"/>
                <w:szCs w:val="20"/>
                <w:lang w:bidi="ru-RU"/>
              </w:rPr>
              <w:lastRenderedPageBreak/>
              <w:t>ент застройки в границах земельного участка, %</w:t>
            </w:r>
          </w:p>
        </w:tc>
      </w:tr>
      <w:tr w:rsidR="00F63F0F" w:rsidRPr="00084EF7" w14:paraId="6320224C" w14:textId="77777777" w:rsidTr="00F151CD">
        <w:tc>
          <w:tcPr>
            <w:tcW w:w="9856" w:type="dxa"/>
            <w:gridSpan w:val="9"/>
            <w:vAlign w:val="center"/>
          </w:tcPr>
          <w:p w14:paraId="7172FB50"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lastRenderedPageBreak/>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F63F0F" w:rsidRPr="00084EF7" w14:paraId="44F72527" w14:textId="77777777" w:rsidTr="00F151CD">
        <w:tc>
          <w:tcPr>
            <w:tcW w:w="485" w:type="dxa"/>
            <w:vAlign w:val="center"/>
          </w:tcPr>
          <w:p w14:paraId="62D0AFB9"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1612" w:type="dxa"/>
            <w:vAlign w:val="center"/>
          </w:tcPr>
          <w:p w14:paraId="7AF23E8B"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Стоянка транспортных средств</w:t>
            </w:r>
          </w:p>
          <w:p w14:paraId="3A5661BE"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(4.9.2)</w:t>
            </w:r>
          </w:p>
        </w:tc>
        <w:tc>
          <w:tcPr>
            <w:tcW w:w="3398" w:type="dxa"/>
          </w:tcPr>
          <w:p w14:paraId="1EF08A9F" w14:textId="77777777" w:rsidR="00F63F0F" w:rsidRPr="00084EF7" w:rsidRDefault="00F63F0F" w:rsidP="00F151CD">
            <w:pPr>
              <w:widowControl w:val="0"/>
              <w:tabs>
                <w:tab w:val="left" w:pos="0"/>
              </w:tabs>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084EF7">
              <w:rPr>
                <w:rFonts w:ascii="Times New Roman" w:eastAsia="Times New Roman" w:hAnsi="Times New Roman"/>
                <w:sz w:val="20"/>
                <w:szCs w:val="20"/>
                <w:lang w:bidi="ru-RU"/>
              </w:rPr>
              <w:t>мототранспортных</w:t>
            </w:r>
            <w:proofErr w:type="spellEnd"/>
            <w:r w:rsidRPr="00084EF7">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701" w:type="dxa"/>
            <w:vAlign w:val="center"/>
          </w:tcPr>
          <w:p w14:paraId="0D02AC03"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1276" w:type="dxa"/>
            <w:gridSpan w:val="2"/>
            <w:vAlign w:val="center"/>
          </w:tcPr>
          <w:p w14:paraId="3A8DB60C"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425" w:type="dxa"/>
            <w:vAlign w:val="center"/>
          </w:tcPr>
          <w:p w14:paraId="698DC4B8"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959" w:type="dxa"/>
            <w:gridSpan w:val="2"/>
            <w:vAlign w:val="center"/>
          </w:tcPr>
          <w:p w14:paraId="7EC0C94A"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подлежит установлению</w:t>
            </w:r>
          </w:p>
        </w:tc>
      </w:tr>
      <w:tr w:rsidR="00F63F0F" w:rsidRPr="00084EF7" w14:paraId="6776C6A9" w14:textId="77777777" w:rsidTr="00F151CD">
        <w:tc>
          <w:tcPr>
            <w:tcW w:w="485" w:type="dxa"/>
            <w:vAlign w:val="center"/>
          </w:tcPr>
          <w:p w14:paraId="58591A04"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2</w:t>
            </w:r>
          </w:p>
        </w:tc>
        <w:tc>
          <w:tcPr>
            <w:tcW w:w="1612" w:type="dxa"/>
            <w:vAlign w:val="center"/>
          </w:tcPr>
          <w:p w14:paraId="6D47E4EA"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Автомобильный транспорт</w:t>
            </w:r>
          </w:p>
          <w:p w14:paraId="7A25E090"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(7.2)</w:t>
            </w:r>
          </w:p>
        </w:tc>
        <w:tc>
          <w:tcPr>
            <w:tcW w:w="3398" w:type="dxa"/>
          </w:tcPr>
          <w:p w14:paraId="1A24E263" w14:textId="77777777" w:rsidR="00F63F0F" w:rsidRPr="00084EF7" w:rsidRDefault="00F63F0F" w:rsidP="00F151CD">
            <w:pPr>
              <w:widowControl w:val="0"/>
              <w:tabs>
                <w:tab w:val="left" w:pos="0"/>
              </w:tabs>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701" w:type="dxa"/>
            <w:vAlign w:val="center"/>
          </w:tcPr>
          <w:p w14:paraId="140D9D00"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1276" w:type="dxa"/>
            <w:gridSpan w:val="2"/>
            <w:vAlign w:val="center"/>
          </w:tcPr>
          <w:p w14:paraId="694CC2D8"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5- от фасада участка;</w:t>
            </w:r>
          </w:p>
          <w:p w14:paraId="40DBBB00"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 от остальных границ участка</w:t>
            </w:r>
          </w:p>
        </w:tc>
        <w:tc>
          <w:tcPr>
            <w:tcW w:w="425" w:type="dxa"/>
            <w:vAlign w:val="center"/>
          </w:tcPr>
          <w:p w14:paraId="48A1C35E"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959" w:type="dxa"/>
            <w:gridSpan w:val="2"/>
            <w:vAlign w:val="center"/>
          </w:tcPr>
          <w:p w14:paraId="00D0DB39"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60</w:t>
            </w:r>
          </w:p>
        </w:tc>
      </w:tr>
      <w:tr w:rsidR="00F63F0F" w:rsidRPr="00084EF7" w14:paraId="14EB083E" w14:textId="77777777" w:rsidTr="00F151CD">
        <w:tc>
          <w:tcPr>
            <w:tcW w:w="485" w:type="dxa"/>
            <w:vAlign w:val="center"/>
          </w:tcPr>
          <w:p w14:paraId="52B040FF"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1612" w:type="dxa"/>
            <w:vAlign w:val="center"/>
          </w:tcPr>
          <w:p w14:paraId="4EBA68C0"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Стоянки транспорта общего пользования</w:t>
            </w:r>
          </w:p>
          <w:p w14:paraId="60518017"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(7.2.3)</w:t>
            </w:r>
          </w:p>
        </w:tc>
        <w:tc>
          <w:tcPr>
            <w:tcW w:w="3398" w:type="dxa"/>
          </w:tcPr>
          <w:p w14:paraId="31ABD33D" w14:textId="77777777" w:rsidR="00F63F0F" w:rsidRPr="00084EF7" w:rsidRDefault="00F63F0F" w:rsidP="00F151CD">
            <w:pPr>
              <w:widowControl w:val="0"/>
              <w:tabs>
                <w:tab w:val="left" w:pos="0"/>
              </w:tabs>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Размещение стоянок транспортных средств, осуществляющих перевозки людей по установленному маршруту</w:t>
            </w:r>
          </w:p>
        </w:tc>
        <w:tc>
          <w:tcPr>
            <w:tcW w:w="1701" w:type="dxa"/>
            <w:vAlign w:val="center"/>
          </w:tcPr>
          <w:p w14:paraId="27D39FAE"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1276" w:type="dxa"/>
            <w:gridSpan w:val="2"/>
            <w:vAlign w:val="center"/>
          </w:tcPr>
          <w:p w14:paraId="7CA1ABDA"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425" w:type="dxa"/>
            <w:vAlign w:val="center"/>
          </w:tcPr>
          <w:p w14:paraId="614ABBA3"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959" w:type="dxa"/>
            <w:gridSpan w:val="2"/>
            <w:vAlign w:val="center"/>
          </w:tcPr>
          <w:p w14:paraId="0B0D365B"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60</w:t>
            </w:r>
          </w:p>
        </w:tc>
      </w:tr>
      <w:tr w:rsidR="00F63F0F" w:rsidRPr="00084EF7" w14:paraId="267B249B" w14:textId="77777777" w:rsidTr="00F151CD">
        <w:tc>
          <w:tcPr>
            <w:tcW w:w="485" w:type="dxa"/>
            <w:vAlign w:val="center"/>
          </w:tcPr>
          <w:p w14:paraId="17A7FB6E"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4</w:t>
            </w:r>
          </w:p>
        </w:tc>
        <w:tc>
          <w:tcPr>
            <w:tcW w:w="1612" w:type="dxa"/>
            <w:vAlign w:val="center"/>
          </w:tcPr>
          <w:p w14:paraId="22657AB0"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Земельные участки (территории) общего пользования</w:t>
            </w:r>
          </w:p>
          <w:p w14:paraId="2A206F9B"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(12.0)</w:t>
            </w:r>
          </w:p>
        </w:tc>
        <w:tc>
          <w:tcPr>
            <w:tcW w:w="3398" w:type="dxa"/>
          </w:tcPr>
          <w:p w14:paraId="39665398" w14:textId="77777777" w:rsidR="00F63F0F" w:rsidRPr="00084EF7" w:rsidRDefault="00F63F0F" w:rsidP="00F151CD">
            <w:pPr>
              <w:widowControl w:val="0"/>
              <w:tabs>
                <w:tab w:val="left" w:pos="0"/>
              </w:tabs>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701" w:type="dxa"/>
            <w:vAlign w:val="center"/>
          </w:tcPr>
          <w:p w14:paraId="25A1B03C"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1276" w:type="dxa"/>
            <w:gridSpan w:val="2"/>
            <w:vAlign w:val="center"/>
          </w:tcPr>
          <w:p w14:paraId="46F2A23F"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425" w:type="dxa"/>
            <w:vAlign w:val="center"/>
          </w:tcPr>
          <w:p w14:paraId="65472A6B"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подлежит устано</w:t>
            </w:r>
            <w:r w:rsidRPr="00084EF7">
              <w:rPr>
                <w:rFonts w:ascii="Times New Roman" w:eastAsia="Times New Roman" w:hAnsi="Times New Roman"/>
                <w:sz w:val="20"/>
                <w:szCs w:val="20"/>
                <w:lang w:bidi="ru-RU"/>
              </w:rPr>
              <w:lastRenderedPageBreak/>
              <w:t>влению</w:t>
            </w:r>
          </w:p>
        </w:tc>
        <w:tc>
          <w:tcPr>
            <w:tcW w:w="959" w:type="dxa"/>
            <w:gridSpan w:val="2"/>
            <w:vAlign w:val="center"/>
          </w:tcPr>
          <w:p w14:paraId="76333B69"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lastRenderedPageBreak/>
              <w:t>Не подлежит установлению</w:t>
            </w:r>
          </w:p>
        </w:tc>
      </w:tr>
      <w:tr w:rsidR="00F63F0F" w:rsidRPr="00084EF7" w14:paraId="13B478D1" w14:textId="77777777" w:rsidTr="00F151CD">
        <w:tc>
          <w:tcPr>
            <w:tcW w:w="485" w:type="dxa"/>
            <w:vAlign w:val="center"/>
          </w:tcPr>
          <w:p w14:paraId="5D3812B7"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5</w:t>
            </w:r>
          </w:p>
        </w:tc>
        <w:tc>
          <w:tcPr>
            <w:tcW w:w="1612" w:type="dxa"/>
            <w:vAlign w:val="center"/>
          </w:tcPr>
          <w:p w14:paraId="4B32F077"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Коммунальное обслуживание</w:t>
            </w:r>
          </w:p>
          <w:p w14:paraId="7C3FD3FA"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(3.1)</w:t>
            </w:r>
          </w:p>
        </w:tc>
        <w:tc>
          <w:tcPr>
            <w:tcW w:w="3398" w:type="dxa"/>
          </w:tcPr>
          <w:p w14:paraId="37B41A5A" w14:textId="77777777" w:rsidR="00F63F0F" w:rsidRPr="003E558D" w:rsidRDefault="00F63F0F" w:rsidP="00F151CD">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701" w:type="dxa"/>
            <w:vAlign w:val="center"/>
          </w:tcPr>
          <w:p w14:paraId="1363C457"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1276" w:type="dxa"/>
            <w:gridSpan w:val="2"/>
            <w:vAlign w:val="center"/>
          </w:tcPr>
          <w:p w14:paraId="757008AE"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425" w:type="dxa"/>
            <w:vAlign w:val="center"/>
          </w:tcPr>
          <w:p w14:paraId="6609FB90"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959" w:type="dxa"/>
            <w:gridSpan w:val="2"/>
            <w:vAlign w:val="center"/>
          </w:tcPr>
          <w:p w14:paraId="2804A2FF"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3.1.1 </w:t>
            </w:r>
          </w:p>
          <w:p w14:paraId="54EDE8C0"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p>
          <w:p w14:paraId="4606FEF7"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p>
          <w:p w14:paraId="1570352E"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3.1.2</w:t>
            </w:r>
          </w:p>
          <w:p w14:paraId="0CB4EB53"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F63F0F" w:rsidRPr="00084EF7" w14:paraId="1005F2E2" w14:textId="77777777" w:rsidTr="00F151CD">
        <w:tc>
          <w:tcPr>
            <w:tcW w:w="485" w:type="dxa"/>
            <w:vAlign w:val="center"/>
          </w:tcPr>
          <w:p w14:paraId="0D8B9D1B" w14:textId="77777777" w:rsidR="00F63F0F" w:rsidRDefault="00F63F0F" w:rsidP="00F151CD">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w:t>
            </w:r>
          </w:p>
        </w:tc>
        <w:tc>
          <w:tcPr>
            <w:tcW w:w="1612" w:type="dxa"/>
            <w:vAlign w:val="center"/>
          </w:tcPr>
          <w:p w14:paraId="4016CA9C" w14:textId="77777777" w:rsidR="00F63F0F" w:rsidRPr="00683987" w:rsidRDefault="00F63F0F" w:rsidP="00F151CD">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14:paraId="4567862F"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398" w:type="dxa"/>
          </w:tcPr>
          <w:p w14:paraId="2F9385CD" w14:textId="77777777" w:rsidR="00F63F0F" w:rsidRPr="003E558D" w:rsidRDefault="00F63F0F" w:rsidP="00F151CD">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701" w:type="dxa"/>
            <w:vAlign w:val="center"/>
          </w:tcPr>
          <w:p w14:paraId="4980E350"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1276" w:type="dxa"/>
            <w:gridSpan w:val="2"/>
            <w:vAlign w:val="center"/>
          </w:tcPr>
          <w:p w14:paraId="709D45BB"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425" w:type="dxa"/>
            <w:vAlign w:val="center"/>
          </w:tcPr>
          <w:p w14:paraId="5C8916AF"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9" w:type="dxa"/>
            <w:gridSpan w:val="2"/>
            <w:vAlign w:val="center"/>
          </w:tcPr>
          <w:p w14:paraId="12382C3E" w14:textId="77777777" w:rsidR="00F63F0F" w:rsidRPr="003E558D" w:rsidRDefault="00F63F0F" w:rsidP="00F151CD">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F63F0F" w:rsidRPr="00084EF7" w14:paraId="454EC86B" w14:textId="77777777" w:rsidTr="00F151CD">
        <w:tc>
          <w:tcPr>
            <w:tcW w:w="485" w:type="dxa"/>
            <w:vAlign w:val="center"/>
          </w:tcPr>
          <w:p w14:paraId="4F438FF5" w14:textId="77777777" w:rsidR="00F63F0F" w:rsidRPr="00CA4348" w:rsidRDefault="00F63F0F" w:rsidP="00F151CD">
            <w:pPr>
              <w:widowControl w:val="0"/>
              <w:tabs>
                <w:tab w:val="left" w:pos="0"/>
              </w:tabs>
              <w:jc w:val="center"/>
              <w:rPr>
                <w:rFonts w:ascii="Times New Roman" w:hAnsi="Times New Roman"/>
              </w:rPr>
            </w:pPr>
            <w:r>
              <w:rPr>
                <w:rFonts w:ascii="Times New Roman" w:hAnsi="Times New Roman"/>
              </w:rPr>
              <w:t>7</w:t>
            </w:r>
          </w:p>
        </w:tc>
        <w:tc>
          <w:tcPr>
            <w:tcW w:w="1612" w:type="dxa"/>
            <w:vAlign w:val="center"/>
          </w:tcPr>
          <w:p w14:paraId="6DF68B42" w14:textId="77777777" w:rsidR="00F63F0F" w:rsidRPr="00683987" w:rsidRDefault="00F63F0F" w:rsidP="00F151CD">
            <w:pPr>
              <w:widowControl w:val="0"/>
              <w:tabs>
                <w:tab w:val="left" w:pos="0"/>
              </w:tabs>
              <w:jc w:val="center"/>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Размещение гаражей для собственных нужд</w:t>
            </w:r>
          </w:p>
          <w:p w14:paraId="26495A57" w14:textId="77777777" w:rsidR="00F63F0F" w:rsidRPr="00683987" w:rsidRDefault="00F63F0F" w:rsidP="00F151CD">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2</w:t>
            </w: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7</w:t>
            </w:r>
            <w:r w:rsidRPr="00683987">
              <w:rPr>
                <w:rFonts w:ascii="Times New Roman" w:eastAsia="Times New Roman" w:hAnsi="Times New Roman"/>
                <w:sz w:val="20"/>
                <w:szCs w:val="20"/>
                <w:lang w:bidi="ru-RU"/>
              </w:rPr>
              <w:t>.2)</w:t>
            </w:r>
          </w:p>
        </w:tc>
        <w:tc>
          <w:tcPr>
            <w:tcW w:w="3398" w:type="dxa"/>
          </w:tcPr>
          <w:p w14:paraId="671B7CB7" w14:textId="77777777" w:rsidR="00F63F0F" w:rsidRPr="00683987" w:rsidRDefault="00F63F0F" w:rsidP="00F151CD">
            <w:pPr>
              <w:widowControl w:val="0"/>
              <w:tabs>
                <w:tab w:val="left" w:pos="0"/>
              </w:tabs>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701" w:type="dxa"/>
            <w:vAlign w:val="center"/>
          </w:tcPr>
          <w:p w14:paraId="248C72C4" w14:textId="77777777" w:rsidR="00F63F0F" w:rsidRPr="00683987" w:rsidRDefault="00F63F0F" w:rsidP="00F151CD">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1276" w:type="dxa"/>
            <w:gridSpan w:val="2"/>
            <w:vAlign w:val="center"/>
          </w:tcPr>
          <w:p w14:paraId="3B1B8D77" w14:textId="77777777" w:rsidR="00F63F0F" w:rsidRPr="00683987" w:rsidRDefault="00F63F0F" w:rsidP="00F151CD">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425" w:type="dxa"/>
            <w:vAlign w:val="center"/>
          </w:tcPr>
          <w:p w14:paraId="2B0ED3EA" w14:textId="77777777" w:rsidR="00F63F0F" w:rsidRPr="00683987" w:rsidRDefault="00F63F0F" w:rsidP="00F151CD">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959" w:type="dxa"/>
            <w:gridSpan w:val="2"/>
            <w:vAlign w:val="center"/>
          </w:tcPr>
          <w:p w14:paraId="72E48EFF" w14:textId="77777777" w:rsidR="00F63F0F" w:rsidRPr="00683987" w:rsidRDefault="00F63F0F" w:rsidP="00F151CD">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F63F0F" w:rsidRPr="00084EF7" w14:paraId="0B1CB523" w14:textId="77777777" w:rsidTr="00F151CD">
        <w:tc>
          <w:tcPr>
            <w:tcW w:w="9856" w:type="dxa"/>
            <w:gridSpan w:val="9"/>
            <w:vAlign w:val="center"/>
          </w:tcPr>
          <w:p w14:paraId="7A6B8D67"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F63F0F" w:rsidRPr="00084EF7" w14:paraId="11682833" w14:textId="77777777" w:rsidTr="00F151CD">
        <w:tc>
          <w:tcPr>
            <w:tcW w:w="9856" w:type="dxa"/>
            <w:gridSpan w:val="9"/>
            <w:vAlign w:val="center"/>
          </w:tcPr>
          <w:p w14:paraId="675DB7FC"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устанавливаются</w:t>
            </w:r>
          </w:p>
        </w:tc>
      </w:tr>
      <w:tr w:rsidR="00F63F0F" w:rsidRPr="00084EF7" w14:paraId="5F771088" w14:textId="77777777" w:rsidTr="00F151CD">
        <w:tc>
          <w:tcPr>
            <w:tcW w:w="9856" w:type="dxa"/>
            <w:gridSpan w:val="9"/>
            <w:vAlign w:val="center"/>
          </w:tcPr>
          <w:p w14:paraId="63DAE459"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F63F0F" w:rsidRPr="00084EF7" w14:paraId="34918F62" w14:textId="77777777" w:rsidTr="00F151CD">
        <w:tc>
          <w:tcPr>
            <w:tcW w:w="9856" w:type="dxa"/>
            <w:gridSpan w:val="9"/>
            <w:vAlign w:val="center"/>
          </w:tcPr>
          <w:p w14:paraId="75C22851" w14:textId="77777777" w:rsidR="00F63F0F" w:rsidRPr="00084EF7" w:rsidRDefault="00F63F0F" w:rsidP="00F151CD">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устанавливаются</w:t>
            </w:r>
          </w:p>
        </w:tc>
      </w:tr>
    </w:tbl>
    <w:p w14:paraId="407CCE11" w14:textId="597C4342" w:rsidR="00DA1E51" w:rsidRDefault="00DA1E51" w:rsidP="008042FE">
      <w:pPr>
        <w:spacing w:after="0" w:line="240" w:lineRule="auto"/>
        <w:rPr>
          <w:rFonts w:ascii="Times New Roman" w:eastAsia="Times New Roman" w:hAnsi="Times New Roman" w:cs="Times New Roman"/>
          <w:b/>
          <w:bCs/>
          <w:i/>
          <w:sz w:val="24"/>
          <w:szCs w:val="24"/>
          <w:lang w:bidi="ru-RU"/>
        </w:rPr>
      </w:pPr>
    </w:p>
    <w:p w14:paraId="0F2D1B1D" w14:textId="04B9DEE9" w:rsidR="00683987" w:rsidRDefault="00683987">
      <w:pPr>
        <w:rPr>
          <w:rFonts w:ascii="Times New Roman" w:eastAsia="Times New Roman" w:hAnsi="Times New Roman" w:cs="Times New Roman"/>
          <w:b/>
          <w:bCs/>
          <w:i/>
          <w:sz w:val="24"/>
          <w:szCs w:val="24"/>
          <w:lang w:bidi="ru-RU"/>
        </w:rPr>
      </w:pPr>
      <w:r>
        <w:rPr>
          <w:rFonts w:ascii="Times New Roman" w:eastAsia="Times New Roman" w:hAnsi="Times New Roman" w:cs="Times New Roman"/>
          <w:b/>
          <w:bCs/>
          <w:i/>
          <w:sz w:val="24"/>
          <w:szCs w:val="24"/>
          <w:lang w:bidi="ru-RU"/>
        </w:rPr>
        <w:br w:type="page"/>
      </w:r>
    </w:p>
    <w:p w14:paraId="1F36B8F6" w14:textId="6DFFE993" w:rsidR="00683987" w:rsidRPr="00687284" w:rsidRDefault="00683987" w:rsidP="00683987">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77" w:name="_Toc157792105"/>
      <w:r w:rsidRPr="00687284">
        <w:rPr>
          <w:rFonts w:ascii="Times New Roman" w:eastAsia="Times New Roman" w:hAnsi="Times New Roman" w:cs="Times New Roman"/>
          <w:b/>
          <w:bCs/>
          <w:i/>
          <w:sz w:val="24"/>
          <w:szCs w:val="24"/>
          <w:lang w:bidi="ru-RU"/>
        </w:rPr>
        <w:lastRenderedPageBreak/>
        <w:t xml:space="preserve">Статья </w:t>
      </w:r>
      <w:r w:rsidR="00581FA2" w:rsidRPr="00687284">
        <w:rPr>
          <w:rFonts w:ascii="Times New Roman" w:eastAsia="Times New Roman" w:hAnsi="Times New Roman" w:cs="Times New Roman"/>
          <w:b/>
          <w:bCs/>
          <w:i/>
          <w:sz w:val="24"/>
          <w:szCs w:val="24"/>
          <w:lang w:bidi="ru-RU"/>
        </w:rPr>
        <w:t>5</w:t>
      </w:r>
      <w:r w:rsidR="003B7C58">
        <w:rPr>
          <w:rFonts w:ascii="Times New Roman" w:eastAsia="Times New Roman" w:hAnsi="Times New Roman" w:cs="Times New Roman"/>
          <w:b/>
          <w:bCs/>
          <w:i/>
          <w:sz w:val="24"/>
          <w:szCs w:val="24"/>
          <w:lang w:bidi="ru-RU"/>
        </w:rPr>
        <w:t>1</w:t>
      </w:r>
      <w:r w:rsidRPr="00687284">
        <w:rPr>
          <w:rFonts w:ascii="Times New Roman" w:eastAsia="Times New Roman" w:hAnsi="Times New Roman" w:cs="Times New Roman"/>
          <w:b/>
          <w:bCs/>
          <w:i/>
          <w:sz w:val="24"/>
          <w:szCs w:val="24"/>
          <w:lang w:bidi="ru-RU"/>
        </w:rPr>
        <w:t xml:space="preserve">. ИТ-5. Зона </w:t>
      </w:r>
      <w:r w:rsidR="00581FA2" w:rsidRPr="00687284">
        <w:rPr>
          <w:rFonts w:ascii="Times New Roman" w:eastAsia="Times New Roman" w:hAnsi="Times New Roman" w:cs="Times New Roman"/>
          <w:b/>
          <w:bCs/>
          <w:i/>
          <w:sz w:val="24"/>
          <w:szCs w:val="24"/>
          <w:lang w:bidi="ru-RU"/>
        </w:rPr>
        <w:t>объектов воздушного транспорта</w:t>
      </w:r>
      <w:bookmarkEnd w:id="77"/>
    </w:p>
    <w:p w14:paraId="11626B05" w14:textId="2FBEDA81" w:rsidR="00683987" w:rsidRPr="00687284" w:rsidRDefault="00683987" w:rsidP="00683987">
      <w:pPr>
        <w:widowControl w:val="0"/>
        <w:tabs>
          <w:tab w:val="left" w:pos="0"/>
        </w:tabs>
        <w:spacing w:after="0" w:line="240" w:lineRule="auto"/>
        <w:jc w:val="right"/>
        <w:rPr>
          <w:rFonts w:ascii="Times New Roman" w:eastAsia="Times New Roman" w:hAnsi="Times New Roman" w:cs="Times New Roman"/>
          <w:sz w:val="24"/>
          <w:szCs w:val="24"/>
          <w:lang w:bidi="ru-RU"/>
        </w:rPr>
      </w:pPr>
      <w:r w:rsidRPr="00687284">
        <w:rPr>
          <w:rFonts w:ascii="Times New Roman" w:eastAsia="Times New Roman" w:hAnsi="Times New Roman" w:cs="Times New Roman"/>
          <w:sz w:val="24"/>
          <w:szCs w:val="24"/>
          <w:lang w:bidi="ru-RU"/>
        </w:rPr>
        <w:t xml:space="preserve">Таблица </w:t>
      </w:r>
      <w:r w:rsidR="00581FA2" w:rsidRPr="00687284">
        <w:rPr>
          <w:rFonts w:ascii="Times New Roman" w:eastAsia="Times New Roman" w:hAnsi="Times New Roman" w:cs="Times New Roman"/>
          <w:sz w:val="24"/>
          <w:szCs w:val="24"/>
          <w:lang w:bidi="ru-RU"/>
        </w:rPr>
        <w:t>5</w:t>
      </w:r>
      <w:r w:rsidR="00D72684" w:rsidRPr="00687284">
        <w:rPr>
          <w:rFonts w:ascii="Times New Roman" w:eastAsia="Times New Roman" w:hAnsi="Times New Roman" w:cs="Times New Roman"/>
          <w:sz w:val="24"/>
          <w:szCs w:val="24"/>
          <w:lang w:bidi="ru-RU"/>
        </w:rPr>
        <w:t>1</w:t>
      </w:r>
      <w:r w:rsidRPr="00687284">
        <w:rPr>
          <w:rFonts w:ascii="Times New Roman" w:eastAsia="Times New Roman" w:hAnsi="Times New Roman" w:cs="Times New Roman"/>
          <w:sz w:val="24"/>
          <w:szCs w:val="24"/>
          <w:lang w:bidi="ru-RU"/>
        </w:rPr>
        <w:t>.1</w:t>
      </w:r>
    </w:p>
    <w:tbl>
      <w:tblPr>
        <w:tblStyle w:val="af2"/>
        <w:tblW w:w="0" w:type="auto"/>
        <w:tblLayout w:type="fixed"/>
        <w:tblLook w:val="04A0" w:firstRow="1" w:lastRow="0" w:firstColumn="1" w:lastColumn="0" w:noHBand="0" w:noVBand="1"/>
      </w:tblPr>
      <w:tblGrid>
        <w:gridCol w:w="476"/>
        <w:gridCol w:w="1641"/>
        <w:gridCol w:w="3378"/>
        <w:gridCol w:w="1701"/>
        <w:gridCol w:w="1276"/>
        <w:gridCol w:w="425"/>
        <w:gridCol w:w="957"/>
      </w:tblGrid>
      <w:tr w:rsidR="00D2441C" w:rsidRPr="00687284" w14:paraId="0FABF96C" w14:textId="77777777" w:rsidTr="00303DD2">
        <w:tc>
          <w:tcPr>
            <w:tcW w:w="476" w:type="dxa"/>
            <w:vMerge w:val="restart"/>
            <w:vAlign w:val="center"/>
          </w:tcPr>
          <w:p w14:paraId="78F99030"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 xml:space="preserve">№ </w:t>
            </w:r>
            <w:proofErr w:type="gramStart"/>
            <w:r w:rsidRPr="00687284">
              <w:rPr>
                <w:rFonts w:ascii="Times New Roman" w:eastAsia="Times New Roman" w:hAnsi="Times New Roman" w:cs="Times New Roman"/>
                <w:sz w:val="20"/>
                <w:szCs w:val="20"/>
                <w:lang w:bidi="ru-RU"/>
              </w:rPr>
              <w:t>п</w:t>
            </w:r>
            <w:proofErr w:type="gramEnd"/>
            <w:r w:rsidRPr="00687284">
              <w:rPr>
                <w:rFonts w:ascii="Times New Roman" w:eastAsia="Times New Roman" w:hAnsi="Times New Roman" w:cs="Times New Roman"/>
                <w:sz w:val="20"/>
                <w:szCs w:val="20"/>
                <w:lang w:bidi="ru-RU"/>
              </w:rPr>
              <w:t>/п</w:t>
            </w:r>
          </w:p>
        </w:tc>
        <w:tc>
          <w:tcPr>
            <w:tcW w:w="1641" w:type="dxa"/>
            <w:vMerge w:val="restart"/>
            <w:vAlign w:val="center"/>
          </w:tcPr>
          <w:p w14:paraId="191D7A26"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proofErr w:type="gramStart"/>
            <w:r w:rsidRPr="00687284">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378" w:type="dxa"/>
            <w:vMerge w:val="restart"/>
            <w:vAlign w:val="center"/>
          </w:tcPr>
          <w:p w14:paraId="1AE3CF43"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359" w:type="dxa"/>
            <w:gridSpan w:val="4"/>
          </w:tcPr>
          <w:p w14:paraId="3092ED72"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2441C" w:rsidRPr="00687284" w14:paraId="55F21155" w14:textId="77777777" w:rsidTr="00303DD2">
        <w:tc>
          <w:tcPr>
            <w:tcW w:w="476" w:type="dxa"/>
            <w:vMerge/>
          </w:tcPr>
          <w:p w14:paraId="538C50E4" w14:textId="77777777" w:rsidR="00D2441C" w:rsidRPr="00687284" w:rsidRDefault="00D2441C" w:rsidP="00303DD2">
            <w:pPr>
              <w:widowControl w:val="0"/>
              <w:tabs>
                <w:tab w:val="left" w:pos="0"/>
              </w:tabs>
              <w:jc w:val="both"/>
              <w:rPr>
                <w:rFonts w:ascii="Times New Roman" w:eastAsia="Times New Roman" w:hAnsi="Times New Roman" w:cs="Times New Roman"/>
                <w:sz w:val="20"/>
                <w:szCs w:val="20"/>
                <w:lang w:bidi="ru-RU"/>
              </w:rPr>
            </w:pPr>
          </w:p>
        </w:tc>
        <w:tc>
          <w:tcPr>
            <w:tcW w:w="1641" w:type="dxa"/>
            <w:vMerge/>
          </w:tcPr>
          <w:p w14:paraId="49081E8F" w14:textId="77777777" w:rsidR="00D2441C" w:rsidRPr="00687284" w:rsidRDefault="00D2441C" w:rsidP="00303DD2">
            <w:pPr>
              <w:widowControl w:val="0"/>
              <w:tabs>
                <w:tab w:val="left" w:pos="0"/>
              </w:tabs>
              <w:jc w:val="both"/>
              <w:rPr>
                <w:rFonts w:ascii="Times New Roman" w:eastAsia="Times New Roman" w:hAnsi="Times New Roman" w:cs="Times New Roman"/>
                <w:sz w:val="20"/>
                <w:szCs w:val="20"/>
                <w:lang w:bidi="ru-RU"/>
              </w:rPr>
            </w:pPr>
          </w:p>
        </w:tc>
        <w:tc>
          <w:tcPr>
            <w:tcW w:w="3378" w:type="dxa"/>
            <w:vMerge/>
          </w:tcPr>
          <w:p w14:paraId="578924B9" w14:textId="77777777" w:rsidR="00D2441C" w:rsidRPr="00687284" w:rsidRDefault="00D2441C" w:rsidP="00303DD2">
            <w:pPr>
              <w:widowControl w:val="0"/>
              <w:tabs>
                <w:tab w:val="left" w:pos="0"/>
              </w:tabs>
              <w:jc w:val="both"/>
              <w:rPr>
                <w:rFonts w:ascii="Times New Roman" w:eastAsia="Times New Roman" w:hAnsi="Times New Roman" w:cs="Times New Roman"/>
                <w:sz w:val="20"/>
                <w:szCs w:val="20"/>
                <w:lang w:bidi="ru-RU"/>
              </w:rPr>
            </w:pPr>
          </w:p>
        </w:tc>
        <w:tc>
          <w:tcPr>
            <w:tcW w:w="1701" w:type="dxa"/>
            <w:vAlign w:val="center"/>
          </w:tcPr>
          <w:p w14:paraId="43529FB4"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Предельные (минимальные и (или) максимальные)</w:t>
            </w:r>
            <w:r w:rsidRPr="00687284">
              <w:rPr>
                <w:rStyle w:val="afffff"/>
                <w:rFonts w:ascii="Times New Roman" w:eastAsia="Times New Roman" w:hAnsi="Times New Roman" w:cs="Times New Roman"/>
                <w:sz w:val="20"/>
                <w:szCs w:val="20"/>
                <w:lang w:bidi="ru-RU"/>
              </w:rPr>
              <w:t xml:space="preserve"> </w:t>
            </w:r>
            <w:r w:rsidRPr="00687284">
              <w:rPr>
                <w:rStyle w:val="afffff"/>
                <w:rFonts w:ascii="Times New Roman" w:eastAsia="Times New Roman" w:hAnsi="Times New Roman" w:cs="Times New Roman"/>
                <w:sz w:val="20"/>
                <w:szCs w:val="20"/>
                <w:lang w:bidi="ru-RU"/>
              </w:rPr>
              <w:footnoteReference w:id="16"/>
            </w:r>
            <w:r w:rsidRPr="00687284">
              <w:rPr>
                <w:rFonts w:ascii="Times New Roman" w:eastAsia="Times New Roman" w:hAnsi="Times New Roman" w:cs="Times New Roman"/>
                <w:sz w:val="20"/>
                <w:szCs w:val="20"/>
                <w:lang w:bidi="ru-RU"/>
              </w:rPr>
              <w:t xml:space="preserve"> размеры земельных участков, в том числе их площадь, м</w:t>
            </w:r>
            <w:proofErr w:type="gramStart"/>
            <w:r w:rsidRPr="00687284">
              <w:rPr>
                <w:rFonts w:ascii="Times New Roman" w:eastAsia="Times New Roman" w:hAnsi="Times New Roman" w:cs="Times New Roman"/>
                <w:sz w:val="20"/>
                <w:szCs w:val="20"/>
                <w:vertAlign w:val="superscript"/>
                <w:lang w:bidi="ru-RU"/>
              </w:rPr>
              <w:t>2</w:t>
            </w:r>
            <w:proofErr w:type="gramEnd"/>
          </w:p>
        </w:tc>
        <w:tc>
          <w:tcPr>
            <w:tcW w:w="1276" w:type="dxa"/>
            <w:vAlign w:val="center"/>
          </w:tcPr>
          <w:p w14:paraId="53C595B4"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 xml:space="preserve">Минимальные отступы от границ земельных участков, </w:t>
            </w:r>
            <w:proofErr w:type="gramStart"/>
            <w:r w:rsidRPr="00687284">
              <w:rPr>
                <w:rFonts w:ascii="Times New Roman" w:eastAsia="Times New Roman" w:hAnsi="Times New Roman" w:cs="Times New Roman"/>
                <w:sz w:val="20"/>
                <w:szCs w:val="20"/>
                <w:lang w:bidi="ru-RU"/>
              </w:rPr>
              <w:t>м</w:t>
            </w:r>
            <w:proofErr w:type="gramEnd"/>
          </w:p>
        </w:tc>
        <w:tc>
          <w:tcPr>
            <w:tcW w:w="425" w:type="dxa"/>
            <w:vAlign w:val="center"/>
          </w:tcPr>
          <w:p w14:paraId="5E0D0802"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Предельное количество этажей</w:t>
            </w:r>
          </w:p>
        </w:tc>
        <w:tc>
          <w:tcPr>
            <w:tcW w:w="957" w:type="dxa"/>
            <w:vAlign w:val="center"/>
          </w:tcPr>
          <w:p w14:paraId="34F92AF7"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D2441C" w:rsidRPr="00687284" w14:paraId="21E98948" w14:textId="77777777" w:rsidTr="00303DD2">
        <w:tc>
          <w:tcPr>
            <w:tcW w:w="9854" w:type="dxa"/>
            <w:gridSpan w:val="7"/>
            <w:vAlign w:val="center"/>
          </w:tcPr>
          <w:p w14:paraId="428FCE48"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D2441C" w:rsidRPr="00687284" w14:paraId="3C681564" w14:textId="77777777" w:rsidTr="00303DD2">
        <w:tc>
          <w:tcPr>
            <w:tcW w:w="476" w:type="dxa"/>
            <w:vAlign w:val="center"/>
          </w:tcPr>
          <w:p w14:paraId="174462EE"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1</w:t>
            </w:r>
          </w:p>
        </w:tc>
        <w:tc>
          <w:tcPr>
            <w:tcW w:w="1641" w:type="dxa"/>
            <w:vAlign w:val="center"/>
          </w:tcPr>
          <w:p w14:paraId="3593FAC9"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Коммунальное обслуживание</w:t>
            </w:r>
          </w:p>
          <w:p w14:paraId="0908BEF3"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(3.1)</w:t>
            </w:r>
          </w:p>
        </w:tc>
        <w:tc>
          <w:tcPr>
            <w:tcW w:w="3378" w:type="dxa"/>
          </w:tcPr>
          <w:p w14:paraId="2F922028" w14:textId="77777777" w:rsidR="00D2441C" w:rsidRPr="00687284" w:rsidRDefault="00D2441C" w:rsidP="00303DD2">
            <w:pPr>
              <w:widowControl w:val="0"/>
              <w:tabs>
                <w:tab w:val="left" w:pos="0"/>
              </w:tabs>
              <w:jc w:val="both"/>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701" w:type="dxa"/>
            <w:vAlign w:val="center"/>
          </w:tcPr>
          <w:p w14:paraId="13E87AFF"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Не подлежат установлению</w:t>
            </w:r>
          </w:p>
        </w:tc>
        <w:tc>
          <w:tcPr>
            <w:tcW w:w="1276" w:type="dxa"/>
            <w:vAlign w:val="center"/>
          </w:tcPr>
          <w:p w14:paraId="58C341A8"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1</w:t>
            </w:r>
          </w:p>
        </w:tc>
        <w:tc>
          <w:tcPr>
            <w:tcW w:w="425" w:type="dxa"/>
            <w:vAlign w:val="center"/>
          </w:tcPr>
          <w:p w14:paraId="55BAACA3"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3</w:t>
            </w:r>
          </w:p>
        </w:tc>
        <w:tc>
          <w:tcPr>
            <w:tcW w:w="957" w:type="dxa"/>
            <w:vAlign w:val="center"/>
          </w:tcPr>
          <w:p w14:paraId="757DC48D" w14:textId="77777777" w:rsidR="00D2441C"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 xml:space="preserve">для 3.1.1 </w:t>
            </w:r>
          </w:p>
          <w:p w14:paraId="74EA3F2B" w14:textId="77777777" w:rsidR="00D2441C" w:rsidRDefault="00D2441C" w:rsidP="00303DD2">
            <w:pPr>
              <w:widowControl w:val="0"/>
              <w:tabs>
                <w:tab w:val="left" w:pos="0"/>
              </w:tabs>
              <w:jc w:val="center"/>
              <w:rPr>
                <w:rFonts w:ascii="Times New Roman" w:eastAsia="Times New Roman" w:hAnsi="Times New Roman" w:cs="Times New Roman"/>
                <w:sz w:val="20"/>
                <w:szCs w:val="20"/>
                <w:lang w:bidi="ru-RU"/>
              </w:rPr>
            </w:pPr>
            <w:r w:rsidRPr="00435AD1">
              <w:rPr>
                <w:rFonts w:ascii="Times New Roman" w:eastAsia="Times New Roman" w:hAnsi="Times New Roman" w:cs="Times New Roman"/>
                <w:sz w:val="20"/>
                <w:szCs w:val="20"/>
                <w:lang w:bidi="ru-RU"/>
              </w:rPr>
              <w:t>Не подлежит установлению</w:t>
            </w:r>
          </w:p>
          <w:p w14:paraId="59864ED4" w14:textId="77777777" w:rsidR="00D2441C" w:rsidRDefault="00D2441C" w:rsidP="00303DD2">
            <w:pPr>
              <w:widowControl w:val="0"/>
              <w:tabs>
                <w:tab w:val="left" w:pos="0"/>
              </w:tabs>
              <w:jc w:val="center"/>
              <w:rPr>
                <w:rFonts w:ascii="Times New Roman" w:eastAsia="Times New Roman" w:hAnsi="Times New Roman" w:cs="Times New Roman"/>
                <w:sz w:val="20"/>
                <w:szCs w:val="20"/>
                <w:lang w:bidi="ru-RU"/>
              </w:rPr>
            </w:pPr>
          </w:p>
          <w:p w14:paraId="108AFEC0" w14:textId="77777777" w:rsidR="00D2441C"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для 3.1.2</w:t>
            </w:r>
          </w:p>
          <w:p w14:paraId="3F5BB629"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65</w:t>
            </w:r>
          </w:p>
        </w:tc>
      </w:tr>
      <w:tr w:rsidR="00D2441C" w:rsidRPr="00687284" w14:paraId="12EDC389" w14:textId="77777777" w:rsidTr="00303DD2">
        <w:tc>
          <w:tcPr>
            <w:tcW w:w="476" w:type="dxa"/>
            <w:vAlign w:val="center"/>
          </w:tcPr>
          <w:p w14:paraId="000976A6"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2</w:t>
            </w:r>
          </w:p>
        </w:tc>
        <w:tc>
          <w:tcPr>
            <w:tcW w:w="1641" w:type="dxa"/>
            <w:vAlign w:val="center"/>
          </w:tcPr>
          <w:p w14:paraId="06195F34"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Оказание услуг связи</w:t>
            </w:r>
          </w:p>
          <w:p w14:paraId="1665F768"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(3.2.3)</w:t>
            </w:r>
          </w:p>
        </w:tc>
        <w:tc>
          <w:tcPr>
            <w:tcW w:w="3378" w:type="dxa"/>
          </w:tcPr>
          <w:p w14:paraId="60D103AD" w14:textId="77777777" w:rsidR="00D2441C" w:rsidRPr="00687284" w:rsidRDefault="00D2441C" w:rsidP="00303DD2">
            <w:pPr>
              <w:widowControl w:val="0"/>
              <w:tabs>
                <w:tab w:val="left" w:pos="0"/>
              </w:tabs>
              <w:jc w:val="both"/>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701" w:type="dxa"/>
            <w:vAlign w:val="center"/>
          </w:tcPr>
          <w:p w14:paraId="4D86E2A6"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Не подлежат установлению</w:t>
            </w:r>
          </w:p>
        </w:tc>
        <w:tc>
          <w:tcPr>
            <w:tcW w:w="1276" w:type="dxa"/>
            <w:vAlign w:val="center"/>
          </w:tcPr>
          <w:p w14:paraId="4AB1EA06"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425" w:type="dxa"/>
            <w:vAlign w:val="center"/>
          </w:tcPr>
          <w:p w14:paraId="266BBB5A"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3</w:t>
            </w:r>
          </w:p>
        </w:tc>
        <w:tc>
          <w:tcPr>
            <w:tcW w:w="957" w:type="dxa"/>
            <w:vAlign w:val="center"/>
          </w:tcPr>
          <w:p w14:paraId="0DFF3700"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60</w:t>
            </w:r>
          </w:p>
        </w:tc>
      </w:tr>
      <w:tr w:rsidR="00D2441C" w:rsidRPr="00687284" w14:paraId="5E592214" w14:textId="77777777" w:rsidTr="00303DD2">
        <w:tc>
          <w:tcPr>
            <w:tcW w:w="476" w:type="dxa"/>
            <w:vAlign w:val="center"/>
          </w:tcPr>
          <w:p w14:paraId="46730BA7"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3</w:t>
            </w:r>
          </w:p>
        </w:tc>
        <w:tc>
          <w:tcPr>
            <w:tcW w:w="1641" w:type="dxa"/>
            <w:vAlign w:val="center"/>
          </w:tcPr>
          <w:p w14:paraId="4692D7F0"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Стоянка транспортных средств</w:t>
            </w:r>
          </w:p>
          <w:p w14:paraId="0A72FCF7"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(4.9.2)</w:t>
            </w:r>
          </w:p>
        </w:tc>
        <w:tc>
          <w:tcPr>
            <w:tcW w:w="3378" w:type="dxa"/>
          </w:tcPr>
          <w:p w14:paraId="785F3CFC" w14:textId="77777777" w:rsidR="00D2441C" w:rsidRPr="00687284" w:rsidRDefault="00D2441C" w:rsidP="00303DD2">
            <w:pPr>
              <w:widowControl w:val="0"/>
              <w:tabs>
                <w:tab w:val="left" w:pos="0"/>
              </w:tabs>
              <w:jc w:val="both"/>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 xml:space="preserve">Размещение стоянок (парковок) легковых автомобилей и других </w:t>
            </w:r>
            <w:proofErr w:type="spellStart"/>
            <w:r w:rsidRPr="00687284">
              <w:rPr>
                <w:rFonts w:ascii="Times New Roman" w:eastAsia="Times New Roman" w:hAnsi="Times New Roman" w:cs="Times New Roman"/>
                <w:sz w:val="20"/>
                <w:szCs w:val="20"/>
                <w:lang w:bidi="ru-RU"/>
              </w:rPr>
              <w:t>мототранспортных</w:t>
            </w:r>
            <w:proofErr w:type="spellEnd"/>
            <w:r w:rsidRPr="00687284">
              <w:rPr>
                <w:rFonts w:ascii="Times New Roman" w:eastAsia="Times New Roman" w:hAnsi="Times New Roman" w:cs="Times New Roman"/>
                <w:sz w:val="20"/>
                <w:szCs w:val="20"/>
                <w:lang w:bidi="ru-RU"/>
              </w:rPr>
              <w:t xml:space="preserve"> средств, в том числе мотоциклов, мотороллеров, мотоколясок, мопедов, скутеров, за </w:t>
            </w:r>
            <w:r w:rsidRPr="00687284">
              <w:rPr>
                <w:rFonts w:ascii="Times New Roman" w:eastAsia="Times New Roman" w:hAnsi="Times New Roman" w:cs="Times New Roman"/>
                <w:sz w:val="20"/>
                <w:szCs w:val="20"/>
                <w:lang w:bidi="ru-RU"/>
              </w:rPr>
              <w:lastRenderedPageBreak/>
              <w:t>исключением встроенных, пристроенных и встроенно-пристроенных стоянок</w:t>
            </w:r>
          </w:p>
        </w:tc>
        <w:tc>
          <w:tcPr>
            <w:tcW w:w="1701" w:type="dxa"/>
            <w:vAlign w:val="center"/>
          </w:tcPr>
          <w:p w14:paraId="78B384A8"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lastRenderedPageBreak/>
              <w:t>Не подлежат установлению</w:t>
            </w:r>
          </w:p>
        </w:tc>
        <w:tc>
          <w:tcPr>
            <w:tcW w:w="1276" w:type="dxa"/>
            <w:vAlign w:val="center"/>
          </w:tcPr>
          <w:p w14:paraId="19F51DA4"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1</w:t>
            </w:r>
          </w:p>
        </w:tc>
        <w:tc>
          <w:tcPr>
            <w:tcW w:w="425" w:type="dxa"/>
            <w:vAlign w:val="center"/>
          </w:tcPr>
          <w:p w14:paraId="6B7ED2C0"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3</w:t>
            </w:r>
          </w:p>
        </w:tc>
        <w:tc>
          <w:tcPr>
            <w:tcW w:w="957" w:type="dxa"/>
            <w:vAlign w:val="center"/>
          </w:tcPr>
          <w:p w14:paraId="7B67F619"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435AD1">
              <w:rPr>
                <w:rFonts w:ascii="Times New Roman" w:eastAsia="Times New Roman" w:hAnsi="Times New Roman" w:cs="Times New Roman"/>
                <w:sz w:val="20"/>
                <w:szCs w:val="20"/>
                <w:lang w:bidi="ru-RU"/>
              </w:rPr>
              <w:t>Не подлежит установлению</w:t>
            </w:r>
          </w:p>
        </w:tc>
      </w:tr>
      <w:tr w:rsidR="00D2441C" w:rsidRPr="00687284" w14:paraId="3237FD8C" w14:textId="77777777" w:rsidTr="00303DD2">
        <w:tc>
          <w:tcPr>
            <w:tcW w:w="476" w:type="dxa"/>
            <w:vAlign w:val="center"/>
          </w:tcPr>
          <w:p w14:paraId="1C7D42FE"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lastRenderedPageBreak/>
              <w:t>4</w:t>
            </w:r>
          </w:p>
        </w:tc>
        <w:tc>
          <w:tcPr>
            <w:tcW w:w="1641" w:type="dxa"/>
            <w:vAlign w:val="center"/>
          </w:tcPr>
          <w:p w14:paraId="0C7FC911"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Связь</w:t>
            </w:r>
          </w:p>
          <w:p w14:paraId="1D514CE5"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(6.8)</w:t>
            </w:r>
          </w:p>
        </w:tc>
        <w:tc>
          <w:tcPr>
            <w:tcW w:w="3378" w:type="dxa"/>
          </w:tcPr>
          <w:p w14:paraId="52FFBE1D" w14:textId="77777777" w:rsidR="00D2441C" w:rsidRPr="00687284" w:rsidRDefault="00D2441C" w:rsidP="00303DD2">
            <w:pPr>
              <w:widowControl w:val="0"/>
              <w:tabs>
                <w:tab w:val="left" w:pos="0"/>
              </w:tabs>
              <w:jc w:val="both"/>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701" w:type="dxa"/>
            <w:vAlign w:val="center"/>
          </w:tcPr>
          <w:p w14:paraId="382D3EF8"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Не подлежат установлению</w:t>
            </w:r>
          </w:p>
        </w:tc>
        <w:tc>
          <w:tcPr>
            <w:tcW w:w="1276" w:type="dxa"/>
            <w:vAlign w:val="center"/>
          </w:tcPr>
          <w:p w14:paraId="3AD5812B"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425" w:type="dxa"/>
            <w:vAlign w:val="center"/>
          </w:tcPr>
          <w:p w14:paraId="2BC916A1"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3</w:t>
            </w:r>
          </w:p>
        </w:tc>
        <w:tc>
          <w:tcPr>
            <w:tcW w:w="957" w:type="dxa"/>
            <w:vAlign w:val="center"/>
          </w:tcPr>
          <w:p w14:paraId="5C75E751"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60</w:t>
            </w:r>
          </w:p>
        </w:tc>
      </w:tr>
      <w:tr w:rsidR="00D2441C" w:rsidRPr="00687284" w14:paraId="7F15F4E4" w14:textId="77777777" w:rsidTr="00303DD2">
        <w:tc>
          <w:tcPr>
            <w:tcW w:w="476" w:type="dxa"/>
            <w:vAlign w:val="center"/>
          </w:tcPr>
          <w:p w14:paraId="2906A5A6"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5</w:t>
            </w:r>
          </w:p>
        </w:tc>
        <w:tc>
          <w:tcPr>
            <w:tcW w:w="1641" w:type="dxa"/>
            <w:vAlign w:val="center"/>
          </w:tcPr>
          <w:p w14:paraId="7F0D9736"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Склад</w:t>
            </w:r>
          </w:p>
          <w:p w14:paraId="476EDE84"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(6.9)</w:t>
            </w:r>
          </w:p>
        </w:tc>
        <w:tc>
          <w:tcPr>
            <w:tcW w:w="3378" w:type="dxa"/>
          </w:tcPr>
          <w:p w14:paraId="035B3703" w14:textId="77777777" w:rsidR="00D2441C" w:rsidRPr="00687284" w:rsidRDefault="00D2441C" w:rsidP="00303DD2">
            <w:pPr>
              <w:widowControl w:val="0"/>
              <w:tabs>
                <w:tab w:val="left" w:pos="0"/>
              </w:tabs>
              <w:jc w:val="both"/>
              <w:rPr>
                <w:rFonts w:ascii="Times New Roman" w:eastAsia="Times New Roman" w:hAnsi="Times New Roman" w:cs="Times New Roman"/>
                <w:sz w:val="20"/>
                <w:szCs w:val="20"/>
                <w:lang w:bidi="ru-RU"/>
              </w:rPr>
            </w:pPr>
            <w:proofErr w:type="gramStart"/>
            <w:r w:rsidRPr="00687284">
              <w:rPr>
                <w:rFonts w:ascii="Times New Roman" w:eastAsia="Times New Roman" w:hAnsi="Times New Roman" w:cs="Times New Roman"/>
                <w:sz w:val="20"/>
                <w:szCs w:val="20"/>
                <w:lang w:bidi="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701" w:type="dxa"/>
            <w:vAlign w:val="center"/>
          </w:tcPr>
          <w:p w14:paraId="5D5A2563"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Не подлежат установлению</w:t>
            </w:r>
          </w:p>
        </w:tc>
        <w:tc>
          <w:tcPr>
            <w:tcW w:w="1276" w:type="dxa"/>
            <w:vAlign w:val="center"/>
          </w:tcPr>
          <w:p w14:paraId="665922C0"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425" w:type="dxa"/>
            <w:vAlign w:val="center"/>
          </w:tcPr>
          <w:p w14:paraId="04970D26"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3</w:t>
            </w:r>
          </w:p>
        </w:tc>
        <w:tc>
          <w:tcPr>
            <w:tcW w:w="957" w:type="dxa"/>
            <w:vAlign w:val="center"/>
          </w:tcPr>
          <w:p w14:paraId="31E025C6"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60</w:t>
            </w:r>
          </w:p>
        </w:tc>
      </w:tr>
      <w:tr w:rsidR="00D2441C" w:rsidRPr="00687284" w14:paraId="1C2C7FFC" w14:textId="77777777" w:rsidTr="00303DD2">
        <w:tc>
          <w:tcPr>
            <w:tcW w:w="476" w:type="dxa"/>
            <w:vAlign w:val="center"/>
          </w:tcPr>
          <w:p w14:paraId="0860D87A"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6</w:t>
            </w:r>
          </w:p>
        </w:tc>
        <w:tc>
          <w:tcPr>
            <w:tcW w:w="1641" w:type="dxa"/>
            <w:vAlign w:val="center"/>
          </w:tcPr>
          <w:p w14:paraId="065D675D"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Складские площадки</w:t>
            </w:r>
          </w:p>
          <w:p w14:paraId="48530040"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(6.9.1)</w:t>
            </w:r>
          </w:p>
        </w:tc>
        <w:tc>
          <w:tcPr>
            <w:tcW w:w="3378" w:type="dxa"/>
          </w:tcPr>
          <w:p w14:paraId="333D6A32" w14:textId="77777777" w:rsidR="00D2441C" w:rsidRPr="00687284" w:rsidRDefault="00D2441C" w:rsidP="00303DD2">
            <w:pPr>
              <w:widowControl w:val="0"/>
              <w:tabs>
                <w:tab w:val="left" w:pos="0"/>
              </w:tabs>
              <w:jc w:val="both"/>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Временное хранение, распределение и перевалка грузов (за исключением хранения стратегических запасов) на открытом воздухе</w:t>
            </w:r>
          </w:p>
        </w:tc>
        <w:tc>
          <w:tcPr>
            <w:tcW w:w="1701" w:type="dxa"/>
            <w:vAlign w:val="center"/>
          </w:tcPr>
          <w:p w14:paraId="561FDCED"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Не подлежат установлению</w:t>
            </w:r>
          </w:p>
        </w:tc>
        <w:tc>
          <w:tcPr>
            <w:tcW w:w="1276" w:type="dxa"/>
            <w:vAlign w:val="center"/>
          </w:tcPr>
          <w:p w14:paraId="1F6B44FE"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425" w:type="dxa"/>
            <w:vAlign w:val="center"/>
          </w:tcPr>
          <w:p w14:paraId="71429664"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3</w:t>
            </w:r>
          </w:p>
        </w:tc>
        <w:tc>
          <w:tcPr>
            <w:tcW w:w="957" w:type="dxa"/>
            <w:vAlign w:val="center"/>
          </w:tcPr>
          <w:p w14:paraId="22907D88"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60</w:t>
            </w:r>
          </w:p>
        </w:tc>
      </w:tr>
      <w:tr w:rsidR="00D2441C" w:rsidRPr="00687284" w14:paraId="65EB197E" w14:textId="77777777" w:rsidTr="00303DD2">
        <w:tc>
          <w:tcPr>
            <w:tcW w:w="476" w:type="dxa"/>
            <w:vAlign w:val="center"/>
          </w:tcPr>
          <w:p w14:paraId="72369526"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7</w:t>
            </w:r>
          </w:p>
        </w:tc>
        <w:tc>
          <w:tcPr>
            <w:tcW w:w="1641" w:type="dxa"/>
            <w:vAlign w:val="center"/>
          </w:tcPr>
          <w:p w14:paraId="3304D242" w14:textId="77777777" w:rsidR="00D2441C" w:rsidRDefault="00D2441C" w:rsidP="00303DD2">
            <w:pPr>
              <w:widowControl w:val="0"/>
              <w:tabs>
                <w:tab w:val="left" w:pos="0"/>
              </w:tabs>
              <w:jc w:val="center"/>
              <w:rPr>
                <w:rFonts w:ascii="Times New Roman" w:eastAsia="Times New Roman" w:hAnsi="Times New Roman" w:cs="Times New Roman"/>
                <w:sz w:val="20"/>
                <w:szCs w:val="20"/>
                <w:lang w:bidi="ru-RU"/>
              </w:rPr>
            </w:pPr>
            <w:r w:rsidRPr="00054E3A">
              <w:rPr>
                <w:rFonts w:ascii="Times New Roman" w:eastAsia="Times New Roman" w:hAnsi="Times New Roman" w:cs="Times New Roman"/>
                <w:sz w:val="20"/>
                <w:szCs w:val="20"/>
                <w:lang w:bidi="ru-RU"/>
              </w:rPr>
              <w:t>Обслуживание перевозок пассажиров</w:t>
            </w:r>
          </w:p>
          <w:p w14:paraId="5B0306C4"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(7.2.2)</w:t>
            </w:r>
          </w:p>
        </w:tc>
        <w:tc>
          <w:tcPr>
            <w:tcW w:w="3378" w:type="dxa"/>
          </w:tcPr>
          <w:p w14:paraId="1E277069" w14:textId="77777777" w:rsidR="00D2441C" w:rsidRPr="00687284" w:rsidRDefault="00D2441C" w:rsidP="00303DD2">
            <w:pPr>
              <w:widowControl w:val="0"/>
              <w:tabs>
                <w:tab w:val="left" w:pos="0"/>
              </w:tabs>
              <w:jc w:val="both"/>
              <w:rPr>
                <w:rFonts w:ascii="Times New Roman" w:eastAsia="Times New Roman" w:hAnsi="Times New Roman" w:cs="Times New Roman"/>
                <w:sz w:val="20"/>
                <w:szCs w:val="20"/>
                <w:lang w:bidi="ru-RU"/>
              </w:rPr>
            </w:pPr>
            <w:r w:rsidRPr="00054E3A">
              <w:rPr>
                <w:rFonts w:ascii="Times New Roman" w:eastAsia="Times New Roman" w:hAnsi="Times New Roman" w:cs="Times New Roman"/>
                <w:sz w:val="20"/>
                <w:szCs w:val="20"/>
                <w:lang w:bidi="ru-RU"/>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r w:rsidRPr="00054E3A">
              <w:rPr>
                <w:rFonts w:ascii="Times New Roman" w:eastAsia="Times New Roman" w:hAnsi="Times New Roman" w:cs="Times New Roman"/>
                <w:sz w:val="20"/>
                <w:szCs w:val="20"/>
                <w:lang w:bidi="ru-RU"/>
              </w:rPr>
              <w:lastRenderedPageBreak/>
              <w:t>кодом 7.6</w:t>
            </w:r>
          </w:p>
        </w:tc>
        <w:tc>
          <w:tcPr>
            <w:tcW w:w="1701" w:type="dxa"/>
            <w:vAlign w:val="center"/>
          </w:tcPr>
          <w:p w14:paraId="6A103280"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lastRenderedPageBreak/>
              <w:t>Не подлежат установлению</w:t>
            </w:r>
          </w:p>
        </w:tc>
        <w:tc>
          <w:tcPr>
            <w:tcW w:w="1276" w:type="dxa"/>
            <w:vAlign w:val="center"/>
          </w:tcPr>
          <w:p w14:paraId="0A6E47D9"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425" w:type="dxa"/>
            <w:vAlign w:val="center"/>
          </w:tcPr>
          <w:p w14:paraId="43C70029"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3</w:t>
            </w:r>
          </w:p>
        </w:tc>
        <w:tc>
          <w:tcPr>
            <w:tcW w:w="957" w:type="dxa"/>
            <w:vAlign w:val="center"/>
          </w:tcPr>
          <w:p w14:paraId="445E04CE"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60</w:t>
            </w:r>
          </w:p>
        </w:tc>
      </w:tr>
      <w:tr w:rsidR="00D2441C" w:rsidRPr="00687284" w14:paraId="317503DA" w14:textId="77777777" w:rsidTr="00303DD2">
        <w:tc>
          <w:tcPr>
            <w:tcW w:w="476" w:type="dxa"/>
            <w:vAlign w:val="center"/>
          </w:tcPr>
          <w:p w14:paraId="073DDBA1"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lastRenderedPageBreak/>
              <w:t>8</w:t>
            </w:r>
          </w:p>
        </w:tc>
        <w:tc>
          <w:tcPr>
            <w:tcW w:w="1641" w:type="dxa"/>
            <w:vAlign w:val="center"/>
          </w:tcPr>
          <w:p w14:paraId="6B1F75B2" w14:textId="77777777" w:rsidR="00D2441C"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Воздушный транспорт</w:t>
            </w:r>
          </w:p>
          <w:p w14:paraId="30F30F12"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(7.4)</w:t>
            </w:r>
          </w:p>
        </w:tc>
        <w:tc>
          <w:tcPr>
            <w:tcW w:w="3378" w:type="dxa"/>
          </w:tcPr>
          <w:p w14:paraId="77960478" w14:textId="77777777" w:rsidR="00D2441C" w:rsidRPr="00687284" w:rsidRDefault="00D2441C" w:rsidP="00303DD2">
            <w:pPr>
              <w:widowControl w:val="0"/>
              <w:tabs>
                <w:tab w:val="left" w:pos="0"/>
              </w:tabs>
              <w:jc w:val="both"/>
              <w:rPr>
                <w:rFonts w:ascii="Times New Roman" w:eastAsia="Times New Roman" w:hAnsi="Times New Roman" w:cs="Times New Roman"/>
                <w:sz w:val="20"/>
                <w:szCs w:val="20"/>
                <w:lang w:bidi="ru-RU"/>
              </w:rPr>
            </w:pPr>
            <w:proofErr w:type="gramStart"/>
            <w:r w:rsidRPr="00054E3A">
              <w:rPr>
                <w:rFonts w:ascii="Times New Roman" w:eastAsia="Times New Roman" w:hAnsi="Times New Roman" w:cs="Times New Roman"/>
                <w:sz w:val="20"/>
                <w:szCs w:val="20"/>
                <w:lang w:bidi="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054E3A">
              <w:rPr>
                <w:rFonts w:ascii="Times New Roman" w:eastAsia="Times New Roman" w:hAnsi="Times New Roman" w:cs="Times New Roman"/>
                <w:sz w:val="20"/>
                <w:szCs w:val="20"/>
                <w:lang w:bidi="ru-RU"/>
              </w:rPr>
              <w:t xml:space="preserve"> путем; размещение объектов, предназначенных для технического обслуживания и ремонта воздушных судов</w:t>
            </w:r>
          </w:p>
        </w:tc>
        <w:tc>
          <w:tcPr>
            <w:tcW w:w="1701" w:type="dxa"/>
            <w:vAlign w:val="center"/>
          </w:tcPr>
          <w:p w14:paraId="5136751E"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Не подлежат установлению</w:t>
            </w:r>
          </w:p>
        </w:tc>
        <w:tc>
          <w:tcPr>
            <w:tcW w:w="1276" w:type="dxa"/>
            <w:vAlign w:val="center"/>
          </w:tcPr>
          <w:p w14:paraId="3137CDC0"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1</w:t>
            </w:r>
          </w:p>
        </w:tc>
        <w:tc>
          <w:tcPr>
            <w:tcW w:w="425" w:type="dxa"/>
            <w:vAlign w:val="center"/>
          </w:tcPr>
          <w:p w14:paraId="44DD0E06"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5</w:t>
            </w:r>
          </w:p>
        </w:tc>
        <w:tc>
          <w:tcPr>
            <w:tcW w:w="957" w:type="dxa"/>
            <w:vAlign w:val="center"/>
          </w:tcPr>
          <w:p w14:paraId="6F6FDCC2"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60</w:t>
            </w:r>
          </w:p>
        </w:tc>
      </w:tr>
      <w:tr w:rsidR="00D2441C" w:rsidRPr="00687284" w14:paraId="1DD79CC1" w14:textId="77777777" w:rsidTr="00303DD2">
        <w:tc>
          <w:tcPr>
            <w:tcW w:w="476" w:type="dxa"/>
            <w:vAlign w:val="center"/>
          </w:tcPr>
          <w:p w14:paraId="712181F5"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9</w:t>
            </w:r>
          </w:p>
        </w:tc>
        <w:tc>
          <w:tcPr>
            <w:tcW w:w="1641" w:type="dxa"/>
            <w:vAlign w:val="center"/>
          </w:tcPr>
          <w:p w14:paraId="2D8383F3"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Трубопроводный транспорт</w:t>
            </w:r>
          </w:p>
          <w:p w14:paraId="2969C324"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(7.5)</w:t>
            </w:r>
          </w:p>
        </w:tc>
        <w:tc>
          <w:tcPr>
            <w:tcW w:w="3378" w:type="dxa"/>
          </w:tcPr>
          <w:p w14:paraId="597008F4" w14:textId="77777777" w:rsidR="00D2441C" w:rsidRPr="00687284" w:rsidRDefault="00D2441C" w:rsidP="00303DD2">
            <w:pPr>
              <w:widowControl w:val="0"/>
              <w:tabs>
                <w:tab w:val="left" w:pos="0"/>
              </w:tabs>
              <w:jc w:val="both"/>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701" w:type="dxa"/>
            <w:vAlign w:val="center"/>
          </w:tcPr>
          <w:p w14:paraId="3A14606B"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Не подлежат установлению</w:t>
            </w:r>
          </w:p>
        </w:tc>
        <w:tc>
          <w:tcPr>
            <w:tcW w:w="1276" w:type="dxa"/>
            <w:vAlign w:val="center"/>
          </w:tcPr>
          <w:p w14:paraId="3AC3B24D"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1</w:t>
            </w:r>
          </w:p>
        </w:tc>
        <w:tc>
          <w:tcPr>
            <w:tcW w:w="425" w:type="dxa"/>
            <w:vAlign w:val="center"/>
          </w:tcPr>
          <w:p w14:paraId="009C0E1E"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3</w:t>
            </w:r>
          </w:p>
        </w:tc>
        <w:tc>
          <w:tcPr>
            <w:tcW w:w="957" w:type="dxa"/>
            <w:vAlign w:val="center"/>
          </w:tcPr>
          <w:p w14:paraId="7DD635B7"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60</w:t>
            </w:r>
          </w:p>
        </w:tc>
      </w:tr>
      <w:tr w:rsidR="00D2441C" w:rsidRPr="00687284" w14:paraId="0EB12AA8" w14:textId="77777777" w:rsidTr="00303DD2">
        <w:tc>
          <w:tcPr>
            <w:tcW w:w="476" w:type="dxa"/>
            <w:vAlign w:val="center"/>
          </w:tcPr>
          <w:p w14:paraId="73A54D16"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10</w:t>
            </w:r>
          </w:p>
        </w:tc>
        <w:tc>
          <w:tcPr>
            <w:tcW w:w="1641" w:type="dxa"/>
            <w:vAlign w:val="center"/>
          </w:tcPr>
          <w:p w14:paraId="278B2EF1" w14:textId="77777777" w:rsidR="00D2441C" w:rsidRDefault="00D2441C" w:rsidP="00303DD2">
            <w:pPr>
              <w:widowControl w:val="0"/>
              <w:tabs>
                <w:tab w:val="left" w:pos="0"/>
              </w:tabs>
              <w:jc w:val="center"/>
              <w:rPr>
                <w:rFonts w:ascii="Times New Roman" w:eastAsia="Times New Roman" w:hAnsi="Times New Roman" w:cs="Times New Roman"/>
                <w:sz w:val="20"/>
                <w:szCs w:val="20"/>
                <w:lang w:bidi="ru-RU"/>
              </w:rPr>
            </w:pPr>
            <w:r w:rsidRPr="00054E3A">
              <w:rPr>
                <w:rFonts w:ascii="Times New Roman" w:eastAsia="Times New Roman" w:hAnsi="Times New Roman" w:cs="Times New Roman"/>
                <w:sz w:val="20"/>
                <w:szCs w:val="20"/>
                <w:lang w:bidi="ru-RU"/>
              </w:rPr>
              <w:t>Обеспечение обороны и безопасности</w:t>
            </w:r>
          </w:p>
          <w:p w14:paraId="2194A766"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(8.0)</w:t>
            </w:r>
          </w:p>
        </w:tc>
        <w:tc>
          <w:tcPr>
            <w:tcW w:w="3378" w:type="dxa"/>
          </w:tcPr>
          <w:p w14:paraId="5EE6B158" w14:textId="77777777" w:rsidR="00D2441C" w:rsidRPr="00687284" w:rsidRDefault="00D2441C" w:rsidP="00303DD2">
            <w:pPr>
              <w:widowControl w:val="0"/>
              <w:tabs>
                <w:tab w:val="left" w:pos="0"/>
              </w:tabs>
              <w:jc w:val="both"/>
              <w:rPr>
                <w:rFonts w:ascii="Times New Roman" w:eastAsia="Times New Roman" w:hAnsi="Times New Roman" w:cs="Times New Roman"/>
                <w:sz w:val="20"/>
                <w:szCs w:val="20"/>
                <w:lang w:bidi="ru-RU"/>
              </w:rPr>
            </w:pPr>
            <w:proofErr w:type="gramStart"/>
            <w:r w:rsidRPr="00054E3A">
              <w:rPr>
                <w:rFonts w:ascii="Times New Roman" w:eastAsia="Times New Roman" w:hAnsi="Times New Roman" w:cs="Times New Roman"/>
                <w:sz w:val="20"/>
                <w:szCs w:val="20"/>
                <w:lang w:bidi="ru-RU"/>
              </w:rPr>
              <w:t xml:space="preserve">Размещение объектов капитального строительства, необходимых для подготовки и поддержания в боевой готовности Вооруженных Сил </w:t>
            </w:r>
            <w:r>
              <w:rPr>
                <w:rFonts w:ascii="Times New Roman" w:eastAsia="Times New Roman" w:hAnsi="Times New Roman" w:cs="Times New Roman"/>
                <w:sz w:val="20"/>
                <w:szCs w:val="20"/>
                <w:lang w:bidi="ru-RU"/>
              </w:rPr>
              <w:t>Российской Федерации</w:t>
            </w:r>
            <w:r w:rsidRPr="00054E3A">
              <w:rPr>
                <w:rFonts w:ascii="Times New Roman" w:eastAsia="Times New Roman" w:hAnsi="Times New Roman" w:cs="Times New Roman"/>
                <w:sz w:val="20"/>
                <w:szCs w:val="20"/>
                <w:lang w:bidi="ru-RU"/>
              </w:rPr>
              <w:t>,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054E3A">
              <w:rPr>
                <w:rFonts w:ascii="Times New Roman" w:eastAsia="Times New Roman" w:hAnsi="Times New Roman" w:cs="Times New Roman"/>
                <w:sz w:val="20"/>
                <w:szCs w:val="20"/>
                <w:lang w:bidi="ru-RU"/>
              </w:rPr>
              <w:t xml:space="preserve"> размещение зданий военных училищ, военных институтов, </w:t>
            </w:r>
            <w:r w:rsidRPr="00054E3A">
              <w:rPr>
                <w:rFonts w:ascii="Times New Roman" w:eastAsia="Times New Roman" w:hAnsi="Times New Roman" w:cs="Times New Roman"/>
                <w:sz w:val="20"/>
                <w:szCs w:val="20"/>
                <w:lang w:bidi="ru-RU"/>
              </w:rPr>
              <w:lastRenderedPageBreak/>
              <w:t>военных университетов, военных академий; размещение объектов, обеспечивающих осуществление таможенной деятельности</w:t>
            </w:r>
          </w:p>
        </w:tc>
        <w:tc>
          <w:tcPr>
            <w:tcW w:w="1701" w:type="dxa"/>
            <w:vAlign w:val="center"/>
          </w:tcPr>
          <w:p w14:paraId="532E6D23"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lastRenderedPageBreak/>
              <w:t>Не подлежат установлению</w:t>
            </w:r>
          </w:p>
        </w:tc>
        <w:tc>
          <w:tcPr>
            <w:tcW w:w="1276" w:type="dxa"/>
            <w:vAlign w:val="center"/>
          </w:tcPr>
          <w:p w14:paraId="371DAE55"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1</w:t>
            </w:r>
          </w:p>
        </w:tc>
        <w:tc>
          <w:tcPr>
            <w:tcW w:w="425" w:type="dxa"/>
            <w:vAlign w:val="center"/>
          </w:tcPr>
          <w:p w14:paraId="08B5CBD3"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3</w:t>
            </w:r>
          </w:p>
        </w:tc>
        <w:tc>
          <w:tcPr>
            <w:tcW w:w="957" w:type="dxa"/>
            <w:vAlign w:val="center"/>
          </w:tcPr>
          <w:p w14:paraId="41590211"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60</w:t>
            </w:r>
          </w:p>
        </w:tc>
      </w:tr>
      <w:tr w:rsidR="00D2441C" w:rsidRPr="00687284" w14:paraId="1EFB2C08" w14:textId="77777777" w:rsidTr="00303DD2">
        <w:tc>
          <w:tcPr>
            <w:tcW w:w="476" w:type="dxa"/>
            <w:vAlign w:val="center"/>
          </w:tcPr>
          <w:p w14:paraId="3DBE38C3" w14:textId="77777777" w:rsidR="00D2441C"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lastRenderedPageBreak/>
              <w:t>11</w:t>
            </w:r>
          </w:p>
        </w:tc>
        <w:tc>
          <w:tcPr>
            <w:tcW w:w="1641" w:type="dxa"/>
            <w:vAlign w:val="center"/>
          </w:tcPr>
          <w:p w14:paraId="4594607D" w14:textId="77777777" w:rsidR="00D2441C"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Охрана Государственной границы Российской Федерации</w:t>
            </w:r>
          </w:p>
          <w:p w14:paraId="68467878" w14:textId="77777777" w:rsidR="00D2441C" w:rsidRPr="00054E3A"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(8.2)</w:t>
            </w:r>
          </w:p>
        </w:tc>
        <w:tc>
          <w:tcPr>
            <w:tcW w:w="3378" w:type="dxa"/>
          </w:tcPr>
          <w:p w14:paraId="7288845C" w14:textId="77777777" w:rsidR="00D2441C" w:rsidRPr="00054E3A" w:rsidRDefault="00D2441C" w:rsidP="00303DD2">
            <w:pPr>
              <w:widowControl w:val="0"/>
              <w:tabs>
                <w:tab w:val="left" w:pos="0"/>
              </w:tabs>
              <w:jc w:val="both"/>
              <w:rPr>
                <w:rFonts w:ascii="Times New Roman" w:eastAsia="Times New Roman" w:hAnsi="Times New Roman" w:cs="Times New Roman"/>
                <w:sz w:val="20"/>
                <w:szCs w:val="20"/>
                <w:lang w:bidi="ru-RU"/>
              </w:rPr>
            </w:pPr>
            <w:r w:rsidRPr="00054E3A">
              <w:rPr>
                <w:rFonts w:ascii="Times New Roman" w:eastAsia="Times New Roman" w:hAnsi="Times New Roman" w:cs="Times New Roman"/>
                <w:sz w:val="20"/>
                <w:szCs w:val="20"/>
                <w:lang w:bidi="ru-RU"/>
              </w:rPr>
              <w:t xml:space="preserve">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w:t>
            </w:r>
            <w:r>
              <w:rPr>
                <w:rFonts w:ascii="Times New Roman" w:eastAsia="Times New Roman" w:hAnsi="Times New Roman" w:cs="Times New Roman"/>
                <w:sz w:val="20"/>
                <w:szCs w:val="20"/>
                <w:lang w:bidi="ru-RU"/>
              </w:rPr>
              <w:t>Российской Федерации</w:t>
            </w:r>
            <w:r w:rsidRPr="00054E3A">
              <w:rPr>
                <w:rFonts w:ascii="Times New Roman" w:eastAsia="Times New Roman" w:hAnsi="Times New Roman" w:cs="Times New Roman"/>
                <w:sz w:val="20"/>
                <w:szCs w:val="20"/>
                <w:lang w:bidi="ru-RU"/>
              </w:rPr>
              <w:t xml:space="preserve">,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w:t>
            </w:r>
            <w:r>
              <w:rPr>
                <w:rFonts w:ascii="Times New Roman" w:eastAsia="Times New Roman" w:hAnsi="Times New Roman" w:cs="Times New Roman"/>
                <w:sz w:val="20"/>
                <w:szCs w:val="20"/>
                <w:lang w:bidi="ru-RU"/>
              </w:rPr>
              <w:t>Российской Федерации</w:t>
            </w:r>
          </w:p>
        </w:tc>
        <w:tc>
          <w:tcPr>
            <w:tcW w:w="1701" w:type="dxa"/>
            <w:vAlign w:val="center"/>
          </w:tcPr>
          <w:p w14:paraId="7A4AA56B"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Не подлежат установлению</w:t>
            </w:r>
          </w:p>
        </w:tc>
        <w:tc>
          <w:tcPr>
            <w:tcW w:w="1276" w:type="dxa"/>
            <w:vAlign w:val="center"/>
          </w:tcPr>
          <w:p w14:paraId="1CB8FE92"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1</w:t>
            </w:r>
          </w:p>
        </w:tc>
        <w:tc>
          <w:tcPr>
            <w:tcW w:w="425" w:type="dxa"/>
            <w:vAlign w:val="center"/>
          </w:tcPr>
          <w:p w14:paraId="000AF4E5"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3</w:t>
            </w:r>
          </w:p>
        </w:tc>
        <w:tc>
          <w:tcPr>
            <w:tcW w:w="957" w:type="dxa"/>
            <w:vAlign w:val="center"/>
          </w:tcPr>
          <w:p w14:paraId="3F619E1A"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60</w:t>
            </w:r>
          </w:p>
        </w:tc>
      </w:tr>
      <w:tr w:rsidR="00D2441C" w:rsidRPr="00687284" w14:paraId="2C172350" w14:textId="77777777" w:rsidTr="00303DD2">
        <w:tc>
          <w:tcPr>
            <w:tcW w:w="476" w:type="dxa"/>
            <w:vAlign w:val="center"/>
          </w:tcPr>
          <w:p w14:paraId="24D4F531" w14:textId="77777777" w:rsidR="00D2441C"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12</w:t>
            </w:r>
          </w:p>
        </w:tc>
        <w:tc>
          <w:tcPr>
            <w:tcW w:w="1641" w:type="dxa"/>
            <w:vAlign w:val="center"/>
          </w:tcPr>
          <w:p w14:paraId="18CF1AD1" w14:textId="77777777" w:rsidR="00D2441C" w:rsidRDefault="00D2441C" w:rsidP="00303DD2">
            <w:pPr>
              <w:widowControl w:val="0"/>
              <w:tabs>
                <w:tab w:val="left" w:pos="0"/>
              </w:tabs>
              <w:jc w:val="center"/>
              <w:rPr>
                <w:rFonts w:ascii="Times New Roman" w:eastAsia="Times New Roman" w:hAnsi="Times New Roman" w:cs="Times New Roman"/>
                <w:sz w:val="20"/>
                <w:szCs w:val="20"/>
                <w:lang w:bidi="ru-RU"/>
              </w:rPr>
            </w:pPr>
            <w:r w:rsidRPr="00054E3A">
              <w:rPr>
                <w:rFonts w:ascii="Times New Roman" w:eastAsia="Times New Roman" w:hAnsi="Times New Roman" w:cs="Times New Roman"/>
                <w:sz w:val="20"/>
                <w:szCs w:val="20"/>
                <w:lang w:bidi="ru-RU"/>
              </w:rPr>
              <w:t>Обеспечение внутреннего правопорядка</w:t>
            </w:r>
          </w:p>
          <w:p w14:paraId="5C447860" w14:textId="77777777" w:rsidR="00D2441C"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(8.3)</w:t>
            </w:r>
          </w:p>
        </w:tc>
        <w:tc>
          <w:tcPr>
            <w:tcW w:w="3378" w:type="dxa"/>
          </w:tcPr>
          <w:p w14:paraId="49CADA69" w14:textId="77777777" w:rsidR="00D2441C" w:rsidRPr="00054E3A" w:rsidRDefault="00D2441C" w:rsidP="00303DD2">
            <w:pPr>
              <w:widowControl w:val="0"/>
              <w:tabs>
                <w:tab w:val="left" w:pos="0"/>
              </w:tabs>
              <w:jc w:val="both"/>
              <w:rPr>
                <w:rFonts w:ascii="Times New Roman" w:eastAsia="Times New Roman" w:hAnsi="Times New Roman" w:cs="Times New Roman"/>
                <w:sz w:val="20"/>
                <w:szCs w:val="20"/>
                <w:lang w:bidi="ru-RU"/>
              </w:rPr>
            </w:pPr>
            <w:r w:rsidRPr="00054E3A">
              <w:rPr>
                <w:rFonts w:ascii="Times New Roman" w:eastAsia="Times New Roman" w:hAnsi="Times New Roman" w:cs="Times New Roman"/>
                <w:sz w:val="20"/>
                <w:szCs w:val="20"/>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54E3A">
              <w:rPr>
                <w:rFonts w:ascii="Times New Roman" w:eastAsia="Times New Roman" w:hAnsi="Times New Roman" w:cs="Times New Roman"/>
                <w:sz w:val="20"/>
                <w:szCs w:val="20"/>
                <w:lang w:bidi="ru-RU"/>
              </w:rPr>
              <w:t>Росгвардии</w:t>
            </w:r>
            <w:proofErr w:type="spellEnd"/>
            <w:r w:rsidRPr="00054E3A">
              <w:rPr>
                <w:rFonts w:ascii="Times New Roman" w:eastAsia="Times New Roman" w:hAnsi="Times New Roman" w:cs="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vAlign w:val="center"/>
          </w:tcPr>
          <w:p w14:paraId="0629B854"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Не подлежат установлению</w:t>
            </w:r>
          </w:p>
        </w:tc>
        <w:tc>
          <w:tcPr>
            <w:tcW w:w="1276" w:type="dxa"/>
            <w:vAlign w:val="center"/>
          </w:tcPr>
          <w:p w14:paraId="09911B40"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1</w:t>
            </w:r>
          </w:p>
        </w:tc>
        <w:tc>
          <w:tcPr>
            <w:tcW w:w="425" w:type="dxa"/>
            <w:vAlign w:val="center"/>
          </w:tcPr>
          <w:p w14:paraId="1ECF2A96"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3</w:t>
            </w:r>
          </w:p>
        </w:tc>
        <w:tc>
          <w:tcPr>
            <w:tcW w:w="957" w:type="dxa"/>
            <w:vAlign w:val="center"/>
          </w:tcPr>
          <w:p w14:paraId="0CA18926"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60</w:t>
            </w:r>
          </w:p>
        </w:tc>
      </w:tr>
      <w:tr w:rsidR="00D2441C" w:rsidRPr="00687284" w14:paraId="472DB486" w14:textId="77777777" w:rsidTr="00303DD2">
        <w:tc>
          <w:tcPr>
            <w:tcW w:w="476" w:type="dxa"/>
            <w:vAlign w:val="center"/>
          </w:tcPr>
          <w:p w14:paraId="0EB289DC"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13</w:t>
            </w:r>
          </w:p>
        </w:tc>
        <w:tc>
          <w:tcPr>
            <w:tcW w:w="1641" w:type="dxa"/>
            <w:vAlign w:val="center"/>
          </w:tcPr>
          <w:p w14:paraId="725F6F92"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Земельные участки (территории) общего пользования</w:t>
            </w:r>
          </w:p>
          <w:p w14:paraId="52482C26"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(12.0)</w:t>
            </w:r>
          </w:p>
        </w:tc>
        <w:tc>
          <w:tcPr>
            <w:tcW w:w="3378" w:type="dxa"/>
          </w:tcPr>
          <w:p w14:paraId="35D28E3D" w14:textId="77777777" w:rsidR="00D2441C" w:rsidRPr="00687284" w:rsidRDefault="00D2441C" w:rsidP="00303DD2">
            <w:pPr>
              <w:widowControl w:val="0"/>
              <w:tabs>
                <w:tab w:val="left" w:pos="0"/>
              </w:tabs>
              <w:jc w:val="both"/>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701" w:type="dxa"/>
            <w:vAlign w:val="center"/>
          </w:tcPr>
          <w:p w14:paraId="69A78B3B"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Не подлежат установлению</w:t>
            </w:r>
          </w:p>
        </w:tc>
        <w:tc>
          <w:tcPr>
            <w:tcW w:w="1276" w:type="dxa"/>
            <w:vAlign w:val="center"/>
          </w:tcPr>
          <w:p w14:paraId="5B9544CD"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1</w:t>
            </w:r>
          </w:p>
        </w:tc>
        <w:tc>
          <w:tcPr>
            <w:tcW w:w="425" w:type="dxa"/>
            <w:vAlign w:val="center"/>
          </w:tcPr>
          <w:p w14:paraId="087D5BAC"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Не подлежит установлению</w:t>
            </w:r>
          </w:p>
        </w:tc>
        <w:tc>
          <w:tcPr>
            <w:tcW w:w="957" w:type="dxa"/>
            <w:vAlign w:val="center"/>
          </w:tcPr>
          <w:p w14:paraId="4C3277E0"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60</w:t>
            </w:r>
          </w:p>
        </w:tc>
      </w:tr>
      <w:tr w:rsidR="00D2441C" w:rsidRPr="00687284" w14:paraId="48F4AA2D" w14:textId="77777777" w:rsidTr="00303DD2">
        <w:tc>
          <w:tcPr>
            <w:tcW w:w="9854" w:type="dxa"/>
            <w:gridSpan w:val="7"/>
            <w:vAlign w:val="center"/>
          </w:tcPr>
          <w:p w14:paraId="3F7364F4"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D2441C" w:rsidRPr="00687284" w14:paraId="16D9D215" w14:textId="77777777" w:rsidTr="00303DD2">
        <w:tc>
          <w:tcPr>
            <w:tcW w:w="9854" w:type="dxa"/>
            <w:gridSpan w:val="7"/>
            <w:vAlign w:val="center"/>
          </w:tcPr>
          <w:p w14:paraId="6D314966"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Не устанавливаются</w:t>
            </w:r>
          </w:p>
        </w:tc>
      </w:tr>
      <w:tr w:rsidR="00D2441C" w:rsidRPr="00687284" w14:paraId="396910DC" w14:textId="77777777" w:rsidTr="00303DD2">
        <w:tc>
          <w:tcPr>
            <w:tcW w:w="9854" w:type="dxa"/>
            <w:gridSpan w:val="7"/>
            <w:vAlign w:val="center"/>
          </w:tcPr>
          <w:p w14:paraId="3D5D2534" w14:textId="77777777" w:rsidR="00D2441C" w:rsidRPr="00687284"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lastRenderedPageBreak/>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D2441C" w:rsidRPr="00683987" w14:paraId="5C05C8CE" w14:textId="77777777" w:rsidTr="00303DD2">
        <w:tc>
          <w:tcPr>
            <w:tcW w:w="9854" w:type="dxa"/>
            <w:gridSpan w:val="7"/>
            <w:vAlign w:val="center"/>
          </w:tcPr>
          <w:p w14:paraId="0EB8A104" w14:textId="77777777" w:rsidR="00D2441C" w:rsidRPr="00683987" w:rsidRDefault="00D2441C" w:rsidP="00303DD2">
            <w:pPr>
              <w:widowControl w:val="0"/>
              <w:tabs>
                <w:tab w:val="left" w:pos="0"/>
              </w:tabs>
              <w:jc w:val="center"/>
              <w:rPr>
                <w:rFonts w:ascii="Times New Roman" w:eastAsia="Times New Roman" w:hAnsi="Times New Roman" w:cs="Times New Roman"/>
                <w:sz w:val="20"/>
                <w:szCs w:val="20"/>
                <w:lang w:bidi="ru-RU"/>
              </w:rPr>
            </w:pPr>
            <w:r w:rsidRPr="00687284">
              <w:rPr>
                <w:rFonts w:ascii="Times New Roman" w:eastAsia="Times New Roman" w:hAnsi="Times New Roman" w:cs="Times New Roman"/>
                <w:sz w:val="20"/>
                <w:szCs w:val="20"/>
                <w:lang w:bidi="ru-RU"/>
              </w:rPr>
              <w:t>Не устанавливаются</w:t>
            </w:r>
          </w:p>
        </w:tc>
      </w:tr>
    </w:tbl>
    <w:p w14:paraId="6FECA3DB" w14:textId="77777777" w:rsidR="00683987" w:rsidRPr="00581FA2" w:rsidRDefault="00683987" w:rsidP="00683987">
      <w:pPr>
        <w:spacing w:after="0" w:line="240" w:lineRule="auto"/>
        <w:rPr>
          <w:rFonts w:ascii="Times New Roman" w:eastAsia="Times New Roman" w:hAnsi="Times New Roman" w:cs="Times New Roman"/>
          <w:b/>
          <w:bCs/>
          <w:i/>
          <w:sz w:val="24"/>
          <w:szCs w:val="24"/>
          <w:lang w:bidi="ru-RU"/>
        </w:rPr>
      </w:pPr>
    </w:p>
    <w:p w14:paraId="1793187B" w14:textId="2E8357F6" w:rsidR="007B2B7E" w:rsidRPr="00581FA2" w:rsidRDefault="007B2B7E" w:rsidP="008042FE">
      <w:pPr>
        <w:spacing w:after="0"/>
        <w:rPr>
          <w:rFonts w:ascii="Times New Roman" w:eastAsia="Times New Roman" w:hAnsi="Times New Roman" w:cs="Times New Roman"/>
          <w:b/>
          <w:bCs/>
          <w:i/>
          <w:sz w:val="24"/>
          <w:szCs w:val="24"/>
          <w:lang w:bidi="ru-RU"/>
        </w:rPr>
      </w:pPr>
      <w:r w:rsidRPr="00581FA2">
        <w:rPr>
          <w:rFonts w:ascii="Times New Roman" w:eastAsia="Times New Roman" w:hAnsi="Times New Roman" w:cs="Times New Roman"/>
          <w:b/>
          <w:bCs/>
          <w:i/>
          <w:sz w:val="24"/>
          <w:szCs w:val="24"/>
          <w:lang w:bidi="ru-RU"/>
        </w:rPr>
        <w:br w:type="page"/>
      </w:r>
    </w:p>
    <w:p w14:paraId="42DC4A99" w14:textId="4C6A989C" w:rsidR="007B2B7E" w:rsidRPr="00581FA2" w:rsidRDefault="007B2B7E" w:rsidP="008042FE">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78" w:name="_Toc157792106"/>
      <w:r w:rsidRPr="00581FA2">
        <w:rPr>
          <w:rFonts w:ascii="Times New Roman" w:eastAsia="Times New Roman" w:hAnsi="Times New Roman" w:cs="Times New Roman"/>
          <w:b/>
          <w:bCs/>
          <w:i/>
          <w:sz w:val="24"/>
          <w:szCs w:val="24"/>
          <w:lang w:bidi="ru-RU"/>
        </w:rPr>
        <w:lastRenderedPageBreak/>
        <w:t xml:space="preserve">Статья </w:t>
      </w:r>
      <w:r w:rsidR="003B74DA">
        <w:rPr>
          <w:rFonts w:ascii="Times New Roman" w:eastAsia="Times New Roman" w:hAnsi="Times New Roman" w:cs="Times New Roman"/>
          <w:b/>
          <w:bCs/>
          <w:i/>
          <w:sz w:val="24"/>
          <w:szCs w:val="24"/>
          <w:lang w:bidi="ru-RU"/>
        </w:rPr>
        <w:t>5</w:t>
      </w:r>
      <w:r w:rsidR="003B7C58">
        <w:rPr>
          <w:rFonts w:ascii="Times New Roman" w:eastAsia="Times New Roman" w:hAnsi="Times New Roman" w:cs="Times New Roman"/>
          <w:b/>
          <w:bCs/>
          <w:i/>
          <w:sz w:val="24"/>
          <w:szCs w:val="24"/>
          <w:lang w:bidi="ru-RU"/>
        </w:rPr>
        <w:t>2</w:t>
      </w:r>
      <w:r w:rsidRPr="00581FA2">
        <w:rPr>
          <w:rFonts w:ascii="Times New Roman" w:eastAsia="Times New Roman" w:hAnsi="Times New Roman" w:cs="Times New Roman"/>
          <w:b/>
          <w:bCs/>
          <w:i/>
          <w:sz w:val="24"/>
          <w:szCs w:val="24"/>
          <w:lang w:bidi="ru-RU"/>
        </w:rPr>
        <w:t>. П-1. Зона производственных объектов</w:t>
      </w:r>
      <w:bookmarkEnd w:id="78"/>
    </w:p>
    <w:p w14:paraId="1826AB86" w14:textId="527F9AC2" w:rsidR="007B2B7E" w:rsidRPr="00581FA2" w:rsidRDefault="007B2B7E" w:rsidP="008042FE">
      <w:pPr>
        <w:widowControl w:val="0"/>
        <w:tabs>
          <w:tab w:val="left" w:pos="0"/>
        </w:tabs>
        <w:spacing w:after="0" w:line="240" w:lineRule="auto"/>
        <w:jc w:val="right"/>
        <w:rPr>
          <w:rFonts w:ascii="Times New Roman" w:eastAsia="Times New Roman" w:hAnsi="Times New Roman" w:cs="Times New Roman"/>
          <w:sz w:val="24"/>
          <w:szCs w:val="24"/>
          <w:lang w:bidi="ru-RU"/>
        </w:rPr>
      </w:pPr>
      <w:r w:rsidRPr="00581FA2">
        <w:rPr>
          <w:rFonts w:ascii="Times New Roman" w:eastAsia="Times New Roman" w:hAnsi="Times New Roman" w:cs="Times New Roman"/>
          <w:sz w:val="24"/>
          <w:szCs w:val="24"/>
          <w:lang w:bidi="ru-RU"/>
        </w:rPr>
        <w:t xml:space="preserve">Таблица </w:t>
      </w:r>
      <w:r w:rsidR="00D72684">
        <w:rPr>
          <w:rFonts w:ascii="Times New Roman" w:eastAsia="Times New Roman" w:hAnsi="Times New Roman" w:cs="Times New Roman"/>
          <w:sz w:val="24"/>
          <w:szCs w:val="24"/>
          <w:lang w:bidi="ru-RU"/>
        </w:rPr>
        <w:t>52</w:t>
      </w:r>
      <w:r w:rsidRPr="00581FA2">
        <w:rPr>
          <w:rFonts w:ascii="Times New Roman" w:eastAsia="Times New Roman" w:hAnsi="Times New Roman" w:cs="Times New Roman"/>
          <w:sz w:val="24"/>
          <w:szCs w:val="24"/>
          <w:lang w:bidi="ru-RU"/>
        </w:rPr>
        <w:t>.1</w:t>
      </w:r>
    </w:p>
    <w:tbl>
      <w:tblPr>
        <w:tblStyle w:val="TableGridReport1"/>
        <w:tblW w:w="0" w:type="auto"/>
        <w:tblLayout w:type="fixed"/>
        <w:tblLook w:val="04A0" w:firstRow="1" w:lastRow="0" w:firstColumn="1" w:lastColumn="0" w:noHBand="0" w:noVBand="1"/>
      </w:tblPr>
      <w:tblGrid>
        <w:gridCol w:w="534"/>
        <w:gridCol w:w="1417"/>
        <w:gridCol w:w="3402"/>
        <w:gridCol w:w="1559"/>
        <w:gridCol w:w="993"/>
        <w:gridCol w:w="992"/>
        <w:gridCol w:w="957"/>
      </w:tblGrid>
      <w:tr w:rsidR="002E4A38" w:rsidRPr="00152059" w14:paraId="38CA0A0A" w14:textId="77777777" w:rsidTr="004C0662">
        <w:tc>
          <w:tcPr>
            <w:tcW w:w="534" w:type="dxa"/>
            <w:vMerge w:val="restart"/>
            <w:vAlign w:val="center"/>
          </w:tcPr>
          <w:p w14:paraId="2BA7D0B3"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152059">
              <w:rPr>
                <w:rFonts w:ascii="Times New Roman" w:eastAsia="Times New Roman" w:hAnsi="Times New Roman"/>
                <w:sz w:val="20"/>
                <w:szCs w:val="20"/>
                <w:lang w:bidi="ru-RU"/>
              </w:rPr>
              <w:t xml:space="preserve">№ </w:t>
            </w:r>
            <w:proofErr w:type="gramStart"/>
            <w:r w:rsidRPr="00152059">
              <w:rPr>
                <w:rFonts w:ascii="Times New Roman" w:eastAsia="Times New Roman" w:hAnsi="Times New Roman"/>
                <w:sz w:val="20"/>
                <w:szCs w:val="20"/>
                <w:lang w:bidi="ru-RU"/>
              </w:rPr>
              <w:t>п</w:t>
            </w:r>
            <w:proofErr w:type="gramEnd"/>
            <w:r w:rsidRPr="00152059">
              <w:rPr>
                <w:rFonts w:ascii="Times New Roman" w:eastAsia="Times New Roman" w:hAnsi="Times New Roman"/>
                <w:sz w:val="20"/>
                <w:szCs w:val="20"/>
                <w:lang w:bidi="ru-RU"/>
              </w:rPr>
              <w:t>/п</w:t>
            </w:r>
          </w:p>
        </w:tc>
        <w:tc>
          <w:tcPr>
            <w:tcW w:w="1417" w:type="dxa"/>
            <w:vMerge w:val="restart"/>
            <w:vAlign w:val="center"/>
          </w:tcPr>
          <w:p w14:paraId="5FFE2483"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gramStart"/>
            <w:r w:rsidRPr="00152059">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402" w:type="dxa"/>
            <w:vMerge w:val="restart"/>
            <w:vAlign w:val="center"/>
          </w:tcPr>
          <w:p w14:paraId="33CBAC5A"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501" w:type="dxa"/>
            <w:gridSpan w:val="4"/>
            <w:vAlign w:val="center"/>
          </w:tcPr>
          <w:p w14:paraId="279FCEB7"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4A38" w:rsidRPr="00152059" w14:paraId="3B059D32" w14:textId="77777777" w:rsidTr="004C0662">
        <w:tc>
          <w:tcPr>
            <w:tcW w:w="534" w:type="dxa"/>
            <w:vMerge/>
            <w:vAlign w:val="center"/>
          </w:tcPr>
          <w:p w14:paraId="39EFE704"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1417" w:type="dxa"/>
            <w:vMerge/>
            <w:vAlign w:val="center"/>
          </w:tcPr>
          <w:p w14:paraId="437E65EF"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3402" w:type="dxa"/>
            <w:vMerge/>
            <w:vAlign w:val="center"/>
          </w:tcPr>
          <w:p w14:paraId="631967BA"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1559" w:type="dxa"/>
            <w:vAlign w:val="center"/>
          </w:tcPr>
          <w:p w14:paraId="60AD259B"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Предельные (минимальные и (или) максимальные)</w:t>
            </w:r>
            <w:r w:rsidRPr="00152059">
              <w:rPr>
                <w:rFonts w:ascii="Times New Roman" w:eastAsia="Times New Roman" w:hAnsi="Times New Roman"/>
                <w:sz w:val="20"/>
                <w:szCs w:val="20"/>
                <w:vertAlign w:val="superscript"/>
                <w:lang w:bidi="ru-RU"/>
              </w:rPr>
              <w:t xml:space="preserve"> </w:t>
            </w:r>
            <w:r w:rsidRPr="00152059">
              <w:rPr>
                <w:rFonts w:ascii="Times New Roman" w:eastAsia="Times New Roman" w:hAnsi="Times New Roman"/>
                <w:sz w:val="20"/>
                <w:szCs w:val="20"/>
                <w:vertAlign w:val="superscript"/>
                <w:lang w:bidi="ru-RU"/>
              </w:rPr>
              <w:footnoteReference w:id="17"/>
            </w:r>
            <w:r w:rsidRPr="00152059">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152059">
              <w:rPr>
                <w:rFonts w:ascii="Times New Roman" w:eastAsia="Times New Roman" w:hAnsi="Times New Roman"/>
                <w:sz w:val="20"/>
                <w:szCs w:val="20"/>
                <w:vertAlign w:val="superscript"/>
                <w:lang w:bidi="ru-RU"/>
              </w:rPr>
              <w:t>2</w:t>
            </w:r>
            <w:proofErr w:type="gramEnd"/>
          </w:p>
        </w:tc>
        <w:tc>
          <w:tcPr>
            <w:tcW w:w="993" w:type="dxa"/>
            <w:vAlign w:val="center"/>
          </w:tcPr>
          <w:p w14:paraId="6D889FBF"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152059">
              <w:rPr>
                <w:rFonts w:ascii="Times New Roman" w:eastAsia="Times New Roman" w:hAnsi="Times New Roman"/>
                <w:sz w:val="20"/>
                <w:szCs w:val="20"/>
                <w:lang w:bidi="ru-RU"/>
              </w:rPr>
              <w:t>м</w:t>
            </w:r>
            <w:proofErr w:type="gramEnd"/>
          </w:p>
        </w:tc>
        <w:tc>
          <w:tcPr>
            <w:tcW w:w="992" w:type="dxa"/>
            <w:vAlign w:val="center"/>
          </w:tcPr>
          <w:p w14:paraId="2D654691"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Предельное количество этажей</w:t>
            </w:r>
          </w:p>
        </w:tc>
        <w:tc>
          <w:tcPr>
            <w:tcW w:w="957" w:type="dxa"/>
            <w:vAlign w:val="center"/>
          </w:tcPr>
          <w:p w14:paraId="2150FCF9"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Максимальный процент застройки в границах земельного участка, %</w:t>
            </w:r>
          </w:p>
        </w:tc>
      </w:tr>
      <w:tr w:rsidR="002E4A38" w:rsidRPr="00152059" w14:paraId="1576392D" w14:textId="77777777" w:rsidTr="004C0662">
        <w:tc>
          <w:tcPr>
            <w:tcW w:w="9854" w:type="dxa"/>
            <w:gridSpan w:val="7"/>
            <w:vAlign w:val="center"/>
          </w:tcPr>
          <w:p w14:paraId="616C5E9B"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E4A38" w:rsidRPr="00152059" w14:paraId="716AF46D" w14:textId="77777777" w:rsidTr="004C0662">
        <w:tc>
          <w:tcPr>
            <w:tcW w:w="534" w:type="dxa"/>
            <w:vAlign w:val="center"/>
          </w:tcPr>
          <w:p w14:paraId="737C3728"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417" w:type="dxa"/>
            <w:vAlign w:val="center"/>
          </w:tcPr>
          <w:p w14:paraId="7F5CE221"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Коммунальное обслуживание</w:t>
            </w:r>
          </w:p>
          <w:p w14:paraId="295BFBB5"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(3.1)</w:t>
            </w:r>
          </w:p>
        </w:tc>
        <w:tc>
          <w:tcPr>
            <w:tcW w:w="3402" w:type="dxa"/>
            <w:vAlign w:val="center"/>
          </w:tcPr>
          <w:p w14:paraId="48D42200"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559" w:type="dxa"/>
            <w:vAlign w:val="center"/>
          </w:tcPr>
          <w:p w14:paraId="0D292C46"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14:paraId="7F943DD6"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14:paraId="751534B9"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14:paraId="49949252"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для 3.1.1 </w:t>
            </w:r>
          </w:p>
          <w:p w14:paraId="63BE2A08"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подлежит установлению</w:t>
            </w:r>
          </w:p>
          <w:p w14:paraId="115F515F"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p>
          <w:p w14:paraId="10C16289"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для 3.1.2</w:t>
            </w:r>
          </w:p>
          <w:p w14:paraId="65EDDE03"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65</w:t>
            </w:r>
          </w:p>
        </w:tc>
      </w:tr>
      <w:tr w:rsidR="002E4A38" w:rsidRPr="00152059" w14:paraId="1399963F" w14:textId="77777777" w:rsidTr="004C0662">
        <w:tc>
          <w:tcPr>
            <w:tcW w:w="534" w:type="dxa"/>
            <w:vAlign w:val="center"/>
          </w:tcPr>
          <w:p w14:paraId="2F2FE38C"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w:t>
            </w:r>
          </w:p>
        </w:tc>
        <w:tc>
          <w:tcPr>
            <w:tcW w:w="1417" w:type="dxa"/>
            <w:vAlign w:val="center"/>
          </w:tcPr>
          <w:p w14:paraId="5B3945B4"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Бытовое обслуживание</w:t>
            </w:r>
          </w:p>
          <w:p w14:paraId="3F33EE0C"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(3.3)</w:t>
            </w:r>
          </w:p>
        </w:tc>
        <w:tc>
          <w:tcPr>
            <w:tcW w:w="3402" w:type="dxa"/>
            <w:vAlign w:val="center"/>
          </w:tcPr>
          <w:p w14:paraId="46400C2A"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59" w:type="dxa"/>
            <w:vAlign w:val="center"/>
          </w:tcPr>
          <w:p w14:paraId="221F7DE1"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14:paraId="2D2CD351"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14:paraId="2BB39535"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14:paraId="236FD05F"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65</w:t>
            </w:r>
          </w:p>
        </w:tc>
      </w:tr>
      <w:tr w:rsidR="002E4A38" w:rsidRPr="00152059" w14:paraId="6D470387" w14:textId="77777777" w:rsidTr="004C0662">
        <w:tc>
          <w:tcPr>
            <w:tcW w:w="534" w:type="dxa"/>
            <w:vAlign w:val="center"/>
          </w:tcPr>
          <w:p w14:paraId="0625982D"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1417" w:type="dxa"/>
            <w:vAlign w:val="center"/>
          </w:tcPr>
          <w:p w14:paraId="6B4BAD0B"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Обеспечение научной деятельности</w:t>
            </w:r>
          </w:p>
          <w:p w14:paraId="513A6FC3"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(3.9)</w:t>
            </w:r>
          </w:p>
        </w:tc>
        <w:tc>
          <w:tcPr>
            <w:tcW w:w="3402" w:type="dxa"/>
            <w:vAlign w:val="center"/>
          </w:tcPr>
          <w:p w14:paraId="49DE73EA"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559" w:type="dxa"/>
            <w:vAlign w:val="center"/>
          </w:tcPr>
          <w:p w14:paraId="7611BD4F"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152059">
              <w:rPr>
                <w:rFonts w:ascii="Times New Roman" w:eastAsia="Times New Roman" w:hAnsi="Times New Roman"/>
                <w:sz w:val="20"/>
                <w:szCs w:val="20"/>
                <w:lang w:bidi="ru-RU"/>
              </w:rPr>
              <w:t>Р</w:t>
            </w:r>
            <w:r w:rsidRPr="00152059">
              <w:rPr>
                <w:rFonts w:ascii="Times New Roman" w:eastAsia="Times New Roman" w:hAnsi="Times New Roman"/>
                <w:sz w:val="20"/>
                <w:szCs w:val="20"/>
                <w:vertAlign w:val="subscript"/>
                <w:lang w:bidi="ru-RU"/>
              </w:rPr>
              <w:t>мин</w:t>
            </w:r>
            <w:proofErr w:type="spellEnd"/>
            <w:r w:rsidRPr="00152059">
              <w:rPr>
                <w:rFonts w:ascii="Times New Roman" w:eastAsia="Times New Roman" w:hAnsi="Times New Roman"/>
                <w:sz w:val="20"/>
                <w:szCs w:val="20"/>
                <w:lang w:bidi="ru-RU"/>
              </w:rPr>
              <w:t xml:space="preserve"> – 300</w:t>
            </w:r>
          </w:p>
          <w:p w14:paraId="21986FB8"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152059">
              <w:rPr>
                <w:rFonts w:ascii="Times New Roman" w:eastAsia="Times New Roman" w:hAnsi="Times New Roman"/>
                <w:sz w:val="20"/>
                <w:szCs w:val="20"/>
                <w:lang w:bidi="ru-RU"/>
              </w:rPr>
              <w:t>Р</w:t>
            </w:r>
            <w:r w:rsidRPr="00152059">
              <w:rPr>
                <w:rFonts w:ascii="Times New Roman" w:eastAsia="Times New Roman" w:hAnsi="Times New Roman"/>
                <w:sz w:val="20"/>
                <w:szCs w:val="20"/>
                <w:vertAlign w:val="subscript"/>
                <w:lang w:bidi="ru-RU"/>
              </w:rPr>
              <w:t>макс</w:t>
            </w:r>
            <w:proofErr w:type="spellEnd"/>
            <w:r w:rsidRPr="00152059">
              <w:rPr>
                <w:rFonts w:ascii="Times New Roman" w:eastAsia="Times New Roman" w:hAnsi="Times New Roman"/>
                <w:sz w:val="20"/>
                <w:szCs w:val="20"/>
                <w:lang w:bidi="ru-RU"/>
              </w:rPr>
              <w:t xml:space="preserve"> – не подлежит установлению</w:t>
            </w:r>
          </w:p>
        </w:tc>
        <w:tc>
          <w:tcPr>
            <w:tcW w:w="993" w:type="dxa"/>
            <w:vAlign w:val="center"/>
          </w:tcPr>
          <w:p w14:paraId="7002AE99"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14:paraId="31F10BBC"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14:paraId="075BF15C"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2E4A38" w:rsidRPr="00152059" w14:paraId="7C0C0472" w14:textId="77777777" w:rsidTr="004C0662">
        <w:tc>
          <w:tcPr>
            <w:tcW w:w="534" w:type="dxa"/>
            <w:vAlign w:val="center"/>
          </w:tcPr>
          <w:p w14:paraId="585F3938"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4</w:t>
            </w:r>
          </w:p>
        </w:tc>
        <w:tc>
          <w:tcPr>
            <w:tcW w:w="1417" w:type="dxa"/>
            <w:vAlign w:val="center"/>
          </w:tcPr>
          <w:p w14:paraId="5822F7D4"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Деловое управление</w:t>
            </w:r>
          </w:p>
          <w:p w14:paraId="508A5BBA"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(4.1)</w:t>
            </w:r>
          </w:p>
        </w:tc>
        <w:tc>
          <w:tcPr>
            <w:tcW w:w="3402" w:type="dxa"/>
            <w:vAlign w:val="center"/>
          </w:tcPr>
          <w:p w14:paraId="66EDD4FF"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Размещение объектов капитального строительства с целью: размещения объектов управленческой </w:t>
            </w:r>
            <w:r w:rsidRPr="00152059">
              <w:rPr>
                <w:rFonts w:ascii="Times New Roman" w:eastAsia="Times New Roman" w:hAnsi="Times New Roman"/>
                <w:sz w:val="20"/>
                <w:szCs w:val="20"/>
                <w:lang w:bidi="ru-RU"/>
              </w:rPr>
              <w:lastRenderedPageBreak/>
              <w:t>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559" w:type="dxa"/>
            <w:vAlign w:val="center"/>
          </w:tcPr>
          <w:p w14:paraId="4D112017"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Не подлежат установлению</w:t>
            </w:r>
          </w:p>
        </w:tc>
        <w:tc>
          <w:tcPr>
            <w:tcW w:w="993" w:type="dxa"/>
            <w:vAlign w:val="center"/>
          </w:tcPr>
          <w:p w14:paraId="2508E9F3"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14:paraId="6203CFB7"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3- от остальных границ участка</w:t>
            </w:r>
          </w:p>
        </w:tc>
        <w:tc>
          <w:tcPr>
            <w:tcW w:w="992" w:type="dxa"/>
            <w:vAlign w:val="center"/>
          </w:tcPr>
          <w:p w14:paraId="47448169"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w:t>
            </w:r>
            <w:r>
              <w:rPr>
                <w:rFonts w:ascii="Times New Roman" w:eastAsia="Times New Roman" w:hAnsi="Times New Roman"/>
                <w:sz w:val="20"/>
                <w:szCs w:val="20"/>
                <w:lang w:bidi="ru-RU"/>
              </w:rPr>
              <w:lastRenderedPageBreak/>
              <w:t>ый)</w:t>
            </w:r>
          </w:p>
        </w:tc>
        <w:tc>
          <w:tcPr>
            <w:tcW w:w="957" w:type="dxa"/>
            <w:vAlign w:val="center"/>
          </w:tcPr>
          <w:p w14:paraId="2A25827F"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65</w:t>
            </w:r>
          </w:p>
        </w:tc>
      </w:tr>
      <w:tr w:rsidR="002E4A38" w:rsidRPr="00152059" w14:paraId="56A2EF3B" w14:textId="77777777" w:rsidTr="004C0662">
        <w:tc>
          <w:tcPr>
            <w:tcW w:w="534" w:type="dxa"/>
            <w:vAlign w:val="center"/>
          </w:tcPr>
          <w:p w14:paraId="74138019"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5</w:t>
            </w:r>
          </w:p>
        </w:tc>
        <w:tc>
          <w:tcPr>
            <w:tcW w:w="1417" w:type="dxa"/>
            <w:vAlign w:val="center"/>
          </w:tcPr>
          <w:p w14:paraId="2B26347F"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Стоянка транспортных средств</w:t>
            </w:r>
          </w:p>
          <w:p w14:paraId="73B8B7E3"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(4.9.2)</w:t>
            </w:r>
          </w:p>
        </w:tc>
        <w:tc>
          <w:tcPr>
            <w:tcW w:w="3402" w:type="dxa"/>
            <w:vAlign w:val="center"/>
          </w:tcPr>
          <w:p w14:paraId="107371CF"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152059">
              <w:rPr>
                <w:rFonts w:ascii="Times New Roman" w:eastAsia="Times New Roman" w:hAnsi="Times New Roman"/>
                <w:sz w:val="20"/>
                <w:szCs w:val="20"/>
                <w:lang w:bidi="ru-RU"/>
              </w:rPr>
              <w:t>мототранспортных</w:t>
            </w:r>
            <w:proofErr w:type="spellEnd"/>
            <w:r w:rsidRPr="00152059">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559" w:type="dxa"/>
            <w:vAlign w:val="center"/>
          </w:tcPr>
          <w:p w14:paraId="37E1CCDE"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14:paraId="6C7D431A"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14:paraId="1C843036"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14:paraId="163A5386"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подлежит установлению</w:t>
            </w:r>
          </w:p>
        </w:tc>
      </w:tr>
      <w:tr w:rsidR="002E4A38" w:rsidRPr="00152059" w14:paraId="08F41849" w14:textId="77777777" w:rsidTr="004C0662">
        <w:tc>
          <w:tcPr>
            <w:tcW w:w="534" w:type="dxa"/>
            <w:vAlign w:val="center"/>
          </w:tcPr>
          <w:p w14:paraId="43C08313"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w:t>
            </w:r>
          </w:p>
        </w:tc>
        <w:tc>
          <w:tcPr>
            <w:tcW w:w="1417" w:type="dxa"/>
            <w:vAlign w:val="center"/>
          </w:tcPr>
          <w:p w14:paraId="4B71452C"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Недропользование</w:t>
            </w:r>
          </w:p>
          <w:p w14:paraId="53777795"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(6.1)</w:t>
            </w:r>
          </w:p>
        </w:tc>
        <w:tc>
          <w:tcPr>
            <w:tcW w:w="3402" w:type="dxa"/>
            <w:vAlign w:val="center"/>
          </w:tcPr>
          <w:p w14:paraId="29337DBA"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Осуществление геологических изысканий; </w:t>
            </w:r>
          </w:p>
          <w:p w14:paraId="376AFFF1"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14:paraId="1EE9A34F"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необходимых для подготовки сырья к транспортировке и (или) промышленной переработке;</w:t>
            </w:r>
          </w:p>
          <w:p w14:paraId="042AD09D"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559" w:type="dxa"/>
            <w:vAlign w:val="center"/>
          </w:tcPr>
          <w:p w14:paraId="7991D260"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14:paraId="6A40A7AE"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14:paraId="4D6DB353"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14:paraId="04854D53"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2E4A38" w:rsidRPr="00152059" w14:paraId="2E4D4576" w14:textId="77777777" w:rsidTr="004C0662">
        <w:tc>
          <w:tcPr>
            <w:tcW w:w="534" w:type="dxa"/>
            <w:vAlign w:val="center"/>
          </w:tcPr>
          <w:p w14:paraId="175465AA"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7</w:t>
            </w:r>
          </w:p>
        </w:tc>
        <w:tc>
          <w:tcPr>
            <w:tcW w:w="1417" w:type="dxa"/>
            <w:vAlign w:val="center"/>
          </w:tcPr>
          <w:p w14:paraId="1BCCE6A1"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Автомобилестроитель</w:t>
            </w:r>
          </w:p>
          <w:p w14:paraId="1EB866FD"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152059">
              <w:rPr>
                <w:rFonts w:ascii="Times New Roman" w:eastAsia="Times New Roman" w:hAnsi="Times New Roman"/>
                <w:sz w:val="20"/>
                <w:szCs w:val="20"/>
                <w:lang w:bidi="ru-RU"/>
              </w:rPr>
              <w:t>ная</w:t>
            </w:r>
            <w:proofErr w:type="spellEnd"/>
            <w:r w:rsidRPr="00152059">
              <w:rPr>
                <w:rFonts w:ascii="Times New Roman" w:eastAsia="Times New Roman" w:hAnsi="Times New Roman"/>
                <w:sz w:val="20"/>
                <w:szCs w:val="20"/>
                <w:lang w:bidi="ru-RU"/>
              </w:rPr>
              <w:t xml:space="preserve"> промышленность</w:t>
            </w:r>
          </w:p>
          <w:p w14:paraId="2353A9BD"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(6.2.1)</w:t>
            </w:r>
          </w:p>
        </w:tc>
        <w:tc>
          <w:tcPr>
            <w:tcW w:w="3402" w:type="dxa"/>
            <w:vAlign w:val="center"/>
          </w:tcPr>
          <w:p w14:paraId="5BA3897B"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w:t>
            </w:r>
            <w:r w:rsidRPr="00152059">
              <w:rPr>
                <w:rFonts w:ascii="Times New Roman" w:eastAsia="Times New Roman" w:hAnsi="Times New Roman"/>
                <w:sz w:val="20"/>
                <w:szCs w:val="20"/>
                <w:lang w:bidi="ru-RU"/>
              </w:rPr>
              <w:lastRenderedPageBreak/>
              <w:t>принадлежностей автомобилей и их двигателей</w:t>
            </w:r>
          </w:p>
        </w:tc>
        <w:tc>
          <w:tcPr>
            <w:tcW w:w="1559" w:type="dxa"/>
            <w:vAlign w:val="center"/>
          </w:tcPr>
          <w:p w14:paraId="2BDE1B03"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Не подлежат установлению</w:t>
            </w:r>
          </w:p>
        </w:tc>
        <w:tc>
          <w:tcPr>
            <w:tcW w:w="993" w:type="dxa"/>
            <w:vAlign w:val="center"/>
          </w:tcPr>
          <w:p w14:paraId="02BF0814"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14:paraId="75A58D67"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14:paraId="6B2E93B7"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14:paraId="74E5C897"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2E4A38" w:rsidRPr="00152059" w14:paraId="1AD29B2C" w14:textId="77777777" w:rsidTr="004C0662">
        <w:tc>
          <w:tcPr>
            <w:tcW w:w="534" w:type="dxa"/>
            <w:vAlign w:val="center"/>
          </w:tcPr>
          <w:p w14:paraId="656E9C67"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8</w:t>
            </w:r>
          </w:p>
        </w:tc>
        <w:tc>
          <w:tcPr>
            <w:tcW w:w="1417" w:type="dxa"/>
            <w:vAlign w:val="center"/>
          </w:tcPr>
          <w:p w14:paraId="5F7301C5"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Легкая промышленность</w:t>
            </w:r>
          </w:p>
          <w:p w14:paraId="5A17C10D"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w:t>
            </w:r>
          </w:p>
        </w:tc>
        <w:tc>
          <w:tcPr>
            <w:tcW w:w="3402" w:type="dxa"/>
            <w:vAlign w:val="center"/>
          </w:tcPr>
          <w:p w14:paraId="5C55EB6F"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1559" w:type="dxa"/>
            <w:vAlign w:val="center"/>
          </w:tcPr>
          <w:p w14:paraId="6735E7C0"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14:paraId="1A089635"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14:paraId="5677207B"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14:paraId="3325F57C"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14:paraId="524777FA"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2E4A38" w:rsidRPr="00152059" w14:paraId="120E8040" w14:textId="77777777" w:rsidTr="004C0662">
        <w:tc>
          <w:tcPr>
            <w:tcW w:w="534" w:type="dxa"/>
            <w:vAlign w:val="center"/>
          </w:tcPr>
          <w:p w14:paraId="1C97A94C"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9</w:t>
            </w:r>
          </w:p>
        </w:tc>
        <w:tc>
          <w:tcPr>
            <w:tcW w:w="1417" w:type="dxa"/>
            <w:vAlign w:val="center"/>
          </w:tcPr>
          <w:p w14:paraId="014698F0"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Фармацевтическая промышленность</w:t>
            </w:r>
          </w:p>
          <w:p w14:paraId="0C65D7E1"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(6.3.1)</w:t>
            </w:r>
          </w:p>
        </w:tc>
        <w:tc>
          <w:tcPr>
            <w:tcW w:w="3402" w:type="dxa"/>
            <w:vAlign w:val="center"/>
          </w:tcPr>
          <w:p w14:paraId="3A17780E"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559" w:type="dxa"/>
            <w:vAlign w:val="center"/>
          </w:tcPr>
          <w:p w14:paraId="31658199"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14:paraId="1E2997E9"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14:paraId="3CB58A81"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14:paraId="1B8F4DEF"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14:paraId="63AD7FD8"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2E4A38" w:rsidRPr="00152059" w14:paraId="12FD2345" w14:textId="77777777" w:rsidTr="004C0662">
        <w:tc>
          <w:tcPr>
            <w:tcW w:w="534" w:type="dxa"/>
            <w:vAlign w:val="center"/>
          </w:tcPr>
          <w:p w14:paraId="515AD79D"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10</w:t>
            </w:r>
          </w:p>
        </w:tc>
        <w:tc>
          <w:tcPr>
            <w:tcW w:w="1417" w:type="dxa"/>
            <w:vAlign w:val="center"/>
          </w:tcPr>
          <w:p w14:paraId="250E7D00"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proofErr w:type="gramStart"/>
            <w:r w:rsidRPr="00152059">
              <w:rPr>
                <w:rFonts w:ascii="Times New Roman" w:eastAsia="Times New Roman" w:hAnsi="Times New Roman"/>
                <w:sz w:val="20"/>
                <w:szCs w:val="20"/>
                <w:lang w:bidi="ru-RU"/>
              </w:rPr>
              <w:t>Фарфоро</w:t>
            </w:r>
            <w:proofErr w:type="spellEnd"/>
            <w:r w:rsidRPr="00152059">
              <w:rPr>
                <w:rFonts w:ascii="Times New Roman" w:eastAsia="Times New Roman" w:hAnsi="Times New Roman"/>
                <w:sz w:val="20"/>
                <w:szCs w:val="20"/>
                <w:lang w:bidi="ru-RU"/>
              </w:rPr>
              <w:t>-фаянсовая</w:t>
            </w:r>
            <w:proofErr w:type="gramEnd"/>
            <w:r w:rsidRPr="00152059">
              <w:rPr>
                <w:rFonts w:ascii="Times New Roman" w:eastAsia="Times New Roman" w:hAnsi="Times New Roman"/>
                <w:sz w:val="20"/>
                <w:szCs w:val="20"/>
                <w:lang w:bidi="ru-RU"/>
              </w:rPr>
              <w:t xml:space="preserve"> промышленность</w:t>
            </w:r>
          </w:p>
          <w:p w14:paraId="37DE301C"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(6.3.2)</w:t>
            </w:r>
          </w:p>
        </w:tc>
        <w:tc>
          <w:tcPr>
            <w:tcW w:w="3402" w:type="dxa"/>
            <w:vAlign w:val="center"/>
          </w:tcPr>
          <w:p w14:paraId="61E8641B"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производства продукции </w:t>
            </w:r>
            <w:proofErr w:type="spellStart"/>
            <w:proofErr w:type="gramStart"/>
            <w:r w:rsidRPr="00152059">
              <w:rPr>
                <w:rFonts w:ascii="Times New Roman" w:eastAsia="Times New Roman" w:hAnsi="Times New Roman"/>
                <w:sz w:val="20"/>
                <w:szCs w:val="20"/>
                <w:lang w:bidi="ru-RU"/>
              </w:rPr>
              <w:t>фарфоро</w:t>
            </w:r>
            <w:proofErr w:type="spellEnd"/>
            <w:r w:rsidRPr="00152059">
              <w:rPr>
                <w:rFonts w:ascii="Times New Roman" w:eastAsia="Times New Roman" w:hAnsi="Times New Roman"/>
                <w:sz w:val="20"/>
                <w:szCs w:val="20"/>
                <w:lang w:bidi="ru-RU"/>
              </w:rPr>
              <w:t>-фаянсовой</w:t>
            </w:r>
            <w:proofErr w:type="gramEnd"/>
            <w:r w:rsidRPr="00152059">
              <w:rPr>
                <w:rFonts w:ascii="Times New Roman" w:eastAsia="Times New Roman" w:hAnsi="Times New Roman"/>
                <w:sz w:val="20"/>
                <w:szCs w:val="20"/>
                <w:lang w:bidi="ru-RU"/>
              </w:rPr>
              <w:t xml:space="preserve"> промышленности</w:t>
            </w:r>
          </w:p>
        </w:tc>
        <w:tc>
          <w:tcPr>
            <w:tcW w:w="1559" w:type="dxa"/>
            <w:vAlign w:val="center"/>
          </w:tcPr>
          <w:p w14:paraId="2B555A05"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14:paraId="046B2F1D"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14:paraId="1EFB0EFB"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14:paraId="207A6371"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14:paraId="124598A1"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2E4A38" w:rsidRPr="00152059" w14:paraId="23D1C90F" w14:textId="77777777" w:rsidTr="004C0662">
        <w:tc>
          <w:tcPr>
            <w:tcW w:w="534" w:type="dxa"/>
            <w:vAlign w:val="center"/>
          </w:tcPr>
          <w:p w14:paraId="143ECC2F"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11</w:t>
            </w:r>
          </w:p>
        </w:tc>
        <w:tc>
          <w:tcPr>
            <w:tcW w:w="1417" w:type="dxa"/>
            <w:vAlign w:val="center"/>
          </w:tcPr>
          <w:p w14:paraId="482BF0CE"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Электронная промышленность</w:t>
            </w:r>
          </w:p>
          <w:p w14:paraId="58C1DE7C"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(6.3.3)</w:t>
            </w:r>
          </w:p>
        </w:tc>
        <w:tc>
          <w:tcPr>
            <w:tcW w:w="3402" w:type="dxa"/>
            <w:vAlign w:val="center"/>
          </w:tcPr>
          <w:p w14:paraId="2081181C"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электронной промышленности</w:t>
            </w:r>
          </w:p>
        </w:tc>
        <w:tc>
          <w:tcPr>
            <w:tcW w:w="1559" w:type="dxa"/>
            <w:vAlign w:val="center"/>
          </w:tcPr>
          <w:p w14:paraId="1386B494"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14:paraId="31CA5367"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14:paraId="39EE74C1"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14:paraId="0C01DDE4"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14:paraId="3EAA3C22"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2E4A38" w:rsidRPr="00152059" w14:paraId="5403F110" w14:textId="77777777" w:rsidTr="004C0662">
        <w:tc>
          <w:tcPr>
            <w:tcW w:w="534" w:type="dxa"/>
            <w:vAlign w:val="center"/>
          </w:tcPr>
          <w:p w14:paraId="421AFCB8"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12</w:t>
            </w:r>
          </w:p>
        </w:tc>
        <w:tc>
          <w:tcPr>
            <w:tcW w:w="1417" w:type="dxa"/>
            <w:vAlign w:val="center"/>
          </w:tcPr>
          <w:p w14:paraId="205E087F"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Ювелирная промышленность</w:t>
            </w:r>
          </w:p>
          <w:p w14:paraId="5278A7F5"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(6.3.4)</w:t>
            </w:r>
          </w:p>
        </w:tc>
        <w:tc>
          <w:tcPr>
            <w:tcW w:w="3402" w:type="dxa"/>
            <w:vAlign w:val="center"/>
          </w:tcPr>
          <w:p w14:paraId="79D04834"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ювелирной промышленности</w:t>
            </w:r>
          </w:p>
        </w:tc>
        <w:tc>
          <w:tcPr>
            <w:tcW w:w="1559" w:type="dxa"/>
            <w:vAlign w:val="center"/>
          </w:tcPr>
          <w:p w14:paraId="466EE9CD"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14:paraId="280C4181"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14:paraId="7939B825"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14:paraId="365A4BD1"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14:paraId="411B6BD0"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2E4A38" w:rsidRPr="00152059" w14:paraId="2317801F" w14:textId="77777777" w:rsidTr="004C0662">
        <w:tc>
          <w:tcPr>
            <w:tcW w:w="534" w:type="dxa"/>
            <w:vAlign w:val="center"/>
          </w:tcPr>
          <w:p w14:paraId="3643DF3C"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13</w:t>
            </w:r>
          </w:p>
        </w:tc>
        <w:tc>
          <w:tcPr>
            <w:tcW w:w="1417" w:type="dxa"/>
            <w:vAlign w:val="center"/>
          </w:tcPr>
          <w:p w14:paraId="64D7D444"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Пищевая промышленность</w:t>
            </w:r>
          </w:p>
          <w:p w14:paraId="46F71BE1"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(6.4)</w:t>
            </w:r>
          </w:p>
        </w:tc>
        <w:tc>
          <w:tcPr>
            <w:tcW w:w="3402" w:type="dxa"/>
            <w:vAlign w:val="center"/>
          </w:tcPr>
          <w:p w14:paraId="10F56527"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559" w:type="dxa"/>
            <w:vAlign w:val="center"/>
          </w:tcPr>
          <w:p w14:paraId="3136378D"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14:paraId="07FDE069"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14:paraId="3196DADC"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14:paraId="0357050A"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14:paraId="3C68FF50"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2E4A38" w:rsidRPr="00152059" w14:paraId="3CDD2B3F" w14:textId="77777777" w:rsidTr="004C0662">
        <w:tc>
          <w:tcPr>
            <w:tcW w:w="534" w:type="dxa"/>
            <w:vAlign w:val="center"/>
          </w:tcPr>
          <w:p w14:paraId="579AF9DB"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14</w:t>
            </w:r>
          </w:p>
        </w:tc>
        <w:tc>
          <w:tcPr>
            <w:tcW w:w="1417" w:type="dxa"/>
            <w:vAlign w:val="center"/>
          </w:tcPr>
          <w:p w14:paraId="6F70232B"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Нефтехимическая промышленность</w:t>
            </w:r>
          </w:p>
          <w:p w14:paraId="3C0215F1"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(6.5)</w:t>
            </w:r>
          </w:p>
        </w:tc>
        <w:tc>
          <w:tcPr>
            <w:tcW w:w="3402" w:type="dxa"/>
            <w:vAlign w:val="center"/>
          </w:tcPr>
          <w:p w14:paraId="371098FD"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559" w:type="dxa"/>
            <w:vAlign w:val="center"/>
          </w:tcPr>
          <w:p w14:paraId="12CA04F8"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14:paraId="6B2D5683"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14:paraId="455CD72D"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14:paraId="15B7AF4B"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14:paraId="42CC90D6"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2E4A38" w:rsidRPr="00152059" w14:paraId="54AD5E9C" w14:textId="77777777" w:rsidTr="004C0662">
        <w:tc>
          <w:tcPr>
            <w:tcW w:w="534" w:type="dxa"/>
            <w:vAlign w:val="center"/>
          </w:tcPr>
          <w:p w14:paraId="0BD0F0FF"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15</w:t>
            </w:r>
          </w:p>
        </w:tc>
        <w:tc>
          <w:tcPr>
            <w:tcW w:w="1417" w:type="dxa"/>
            <w:vAlign w:val="center"/>
          </w:tcPr>
          <w:p w14:paraId="69BA29B2"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Строительная промышленность</w:t>
            </w:r>
          </w:p>
          <w:p w14:paraId="25DE814F"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(6.6)</w:t>
            </w:r>
          </w:p>
        </w:tc>
        <w:tc>
          <w:tcPr>
            <w:tcW w:w="3402" w:type="dxa"/>
            <w:vAlign w:val="center"/>
          </w:tcPr>
          <w:p w14:paraId="64137FE6"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559" w:type="dxa"/>
            <w:vAlign w:val="center"/>
          </w:tcPr>
          <w:p w14:paraId="5B1E9057"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14:paraId="3E944820"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14:paraId="599FCA64"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14:paraId="62244534"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w:t>
            </w:r>
          </w:p>
        </w:tc>
        <w:tc>
          <w:tcPr>
            <w:tcW w:w="957" w:type="dxa"/>
            <w:vAlign w:val="center"/>
          </w:tcPr>
          <w:p w14:paraId="247FC4CB"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2E4A38" w:rsidRPr="00152059" w14:paraId="1AE8DC19" w14:textId="77777777" w:rsidTr="004C0662">
        <w:tc>
          <w:tcPr>
            <w:tcW w:w="534" w:type="dxa"/>
            <w:vAlign w:val="center"/>
          </w:tcPr>
          <w:p w14:paraId="1A136FB9"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16</w:t>
            </w:r>
          </w:p>
        </w:tc>
        <w:tc>
          <w:tcPr>
            <w:tcW w:w="1417" w:type="dxa"/>
            <w:vAlign w:val="center"/>
          </w:tcPr>
          <w:p w14:paraId="76B1D901"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Энергетика</w:t>
            </w:r>
          </w:p>
          <w:p w14:paraId="1FDF0289"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(6.7)</w:t>
            </w:r>
          </w:p>
        </w:tc>
        <w:tc>
          <w:tcPr>
            <w:tcW w:w="3402" w:type="dxa"/>
            <w:vAlign w:val="center"/>
          </w:tcPr>
          <w:p w14:paraId="49710F52"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152059">
              <w:rPr>
                <w:rFonts w:ascii="Times New Roman" w:eastAsia="Times New Roman" w:hAnsi="Times New Roman"/>
                <w:sz w:val="20"/>
                <w:szCs w:val="20"/>
                <w:lang w:bidi="ru-RU"/>
              </w:rPr>
              <w:t>золоотвалов</w:t>
            </w:r>
            <w:proofErr w:type="spellEnd"/>
            <w:r w:rsidRPr="00152059">
              <w:rPr>
                <w:rFonts w:ascii="Times New Roman" w:eastAsia="Times New Roman" w:hAnsi="Times New Roman"/>
                <w:sz w:val="20"/>
                <w:szCs w:val="20"/>
                <w:lang w:bidi="ru-RU"/>
              </w:rPr>
              <w:t>, гидротехнических сооружений);</w:t>
            </w:r>
          </w:p>
          <w:p w14:paraId="1165968E"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559" w:type="dxa"/>
            <w:vAlign w:val="center"/>
          </w:tcPr>
          <w:p w14:paraId="014D904B"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14:paraId="17A54465"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14:paraId="3A3DA48B"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14:paraId="69DE4345"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14:paraId="0EC79D43"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2E4A38" w:rsidRPr="00152059" w14:paraId="7EC66819" w14:textId="77777777" w:rsidTr="004C0662">
        <w:tc>
          <w:tcPr>
            <w:tcW w:w="534" w:type="dxa"/>
            <w:vAlign w:val="center"/>
          </w:tcPr>
          <w:p w14:paraId="72506CDE"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17</w:t>
            </w:r>
          </w:p>
        </w:tc>
        <w:tc>
          <w:tcPr>
            <w:tcW w:w="1417" w:type="dxa"/>
            <w:vAlign w:val="center"/>
          </w:tcPr>
          <w:p w14:paraId="126D6CEC"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Связь</w:t>
            </w:r>
          </w:p>
          <w:p w14:paraId="0AF85F59"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(6.8)</w:t>
            </w:r>
          </w:p>
        </w:tc>
        <w:tc>
          <w:tcPr>
            <w:tcW w:w="3402" w:type="dxa"/>
            <w:vAlign w:val="center"/>
          </w:tcPr>
          <w:p w14:paraId="756E82FD"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559" w:type="dxa"/>
            <w:vAlign w:val="center"/>
          </w:tcPr>
          <w:p w14:paraId="2BA423D0"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14:paraId="52FEBECC"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14:paraId="11EA88F4"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14:paraId="6D94C13E"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2E4A38" w:rsidRPr="00152059" w14:paraId="194706F5" w14:textId="77777777" w:rsidTr="004C0662">
        <w:tc>
          <w:tcPr>
            <w:tcW w:w="534" w:type="dxa"/>
            <w:vAlign w:val="center"/>
          </w:tcPr>
          <w:p w14:paraId="1C947B99"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18</w:t>
            </w:r>
          </w:p>
        </w:tc>
        <w:tc>
          <w:tcPr>
            <w:tcW w:w="1417" w:type="dxa"/>
            <w:vAlign w:val="center"/>
          </w:tcPr>
          <w:p w14:paraId="07566172"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Склад</w:t>
            </w:r>
          </w:p>
          <w:p w14:paraId="17E5031F"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(6.9)</w:t>
            </w:r>
          </w:p>
        </w:tc>
        <w:tc>
          <w:tcPr>
            <w:tcW w:w="3402" w:type="dxa"/>
            <w:vAlign w:val="center"/>
          </w:tcPr>
          <w:p w14:paraId="47B57249"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proofErr w:type="gramStart"/>
            <w:r w:rsidRPr="00152059">
              <w:rPr>
                <w:rFonts w:ascii="Times New Roman" w:eastAsia="Times New Roman" w:hAnsi="Times New Roman"/>
                <w:sz w:val="20"/>
                <w:szCs w:val="20"/>
                <w:lang w:bidi="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w:t>
            </w:r>
            <w:r w:rsidRPr="00152059">
              <w:rPr>
                <w:rFonts w:ascii="Times New Roman" w:eastAsia="Times New Roman" w:hAnsi="Times New Roman"/>
                <w:sz w:val="20"/>
                <w:szCs w:val="20"/>
                <w:lang w:bidi="ru-RU"/>
              </w:rPr>
              <w:lastRenderedPageBreak/>
              <w:t>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559" w:type="dxa"/>
            <w:vAlign w:val="center"/>
          </w:tcPr>
          <w:p w14:paraId="16EE32F0"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Не подлежат установлению</w:t>
            </w:r>
          </w:p>
        </w:tc>
        <w:tc>
          <w:tcPr>
            <w:tcW w:w="993" w:type="dxa"/>
            <w:vAlign w:val="center"/>
          </w:tcPr>
          <w:p w14:paraId="4B24E18D"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14:paraId="60EDB92F"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3- от остальных </w:t>
            </w:r>
            <w:r w:rsidRPr="00152059">
              <w:rPr>
                <w:rFonts w:ascii="Times New Roman" w:eastAsia="Times New Roman" w:hAnsi="Times New Roman"/>
                <w:sz w:val="20"/>
                <w:szCs w:val="20"/>
                <w:lang w:bidi="ru-RU"/>
              </w:rPr>
              <w:lastRenderedPageBreak/>
              <w:t>границ участка</w:t>
            </w:r>
          </w:p>
        </w:tc>
        <w:tc>
          <w:tcPr>
            <w:tcW w:w="992" w:type="dxa"/>
            <w:vAlign w:val="center"/>
          </w:tcPr>
          <w:p w14:paraId="1AE62D8C"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3</w:t>
            </w:r>
          </w:p>
        </w:tc>
        <w:tc>
          <w:tcPr>
            <w:tcW w:w="957" w:type="dxa"/>
            <w:vAlign w:val="center"/>
          </w:tcPr>
          <w:p w14:paraId="0B6E15CD"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2E4A38" w:rsidRPr="00152059" w14:paraId="6081094B" w14:textId="77777777" w:rsidTr="004C0662">
        <w:tc>
          <w:tcPr>
            <w:tcW w:w="534" w:type="dxa"/>
            <w:vAlign w:val="center"/>
          </w:tcPr>
          <w:p w14:paraId="54E2A24B"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19</w:t>
            </w:r>
          </w:p>
        </w:tc>
        <w:tc>
          <w:tcPr>
            <w:tcW w:w="1417" w:type="dxa"/>
            <w:vAlign w:val="center"/>
          </w:tcPr>
          <w:p w14:paraId="1579076B"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Складские площадки</w:t>
            </w:r>
          </w:p>
          <w:p w14:paraId="5F1E4420"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(6.9.1)</w:t>
            </w:r>
          </w:p>
        </w:tc>
        <w:tc>
          <w:tcPr>
            <w:tcW w:w="3402" w:type="dxa"/>
            <w:vAlign w:val="center"/>
          </w:tcPr>
          <w:p w14:paraId="27285891"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Временное хранение, распределение и перевалка грузов (за исключением хранения стратегических запасов) на открытом воздухе</w:t>
            </w:r>
          </w:p>
        </w:tc>
        <w:tc>
          <w:tcPr>
            <w:tcW w:w="1559" w:type="dxa"/>
            <w:vAlign w:val="center"/>
          </w:tcPr>
          <w:p w14:paraId="51DA7D74"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14:paraId="460BAF9F"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14:paraId="495D307E"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14:paraId="171A216D"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2E4A38" w:rsidRPr="00152059" w14:paraId="41074AB5" w14:textId="77777777" w:rsidTr="004C0662">
        <w:tc>
          <w:tcPr>
            <w:tcW w:w="534" w:type="dxa"/>
            <w:vAlign w:val="center"/>
          </w:tcPr>
          <w:p w14:paraId="514E7303"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20</w:t>
            </w:r>
          </w:p>
        </w:tc>
        <w:tc>
          <w:tcPr>
            <w:tcW w:w="1417" w:type="dxa"/>
            <w:vAlign w:val="center"/>
          </w:tcPr>
          <w:p w14:paraId="499F2217"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Целлюлозно-бумажная промышленность</w:t>
            </w:r>
          </w:p>
          <w:p w14:paraId="78EBAAB0"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(6.11)</w:t>
            </w:r>
          </w:p>
        </w:tc>
        <w:tc>
          <w:tcPr>
            <w:tcW w:w="3402" w:type="dxa"/>
            <w:vAlign w:val="center"/>
          </w:tcPr>
          <w:p w14:paraId="04001615"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559" w:type="dxa"/>
            <w:vAlign w:val="center"/>
          </w:tcPr>
          <w:p w14:paraId="125BC5B9"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14:paraId="65BD167B"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14:paraId="22146971"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14:paraId="041DD817"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14:paraId="07F79B23"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2E4A38" w:rsidRPr="00152059" w14:paraId="2ADC3887" w14:textId="77777777" w:rsidTr="004C0662">
        <w:tc>
          <w:tcPr>
            <w:tcW w:w="534" w:type="dxa"/>
            <w:vAlign w:val="center"/>
          </w:tcPr>
          <w:p w14:paraId="4FC9D60C"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21</w:t>
            </w:r>
          </w:p>
        </w:tc>
        <w:tc>
          <w:tcPr>
            <w:tcW w:w="1417" w:type="dxa"/>
            <w:vAlign w:val="center"/>
          </w:tcPr>
          <w:p w14:paraId="0D257177"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Научно-</w:t>
            </w:r>
          </w:p>
          <w:p w14:paraId="707E934E"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производственная деятельность</w:t>
            </w:r>
          </w:p>
          <w:p w14:paraId="42E61690"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(6.12)</w:t>
            </w:r>
          </w:p>
        </w:tc>
        <w:tc>
          <w:tcPr>
            <w:tcW w:w="3402" w:type="dxa"/>
            <w:vAlign w:val="center"/>
          </w:tcPr>
          <w:p w14:paraId="0FFC7CA4"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Размещение технологических, промышленных, агропромышленных парков, </w:t>
            </w:r>
            <w:proofErr w:type="gramStart"/>
            <w:r w:rsidRPr="00152059">
              <w:rPr>
                <w:rFonts w:ascii="Times New Roman" w:eastAsia="Times New Roman" w:hAnsi="Times New Roman"/>
                <w:sz w:val="20"/>
                <w:szCs w:val="20"/>
                <w:lang w:bidi="ru-RU"/>
              </w:rPr>
              <w:t>бизнес-инкубаторов</w:t>
            </w:r>
            <w:proofErr w:type="gramEnd"/>
          </w:p>
        </w:tc>
        <w:tc>
          <w:tcPr>
            <w:tcW w:w="1559" w:type="dxa"/>
            <w:vAlign w:val="center"/>
          </w:tcPr>
          <w:p w14:paraId="64464963"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14:paraId="777A4270"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14:paraId="2853BCF9"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14:paraId="2F8560B8"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2E4A38" w:rsidRPr="00152059" w14:paraId="0106D23E" w14:textId="77777777" w:rsidTr="004C0662">
        <w:tc>
          <w:tcPr>
            <w:tcW w:w="534" w:type="dxa"/>
            <w:vAlign w:val="center"/>
          </w:tcPr>
          <w:p w14:paraId="5D716A09"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22</w:t>
            </w:r>
          </w:p>
        </w:tc>
        <w:tc>
          <w:tcPr>
            <w:tcW w:w="1417" w:type="dxa"/>
            <w:vAlign w:val="center"/>
          </w:tcPr>
          <w:p w14:paraId="62FDB0B0"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Земельные участки (территории) общего пользования</w:t>
            </w:r>
          </w:p>
          <w:p w14:paraId="39702C7A"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(12.0)</w:t>
            </w:r>
          </w:p>
        </w:tc>
        <w:tc>
          <w:tcPr>
            <w:tcW w:w="3402" w:type="dxa"/>
            <w:vAlign w:val="center"/>
          </w:tcPr>
          <w:p w14:paraId="1F670450"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559" w:type="dxa"/>
            <w:vAlign w:val="center"/>
          </w:tcPr>
          <w:p w14:paraId="4E1D292F"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14:paraId="4FC1CBC9"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14:paraId="58B3C472"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подлежит установлению</w:t>
            </w:r>
          </w:p>
        </w:tc>
        <w:tc>
          <w:tcPr>
            <w:tcW w:w="957" w:type="dxa"/>
            <w:vAlign w:val="center"/>
          </w:tcPr>
          <w:p w14:paraId="03842EDF"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подлежит установлению</w:t>
            </w:r>
          </w:p>
        </w:tc>
      </w:tr>
      <w:tr w:rsidR="002E4A38" w:rsidRPr="00152059" w14:paraId="4262DD7E" w14:textId="77777777" w:rsidTr="004C0662">
        <w:tc>
          <w:tcPr>
            <w:tcW w:w="534" w:type="dxa"/>
            <w:vAlign w:val="center"/>
          </w:tcPr>
          <w:p w14:paraId="7DBC54F5"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23</w:t>
            </w:r>
          </w:p>
        </w:tc>
        <w:tc>
          <w:tcPr>
            <w:tcW w:w="1417" w:type="dxa"/>
            <w:vAlign w:val="center"/>
          </w:tcPr>
          <w:p w14:paraId="3D14434D"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Специальная деятельность (12.2)</w:t>
            </w:r>
          </w:p>
        </w:tc>
        <w:tc>
          <w:tcPr>
            <w:tcW w:w="3402" w:type="dxa"/>
            <w:vAlign w:val="center"/>
          </w:tcPr>
          <w:p w14:paraId="4D66AF92"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proofErr w:type="gramStart"/>
            <w:r w:rsidRPr="00152059">
              <w:rPr>
                <w:rFonts w:ascii="Times New Roman" w:eastAsia="Times New Roman" w:hAnsi="Times New Roman"/>
                <w:sz w:val="20"/>
                <w:szCs w:val="20"/>
                <w:lang w:bidi="ru-RU"/>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w:t>
            </w:r>
            <w:r w:rsidRPr="00152059">
              <w:rPr>
                <w:rFonts w:ascii="Times New Roman" w:eastAsia="Times New Roman" w:hAnsi="Times New Roman"/>
                <w:sz w:val="20"/>
                <w:szCs w:val="20"/>
                <w:lang w:bidi="ru-RU"/>
              </w:rPr>
              <w:lastRenderedPageBreak/>
              <w:t>сортировке бытового мусора и отходов, мест сбора вещей для их вторичной переработки)</w:t>
            </w:r>
            <w:proofErr w:type="gramEnd"/>
          </w:p>
        </w:tc>
        <w:tc>
          <w:tcPr>
            <w:tcW w:w="1559" w:type="dxa"/>
            <w:vAlign w:val="center"/>
          </w:tcPr>
          <w:p w14:paraId="776A62A1"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Не подлежат установлению</w:t>
            </w:r>
          </w:p>
        </w:tc>
        <w:tc>
          <w:tcPr>
            <w:tcW w:w="993" w:type="dxa"/>
            <w:vAlign w:val="center"/>
          </w:tcPr>
          <w:p w14:paraId="4756BE96"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14:paraId="65DA6352"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14:paraId="06213109"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60</w:t>
            </w:r>
          </w:p>
        </w:tc>
      </w:tr>
      <w:tr w:rsidR="002E4A38" w:rsidRPr="00152059" w14:paraId="5F7AAAFA" w14:textId="77777777" w:rsidTr="004C0662">
        <w:tc>
          <w:tcPr>
            <w:tcW w:w="534" w:type="dxa"/>
            <w:vAlign w:val="center"/>
          </w:tcPr>
          <w:p w14:paraId="65D7FF97"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24</w:t>
            </w:r>
          </w:p>
        </w:tc>
        <w:tc>
          <w:tcPr>
            <w:tcW w:w="1417" w:type="dxa"/>
            <w:vAlign w:val="center"/>
          </w:tcPr>
          <w:p w14:paraId="2A753560"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Магазины</w:t>
            </w:r>
          </w:p>
          <w:p w14:paraId="6D8D5E77"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(4.4)</w:t>
            </w:r>
          </w:p>
        </w:tc>
        <w:tc>
          <w:tcPr>
            <w:tcW w:w="3402" w:type="dxa"/>
            <w:vAlign w:val="center"/>
          </w:tcPr>
          <w:p w14:paraId="636DFD14" w14:textId="77777777" w:rsidR="002E4A38" w:rsidRPr="003E558D" w:rsidRDefault="002E4A38" w:rsidP="004C0662">
            <w:pPr>
              <w:widowControl w:val="0"/>
              <w:tabs>
                <w:tab w:val="left" w:pos="0"/>
              </w:tabs>
              <w:spacing w:line="200" w:lineRule="exact"/>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3E558D">
              <w:rPr>
                <w:rFonts w:ascii="Times New Roman" w:eastAsia="Times New Roman" w:hAnsi="Times New Roman"/>
                <w:sz w:val="20"/>
                <w:szCs w:val="20"/>
                <w:lang w:bidi="ru-RU"/>
              </w:rPr>
              <w:t>кв</w:t>
            </w:r>
            <w:proofErr w:type="gramStart"/>
            <w:r w:rsidRPr="003E558D">
              <w:rPr>
                <w:rFonts w:ascii="Times New Roman" w:eastAsia="Times New Roman" w:hAnsi="Times New Roman"/>
                <w:sz w:val="20"/>
                <w:szCs w:val="20"/>
                <w:lang w:bidi="ru-RU"/>
              </w:rPr>
              <w:t>.м</w:t>
            </w:r>
            <w:proofErr w:type="spellEnd"/>
            <w:proofErr w:type="gramEnd"/>
          </w:p>
        </w:tc>
        <w:tc>
          <w:tcPr>
            <w:tcW w:w="1559" w:type="dxa"/>
            <w:vAlign w:val="center"/>
          </w:tcPr>
          <w:p w14:paraId="0D92E03B"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50</w:t>
            </w:r>
          </w:p>
          <w:p w14:paraId="56B0E37E"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993" w:type="dxa"/>
            <w:vAlign w:val="center"/>
          </w:tcPr>
          <w:p w14:paraId="5B142B1E"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14:paraId="2FC70FA4"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992" w:type="dxa"/>
            <w:vAlign w:val="center"/>
          </w:tcPr>
          <w:p w14:paraId="02AFD615"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957" w:type="dxa"/>
            <w:vAlign w:val="center"/>
          </w:tcPr>
          <w:p w14:paraId="2EB48C64"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2E4A38" w:rsidRPr="00152059" w14:paraId="65D9D34D" w14:textId="77777777" w:rsidTr="004C0662">
        <w:tc>
          <w:tcPr>
            <w:tcW w:w="534" w:type="dxa"/>
            <w:vAlign w:val="center"/>
          </w:tcPr>
          <w:p w14:paraId="7FFE10B5"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25</w:t>
            </w:r>
          </w:p>
        </w:tc>
        <w:tc>
          <w:tcPr>
            <w:tcW w:w="1417" w:type="dxa"/>
            <w:vAlign w:val="center"/>
          </w:tcPr>
          <w:p w14:paraId="50D3F26E"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Общественное питание</w:t>
            </w:r>
          </w:p>
          <w:p w14:paraId="6E083768"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(4.6)</w:t>
            </w:r>
          </w:p>
        </w:tc>
        <w:tc>
          <w:tcPr>
            <w:tcW w:w="3402" w:type="dxa"/>
            <w:vAlign w:val="center"/>
          </w:tcPr>
          <w:p w14:paraId="4C427BA1" w14:textId="77777777" w:rsidR="002E4A38" w:rsidRPr="003E558D" w:rsidRDefault="002E4A38" w:rsidP="004C0662">
            <w:pPr>
              <w:widowControl w:val="0"/>
              <w:tabs>
                <w:tab w:val="left" w:pos="0"/>
              </w:tabs>
              <w:spacing w:line="200" w:lineRule="exact"/>
              <w:rPr>
                <w:rFonts w:ascii="Times New Roman" w:eastAsia="Times New Roman" w:hAnsi="Times New Roman"/>
                <w:sz w:val="20"/>
                <w:szCs w:val="20"/>
                <w:lang w:bidi="ru-RU"/>
              </w:rPr>
            </w:pPr>
            <w:r w:rsidRPr="0061561A">
              <w:rPr>
                <w:rFonts w:ascii="Times New Roman" w:eastAsia="Times New Roman" w:hAnsi="Times New Roman"/>
                <w:sz w:val="20"/>
                <w:szCs w:val="20"/>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59" w:type="dxa"/>
            <w:vAlign w:val="center"/>
          </w:tcPr>
          <w:p w14:paraId="2D8DAA3A"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8A38EA">
              <w:rPr>
                <w:rFonts w:ascii="Times New Roman" w:eastAsia="Times New Roman" w:hAnsi="Times New Roman"/>
                <w:sz w:val="20"/>
                <w:szCs w:val="20"/>
                <w:lang w:bidi="ru-RU"/>
              </w:rPr>
              <w:t>мин</w:t>
            </w:r>
            <w:proofErr w:type="spellEnd"/>
            <w:r w:rsidRPr="003E558D">
              <w:rPr>
                <w:rFonts w:ascii="Times New Roman" w:eastAsia="Times New Roman" w:hAnsi="Times New Roman"/>
                <w:sz w:val="20"/>
                <w:szCs w:val="20"/>
                <w:lang w:bidi="ru-RU"/>
              </w:rPr>
              <w:t xml:space="preserve"> – 50</w:t>
            </w:r>
          </w:p>
          <w:p w14:paraId="2EC84BA3"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8A38EA">
              <w:rPr>
                <w:rFonts w:ascii="Times New Roman" w:eastAsia="Times New Roman" w:hAnsi="Times New Roman"/>
                <w:sz w:val="20"/>
                <w:szCs w:val="20"/>
                <w:lang w:bidi="ru-RU"/>
              </w:rPr>
              <w:t>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993" w:type="dxa"/>
            <w:vAlign w:val="center"/>
          </w:tcPr>
          <w:p w14:paraId="550A7A84"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14:paraId="0E0AECAD"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992" w:type="dxa"/>
            <w:vAlign w:val="center"/>
          </w:tcPr>
          <w:p w14:paraId="542670B4"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957" w:type="dxa"/>
            <w:vAlign w:val="center"/>
          </w:tcPr>
          <w:p w14:paraId="61BE8AA5"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2E4A38" w:rsidRPr="00152059" w14:paraId="57F33294" w14:textId="77777777" w:rsidTr="004C0662">
        <w:tc>
          <w:tcPr>
            <w:tcW w:w="534" w:type="dxa"/>
            <w:vAlign w:val="center"/>
          </w:tcPr>
          <w:p w14:paraId="708C185F"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26</w:t>
            </w:r>
          </w:p>
        </w:tc>
        <w:tc>
          <w:tcPr>
            <w:tcW w:w="1417" w:type="dxa"/>
            <w:vAlign w:val="center"/>
          </w:tcPr>
          <w:p w14:paraId="498FE7D3"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Служебные гаражи</w:t>
            </w:r>
          </w:p>
          <w:p w14:paraId="30BD7879"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(4.9)</w:t>
            </w:r>
          </w:p>
        </w:tc>
        <w:tc>
          <w:tcPr>
            <w:tcW w:w="3402" w:type="dxa"/>
            <w:vAlign w:val="center"/>
          </w:tcPr>
          <w:p w14:paraId="6FC3863B" w14:textId="77777777" w:rsidR="002E4A38" w:rsidRPr="003E558D" w:rsidRDefault="002E4A38" w:rsidP="004C0662">
            <w:pPr>
              <w:widowControl w:val="0"/>
              <w:tabs>
                <w:tab w:val="left" w:pos="0"/>
              </w:tabs>
              <w:spacing w:line="200" w:lineRule="exact"/>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559" w:type="dxa"/>
            <w:vAlign w:val="center"/>
          </w:tcPr>
          <w:p w14:paraId="3B018231"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8A38EA">
              <w:rPr>
                <w:rFonts w:ascii="Times New Roman" w:eastAsia="Times New Roman" w:hAnsi="Times New Roman"/>
                <w:sz w:val="20"/>
                <w:szCs w:val="20"/>
                <w:lang w:bidi="ru-RU"/>
              </w:rPr>
              <w:t>мин</w:t>
            </w:r>
            <w:proofErr w:type="spellEnd"/>
            <w:r w:rsidRPr="003E558D">
              <w:rPr>
                <w:rFonts w:ascii="Times New Roman" w:eastAsia="Times New Roman" w:hAnsi="Times New Roman"/>
                <w:sz w:val="20"/>
                <w:szCs w:val="20"/>
                <w:lang w:bidi="ru-RU"/>
              </w:rPr>
              <w:t xml:space="preserve"> – 100</w:t>
            </w:r>
          </w:p>
          <w:p w14:paraId="43EC55E9"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8A38EA">
              <w:rPr>
                <w:rFonts w:ascii="Times New Roman" w:eastAsia="Times New Roman" w:hAnsi="Times New Roman"/>
                <w:sz w:val="20"/>
                <w:szCs w:val="20"/>
                <w:lang w:bidi="ru-RU"/>
              </w:rPr>
              <w:t>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993" w:type="dxa"/>
            <w:vAlign w:val="center"/>
          </w:tcPr>
          <w:p w14:paraId="5CA8A9C1"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992" w:type="dxa"/>
            <w:vAlign w:val="center"/>
          </w:tcPr>
          <w:p w14:paraId="4D853059"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957" w:type="dxa"/>
            <w:vAlign w:val="center"/>
          </w:tcPr>
          <w:p w14:paraId="099C9B01"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w:t>
            </w:r>
            <w:r>
              <w:rPr>
                <w:rFonts w:ascii="Times New Roman" w:eastAsia="Times New Roman" w:hAnsi="Times New Roman"/>
                <w:sz w:val="20"/>
                <w:szCs w:val="20"/>
                <w:lang w:bidi="ru-RU"/>
              </w:rPr>
              <w:t>е</w:t>
            </w:r>
            <w:r w:rsidRPr="003E558D">
              <w:rPr>
                <w:rFonts w:ascii="Times New Roman" w:eastAsia="Times New Roman" w:hAnsi="Times New Roman"/>
                <w:sz w:val="20"/>
                <w:szCs w:val="20"/>
                <w:lang w:bidi="ru-RU"/>
              </w:rPr>
              <w:t>нию</w:t>
            </w:r>
          </w:p>
        </w:tc>
      </w:tr>
      <w:tr w:rsidR="002E4A38" w:rsidRPr="00152059" w14:paraId="43E9D901" w14:textId="77777777" w:rsidTr="004C0662">
        <w:tc>
          <w:tcPr>
            <w:tcW w:w="534" w:type="dxa"/>
            <w:vAlign w:val="center"/>
          </w:tcPr>
          <w:p w14:paraId="27E840F7"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27</w:t>
            </w:r>
          </w:p>
        </w:tc>
        <w:tc>
          <w:tcPr>
            <w:tcW w:w="1417" w:type="dxa"/>
            <w:vAlign w:val="center"/>
          </w:tcPr>
          <w:p w14:paraId="14111E79"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Объекты дорожного сервиса</w:t>
            </w:r>
          </w:p>
          <w:p w14:paraId="6FCABA28"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(4.9.1)</w:t>
            </w:r>
          </w:p>
        </w:tc>
        <w:tc>
          <w:tcPr>
            <w:tcW w:w="3402" w:type="dxa"/>
            <w:vAlign w:val="center"/>
          </w:tcPr>
          <w:p w14:paraId="4F548532" w14:textId="77777777" w:rsidR="002E4A38" w:rsidRPr="003E558D" w:rsidRDefault="002E4A38" w:rsidP="004C0662">
            <w:pPr>
              <w:widowControl w:val="0"/>
              <w:tabs>
                <w:tab w:val="left" w:pos="0"/>
              </w:tabs>
              <w:spacing w:line="200" w:lineRule="exact"/>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559" w:type="dxa"/>
            <w:vAlign w:val="center"/>
          </w:tcPr>
          <w:p w14:paraId="7886A1F5"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не подлежит установлению</w:t>
            </w:r>
          </w:p>
          <w:p w14:paraId="60002931"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1500</w:t>
            </w:r>
          </w:p>
        </w:tc>
        <w:tc>
          <w:tcPr>
            <w:tcW w:w="993" w:type="dxa"/>
            <w:vAlign w:val="center"/>
          </w:tcPr>
          <w:p w14:paraId="013919F1"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14:paraId="06A4DD90"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992" w:type="dxa"/>
            <w:vAlign w:val="center"/>
          </w:tcPr>
          <w:p w14:paraId="7DD49AD4"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957" w:type="dxa"/>
            <w:vAlign w:val="center"/>
          </w:tcPr>
          <w:p w14:paraId="6044A138"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2E4A38" w:rsidRPr="00152059" w14:paraId="0DFABB7C" w14:textId="77777777" w:rsidTr="004C0662">
        <w:tc>
          <w:tcPr>
            <w:tcW w:w="534" w:type="dxa"/>
            <w:vAlign w:val="center"/>
          </w:tcPr>
          <w:p w14:paraId="7D36D845"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28</w:t>
            </w:r>
          </w:p>
        </w:tc>
        <w:tc>
          <w:tcPr>
            <w:tcW w:w="1417" w:type="dxa"/>
            <w:vAlign w:val="center"/>
          </w:tcPr>
          <w:p w14:paraId="3C13D843"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Научно-</w:t>
            </w:r>
          </w:p>
          <w:p w14:paraId="605C4C4B"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производственная деятельность</w:t>
            </w:r>
          </w:p>
          <w:p w14:paraId="4FE7BDCD"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(6.12)</w:t>
            </w:r>
          </w:p>
        </w:tc>
        <w:tc>
          <w:tcPr>
            <w:tcW w:w="3402" w:type="dxa"/>
            <w:vAlign w:val="center"/>
          </w:tcPr>
          <w:p w14:paraId="0869322D" w14:textId="77777777" w:rsidR="002E4A38" w:rsidRPr="003E558D" w:rsidRDefault="002E4A38" w:rsidP="004C0662">
            <w:pPr>
              <w:widowControl w:val="0"/>
              <w:tabs>
                <w:tab w:val="left" w:pos="0"/>
              </w:tabs>
              <w:spacing w:line="200" w:lineRule="exact"/>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технологических, промышленных, агропромышленных парков, </w:t>
            </w:r>
            <w:proofErr w:type="gramStart"/>
            <w:r w:rsidRPr="003E558D">
              <w:rPr>
                <w:rFonts w:ascii="Times New Roman" w:eastAsia="Times New Roman" w:hAnsi="Times New Roman"/>
                <w:sz w:val="20"/>
                <w:szCs w:val="20"/>
                <w:lang w:bidi="ru-RU"/>
              </w:rPr>
              <w:t>бизнес-инкубаторов</w:t>
            </w:r>
            <w:proofErr w:type="gramEnd"/>
          </w:p>
        </w:tc>
        <w:tc>
          <w:tcPr>
            <w:tcW w:w="1559" w:type="dxa"/>
            <w:vAlign w:val="center"/>
          </w:tcPr>
          <w:p w14:paraId="46B68D83"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vAlign w:val="center"/>
          </w:tcPr>
          <w:p w14:paraId="645FB806"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992" w:type="dxa"/>
            <w:vAlign w:val="center"/>
          </w:tcPr>
          <w:p w14:paraId="4723AB6D"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957" w:type="dxa"/>
            <w:vAlign w:val="center"/>
          </w:tcPr>
          <w:p w14:paraId="3E7447FE" w14:textId="77777777" w:rsidR="002E4A38" w:rsidRPr="0038739C" w:rsidRDefault="002E4A38" w:rsidP="004C0662">
            <w:pPr>
              <w:widowControl w:val="0"/>
              <w:tabs>
                <w:tab w:val="left" w:pos="0"/>
              </w:tabs>
              <w:spacing w:line="200" w:lineRule="exact"/>
              <w:jc w:val="center"/>
              <w:rPr>
                <w:rFonts w:ascii="Times New Roman" w:eastAsia="Times New Roman" w:hAnsi="Times New Roman"/>
                <w:sz w:val="20"/>
                <w:szCs w:val="20"/>
                <w:lang w:val="en-US" w:bidi="ru-RU"/>
              </w:rPr>
            </w:pPr>
            <w:r w:rsidRPr="003E558D">
              <w:rPr>
                <w:rFonts w:ascii="Times New Roman" w:eastAsia="Times New Roman" w:hAnsi="Times New Roman"/>
                <w:sz w:val="20"/>
                <w:szCs w:val="20"/>
                <w:lang w:bidi="ru-RU"/>
              </w:rPr>
              <w:t>80</w:t>
            </w:r>
          </w:p>
        </w:tc>
      </w:tr>
      <w:tr w:rsidR="002E4A38" w:rsidRPr="00152059" w14:paraId="3498B42E" w14:textId="77777777" w:rsidTr="004C0662">
        <w:tc>
          <w:tcPr>
            <w:tcW w:w="534" w:type="dxa"/>
            <w:vAlign w:val="center"/>
          </w:tcPr>
          <w:p w14:paraId="66F74036"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29</w:t>
            </w:r>
          </w:p>
        </w:tc>
        <w:tc>
          <w:tcPr>
            <w:tcW w:w="1417" w:type="dxa"/>
            <w:vAlign w:val="center"/>
          </w:tcPr>
          <w:p w14:paraId="3667525A"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573CE6">
              <w:rPr>
                <w:rFonts w:ascii="Times New Roman" w:eastAsia="Times New Roman" w:hAnsi="Times New Roman"/>
                <w:sz w:val="20"/>
                <w:szCs w:val="20"/>
                <w:lang w:bidi="ru-RU"/>
              </w:rPr>
              <w:t xml:space="preserve">Производственная деятельность </w:t>
            </w:r>
            <w:r w:rsidRPr="00152059">
              <w:rPr>
                <w:rFonts w:ascii="Times New Roman" w:eastAsia="Times New Roman" w:hAnsi="Times New Roman"/>
                <w:sz w:val="20"/>
                <w:szCs w:val="20"/>
                <w:lang w:bidi="ru-RU"/>
              </w:rPr>
              <w:t>(6.</w:t>
            </w:r>
            <w:r>
              <w:rPr>
                <w:rFonts w:ascii="Times New Roman" w:eastAsia="Times New Roman" w:hAnsi="Times New Roman"/>
                <w:sz w:val="20"/>
                <w:szCs w:val="20"/>
                <w:lang w:bidi="ru-RU"/>
              </w:rPr>
              <w:t>0</w:t>
            </w:r>
            <w:r w:rsidRPr="00152059">
              <w:rPr>
                <w:rFonts w:ascii="Times New Roman" w:eastAsia="Times New Roman" w:hAnsi="Times New Roman"/>
                <w:sz w:val="20"/>
                <w:szCs w:val="20"/>
                <w:lang w:bidi="ru-RU"/>
              </w:rPr>
              <w:t>)</w:t>
            </w:r>
          </w:p>
        </w:tc>
        <w:tc>
          <w:tcPr>
            <w:tcW w:w="3402" w:type="dxa"/>
            <w:vAlign w:val="center"/>
          </w:tcPr>
          <w:p w14:paraId="34CF0E67" w14:textId="77777777" w:rsidR="002E4A38" w:rsidRPr="00152059" w:rsidRDefault="002E4A38" w:rsidP="004C0662">
            <w:pPr>
              <w:widowControl w:val="0"/>
              <w:tabs>
                <w:tab w:val="left" w:pos="0"/>
              </w:tabs>
              <w:spacing w:line="200" w:lineRule="exact"/>
              <w:rPr>
                <w:rFonts w:ascii="Times New Roman" w:eastAsia="Times New Roman" w:hAnsi="Times New Roman"/>
                <w:sz w:val="20"/>
                <w:szCs w:val="20"/>
                <w:lang w:bidi="ru-RU"/>
              </w:rPr>
            </w:pPr>
            <w:r w:rsidRPr="00573CE6">
              <w:rPr>
                <w:rFonts w:ascii="Times New Roman" w:eastAsia="Times New Roman" w:hAnsi="Times New Roman"/>
                <w:sz w:val="20"/>
                <w:szCs w:val="20"/>
                <w:lang w:bidi="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559" w:type="dxa"/>
            <w:vAlign w:val="center"/>
          </w:tcPr>
          <w:p w14:paraId="066858BE"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14:paraId="6C2123E6"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14:paraId="4E6B1535"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14:paraId="7D196665"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14:paraId="527A3038"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2E4A38" w:rsidRPr="00152059" w14:paraId="55AD0707" w14:textId="77777777" w:rsidTr="004C0662">
        <w:tc>
          <w:tcPr>
            <w:tcW w:w="534" w:type="dxa"/>
            <w:vAlign w:val="center"/>
          </w:tcPr>
          <w:p w14:paraId="61450866" w14:textId="77777777" w:rsidR="002E4A3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30</w:t>
            </w:r>
          </w:p>
        </w:tc>
        <w:tc>
          <w:tcPr>
            <w:tcW w:w="1417" w:type="dxa"/>
            <w:vAlign w:val="center"/>
          </w:tcPr>
          <w:p w14:paraId="30601A08" w14:textId="77777777" w:rsidR="002E4A38" w:rsidRPr="00683987"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Парки </w:t>
            </w:r>
            <w:r w:rsidRPr="00683987">
              <w:rPr>
                <w:rFonts w:ascii="Times New Roman" w:eastAsia="Times New Roman" w:hAnsi="Times New Roman"/>
                <w:sz w:val="20"/>
                <w:szCs w:val="20"/>
                <w:lang w:bidi="ru-RU"/>
              </w:rPr>
              <w:lastRenderedPageBreak/>
              <w:t>культуры и отдыха</w:t>
            </w:r>
          </w:p>
          <w:p w14:paraId="71D36ABD" w14:textId="77777777" w:rsidR="002E4A38" w:rsidRPr="00573CE6"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402" w:type="dxa"/>
            <w:vAlign w:val="center"/>
          </w:tcPr>
          <w:p w14:paraId="56B2B996" w14:textId="77777777" w:rsidR="002E4A38" w:rsidRPr="00573CE6" w:rsidRDefault="002E4A38" w:rsidP="004C0662">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 xml:space="preserve">Размещение парков культуры и </w:t>
            </w:r>
            <w:r w:rsidRPr="00683987">
              <w:rPr>
                <w:rFonts w:ascii="Times New Roman" w:eastAsia="Times New Roman" w:hAnsi="Times New Roman"/>
                <w:sz w:val="20"/>
                <w:szCs w:val="20"/>
                <w:lang w:bidi="ru-RU"/>
              </w:rPr>
              <w:lastRenderedPageBreak/>
              <w:t>отдыха</w:t>
            </w:r>
          </w:p>
        </w:tc>
        <w:tc>
          <w:tcPr>
            <w:tcW w:w="1559" w:type="dxa"/>
            <w:vAlign w:val="center"/>
          </w:tcPr>
          <w:p w14:paraId="2186A31C"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 xml:space="preserve">Не подлежат </w:t>
            </w:r>
            <w:r w:rsidRPr="00683987">
              <w:rPr>
                <w:rFonts w:ascii="Times New Roman" w:eastAsia="Times New Roman" w:hAnsi="Times New Roman"/>
                <w:sz w:val="20"/>
                <w:szCs w:val="20"/>
                <w:lang w:bidi="ru-RU"/>
              </w:rPr>
              <w:lastRenderedPageBreak/>
              <w:t>установлению</w:t>
            </w:r>
          </w:p>
        </w:tc>
        <w:tc>
          <w:tcPr>
            <w:tcW w:w="993" w:type="dxa"/>
            <w:vAlign w:val="center"/>
          </w:tcPr>
          <w:p w14:paraId="452C2710"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1</w:t>
            </w:r>
          </w:p>
        </w:tc>
        <w:tc>
          <w:tcPr>
            <w:tcW w:w="992" w:type="dxa"/>
            <w:vAlign w:val="center"/>
          </w:tcPr>
          <w:p w14:paraId="49E36C00"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не </w:t>
            </w:r>
            <w:r>
              <w:rPr>
                <w:rFonts w:ascii="Times New Roman" w:eastAsia="Times New Roman" w:hAnsi="Times New Roman"/>
                <w:sz w:val="20"/>
                <w:szCs w:val="20"/>
                <w:lang w:bidi="ru-RU"/>
              </w:rPr>
              <w:lastRenderedPageBreak/>
              <w:t>подлежит установлению</w:t>
            </w:r>
          </w:p>
        </w:tc>
        <w:tc>
          <w:tcPr>
            <w:tcW w:w="957" w:type="dxa"/>
            <w:vAlign w:val="center"/>
          </w:tcPr>
          <w:p w14:paraId="34B31803"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80</w:t>
            </w:r>
          </w:p>
        </w:tc>
      </w:tr>
      <w:tr w:rsidR="002E4A38" w:rsidRPr="00152059" w14:paraId="702A4147" w14:textId="77777777" w:rsidTr="004C0662">
        <w:tc>
          <w:tcPr>
            <w:tcW w:w="534" w:type="dxa"/>
            <w:vAlign w:val="center"/>
          </w:tcPr>
          <w:p w14:paraId="69F36C82" w14:textId="77777777" w:rsidR="002E4A38" w:rsidRPr="000E1457" w:rsidRDefault="002E4A38" w:rsidP="004C0662">
            <w:pPr>
              <w:widowControl w:val="0"/>
              <w:tabs>
                <w:tab w:val="left" w:pos="0"/>
              </w:tabs>
              <w:spacing w:line="200" w:lineRule="exact"/>
              <w:jc w:val="center"/>
              <w:rPr>
                <w:rFonts w:ascii="Times New Roman" w:eastAsia="Times New Roman" w:hAnsi="Times New Roman"/>
                <w:sz w:val="20"/>
                <w:szCs w:val="20"/>
                <w:lang w:val="en-US" w:bidi="ru-RU"/>
              </w:rPr>
            </w:pPr>
            <w:r>
              <w:rPr>
                <w:rFonts w:ascii="Times New Roman" w:eastAsia="Times New Roman" w:hAnsi="Times New Roman"/>
                <w:sz w:val="20"/>
                <w:szCs w:val="20"/>
                <w:lang w:val="en-US" w:bidi="ru-RU"/>
              </w:rPr>
              <w:lastRenderedPageBreak/>
              <w:t>31</w:t>
            </w:r>
          </w:p>
        </w:tc>
        <w:tc>
          <w:tcPr>
            <w:tcW w:w="1417" w:type="dxa"/>
            <w:vAlign w:val="center"/>
          </w:tcPr>
          <w:p w14:paraId="3A96B6AE"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Хранение автотранспорта</w:t>
            </w:r>
          </w:p>
          <w:p w14:paraId="42EB09ED"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(2.7.1)</w:t>
            </w:r>
          </w:p>
        </w:tc>
        <w:tc>
          <w:tcPr>
            <w:tcW w:w="3402" w:type="dxa"/>
            <w:vAlign w:val="center"/>
          </w:tcPr>
          <w:p w14:paraId="4DE8A555" w14:textId="77777777" w:rsidR="002E4A38" w:rsidRDefault="002E4A38" w:rsidP="004C0662">
            <w:pPr>
              <w:widowControl w:val="0"/>
              <w:tabs>
                <w:tab w:val="left" w:pos="0"/>
              </w:tabs>
              <w:spacing w:line="200" w:lineRule="exact"/>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E558D">
              <w:rPr>
                <w:rFonts w:ascii="Times New Roman" w:eastAsia="Times New Roman" w:hAnsi="Times New Roman"/>
                <w:sz w:val="20"/>
                <w:szCs w:val="20"/>
                <w:lang w:bidi="ru-RU"/>
              </w:rPr>
              <w:t>машино</w:t>
            </w:r>
            <w:proofErr w:type="spellEnd"/>
            <w:r w:rsidRPr="003E558D">
              <w:rPr>
                <w:rFonts w:ascii="Times New Roman" w:eastAsia="Times New Roman" w:hAnsi="Times New Roman"/>
                <w:sz w:val="20"/>
                <w:szCs w:val="20"/>
                <w:lang w:bidi="ru-RU"/>
              </w:rPr>
              <w:t>-места, за исключением гаражей, размещение которых предусмотрено содержанием видов разрешенного использования с кодами 2.7.2, 4.9</w:t>
            </w:r>
          </w:p>
          <w:p w14:paraId="711B9EB8" w14:textId="77777777" w:rsidR="002E4A38" w:rsidRDefault="002E4A38" w:rsidP="004C0662">
            <w:pPr>
              <w:widowControl w:val="0"/>
              <w:tabs>
                <w:tab w:val="left" w:pos="0"/>
              </w:tabs>
              <w:spacing w:line="200" w:lineRule="exact"/>
              <w:rPr>
                <w:rFonts w:ascii="Times New Roman" w:eastAsia="Times New Roman" w:hAnsi="Times New Roman"/>
                <w:sz w:val="20"/>
                <w:szCs w:val="20"/>
                <w:lang w:bidi="ru-RU"/>
              </w:rPr>
            </w:pPr>
          </w:p>
          <w:p w14:paraId="4BA4E7D0" w14:textId="77777777" w:rsidR="002E4A38" w:rsidRDefault="002E4A38" w:rsidP="004C0662">
            <w:pPr>
              <w:widowControl w:val="0"/>
              <w:tabs>
                <w:tab w:val="left" w:pos="0"/>
              </w:tabs>
              <w:spacing w:line="200" w:lineRule="exact"/>
              <w:rPr>
                <w:rFonts w:ascii="Times New Roman" w:eastAsia="Times New Roman" w:hAnsi="Times New Roman"/>
                <w:sz w:val="20"/>
                <w:szCs w:val="20"/>
                <w:lang w:bidi="ru-RU"/>
              </w:rPr>
            </w:pPr>
          </w:p>
          <w:p w14:paraId="105DF0DB" w14:textId="77777777" w:rsidR="002E4A38" w:rsidRDefault="002E4A38" w:rsidP="004C0662">
            <w:pPr>
              <w:widowControl w:val="0"/>
              <w:tabs>
                <w:tab w:val="left" w:pos="0"/>
              </w:tabs>
              <w:spacing w:line="200" w:lineRule="exact"/>
              <w:rPr>
                <w:rFonts w:ascii="Times New Roman" w:eastAsia="Times New Roman" w:hAnsi="Times New Roman"/>
                <w:sz w:val="20"/>
                <w:szCs w:val="20"/>
                <w:lang w:bidi="ru-RU"/>
              </w:rPr>
            </w:pPr>
          </w:p>
          <w:p w14:paraId="7EEDB04F" w14:textId="77777777" w:rsidR="002E4A38" w:rsidRDefault="002E4A38" w:rsidP="004C0662">
            <w:pPr>
              <w:widowControl w:val="0"/>
              <w:tabs>
                <w:tab w:val="left" w:pos="0"/>
              </w:tabs>
              <w:spacing w:line="200" w:lineRule="exact"/>
              <w:rPr>
                <w:rFonts w:ascii="Times New Roman" w:eastAsia="Times New Roman" w:hAnsi="Times New Roman"/>
                <w:sz w:val="20"/>
                <w:szCs w:val="20"/>
                <w:lang w:bidi="ru-RU"/>
              </w:rPr>
            </w:pPr>
          </w:p>
          <w:p w14:paraId="7F91D416" w14:textId="77777777" w:rsidR="002E4A38" w:rsidRDefault="002E4A38" w:rsidP="004C0662">
            <w:pPr>
              <w:widowControl w:val="0"/>
              <w:tabs>
                <w:tab w:val="left" w:pos="0"/>
              </w:tabs>
              <w:spacing w:line="200" w:lineRule="exact"/>
              <w:rPr>
                <w:rFonts w:ascii="Times New Roman" w:eastAsia="Times New Roman" w:hAnsi="Times New Roman"/>
                <w:sz w:val="20"/>
                <w:szCs w:val="20"/>
                <w:lang w:bidi="ru-RU"/>
              </w:rPr>
            </w:pPr>
          </w:p>
          <w:p w14:paraId="188246E8" w14:textId="77777777" w:rsidR="002E4A38" w:rsidRPr="003E558D"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1559" w:type="dxa"/>
            <w:vAlign w:val="center"/>
          </w:tcPr>
          <w:p w14:paraId="58E6EFF2" w14:textId="77777777" w:rsidR="002E4A3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земельных участков под гаражами, возведенными до вступления в силу Федерального закона </w:t>
            </w:r>
            <w:proofErr w:type="gramStart"/>
            <w:r w:rsidRPr="003E558D">
              <w:rPr>
                <w:rFonts w:ascii="Times New Roman" w:eastAsia="Times New Roman" w:hAnsi="Times New Roman"/>
                <w:sz w:val="20"/>
                <w:szCs w:val="20"/>
                <w:lang w:bidi="ru-RU"/>
              </w:rPr>
              <w:t>от</w:t>
            </w:r>
            <w:proofErr w:type="gramEnd"/>
          </w:p>
          <w:p w14:paraId="2E900390" w14:textId="77777777" w:rsidR="002E4A3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 </w:t>
            </w:r>
            <w:r>
              <w:rPr>
                <w:rFonts w:ascii="Times New Roman" w:eastAsia="Times New Roman" w:hAnsi="Times New Roman"/>
                <w:sz w:val="20"/>
                <w:szCs w:val="20"/>
                <w:lang w:bidi="ru-RU"/>
              </w:rPr>
              <w:t>0</w:t>
            </w:r>
            <w:r w:rsidRPr="003E558D">
              <w:rPr>
                <w:rFonts w:ascii="Times New Roman" w:eastAsia="Times New Roman" w:hAnsi="Times New Roman"/>
                <w:sz w:val="20"/>
                <w:szCs w:val="20"/>
                <w:lang w:bidi="ru-RU"/>
              </w:rPr>
              <w:t xml:space="preserve">5 апреля 2021 года </w:t>
            </w:r>
          </w:p>
          <w:p w14:paraId="65E56D53"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79-ФЗ «О внесении изменений в отдельные законодательные акты Российской Федерации»:</w:t>
            </w:r>
          </w:p>
          <w:p w14:paraId="2D9FE3F8"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не подлежит установлению</w:t>
            </w:r>
          </w:p>
          <w:p w14:paraId="69F95A43"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p w14:paraId="1E08ACE2"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остальных земельных участков:</w:t>
            </w:r>
          </w:p>
          <w:p w14:paraId="4DDD2D32"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24</w:t>
            </w:r>
          </w:p>
          <w:p w14:paraId="391BC1DD"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993" w:type="dxa"/>
            <w:vAlign w:val="center"/>
          </w:tcPr>
          <w:p w14:paraId="78E907EF"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992" w:type="dxa"/>
            <w:vAlign w:val="center"/>
          </w:tcPr>
          <w:p w14:paraId="1EE25510"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957" w:type="dxa"/>
            <w:vAlign w:val="center"/>
          </w:tcPr>
          <w:p w14:paraId="6BE5F664"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p>
        </w:tc>
      </w:tr>
      <w:tr w:rsidR="002E4A38" w:rsidRPr="00152059" w14:paraId="73F42AE7" w14:textId="77777777" w:rsidTr="004C0662">
        <w:tc>
          <w:tcPr>
            <w:tcW w:w="534" w:type="dxa"/>
            <w:vAlign w:val="center"/>
          </w:tcPr>
          <w:p w14:paraId="201730D0" w14:textId="77777777" w:rsidR="002E4A38" w:rsidRPr="000E1457" w:rsidRDefault="002E4A38" w:rsidP="004C0662">
            <w:pPr>
              <w:widowControl w:val="0"/>
              <w:tabs>
                <w:tab w:val="left" w:pos="0"/>
              </w:tabs>
              <w:spacing w:line="200" w:lineRule="exact"/>
              <w:jc w:val="center"/>
              <w:rPr>
                <w:rFonts w:ascii="Times New Roman" w:eastAsia="Times New Roman" w:hAnsi="Times New Roman"/>
                <w:sz w:val="20"/>
                <w:szCs w:val="20"/>
                <w:lang w:val="en-US" w:bidi="ru-RU"/>
              </w:rPr>
            </w:pPr>
            <w:r>
              <w:rPr>
                <w:rFonts w:ascii="Times New Roman" w:eastAsia="Times New Roman" w:hAnsi="Times New Roman"/>
                <w:sz w:val="20"/>
                <w:szCs w:val="20"/>
                <w:lang w:val="en-US" w:bidi="ru-RU"/>
              </w:rPr>
              <w:t>32</w:t>
            </w:r>
          </w:p>
        </w:tc>
        <w:tc>
          <w:tcPr>
            <w:tcW w:w="1417" w:type="dxa"/>
            <w:vAlign w:val="center"/>
          </w:tcPr>
          <w:p w14:paraId="34B86452"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гаражей для собственных нужд</w:t>
            </w:r>
          </w:p>
          <w:p w14:paraId="20ED5F94"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(2.7.2)</w:t>
            </w:r>
          </w:p>
        </w:tc>
        <w:tc>
          <w:tcPr>
            <w:tcW w:w="3402" w:type="dxa"/>
            <w:vAlign w:val="center"/>
          </w:tcPr>
          <w:p w14:paraId="4D7876AC" w14:textId="77777777" w:rsidR="002E4A38" w:rsidRDefault="002E4A38" w:rsidP="004C0662">
            <w:pPr>
              <w:widowControl w:val="0"/>
              <w:tabs>
                <w:tab w:val="left" w:pos="0"/>
              </w:tabs>
              <w:spacing w:line="200" w:lineRule="exact"/>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14:paraId="216D9062" w14:textId="77777777" w:rsidR="002E4A38" w:rsidRPr="003E558D" w:rsidRDefault="002E4A38" w:rsidP="004C0662">
            <w:pPr>
              <w:widowControl w:val="0"/>
              <w:tabs>
                <w:tab w:val="left" w:pos="0"/>
              </w:tabs>
              <w:spacing w:line="200" w:lineRule="exact"/>
              <w:rPr>
                <w:rFonts w:ascii="Times New Roman" w:eastAsia="Times New Roman" w:hAnsi="Times New Roman"/>
                <w:sz w:val="20"/>
                <w:szCs w:val="20"/>
                <w:lang w:bidi="ru-RU"/>
              </w:rPr>
            </w:pPr>
          </w:p>
        </w:tc>
        <w:tc>
          <w:tcPr>
            <w:tcW w:w="1559" w:type="dxa"/>
            <w:vAlign w:val="center"/>
          </w:tcPr>
          <w:p w14:paraId="0348C8A9" w14:textId="77777777" w:rsidR="002E4A38"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земельных участков под гаражами, возведенными до вступления в силу Федерального закона </w:t>
            </w:r>
            <w:proofErr w:type="gramStart"/>
            <w:r w:rsidRPr="003E558D">
              <w:rPr>
                <w:rFonts w:ascii="Times New Roman" w:eastAsia="Times New Roman" w:hAnsi="Times New Roman"/>
                <w:sz w:val="20"/>
                <w:szCs w:val="20"/>
                <w:lang w:bidi="ru-RU"/>
              </w:rPr>
              <w:t>от</w:t>
            </w:r>
            <w:proofErr w:type="gramEnd"/>
          </w:p>
          <w:p w14:paraId="1A46B2B2"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 </w:t>
            </w:r>
            <w:r>
              <w:rPr>
                <w:rFonts w:ascii="Times New Roman" w:eastAsia="Times New Roman" w:hAnsi="Times New Roman"/>
                <w:sz w:val="20"/>
                <w:szCs w:val="20"/>
                <w:lang w:bidi="ru-RU"/>
              </w:rPr>
              <w:t>0</w:t>
            </w:r>
            <w:r w:rsidRPr="003E558D">
              <w:rPr>
                <w:rFonts w:ascii="Times New Roman" w:eastAsia="Times New Roman" w:hAnsi="Times New Roman"/>
                <w:sz w:val="20"/>
                <w:szCs w:val="20"/>
                <w:lang w:bidi="ru-RU"/>
              </w:rPr>
              <w:t>5 апреля 2021 года № 79-ФЗ «О внесении изменений в отдельные законодательные акты Российской Федерации»:</w:t>
            </w:r>
          </w:p>
          <w:p w14:paraId="25420C18"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не </w:t>
            </w:r>
            <w:r w:rsidRPr="003E558D">
              <w:rPr>
                <w:rFonts w:ascii="Times New Roman" w:eastAsia="Times New Roman" w:hAnsi="Times New Roman"/>
                <w:sz w:val="20"/>
                <w:szCs w:val="20"/>
                <w:lang w:bidi="ru-RU"/>
              </w:rPr>
              <w:lastRenderedPageBreak/>
              <w:t>подлежит установлению</w:t>
            </w:r>
          </w:p>
          <w:p w14:paraId="71D6AC63"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p w14:paraId="53A05098"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остальных земельных участков:</w:t>
            </w:r>
          </w:p>
          <w:p w14:paraId="4840B029"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24</w:t>
            </w:r>
          </w:p>
          <w:p w14:paraId="74B2DFAC"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993" w:type="dxa"/>
            <w:vAlign w:val="center"/>
          </w:tcPr>
          <w:p w14:paraId="0D3BADF7"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1</w:t>
            </w:r>
          </w:p>
        </w:tc>
        <w:tc>
          <w:tcPr>
            <w:tcW w:w="992" w:type="dxa"/>
            <w:vAlign w:val="center"/>
          </w:tcPr>
          <w:p w14:paraId="458DA689"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957" w:type="dxa"/>
            <w:vAlign w:val="center"/>
          </w:tcPr>
          <w:p w14:paraId="663AAC62" w14:textId="77777777" w:rsidR="002E4A38" w:rsidRPr="003E558D"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p>
        </w:tc>
      </w:tr>
      <w:tr w:rsidR="002E4A38" w:rsidRPr="00152059" w14:paraId="2E471114" w14:textId="77777777" w:rsidTr="004C0662">
        <w:tc>
          <w:tcPr>
            <w:tcW w:w="9854" w:type="dxa"/>
            <w:gridSpan w:val="7"/>
            <w:vAlign w:val="center"/>
          </w:tcPr>
          <w:p w14:paraId="791ED10E"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E4A38" w:rsidRPr="00152059" w14:paraId="46118F1A" w14:textId="77777777" w:rsidTr="004C0662">
        <w:tc>
          <w:tcPr>
            <w:tcW w:w="9854" w:type="dxa"/>
            <w:gridSpan w:val="7"/>
            <w:vAlign w:val="center"/>
          </w:tcPr>
          <w:p w14:paraId="77670401"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устанавливаются</w:t>
            </w:r>
          </w:p>
        </w:tc>
      </w:tr>
      <w:tr w:rsidR="002E4A38" w:rsidRPr="00152059" w14:paraId="17E36C32" w14:textId="77777777" w:rsidTr="004C0662">
        <w:tc>
          <w:tcPr>
            <w:tcW w:w="9854" w:type="dxa"/>
            <w:gridSpan w:val="7"/>
            <w:vAlign w:val="center"/>
          </w:tcPr>
          <w:p w14:paraId="2AABB249"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E4A38" w:rsidRPr="00152059" w14:paraId="2CFBBF07" w14:textId="77777777" w:rsidTr="004C0662">
        <w:tc>
          <w:tcPr>
            <w:tcW w:w="9854" w:type="dxa"/>
            <w:gridSpan w:val="7"/>
            <w:vAlign w:val="center"/>
          </w:tcPr>
          <w:p w14:paraId="0ABA6D32" w14:textId="77777777" w:rsidR="002E4A38" w:rsidRPr="00152059" w:rsidRDefault="002E4A38" w:rsidP="004C0662">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устанавливаются</w:t>
            </w:r>
            <w:r>
              <w:rPr>
                <w:rFonts w:ascii="Times New Roman" w:eastAsia="Times New Roman" w:hAnsi="Times New Roman"/>
                <w:sz w:val="20"/>
                <w:szCs w:val="20"/>
                <w:lang w:bidi="ru-RU"/>
              </w:rPr>
              <w:t>».</w:t>
            </w:r>
          </w:p>
        </w:tc>
      </w:tr>
    </w:tbl>
    <w:p w14:paraId="631401C1" w14:textId="1FC55DC9" w:rsidR="009358FE" w:rsidRPr="00581FA2" w:rsidRDefault="009358FE" w:rsidP="008042FE">
      <w:pPr>
        <w:spacing w:after="0"/>
      </w:pPr>
    </w:p>
    <w:p w14:paraId="776BC596" w14:textId="71590290" w:rsidR="001F724B" w:rsidRPr="00581FA2" w:rsidRDefault="001F724B" w:rsidP="008042FE">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79" w:name="_Toc157792107"/>
      <w:r w:rsidRPr="00581FA2">
        <w:rPr>
          <w:rFonts w:ascii="Times New Roman" w:eastAsia="Times New Roman" w:hAnsi="Times New Roman" w:cs="Times New Roman"/>
          <w:b/>
          <w:bCs/>
          <w:i/>
          <w:sz w:val="24"/>
          <w:szCs w:val="24"/>
          <w:lang w:bidi="ru-RU"/>
        </w:rPr>
        <w:t xml:space="preserve">Статья </w:t>
      </w:r>
      <w:r w:rsidR="00581FA2" w:rsidRPr="00581FA2">
        <w:rPr>
          <w:rFonts w:ascii="Times New Roman" w:eastAsia="Times New Roman" w:hAnsi="Times New Roman" w:cs="Times New Roman"/>
          <w:b/>
          <w:bCs/>
          <w:i/>
          <w:sz w:val="24"/>
          <w:szCs w:val="24"/>
          <w:lang w:bidi="ru-RU"/>
        </w:rPr>
        <w:t>5</w:t>
      </w:r>
      <w:r w:rsidR="003B7C58">
        <w:rPr>
          <w:rFonts w:ascii="Times New Roman" w:eastAsia="Times New Roman" w:hAnsi="Times New Roman" w:cs="Times New Roman"/>
          <w:b/>
          <w:bCs/>
          <w:i/>
          <w:sz w:val="24"/>
          <w:szCs w:val="24"/>
          <w:lang w:bidi="ru-RU"/>
        </w:rPr>
        <w:t>3</w:t>
      </w:r>
      <w:r w:rsidRPr="00581FA2">
        <w:rPr>
          <w:rFonts w:ascii="Times New Roman" w:eastAsia="Times New Roman" w:hAnsi="Times New Roman" w:cs="Times New Roman"/>
          <w:b/>
          <w:bCs/>
          <w:i/>
          <w:sz w:val="24"/>
          <w:szCs w:val="24"/>
          <w:lang w:bidi="ru-RU"/>
        </w:rPr>
        <w:t>. С-1. Зона кладбищ</w:t>
      </w:r>
      <w:bookmarkEnd w:id="79"/>
    </w:p>
    <w:p w14:paraId="7C880971" w14:textId="5EACEF67" w:rsidR="001F724B" w:rsidRPr="00581FA2" w:rsidRDefault="001F724B" w:rsidP="008042FE">
      <w:pPr>
        <w:widowControl w:val="0"/>
        <w:tabs>
          <w:tab w:val="left" w:pos="0"/>
        </w:tabs>
        <w:spacing w:after="0" w:line="240" w:lineRule="auto"/>
        <w:jc w:val="right"/>
        <w:rPr>
          <w:rFonts w:ascii="Times New Roman" w:eastAsia="Times New Roman" w:hAnsi="Times New Roman" w:cs="Times New Roman"/>
          <w:sz w:val="24"/>
          <w:szCs w:val="24"/>
          <w:lang w:bidi="ru-RU"/>
        </w:rPr>
      </w:pPr>
      <w:r w:rsidRPr="00581FA2">
        <w:rPr>
          <w:rFonts w:ascii="Times New Roman" w:eastAsia="Times New Roman" w:hAnsi="Times New Roman" w:cs="Times New Roman"/>
          <w:sz w:val="24"/>
          <w:szCs w:val="24"/>
          <w:lang w:bidi="ru-RU"/>
        </w:rPr>
        <w:t xml:space="preserve">Таблица </w:t>
      </w:r>
      <w:r w:rsidR="00581FA2" w:rsidRPr="00581FA2">
        <w:rPr>
          <w:rFonts w:ascii="Times New Roman" w:eastAsia="Times New Roman" w:hAnsi="Times New Roman" w:cs="Times New Roman"/>
          <w:sz w:val="24"/>
          <w:szCs w:val="24"/>
          <w:lang w:bidi="ru-RU"/>
        </w:rPr>
        <w:t>5</w:t>
      </w:r>
      <w:r w:rsidR="00D72684">
        <w:rPr>
          <w:rFonts w:ascii="Times New Roman" w:eastAsia="Times New Roman" w:hAnsi="Times New Roman" w:cs="Times New Roman"/>
          <w:sz w:val="24"/>
          <w:szCs w:val="24"/>
          <w:lang w:bidi="ru-RU"/>
        </w:rPr>
        <w:t>3</w:t>
      </w:r>
      <w:r w:rsidRPr="00581FA2">
        <w:rPr>
          <w:rFonts w:ascii="Times New Roman" w:eastAsia="Times New Roman" w:hAnsi="Times New Roman" w:cs="Times New Roman"/>
          <w:sz w:val="24"/>
          <w:szCs w:val="24"/>
          <w:lang w:bidi="ru-RU"/>
        </w:rPr>
        <w:t>.1</w:t>
      </w:r>
    </w:p>
    <w:tbl>
      <w:tblPr>
        <w:tblStyle w:val="af2"/>
        <w:tblW w:w="9889" w:type="dxa"/>
        <w:tblLayout w:type="fixed"/>
        <w:tblLook w:val="04A0" w:firstRow="1" w:lastRow="0" w:firstColumn="1" w:lastColumn="0" w:noHBand="0" w:noVBand="1"/>
      </w:tblPr>
      <w:tblGrid>
        <w:gridCol w:w="487"/>
        <w:gridCol w:w="1557"/>
        <w:gridCol w:w="3309"/>
        <w:gridCol w:w="1559"/>
        <w:gridCol w:w="1134"/>
        <w:gridCol w:w="1134"/>
        <w:gridCol w:w="674"/>
        <w:gridCol w:w="35"/>
      </w:tblGrid>
      <w:tr w:rsidR="00CF6114" w:rsidRPr="00581FA2" w14:paraId="472134F2" w14:textId="77777777" w:rsidTr="00303DD2">
        <w:trPr>
          <w:gridAfter w:val="1"/>
          <w:wAfter w:w="35" w:type="dxa"/>
        </w:trPr>
        <w:tc>
          <w:tcPr>
            <w:tcW w:w="487" w:type="dxa"/>
            <w:vMerge w:val="restart"/>
            <w:vAlign w:val="center"/>
          </w:tcPr>
          <w:p w14:paraId="1F334975"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 xml:space="preserve">№ </w:t>
            </w:r>
            <w:proofErr w:type="gramStart"/>
            <w:r w:rsidRPr="00581FA2">
              <w:rPr>
                <w:rFonts w:ascii="Times New Roman" w:eastAsia="Times New Roman" w:hAnsi="Times New Roman" w:cs="Times New Roman"/>
                <w:sz w:val="20"/>
                <w:szCs w:val="20"/>
                <w:lang w:bidi="ru-RU"/>
              </w:rPr>
              <w:t>п</w:t>
            </w:r>
            <w:proofErr w:type="gramEnd"/>
            <w:r w:rsidRPr="00581FA2">
              <w:rPr>
                <w:rFonts w:ascii="Times New Roman" w:eastAsia="Times New Roman" w:hAnsi="Times New Roman" w:cs="Times New Roman"/>
                <w:sz w:val="20"/>
                <w:szCs w:val="20"/>
                <w:lang w:bidi="ru-RU"/>
              </w:rPr>
              <w:t>/п</w:t>
            </w:r>
          </w:p>
        </w:tc>
        <w:tc>
          <w:tcPr>
            <w:tcW w:w="1557" w:type="dxa"/>
            <w:vMerge w:val="restart"/>
            <w:vAlign w:val="center"/>
          </w:tcPr>
          <w:p w14:paraId="0D95DD3B"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proofErr w:type="gramStart"/>
            <w:r w:rsidRPr="00581FA2">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309" w:type="dxa"/>
            <w:vMerge w:val="restart"/>
            <w:vAlign w:val="center"/>
          </w:tcPr>
          <w:p w14:paraId="4954DE19"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501" w:type="dxa"/>
            <w:gridSpan w:val="4"/>
          </w:tcPr>
          <w:p w14:paraId="57D951BA"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F6114" w:rsidRPr="00581FA2" w14:paraId="2BBCE7FD" w14:textId="77777777" w:rsidTr="00303DD2">
        <w:trPr>
          <w:gridAfter w:val="1"/>
          <w:wAfter w:w="35" w:type="dxa"/>
        </w:trPr>
        <w:tc>
          <w:tcPr>
            <w:tcW w:w="487" w:type="dxa"/>
            <w:vMerge/>
          </w:tcPr>
          <w:p w14:paraId="5FF902BA" w14:textId="77777777" w:rsidR="00CF6114" w:rsidRPr="00581FA2" w:rsidRDefault="00CF6114" w:rsidP="00303DD2">
            <w:pPr>
              <w:widowControl w:val="0"/>
              <w:tabs>
                <w:tab w:val="left" w:pos="0"/>
              </w:tabs>
              <w:jc w:val="both"/>
              <w:rPr>
                <w:rFonts w:ascii="Times New Roman" w:eastAsia="Times New Roman" w:hAnsi="Times New Roman" w:cs="Times New Roman"/>
                <w:sz w:val="20"/>
                <w:szCs w:val="20"/>
                <w:lang w:bidi="ru-RU"/>
              </w:rPr>
            </w:pPr>
          </w:p>
        </w:tc>
        <w:tc>
          <w:tcPr>
            <w:tcW w:w="1557" w:type="dxa"/>
            <w:vMerge/>
          </w:tcPr>
          <w:p w14:paraId="6EEA791A" w14:textId="77777777" w:rsidR="00CF6114" w:rsidRPr="00581FA2" w:rsidRDefault="00CF6114" w:rsidP="00303DD2">
            <w:pPr>
              <w:widowControl w:val="0"/>
              <w:tabs>
                <w:tab w:val="left" w:pos="0"/>
              </w:tabs>
              <w:jc w:val="both"/>
              <w:rPr>
                <w:rFonts w:ascii="Times New Roman" w:eastAsia="Times New Roman" w:hAnsi="Times New Roman" w:cs="Times New Roman"/>
                <w:sz w:val="20"/>
                <w:szCs w:val="20"/>
                <w:lang w:bidi="ru-RU"/>
              </w:rPr>
            </w:pPr>
          </w:p>
        </w:tc>
        <w:tc>
          <w:tcPr>
            <w:tcW w:w="3309" w:type="dxa"/>
            <w:vMerge/>
          </w:tcPr>
          <w:p w14:paraId="3434CAFD" w14:textId="77777777" w:rsidR="00CF6114" w:rsidRPr="00581FA2" w:rsidRDefault="00CF6114" w:rsidP="00303DD2">
            <w:pPr>
              <w:widowControl w:val="0"/>
              <w:tabs>
                <w:tab w:val="left" w:pos="0"/>
              </w:tabs>
              <w:jc w:val="both"/>
              <w:rPr>
                <w:rFonts w:ascii="Times New Roman" w:eastAsia="Times New Roman" w:hAnsi="Times New Roman" w:cs="Times New Roman"/>
                <w:sz w:val="20"/>
                <w:szCs w:val="20"/>
                <w:lang w:bidi="ru-RU"/>
              </w:rPr>
            </w:pPr>
          </w:p>
        </w:tc>
        <w:tc>
          <w:tcPr>
            <w:tcW w:w="1559" w:type="dxa"/>
            <w:vAlign w:val="center"/>
          </w:tcPr>
          <w:p w14:paraId="685C1F27"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Предельные (минимальные и (или) максимальные)</w:t>
            </w:r>
            <w:r w:rsidRPr="00581FA2">
              <w:rPr>
                <w:rStyle w:val="afffff"/>
                <w:rFonts w:ascii="Times New Roman" w:eastAsia="Times New Roman" w:hAnsi="Times New Roman" w:cs="Times New Roman"/>
                <w:sz w:val="20"/>
                <w:szCs w:val="20"/>
                <w:lang w:bidi="ru-RU"/>
              </w:rPr>
              <w:t xml:space="preserve"> </w:t>
            </w:r>
            <w:r w:rsidRPr="00581FA2">
              <w:rPr>
                <w:rStyle w:val="afffff"/>
                <w:rFonts w:ascii="Times New Roman" w:eastAsia="Times New Roman" w:hAnsi="Times New Roman" w:cs="Times New Roman"/>
                <w:sz w:val="20"/>
                <w:szCs w:val="20"/>
                <w:lang w:bidi="ru-RU"/>
              </w:rPr>
              <w:footnoteReference w:id="18"/>
            </w:r>
            <w:r w:rsidRPr="00581FA2">
              <w:rPr>
                <w:rFonts w:ascii="Times New Roman" w:eastAsia="Times New Roman" w:hAnsi="Times New Roman" w:cs="Times New Roman"/>
                <w:sz w:val="20"/>
                <w:szCs w:val="20"/>
                <w:lang w:bidi="ru-RU"/>
              </w:rPr>
              <w:t xml:space="preserve"> размеры земельных участков, в том числе их площадь, м</w:t>
            </w:r>
            <w:proofErr w:type="gramStart"/>
            <w:r w:rsidRPr="00581FA2">
              <w:rPr>
                <w:rFonts w:ascii="Times New Roman" w:eastAsia="Times New Roman" w:hAnsi="Times New Roman" w:cs="Times New Roman"/>
                <w:sz w:val="20"/>
                <w:szCs w:val="20"/>
                <w:vertAlign w:val="superscript"/>
                <w:lang w:bidi="ru-RU"/>
              </w:rPr>
              <w:t>2</w:t>
            </w:r>
            <w:proofErr w:type="gramEnd"/>
          </w:p>
        </w:tc>
        <w:tc>
          <w:tcPr>
            <w:tcW w:w="1134" w:type="dxa"/>
            <w:vAlign w:val="center"/>
          </w:tcPr>
          <w:p w14:paraId="312413CE"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 xml:space="preserve">Минимальные отступы от границ земельных участков, </w:t>
            </w:r>
            <w:proofErr w:type="gramStart"/>
            <w:r w:rsidRPr="00581FA2">
              <w:rPr>
                <w:rFonts w:ascii="Times New Roman" w:eastAsia="Times New Roman" w:hAnsi="Times New Roman" w:cs="Times New Roman"/>
                <w:sz w:val="20"/>
                <w:szCs w:val="20"/>
                <w:lang w:bidi="ru-RU"/>
              </w:rPr>
              <w:t>м</w:t>
            </w:r>
            <w:proofErr w:type="gramEnd"/>
          </w:p>
        </w:tc>
        <w:tc>
          <w:tcPr>
            <w:tcW w:w="1134" w:type="dxa"/>
            <w:vAlign w:val="center"/>
          </w:tcPr>
          <w:p w14:paraId="50188A3F"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Предельное количество этажей</w:t>
            </w:r>
          </w:p>
        </w:tc>
        <w:tc>
          <w:tcPr>
            <w:tcW w:w="674" w:type="dxa"/>
            <w:vAlign w:val="center"/>
          </w:tcPr>
          <w:p w14:paraId="587C6681" w14:textId="77777777" w:rsidR="00CF6114" w:rsidRDefault="00CF6114" w:rsidP="00303DD2">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cs="Times New Roman"/>
                <w:sz w:val="20"/>
                <w:szCs w:val="20"/>
                <w:lang w:bidi="ru-RU"/>
              </w:rPr>
              <w:t>Максимальный процент застройки в границах земельного участка, %</w:t>
            </w:r>
          </w:p>
          <w:p w14:paraId="377557FA"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p>
        </w:tc>
      </w:tr>
      <w:tr w:rsidR="00CF6114" w:rsidRPr="00581FA2" w14:paraId="2BC214ED" w14:textId="77777777" w:rsidTr="00303DD2">
        <w:trPr>
          <w:gridAfter w:val="1"/>
          <w:wAfter w:w="35" w:type="dxa"/>
        </w:trPr>
        <w:tc>
          <w:tcPr>
            <w:tcW w:w="9854" w:type="dxa"/>
            <w:gridSpan w:val="7"/>
            <w:vAlign w:val="center"/>
          </w:tcPr>
          <w:p w14:paraId="091CAA68"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CF6114" w:rsidRPr="00581FA2" w14:paraId="1AD88187" w14:textId="77777777" w:rsidTr="00303DD2">
        <w:tc>
          <w:tcPr>
            <w:tcW w:w="487" w:type="dxa"/>
            <w:vAlign w:val="center"/>
          </w:tcPr>
          <w:p w14:paraId="4FA983F7"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1557" w:type="dxa"/>
            <w:vAlign w:val="center"/>
          </w:tcPr>
          <w:p w14:paraId="35387997"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Коммунальное обслуживание</w:t>
            </w:r>
          </w:p>
          <w:p w14:paraId="529D6E0C"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(3.1)</w:t>
            </w:r>
          </w:p>
        </w:tc>
        <w:tc>
          <w:tcPr>
            <w:tcW w:w="3309" w:type="dxa"/>
          </w:tcPr>
          <w:p w14:paraId="7C93942D" w14:textId="77777777" w:rsidR="00CF6114" w:rsidRPr="00581FA2" w:rsidRDefault="00CF6114" w:rsidP="00303DD2">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 xml:space="preserve">Размещение зданий и сооружений в целях обеспечения физических и юридических лиц коммунальными </w:t>
            </w:r>
            <w:r w:rsidRPr="00581FA2">
              <w:rPr>
                <w:rFonts w:ascii="Times New Roman" w:eastAsia="Times New Roman" w:hAnsi="Times New Roman" w:cs="Times New Roman"/>
                <w:sz w:val="20"/>
                <w:szCs w:val="20"/>
                <w:lang w:bidi="ru-RU"/>
              </w:rPr>
              <w:lastRenderedPageBreak/>
              <w:t>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559" w:type="dxa"/>
            <w:vAlign w:val="center"/>
          </w:tcPr>
          <w:p w14:paraId="44A89009"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lastRenderedPageBreak/>
              <w:t>Не подлежат установлению</w:t>
            </w:r>
          </w:p>
        </w:tc>
        <w:tc>
          <w:tcPr>
            <w:tcW w:w="1134" w:type="dxa"/>
            <w:vAlign w:val="center"/>
          </w:tcPr>
          <w:p w14:paraId="11AA95B2"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1134" w:type="dxa"/>
            <w:vAlign w:val="center"/>
          </w:tcPr>
          <w:p w14:paraId="583D7AC5"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709" w:type="dxa"/>
            <w:gridSpan w:val="2"/>
            <w:vAlign w:val="center"/>
          </w:tcPr>
          <w:p w14:paraId="499BBEBE" w14:textId="77777777" w:rsidR="00CF6114" w:rsidRDefault="00CF6114"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 xml:space="preserve">для 3.1.1 </w:t>
            </w:r>
          </w:p>
          <w:p w14:paraId="76F15D6E" w14:textId="77777777" w:rsidR="00CF6114" w:rsidRDefault="00CF6114" w:rsidP="00303DD2">
            <w:pPr>
              <w:widowControl w:val="0"/>
              <w:tabs>
                <w:tab w:val="left" w:pos="0"/>
              </w:tabs>
              <w:jc w:val="center"/>
              <w:rPr>
                <w:rFonts w:ascii="Times New Roman" w:eastAsia="Times New Roman" w:hAnsi="Times New Roman" w:cs="Times New Roman"/>
                <w:sz w:val="20"/>
                <w:szCs w:val="20"/>
                <w:lang w:bidi="ru-RU"/>
              </w:rPr>
            </w:pPr>
            <w:r w:rsidRPr="00435AD1">
              <w:rPr>
                <w:rFonts w:ascii="Times New Roman" w:eastAsia="Times New Roman" w:hAnsi="Times New Roman" w:cs="Times New Roman"/>
                <w:sz w:val="20"/>
                <w:szCs w:val="20"/>
                <w:lang w:bidi="ru-RU"/>
              </w:rPr>
              <w:t xml:space="preserve">Не </w:t>
            </w:r>
            <w:r w:rsidRPr="00435AD1">
              <w:rPr>
                <w:rFonts w:ascii="Times New Roman" w:eastAsia="Times New Roman" w:hAnsi="Times New Roman" w:cs="Times New Roman"/>
                <w:sz w:val="20"/>
                <w:szCs w:val="20"/>
                <w:lang w:bidi="ru-RU"/>
              </w:rPr>
              <w:lastRenderedPageBreak/>
              <w:t>подлежит установлению</w:t>
            </w:r>
          </w:p>
          <w:p w14:paraId="249A4012" w14:textId="77777777" w:rsidR="00CF6114" w:rsidRDefault="00CF6114" w:rsidP="00303DD2">
            <w:pPr>
              <w:widowControl w:val="0"/>
              <w:tabs>
                <w:tab w:val="left" w:pos="0"/>
              </w:tabs>
              <w:jc w:val="center"/>
              <w:rPr>
                <w:rFonts w:ascii="Times New Roman" w:eastAsia="Times New Roman" w:hAnsi="Times New Roman" w:cs="Times New Roman"/>
                <w:sz w:val="20"/>
                <w:szCs w:val="20"/>
                <w:lang w:bidi="ru-RU"/>
              </w:rPr>
            </w:pPr>
          </w:p>
          <w:p w14:paraId="4C98B6CC" w14:textId="77777777" w:rsidR="00CF6114" w:rsidRDefault="00CF6114"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для 3.1.2</w:t>
            </w:r>
          </w:p>
          <w:p w14:paraId="19A99C29"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65</w:t>
            </w:r>
          </w:p>
        </w:tc>
      </w:tr>
      <w:tr w:rsidR="00CF6114" w:rsidRPr="00581FA2" w14:paraId="00645533" w14:textId="77777777" w:rsidTr="00303DD2">
        <w:tc>
          <w:tcPr>
            <w:tcW w:w="487" w:type="dxa"/>
            <w:vAlign w:val="center"/>
          </w:tcPr>
          <w:p w14:paraId="7EEDC718"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lastRenderedPageBreak/>
              <w:t>2</w:t>
            </w:r>
          </w:p>
        </w:tc>
        <w:tc>
          <w:tcPr>
            <w:tcW w:w="1557" w:type="dxa"/>
            <w:vAlign w:val="center"/>
          </w:tcPr>
          <w:p w14:paraId="02FBE69F"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Осуществление религиозных обрядов</w:t>
            </w:r>
          </w:p>
          <w:p w14:paraId="14CB21D4"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(3.7.1)</w:t>
            </w:r>
          </w:p>
        </w:tc>
        <w:tc>
          <w:tcPr>
            <w:tcW w:w="3309" w:type="dxa"/>
          </w:tcPr>
          <w:p w14:paraId="4FDD811B" w14:textId="77777777" w:rsidR="00CF6114" w:rsidRPr="00581FA2" w:rsidRDefault="00CF6114" w:rsidP="00303DD2">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559" w:type="dxa"/>
            <w:vAlign w:val="center"/>
          </w:tcPr>
          <w:p w14:paraId="7FAED766"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1134" w:type="dxa"/>
            <w:vAlign w:val="center"/>
          </w:tcPr>
          <w:p w14:paraId="718A6827"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1134" w:type="dxa"/>
            <w:vAlign w:val="center"/>
          </w:tcPr>
          <w:p w14:paraId="65CA82FF"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709" w:type="dxa"/>
            <w:gridSpan w:val="2"/>
            <w:vAlign w:val="center"/>
          </w:tcPr>
          <w:p w14:paraId="251060F5"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60</w:t>
            </w:r>
          </w:p>
        </w:tc>
      </w:tr>
      <w:tr w:rsidR="00CF6114" w:rsidRPr="00581FA2" w14:paraId="35301060" w14:textId="77777777" w:rsidTr="00303DD2">
        <w:tc>
          <w:tcPr>
            <w:tcW w:w="487" w:type="dxa"/>
            <w:vAlign w:val="center"/>
          </w:tcPr>
          <w:p w14:paraId="24252FDD"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1557" w:type="dxa"/>
            <w:vAlign w:val="center"/>
          </w:tcPr>
          <w:p w14:paraId="41A9FCD1"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Стоянка транспортных средств</w:t>
            </w:r>
          </w:p>
          <w:p w14:paraId="3154A363"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(4.9.2)</w:t>
            </w:r>
          </w:p>
        </w:tc>
        <w:tc>
          <w:tcPr>
            <w:tcW w:w="3309" w:type="dxa"/>
          </w:tcPr>
          <w:p w14:paraId="170CCF0E" w14:textId="77777777" w:rsidR="00CF6114" w:rsidRPr="00581FA2" w:rsidRDefault="00CF6114" w:rsidP="00303DD2">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 xml:space="preserve">Размещение стоянок (парковок) легковых автомобилей и других </w:t>
            </w:r>
            <w:proofErr w:type="spellStart"/>
            <w:r w:rsidRPr="00581FA2">
              <w:rPr>
                <w:rFonts w:ascii="Times New Roman" w:eastAsia="Times New Roman" w:hAnsi="Times New Roman" w:cs="Times New Roman"/>
                <w:sz w:val="20"/>
                <w:szCs w:val="20"/>
                <w:lang w:bidi="ru-RU"/>
              </w:rPr>
              <w:t>мототранспортных</w:t>
            </w:r>
            <w:proofErr w:type="spellEnd"/>
            <w:r w:rsidRPr="00581FA2">
              <w:rPr>
                <w:rFonts w:ascii="Times New Roman" w:eastAsia="Times New Roman" w:hAnsi="Times New Roman" w:cs="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559" w:type="dxa"/>
            <w:vAlign w:val="center"/>
          </w:tcPr>
          <w:p w14:paraId="61700781"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1134" w:type="dxa"/>
            <w:vAlign w:val="center"/>
          </w:tcPr>
          <w:p w14:paraId="21DCBB47"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1134" w:type="dxa"/>
            <w:vAlign w:val="center"/>
          </w:tcPr>
          <w:p w14:paraId="2C095D59"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709" w:type="dxa"/>
            <w:gridSpan w:val="2"/>
            <w:vAlign w:val="center"/>
          </w:tcPr>
          <w:p w14:paraId="7E4EEEE7"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435AD1">
              <w:rPr>
                <w:rFonts w:ascii="Times New Roman" w:eastAsia="Times New Roman" w:hAnsi="Times New Roman" w:cs="Times New Roman"/>
                <w:sz w:val="20"/>
                <w:szCs w:val="20"/>
                <w:lang w:bidi="ru-RU"/>
              </w:rPr>
              <w:t>Не подлежит установлению</w:t>
            </w:r>
          </w:p>
        </w:tc>
      </w:tr>
      <w:tr w:rsidR="00CF6114" w:rsidRPr="00581FA2" w14:paraId="258E85D7" w14:textId="77777777" w:rsidTr="00303DD2">
        <w:tc>
          <w:tcPr>
            <w:tcW w:w="487" w:type="dxa"/>
            <w:vAlign w:val="center"/>
          </w:tcPr>
          <w:p w14:paraId="0FF1017A"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4</w:t>
            </w:r>
          </w:p>
        </w:tc>
        <w:tc>
          <w:tcPr>
            <w:tcW w:w="1557" w:type="dxa"/>
            <w:vAlign w:val="center"/>
          </w:tcPr>
          <w:p w14:paraId="2BD26D8E"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Ритуальная деятельность</w:t>
            </w:r>
          </w:p>
          <w:p w14:paraId="42C197F5"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(12.1)</w:t>
            </w:r>
          </w:p>
        </w:tc>
        <w:tc>
          <w:tcPr>
            <w:tcW w:w="3309" w:type="dxa"/>
          </w:tcPr>
          <w:p w14:paraId="17EF74C3" w14:textId="77777777" w:rsidR="00CF6114" w:rsidRPr="00581FA2" w:rsidRDefault="00CF6114" w:rsidP="00303DD2">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1559" w:type="dxa"/>
            <w:vAlign w:val="center"/>
          </w:tcPr>
          <w:p w14:paraId="585F1FC0"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1134" w:type="dxa"/>
            <w:vAlign w:val="center"/>
          </w:tcPr>
          <w:p w14:paraId="5451EA75"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1134" w:type="dxa"/>
            <w:vAlign w:val="center"/>
          </w:tcPr>
          <w:p w14:paraId="659C5EF2"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709" w:type="dxa"/>
            <w:gridSpan w:val="2"/>
            <w:vAlign w:val="center"/>
          </w:tcPr>
          <w:p w14:paraId="3AF35EF4"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подлежит установлению</w:t>
            </w:r>
          </w:p>
        </w:tc>
      </w:tr>
      <w:tr w:rsidR="00CF6114" w:rsidRPr="00581FA2" w14:paraId="41C53477" w14:textId="77777777" w:rsidTr="00303DD2">
        <w:tc>
          <w:tcPr>
            <w:tcW w:w="487" w:type="dxa"/>
            <w:vAlign w:val="center"/>
          </w:tcPr>
          <w:p w14:paraId="67B162B8"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5</w:t>
            </w:r>
          </w:p>
        </w:tc>
        <w:tc>
          <w:tcPr>
            <w:tcW w:w="1557" w:type="dxa"/>
            <w:vAlign w:val="center"/>
          </w:tcPr>
          <w:p w14:paraId="1B250FFA"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Земельные участки (территории) общего пользования</w:t>
            </w:r>
          </w:p>
          <w:p w14:paraId="77E2A935"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(12.0)</w:t>
            </w:r>
          </w:p>
        </w:tc>
        <w:tc>
          <w:tcPr>
            <w:tcW w:w="3309" w:type="dxa"/>
          </w:tcPr>
          <w:p w14:paraId="4D8249B8" w14:textId="77777777" w:rsidR="00CF6114" w:rsidRPr="00581FA2" w:rsidRDefault="00CF6114" w:rsidP="00303DD2">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559" w:type="dxa"/>
            <w:vAlign w:val="center"/>
          </w:tcPr>
          <w:p w14:paraId="1A52EE3D"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1134" w:type="dxa"/>
            <w:vAlign w:val="center"/>
          </w:tcPr>
          <w:p w14:paraId="7A8A5E31"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1134" w:type="dxa"/>
            <w:vAlign w:val="center"/>
          </w:tcPr>
          <w:p w14:paraId="294C7B4F"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подлежит установлению</w:t>
            </w:r>
          </w:p>
        </w:tc>
        <w:tc>
          <w:tcPr>
            <w:tcW w:w="709" w:type="dxa"/>
            <w:gridSpan w:val="2"/>
            <w:vAlign w:val="center"/>
          </w:tcPr>
          <w:p w14:paraId="762342C3"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подлежит установлению</w:t>
            </w:r>
          </w:p>
        </w:tc>
      </w:tr>
      <w:tr w:rsidR="00CF6114" w:rsidRPr="00581FA2" w14:paraId="0BCD5B2E" w14:textId="77777777" w:rsidTr="00303DD2">
        <w:trPr>
          <w:gridAfter w:val="1"/>
          <w:wAfter w:w="35" w:type="dxa"/>
        </w:trPr>
        <w:tc>
          <w:tcPr>
            <w:tcW w:w="9854" w:type="dxa"/>
            <w:gridSpan w:val="7"/>
            <w:vAlign w:val="center"/>
          </w:tcPr>
          <w:p w14:paraId="457A9C5C"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CF6114" w:rsidRPr="00581FA2" w14:paraId="1D450419" w14:textId="77777777" w:rsidTr="00303DD2">
        <w:trPr>
          <w:gridAfter w:val="1"/>
          <w:wAfter w:w="35" w:type="dxa"/>
        </w:trPr>
        <w:tc>
          <w:tcPr>
            <w:tcW w:w="9854" w:type="dxa"/>
            <w:gridSpan w:val="7"/>
            <w:vAlign w:val="center"/>
          </w:tcPr>
          <w:p w14:paraId="602F9A72"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устанавливаются</w:t>
            </w:r>
          </w:p>
        </w:tc>
      </w:tr>
      <w:tr w:rsidR="00CF6114" w:rsidRPr="00581FA2" w14:paraId="4D9BBD11" w14:textId="77777777" w:rsidTr="00303DD2">
        <w:trPr>
          <w:gridAfter w:val="1"/>
          <w:wAfter w:w="35" w:type="dxa"/>
        </w:trPr>
        <w:tc>
          <w:tcPr>
            <w:tcW w:w="9854" w:type="dxa"/>
            <w:gridSpan w:val="7"/>
            <w:vAlign w:val="center"/>
          </w:tcPr>
          <w:p w14:paraId="7BBAF025"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CF6114" w:rsidRPr="00581FA2" w14:paraId="26FE4E17" w14:textId="77777777" w:rsidTr="00303DD2">
        <w:trPr>
          <w:gridAfter w:val="1"/>
          <w:wAfter w:w="35" w:type="dxa"/>
        </w:trPr>
        <w:tc>
          <w:tcPr>
            <w:tcW w:w="9854" w:type="dxa"/>
            <w:gridSpan w:val="7"/>
            <w:vAlign w:val="center"/>
          </w:tcPr>
          <w:p w14:paraId="6AB1184E" w14:textId="77777777" w:rsidR="00CF6114" w:rsidRPr="00581FA2" w:rsidRDefault="00CF6114"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устанавливаются</w:t>
            </w:r>
          </w:p>
        </w:tc>
      </w:tr>
    </w:tbl>
    <w:p w14:paraId="7702CBA8" w14:textId="32A62D3C" w:rsidR="008D2E5D" w:rsidRPr="00581FA2" w:rsidRDefault="008D2E5D" w:rsidP="008042FE">
      <w:pPr>
        <w:spacing w:after="0" w:line="240" w:lineRule="auto"/>
        <w:rPr>
          <w:rFonts w:ascii="Times New Roman" w:eastAsia="Times New Roman" w:hAnsi="Times New Roman" w:cs="Times New Roman"/>
          <w:b/>
          <w:bCs/>
          <w:i/>
          <w:sz w:val="24"/>
          <w:szCs w:val="24"/>
          <w:lang w:bidi="ru-RU"/>
        </w:rPr>
      </w:pPr>
    </w:p>
    <w:p w14:paraId="2C22130A" w14:textId="324141F9" w:rsidR="00484611" w:rsidRPr="00581FA2" w:rsidRDefault="00484611" w:rsidP="008042FE">
      <w:pPr>
        <w:spacing w:after="0"/>
        <w:rPr>
          <w:rFonts w:ascii="Times New Roman" w:eastAsia="Times New Roman" w:hAnsi="Times New Roman" w:cs="Times New Roman"/>
          <w:b/>
          <w:bCs/>
          <w:i/>
          <w:sz w:val="24"/>
          <w:szCs w:val="24"/>
          <w:lang w:bidi="ru-RU"/>
        </w:rPr>
      </w:pPr>
      <w:r w:rsidRPr="00581FA2">
        <w:rPr>
          <w:rFonts w:ascii="Times New Roman" w:eastAsia="Times New Roman" w:hAnsi="Times New Roman" w:cs="Times New Roman"/>
          <w:b/>
          <w:bCs/>
          <w:i/>
          <w:sz w:val="24"/>
          <w:szCs w:val="24"/>
          <w:lang w:bidi="ru-RU"/>
        </w:rPr>
        <w:br w:type="page"/>
      </w:r>
    </w:p>
    <w:p w14:paraId="10831529" w14:textId="77777777" w:rsidR="00556860" w:rsidRPr="00581FA2" w:rsidRDefault="00556860" w:rsidP="00556860">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80" w:name="_Toc157792108"/>
      <w:bookmarkStart w:id="81" w:name="_Toc157792109"/>
      <w:r w:rsidRPr="00581FA2">
        <w:rPr>
          <w:rFonts w:ascii="Times New Roman" w:eastAsia="Times New Roman" w:hAnsi="Times New Roman" w:cs="Times New Roman"/>
          <w:b/>
          <w:bCs/>
          <w:i/>
          <w:sz w:val="24"/>
          <w:szCs w:val="24"/>
          <w:lang w:bidi="ru-RU"/>
        </w:rPr>
        <w:lastRenderedPageBreak/>
        <w:t xml:space="preserve">Статья </w:t>
      </w:r>
      <w:r>
        <w:rPr>
          <w:rFonts w:ascii="Times New Roman" w:eastAsia="Times New Roman" w:hAnsi="Times New Roman" w:cs="Times New Roman"/>
          <w:b/>
          <w:bCs/>
          <w:i/>
          <w:sz w:val="24"/>
          <w:szCs w:val="24"/>
          <w:lang w:bidi="ru-RU"/>
        </w:rPr>
        <w:t>54</w:t>
      </w:r>
      <w:r w:rsidRPr="00581FA2">
        <w:rPr>
          <w:rFonts w:ascii="Times New Roman" w:eastAsia="Times New Roman" w:hAnsi="Times New Roman" w:cs="Times New Roman"/>
          <w:b/>
          <w:bCs/>
          <w:i/>
          <w:sz w:val="24"/>
          <w:szCs w:val="24"/>
          <w:lang w:bidi="ru-RU"/>
        </w:rPr>
        <w:t>. С-2. Зона складирования и захоронения отходов</w:t>
      </w:r>
      <w:bookmarkEnd w:id="80"/>
    </w:p>
    <w:p w14:paraId="0FCF8EF4" w14:textId="77777777" w:rsidR="00556860" w:rsidRPr="00581FA2" w:rsidRDefault="00556860" w:rsidP="00556860">
      <w:pPr>
        <w:widowControl w:val="0"/>
        <w:tabs>
          <w:tab w:val="left" w:pos="0"/>
        </w:tabs>
        <w:spacing w:after="0" w:line="240" w:lineRule="auto"/>
        <w:jc w:val="right"/>
        <w:rPr>
          <w:rFonts w:ascii="Times New Roman" w:eastAsia="Times New Roman" w:hAnsi="Times New Roman" w:cs="Times New Roman"/>
          <w:sz w:val="24"/>
          <w:szCs w:val="24"/>
          <w:lang w:bidi="ru-RU"/>
        </w:rPr>
      </w:pPr>
      <w:r w:rsidRPr="00581FA2">
        <w:rPr>
          <w:rFonts w:ascii="Times New Roman" w:eastAsia="Times New Roman" w:hAnsi="Times New Roman" w:cs="Times New Roman"/>
          <w:sz w:val="24"/>
          <w:szCs w:val="24"/>
          <w:lang w:bidi="ru-RU"/>
        </w:rPr>
        <w:t>Таблица 5</w:t>
      </w:r>
      <w:r>
        <w:rPr>
          <w:rFonts w:ascii="Times New Roman" w:eastAsia="Times New Roman" w:hAnsi="Times New Roman" w:cs="Times New Roman"/>
          <w:sz w:val="24"/>
          <w:szCs w:val="24"/>
          <w:lang w:bidi="ru-RU"/>
        </w:rPr>
        <w:t>4</w:t>
      </w:r>
      <w:r w:rsidRPr="00581FA2">
        <w:rPr>
          <w:rFonts w:ascii="Times New Roman" w:eastAsia="Times New Roman" w:hAnsi="Times New Roman" w:cs="Times New Roman"/>
          <w:sz w:val="24"/>
          <w:szCs w:val="24"/>
          <w:lang w:bidi="ru-RU"/>
        </w:rPr>
        <w:t>.1</w:t>
      </w:r>
    </w:p>
    <w:tbl>
      <w:tblPr>
        <w:tblStyle w:val="af2"/>
        <w:tblW w:w="0" w:type="auto"/>
        <w:tblLayout w:type="fixed"/>
        <w:tblLook w:val="04A0" w:firstRow="1" w:lastRow="0" w:firstColumn="1" w:lastColumn="0" w:noHBand="0" w:noVBand="1"/>
      </w:tblPr>
      <w:tblGrid>
        <w:gridCol w:w="492"/>
        <w:gridCol w:w="1532"/>
        <w:gridCol w:w="4605"/>
        <w:gridCol w:w="1134"/>
        <w:gridCol w:w="850"/>
        <w:gridCol w:w="567"/>
        <w:gridCol w:w="674"/>
      </w:tblGrid>
      <w:tr w:rsidR="00A64158" w:rsidRPr="00581811" w14:paraId="62B98292" w14:textId="77777777" w:rsidTr="00303DD2">
        <w:tc>
          <w:tcPr>
            <w:tcW w:w="492" w:type="dxa"/>
            <w:vMerge w:val="restart"/>
            <w:vAlign w:val="center"/>
          </w:tcPr>
          <w:p w14:paraId="60D713D3"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 xml:space="preserve">№ </w:t>
            </w:r>
            <w:proofErr w:type="gramStart"/>
            <w:r w:rsidRPr="00581811">
              <w:rPr>
                <w:rFonts w:ascii="Times New Roman" w:eastAsia="Times New Roman" w:hAnsi="Times New Roman" w:cs="Times New Roman"/>
                <w:sz w:val="20"/>
                <w:szCs w:val="20"/>
                <w:lang w:bidi="ru-RU"/>
              </w:rPr>
              <w:t>п</w:t>
            </w:r>
            <w:proofErr w:type="gramEnd"/>
            <w:r w:rsidRPr="00581811">
              <w:rPr>
                <w:rFonts w:ascii="Times New Roman" w:eastAsia="Times New Roman" w:hAnsi="Times New Roman" w:cs="Times New Roman"/>
                <w:sz w:val="20"/>
                <w:szCs w:val="20"/>
                <w:lang w:bidi="ru-RU"/>
              </w:rPr>
              <w:t>/п</w:t>
            </w:r>
          </w:p>
        </w:tc>
        <w:tc>
          <w:tcPr>
            <w:tcW w:w="1532" w:type="dxa"/>
            <w:vMerge w:val="restart"/>
            <w:vAlign w:val="center"/>
          </w:tcPr>
          <w:p w14:paraId="36205D18"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proofErr w:type="gramStart"/>
            <w:r w:rsidRPr="00581811">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4605" w:type="dxa"/>
            <w:vMerge w:val="restart"/>
            <w:vAlign w:val="center"/>
          </w:tcPr>
          <w:p w14:paraId="12A03A96"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225" w:type="dxa"/>
            <w:gridSpan w:val="4"/>
          </w:tcPr>
          <w:p w14:paraId="27F4504E"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64158" w:rsidRPr="00581811" w14:paraId="241336B1" w14:textId="77777777" w:rsidTr="00303DD2">
        <w:tc>
          <w:tcPr>
            <w:tcW w:w="492" w:type="dxa"/>
            <w:vMerge/>
          </w:tcPr>
          <w:p w14:paraId="01D30AC3" w14:textId="77777777" w:rsidR="00A64158" w:rsidRPr="00581811" w:rsidRDefault="00A64158" w:rsidP="00303DD2">
            <w:pPr>
              <w:widowControl w:val="0"/>
              <w:tabs>
                <w:tab w:val="left" w:pos="0"/>
              </w:tabs>
              <w:jc w:val="both"/>
              <w:rPr>
                <w:rFonts w:ascii="Times New Roman" w:eastAsia="Times New Roman" w:hAnsi="Times New Roman" w:cs="Times New Roman"/>
                <w:sz w:val="20"/>
                <w:szCs w:val="20"/>
                <w:lang w:bidi="ru-RU"/>
              </w:rPr>
            </w:pPr>
          </w:p>
        </w:tc>
        <w:tc>
          <w:tcPr>
            <w:tcW w:w="1532" w:type="dxa"/>
            <w:vMerge/>
          </w:tcPr>
          <w:p w14:paraId="185087A6" w14:textId="77777777" w:rsidR="00A64158" w:rsidRPr="00581811" w:rsidRDefault="00A64158" w:rsidP="00303DD2">
            <w:pPr>
              <w:widowControl w:val="0"/>
              <w:tabs>
                <w:tab w:val="left" w:pos="0"/>
              </w:tabs>
              <w:jc w:val="both"/>
              <w:rPr>
                <w:rFonts w:ascii="Times New Roman" w:eastAsia="Times New Roman" w:hAnsi="Times New Roman" w:cs="Times New Roman"/>
                <w:sz w:val="20"/>
                <w:szCs w:val="20"/>
                <w:lang w:bidi="ru-RU"/>
              </w:rPr>
            </w:pPr>
          </w:p>
        </w:tc>
        <w:tc>
          <w:tcPr>
            <w:tcW w:w="4605" w:type="dxa"/>
            <w:vMerge/>
          </w:tcPr>
          <w:p w14:paraId="6470B69C" w14:textId="77777777" w:rsidR="00A64158" w:rsidRPr="00581811" w:rsidRDefault="00A64158" w:rsidP="00303DD2">
            <w:pPr>
              <w:widowControl w:val="0"/>
              <w:tabs>
                <w:tab w:val="left" w:pos="0"/>
              </w:tabs>
              <w:jc w:val="both"/>
              <w:rPr>
                <w:rFonts w:ascii="Times New Roman" w:eastAsia="Times New Roman" w:hAnsi="Times New Roman" w:cs="Times New Roman"/>
                <w:sz w:val="20"/>
                <w:szCs w:val="20"/>
                <w:lang w:bidi="ru-RU"/>
              </w:rPr>
            </w:pPr>
          </w:p>
        </w:tc>
        <w:tc>
          <w:tcPr>
            <w:tcW w:w="1134" w:type="dxa"/>
            <w:vAlign w:val="center"/>
          </w:tcPr>
          <w:p w14:paraId="531A5E34"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Предельные (минимальные и (или) максимальные)</w:t>
            </w:r>
            <w:r w:rsidRPr="00581811">
              <w:rPr>
                <w:rStyle w:val="afffff"/>
                <w:rFonts w:ascii="Times New Roman" w:eastAsia="Times New Roman" w:hAnsi="Times New Roman" w:cs="Times New Roman"/>
                <w:sz w:val="20"/>
                <w:szCs w:val="20"/>
                <w:lang w:bidi="ru-RU"/>
              </w:rPr>
              <w:t xml:space="preserve"> </w:t>
            </w:r>
            <w:r w:rsidRPr="00581811">
              <w:rPr>
                <w:rStyle w:val="afffff"/>
                <w:rFonts w:ascii="Times New Roman" w:eastAsia="Times New Roman" w:hAnsi="Times New Roman" w:cs="Times New Roman"/>
                <w:sz w:val="20"/>
                <w:szCs w:val="20"/>
                <w:lang w:bidi="ru-RU"/>
              </w:rPr>
              <w:footnoteReference w:id="19"/>
            </w:r>
            <w:r w:rsidRPr="00581811">
              <w:rPr>
                <w:rFonts w:ascii="Times New Roman" w:eastAsia="Times New Roman" w:hAnsi="Times New Roman" w:cs="Times New Roman"/>
                <w:sz w:val="20"/>
                <w:szCs w:val="20"/>
                <w:lang w:bidi="ru-RU"/>
              </w:rPr>
              <w:t xml:space="preserve"> размеры земельных участков, в том числе их площадь, м</w:t>
            </w:r>
            <w:proofErr w:type="gramStart"/>
            <w:r w:rsidRPr="00581811">
              <w:rPr>
                <w:rFonts w:ascii="Times New Roman" w:eastAsia="Times New Roman" w:hAnsi="Times New Roman" w:cs="Times New Roman"/>
                <w:sz w:val="20"/>
                <w:szCs w:val="20"/>
                <w:vertAlign w:val="superscript"/>
                <w:lang w:bidi="ru-RU"/>
              </w:rPr>
              <w:t>2</w:t>
            </w:r>
            <w:proofErr w:type="gramEnd"/>
          </w:p>
        </w:tc>
        <w:tc>
          <w:tcPr>
            <w:tcW w:w="850" w:type="dxa"/>
            <w:vAlign w:val="center"/>
          </w:tcPr>
          <w:p w14:paraId="359CE16F"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 xml:space="preserve">Минимальные отступы от границ земельных участков, </w:t>
            </w:r>
            <w:proofErr w:type="gramStart"/>
            <w:r w:rsidRPr="00581811">
              <w:rPr>
                <w:rFonts w:ascii="Times New Roman" w:eastAsia="Times New Roman" w:hAnsi="Times New Roman" w:cs="Times New Roman"/>
                <w:sz w:val="20"/>
                <w:szCs w:val="20"/>
                <w:lang w:bidi="ru-RU"/>
              </w:rPr>
              <w:t>м</w:t>
            </w:r>
            <w:proofErr w:type="gramEnd"/>
          </w:p>
        </w:tc>
        <w:tc>
          <w:tcPr>
            <w:tcW w:w="567" w:type="dxa"/>
            <w:vAlign w:val="center"/>
          </w:tcPr>
          <w:p w14:paraId="5E81326B"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Предельное количество этажей</w:t>
            </w:r>
          </w:p>
        </w:tc>
        <w:tc>
          <w:tcPr>
            <w:tcW w:w="674" w:type="dxa"/>
            <w:vAlign w:val="center"/>
          </w:tcPr>
          <w:p w14:paraId="1D781D92"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A64158" w:rsidRPr="00581FA2" w14:paraId="1B8828C8" w14:textId="77777777" w:rsidTr="00303DD2">
        <w:tc>
          <w:tcPr>
            <w:tcW w:w="9854" w:type="dxa"/>
            <w:gridSpan w:val="7"/>
            <w:vAlign w:val="center"/>
          </w:tcPr>
          <w:p w14:paraId="1025F72D"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A64158" w:rsidRPr="00581FA2" w14:paraId="70331DC5" w14:textId="77777777" w:rsidTr="00303DD2">
        <w:tc>
          <w:tcPr>
            <w:tcW w:w="492" w:type="dxa"/>
            <w:vAlign w:val="center"/>
          </w:tcPr>
          <w:p w14:paraId="5191334F"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1</w:t>
            </w:r>
          </w:p>
        </w:tc>
        <w:tc>
          <w:tcPr>
            <w:tcW w:w="1532" w:type="dxa"/>
            <w:vAlign w:val="center"/>
          </w:tcPr>
          <w:p w14:paraId="4A6A2F72"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Охрана природных территорий</w:t>
            </w:r>
          </w:p>
          <w:p w14:paraId="66AB08C5"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(9.1)</w:t>
            </w:r>
          </w:p>
        </w:tc>
        <w:tc>
          <w:tcPr>
            <w:tcW w:w="4605" w:type="dxa"/>
          </w:tcPr>
          <w:p w14:paraId="4A7C5E09" w14:textId="77777777" w:rsidR="00A64158" w:rsidRPr="00581811" w:rsidRDefault="00A64158" w:rsidP="00303DD2">
            <w:pPr>
              <w:widowControl w:val="0"/>
              <w:tabs>
                <w:tab w:val="left" w:pos="0"/>
              </w:tabs>
              <w:jc w:val="both"/>
              <w:rPr>
                <w:rFonts w:ascii="Times New Roman" w:eastAsia="Times New Roman" w:hAnsi="Times New Roman" w:cs="Times New Roman"/>
                <w:sz w:val="20"/>
                <w:szCs w:val="20"/>
                <w:lang w:bidi="ru-RU"/>
              </w:rPr>
            </w:pPr>
            <w:proofErr w:type="gramStart"/>
            <w:r w:rsidRPr="00581811">
              <w:rPr>
                <w:rFonts w:ascii="Times New Roman" w:eastAsia="Times New Roman" w:hAnsi="Times New Roman" w:cs="Times New Roman"/>
                <w:sz w:val="20"/>
                <w:szCs w:val="20"/>
                <w:lang w:bidi="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1134" w:type="dxa"/>
            <w:vAlign w:val="center"/>
          </w:tcPr>
          <w:p w14:paraId="20304B66"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Не подлежат установлению</w:t>
            </w:r>
          </w:p>
        </w:tc>
        <w:tc>
          <w:tcPr>
            <w:tcW w:w="850" w:type="dxa"/>
            <w:vAlign w:val="center"/>
          </w:tcPr>
          <w:p w14:paraId="77C95082"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1</w:t>
            </w:r>
          </w:p>
        </w:tc>
        <w:tc>
          <w:tcPr>
            <w:tcW w:w="567" w:type="dxa"/>
            <w:vAlign w:val="center"/>
          </w:tcPr>
          <w:p w14:paraId="01227DDF"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0</w:t>
            </w:r>
          </w:p>
        </w:tc>
        <w:tc>
          <w:tcPr>
            <w:tcW w:w="674" w:type="dxa"/>
            <w:vAlign w:val="center"/>
          </w:tcPr>
          <w:p w14:paraId="23438431"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0</w:t>
            </w:r>
          </w:p>
        </w:tc>
      </w:tr>
      <w:tr w:rsidR="00A64158" w:rsidRPr="00581FA2" w14:paraId="466E118E" w14:textId="77777777" w:rsidTr="00303DD2">
        <w:tc>
          <w:tcPr>
            <w:tcW w:w="492" w:type="dxa"/>
            <w:vAlign w:val="center"/>
          </w:tcPr>
          <w:p w14:paraId="740A0F54"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2</w:t>
            </w:r>
          </w:p>
        </w:tc>
        <w:tc>
          <w:tcPr>
            <w:tcW w:w="1532" w:type="dxa"/>
            <w:vAlign w:val="center"/>
          </w:tcPr>
          <w:p w14:paraId="40FAFC62"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Земельные участки (территории) общего пользования</w:t>
            </w:r>
          </w:p>
          <w:p w14:paraId="77B1009C"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(12.0)</w:t>
            </w:r>
          </w:p>
        </w:tc>
        <w:tc>
          <w:tcPr>
            <w:tcW w:w="4605" w:type="dxa"/>
          </w:tcPr>
          <w:p w14:paraId="5C7145AC" w14:textId="77777777" w:rsidR="00A64158" w:rsidRPr="00581811" w:rsidRDefault="00A64158" w:rsidP="00303DD2">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14:paraId="008AD1FF"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850" w:type="dxa"/>
            <w:vAlign w:val="center"/>
          </w:tcPr>
          <w:p w14:paraId="68A6D670"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567" w:type="dxa"/>
            <w:vAlign w:val="center"/>
          </w:tcPr>
          <w:p w14:paraId="637D665F"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подлежит установлени</w:t>
            </w:r>
            <w:r w:rsidRPr="00581FA2">
              <w:rPr>
                <w:rFonts w:ascii="Times New Roman" w:eastAsia="Times New Roman" w:hAnsi="Times New Roman" w:cs="Times New Roman"/>
                <w:sz w:val="20"/>
                <w:szCs w:val="20"/>
                <w:lang w:bidi="ru-RU"/>
              </w:rPr>
              <w:lastRenderedPageBreak/>
              <w:t>ю</w:t>
            </w:r>
          </w:p>
        </w:tc>
        <w:tc>
          <w:tcPr>
            <w:tcW w:w="674" w:type="dxa"/>
            <w:vAlign w:val="center"/>
          </w:tcPr>
          <w:p w14:paraId="5CCD2E17"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lastRenderedPageBreak/>
              <w:t>Не подлежит установлению</w:t>
            </w:r>
          </w:p>
        </w:tc>
      </w:tr>
      <w:tr w:rsidR="00A64158" w:rsidRPr="00581811" w14:paraId="4583FBB8" w14:textId="77777777" w:rsidTr="00303DD2">
        <w:tc>
          <w:tcPr>
            <w:tcW w:w="9854" w:type="dxa"/>
            <w:gridSpan w:val="7"/>
            <w:vAlign w:val="center"/>
          </w:tcPr>
          <w:p w14:paraId="07A44F54"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lastRenderedPageBreak/>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A64158" w:rsidRPr="00581811" w14:paraId="4112AE2A" w14:textId="77777777" w:rsidTr="00303DD2">
        <w:tc>
          <w:tcPr>
            <w:tcW w:w="9854" w:type="dxa"/>
            <w:gridSpan w:val="7"/>
            <w:vAlign w:val="center"/>
          </w:tcPr>
          <w:p w14:paraId="735C9024"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Не устанавливаются</w:t>
            </w:r>
          </w:p>
        </w:tc>
      </w:tr>
      <w:tr w:rsidR="00A64158" w:rsidRPr="00581811" w14:paraId="79F1BECA" w14:textId="77777777" w:rsidTr="00303DD2">
        <w:tc>
          <w:tcPr>
            <w:tcW w:w="9854" w:type="dxa"/>
            <w:gridSpan w:val="7"/>
            <w:vAlign w:val="center"/>
          </w:tcPr>
          <w:p w14:paraId="04B0491E"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A64158" w:rsidRPr="00581811" w14:paraId="5EDA5A7F" w14:textId="77777777" w:rsidTr="00303DD2">
        <w:tc>
          <w:tcPr>
            <w:tcW w:w="9854" w:type="dxa"/>
            <w:gridSpan w:val="7"/>
            <w:vAlign w:val="center"/>
          </w:tcPr>
          <w:p w14:paraId="4A3142BE"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Не устанавливаются</w:t>
            </w:r>
          </w:p>
        </w:tc>
      </w:tr>
    </w:tbl>
    <w:p w14:paraId="7BAC33DC" w14:textId="77777777" w:rsidR="00556860" w:rsidRDefault="00556860" w:rsidP="00556860">
      <w:pPr>
        <w:spacing w:after="0" w:line="240" w:lineRule="auto"/>
        <w:rPr>
          <w:rFonts w:ascii="Times New Roman" w:eastAsia="Times New Roman" w:hAnsi="Times New Roman" w:cs="Times New Roman"/>
          <w:b/>
          <w:bCs/>
          <w:i/>
          <w:sz w:val="24"/>
          <w:szCs w:val="24"/>
          <w:lang w:bidi="ru-RU"/>
        </w:rPr>
      </w:pPr>
    </w:p>
    <w:p w14:paraId="184E71CA" w14:textId="77777777" w:rsidR="00556860" w:rsidRDefault="00556860" w:rsidP="00556860">
      <w:pPr>
        <w:rPr>
          <w:rFonts w:ascii="Times New Roman" w:eastAsia="Times New Roman" w:hAnsi="Times New Roman" w:cs="Times New Roman"/>
          <w:b/>
          <w:bCs/>
          <w:i/>
          <w:sz w:val="24"/>
          <w:szCs w:val="24"/>
          <w:lang w:bidi="ru-RU"/>
        </w:rPr>
      </w:pPr>
      <w:r>
        <w:rPr>
          <w:rFonts w:ascii="Times New Roman" w:eastAsia="Times New Roman" w:hAnsi="Times New Roman" w:cs="Times New Roman"/>
          <w:b/>
          <w:bCs/>
          <w:i/>
          <w:sz w:val="24"/>
          <w:szCs w:val="24"/>
          <w:lang w:bidi="ru-RU"/>
        </w:rPr>
        <w:br w:type="page"/>
      </w:r>
    </w:p>
    <w:p w14:paraId="640961F8" w14:textId="127354FE" w:rsidR="00581FA2" w:rsidRPr="00581811" w:rsidRDefault="00581FA2" w:rsidP="00581FA2">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r w:rsidRPr="00581811">
        <w:rPr>
          <w:rFonts w:ascii="Times New Roman" w:eastAsia="Times New Roman" w:hAnsi="Times New Roman" w:cs="Times New Roman"/>
          <w:b/>
          <w:bCs/>
          <w:i/>
          <w:sz w:val="24"/>
          <w:szCs w:val="24"/>
          <w:lang w:bidi="ru-RU"/>
        </w:rPr>
        <w:lastRenderedPageBreak/>
        <w:t>Статья 5</w:t>
      </w:r>
      <w:r w:rsidR="003B7C58">
        <w:rPr>
          <w:rFonts w:ascii="Times New Roman" w:eastAsia="Times New Roman" w:hAnsi="Times New Roman" w:cs="Times New Roman"/>
          <w:b/>
          <w:bCs/>
          <w:i/>
          <w:sz w:val="24"/>
          <w:szCs w:val="24"/>
          <w:lang w:bidi="ru-RU"/>
        </w:rPr>
        <w:t>5</w:t>
      </w:r>
      <w:r w:rsidRPr="00581811">
        <w:rPr>
          <w:rFonts w:ascii="Times New Roman" w:eastAsia="Times New Roman" w:hAnsi="Times New Roman" w:cs="Times New Roman"/>
          <w:b/>
          <w:bCs/>
          <w:i/>
          <w:sz w:val="24"/>
          <w:szCs w:val="24"/>
          <w:lang w:bidi="ru-RU"/>
        </w:rPr>
        <w:t>. С-3. Зона озелененных территорий специального назначения</w:t>
      </w:r>
      <w:bookmarkEnd w:id="81"/>
    </w:p>
    <w:p w14:paraId="57005A8F" w14:textId="6F27339C" w:rsidR="00581FA2" w:rsidRPr="00581811" w:rsidRDefault="00581FA2" w:rsidP="00581FA2">
      <w:pPr>
        <w:widowControl w:val="0"/>
        <w:tabs>
          <w:tab w:val="left" w:pos="0"/>
        </w:tabs>
        <w:spacing w:after="0" w:line="240" w:lineRule="auto"/>
        <w:jc w:val="right"/>
        <w:rPr>
          <w:rFonts w:ascii="Times New Roman" w:eastAsia="Times New Roman" w:hAnsi="Times New Roman" w:cs="Times New Roman"/>
          <w:sz w:val="24"/>
          <w:szCs w:val="24"/>
          <w:lang w:bidi="ru-RU"/>
        </w:rPr>
      </w:pPr>
      <w:r w:rsidRPr="00581811">
        <w:rPr>
          <w:rFonts w:ascii="Times New Roman" w:eastAsia="Times New Roman" w:hAnsi="Times New Roman" w:cs="Times New Roman"/>
          <w:sz w:val="24"/>
          <w:szCs w:val="24"/>
          <w:lang w:bidi="ru-RU"/>
        </w:rPr>
        <w:t>Таблица 5</w:t>
      </w:r>
      <w:r w:rsidR="00D72684" w:rsidRPr="00581811">
        <w:rPr>
          <w:rFonts w:ascii="Times New Roman" w:eastAsia="Times New Roman" w:hAnsi="Times New Roman" w:cs="Times New Roman"/>
          <w:sz w:val="24"/>
          <w:szCs w:val="24"/>
          <w:lang w:bidi="ru-RU"/>
        </w:rPr>
        <w:t>5</w:t>
      </w:r>
      <w:r w:rsidRPr="00581811">
        <w:rPr>
          <w:rFonts w:ascii="Times New Roman" w:eastAsia="Times New Roman" w:hAnsi="Times New Roman" w:cs="Times New Roman"/>
          <w:sz w:val="24"/>
          <w:szCs w:val="24"/>
          <w:lang w:bidi="ru-RU"/>
        </w:rPr>
        <w:t>.1</w:t>
      </w:r>
    </w:p>
    <w:tbl>
      <w:tblPr>
        <w:tblStyle w:val="af2"/>
        <w:tblW w:w="0" w:type="auto"/>
        <w:tblLayout w:type="fixed"/>
        <w:tblLook w:val="04A0" w:firstRow="1" w:lastRow="0" w:firstColumn="1" w:lastColumn="0" w:noHBand="0" w:noVBand="1"/>
      </w:tblPr>
      <w:tblGrid>
        <w:gridCol w:w="492"/>
        <w:gridCol w:w="1532"/>
        <w:gridCol w:w="4605"/>
        <w:gridCol w:w="1134"/>
        <w:gridCol w:w="850"/>
        <w:gridCol w:w="567"/>
        <w:gridCol w:w="674"/>
      </w:tblGrid>
      <w:tr w:rsidR="00A64158" w:rsidRPr="00581811" w14:paraId="64616DCB" w14:textId="77777777" w:rsidTr="00303DD2">
        <w:tc>
          <w:tcPr>
            <w:tcW w:w="492" w:type="dxa"/>
            <w:vMerge w:val="restart"/>
            <w:vAlign w:val="center"/>
          </w:tcPr>
          <w:p w14:paraId="165FC9F1"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 xml:space="preserve">№ </w:t>
            </w:r>
            <w:proofErr w:type="gramStart"/>
            <w:r w:rsidRPr="00581811">
              <w:rPr>
                <w:rFonts w:ascii="Times New Roman" w:eastAsia="Times New Roman" w:hAnsi="Times New Roman" w:cs="Times New Roman"/>
                <w:sz w:val="20"/>
                <w:szCs w:val="20"/>
                <w:lang w:bidi="ru-RU"/>
              </w:rPr>
              <w:t>п</w:t>
            </w:r>
            <w:proofErr w:type="gramEnd"/>
            <w:r w:rsidRPr="00581811">
              <w:rPr>
                <w:rFonts w:ascii="Times New Roman" w:eastAsia="Times New Roman" w:hAnsi="Times New Roman" w:cs="Times New Roman"/>
                <w:sz w:val="20"/>
                <w:szCs w:val="20"/>
                <w:lang w:bidi="ru-RU"/>
              </w:rPr>
              <w:t>/п</w:t>
            </w:r>
          </w:p>
        </w:tc>
        <w:tc>
          <w:tcPr>
            <w:tcW w:w="1532" w:type="dxa"/>
            <w:vMerge w:val="restart"/>
            <w:vAlign w:val="center"/>
          </w:tcPr>
          <w:p w14:paraId="73D2F232"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proofErr w:type="gramStart"/>
            <w:r w:rsidRPr="00581811">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4605" w:type="dxa"/>
            <w:vMerge w:val="restart"/>
            <w:vAlign w:val="center"/>
          </w:tcPr>
          <w:p w14:paraId="7EA26B96"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225" w:type="dxa"/>
            <w:gridSpan w:val="4"/>
          </w:tcPr>
          <w:p w14:paraId="38064A69"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64158" w:rsidRPr="00581811" w14:paraId="15D8A55A" w14:textId="77777777" w:rsidTr="00303DD2">
        <w:tc>
          <w:tcPr>
            <w:tcW w:w="492" w:type="dxa"/>
            <w:vMerge/>
          </w:tcPr>
          <w:p w14:paraId="08BDE1D0" w14:textId="77777777" w:rsidR="00A64158" w:rsidRPr="00581811" w:rsidRDefault="00A64158" w:rsidP="00303DD2">
            <w:pPr>
              <w:widowControl w:val="0"/>
              <w:tabs>
                <w:tab w:val="left" w:pos="0"/>
              </w:tabs>
              <w:jc w:val="both"/>
              <w:rPr>
                <w:rFonts w:ascii="Times New Roman" w:eastAsia="Times New Roman" w:hAnsi="Times New Roman" w:cs="Times New Roman"/>
                <w:sz w:val="20"/>
                <w:szCs w:val="20"/>
                <w:lang w:bidi="ru-RU"/>
              </w:rPr>
            </w:pPr>
          </w:p>
        </w:tc>
        <w:tc>
          <w:tcPr>
            <w:tcW w:w="1532" w:type="dxa"/>
            <w:vMerge/>
          </w:tcPr>
          <w:p w14:paraId="778C8C9A" w14:textId="77777777" w:rsidR="00A64158" w:rsidRPr="00581811" w:rsidRDefault="00A64158" w:rsidP="00303DD2">
            <w:pPr>
              <w:widowControl w:val="0"/>
              <w:tabs>
                <w:tab w:val="left" w:pos="0"/>
              </w:tabs>
              <w:jc w:val="both"/>
              <w:rPr>
                <w:rFonts w:ascii="Times New Roman" w:eastAsia="Times New Roman" w:hAnsi="Times New Roman" w:cs="Times New Roman"/>
                <w:sz w:val="20"/>
                <w:szCs w:val="20"/>
                <w:lang w:bidi="ru-RU"/>
              </w:rPr>
            </w:pPr>
          </w:p>
        </w:tc>
        <w:tc>
          <w:tcPr>
            <w:tcW w:w="4605" w:type="dxa"/>
            <w:vMerge/>
          </w:tcPr>
          <w:p w14:paraId="65FAD7F2" w14:textId="77777777" w:rsidR="00A64158" w:rsidRPr="00581811" w:rsidRDefault="00A64158" w:rsidP="00303DD2">
            <w:pPr>
              <w:widowControl w:val="0"/>
              <w:tabs>
                <w:tab w:val="left" w:pos="0"/>
              </w:tabs>
              <w:jc w:val="both"/>
              <w:rPr>
                <w:rFonts w:ascii="Times New Roman" w:eastAsia="Times New Roman" w:hAnsi="Times New Roman" w:cs="Times New Roman"/>
                <w:sz w:val="20"/>
                <w:szCs w:val="20"/>
                <w:lang w:bidi="ru-RU"/>
              </w:rPr>
            </w:pPr>
          </w:p>
        </w:tc>
        <w:tc>
          <w:tcPr>
            <w:tcW w:w="1134" w:type="dxa"/>
            <w:vAlign w:val="center"/>
          </w:tcPr>
          <w:p w14:paraId="633B3D3F"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Предельные (минимальные и (или) максимальные)</w:t>
            </w:r>
            <w:r w:rsidRPr="00581811">
              <w:rPr>
                <w:rStyle w:val="afffff"/>
                <w:rFonts w:ascii="Times New Roman" w:eastAsia="Times New Roman" w:hAnsi="Times New Roman" w:cs="Times New Roman"/>
                <w:sz w:val="20"/>
                <w:szCs w:val="20"/>
                <w:lang w:bidi="ru-RU"/>
              </w:rPr>
              <w:t xml:space="preserve"> </w:t>
            </w:r>
            <w:r w:rsidRPr="00581811">
              <w:rPr>
                <w:rStyle w:val="afffff"/>
                <w:rFonts w:ascii="Times New Roman" w:eastAsia="Times New Roman" w:hAnsi="Times New Roman" w:cs="Times New Roman"/>
                <w:sz w:val="20"/>
                <w:szCs w:val="20"/>
                <w:lang w:bidi="ru-RU"/>
              </w:rPr>
              <w:footnoteReference w:id="20"/>
            </w:r>
            <w:r w:rsidRPr="00581811">
              <w:rPr>
                <w:rFonts w:ascii="Times New Roman" w:eastAsia="Times New Roman" w:hAnsi="Times New Roman" w:cs="Times New Roman"/>
                <w:sz w:val="20"/>
                <w:szCs w:val="20"/>
                <w:lang w:bidi="ru-RU"/>
              </w:rPr>
              <w:t xml:space="preserve"> размеры земельных участков, в том числе их площадь, м</w:t>
            </w:r>
            <w:proofErr w:type="gramStart"/>
            <w:r w:rsidRPr="00581811">
              <w:rPr>
                <w:rFonts w:ascii="Times New Roman" w:eastAsia="Times New Roman" w:hAnsi="Times New Roman" w:cs="Times New Roman"/>
                <w:sz w:val="20"/>
                <w:szCs w:val="20"/>
                <w:vertAlign w:val="superscript"/>
                <w:lang w:bidi="ru-RU"/>
              </w:rPr>
              <w:t>2</w:t>
            </w:r>
            <w:proofErr w:type="gramEnd"/>
          </w:p>
        </w:tc>
        <w:tc>
          <w:tcPr>
            <w:tcW w:w="850" w:type="dxa"/>
            <w:vAlign w:val="center"/>
          </w:tcPr>
          <w:p w14:paraId="72A98E06"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 xml:space="preserve">Минимальные отступы от границ земельных участков, </w:t>
            </w:r>
            <w:proofErr w:type="gramStart"/>
            <w:r w:rsidRPr="00581811">
              <w:rPr>
                <w:rFonts w:ascii="Times New Roman" w:eastAsia="Times New Roman" w:hAnsi="Times New Roman" w:cs="Times New Roman"/>
                <w:sz w:val="20"/>
                <w:szCs w:val="20"/>
                <w:lang w:bidi="ru-RU"/>
              </w:rPr>
              <w:t>м</w:t>
            </w:r>
            <w:proofErr w:type="gramEnd"/>
          </w:p>
        </w:tc>
        <w:tc>
          <w:tcPr>
            <w:tcW w:w="567" w:type="dxa"/>
            <w:vAlign w:val="center"/>
          </w:tcPr>
          <w:p w14:paraId="6DBA6AD9"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Предельное количество этажей</w:t>
            </w:r>
          </w:p>
        </w:tc>
        <w:tc>
          <w:tcPr>
            <w:tcW w:w="674" w:type="dxa"/>
            <w:vAlign w:val="center"/>
          </w:tcPr>
          <w:p w14:paraId="23A1EB9D"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A64158" w:rsidRPr="00581FA2" w14:paraId="0D6D2675" w14:textId="77777777" w:rsidTr="00303DD2">
        <w:tc>
          <w:tcPr>
            <w:tcW w:w="9854" w:type="dxa"/>
            <w:gridSpan w:val="7"/>
            <w:vAlign w:val="center"/>
          </w:tcPr>
          <w:p w14:paraId="334C33D4"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A64158" w:rsidRPr="00581FA2" w14:paraId="780C13C7" w14:textId="77777777" w:rsidTr="00303DD2">
        <w:tc>
          <w:tcPr>
            <w:tcW w:w="492" w:type="dxa"/>
            <w:vAlign w:val="center"/>
          </w:tcPr>
          <w:p w14:paraId="2F691332"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1</w:t>
            </w:r>
          </w:p>
        </w:tc>
        <w:tc>
          <w:tcPr>
            <w:tcW w:w="1532" w:type="dxa"/>
            <w:vAlign w:val="center"/>
          </w:tcPr>
          <w:p w14:paraId="6D1243F2"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Охрана природных территорий</w:t>
            </w:r>
          </w:p>
          <w:p w14:paraId="70C5927F"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(9.1)</w:t>
            </w:r>
          </w:p>
        </w:tc>
        <w:tc>
          <w:tcPr>
            <w:tcW w:w="4605" w:type="dxa"/>
          </w:tcPr>
          <w:p w14:paraId="66920E71" w14:textId="77777777" w:rsidR="00A64158" w:rsidRPr="00581811" w:rsidRDefault="00A64158" w:rsidP="00303DD2">
            <w:pPr>
              <w:widowControl w:val="0"/>
              <w:tabs>
                <w:tab w:val="left" w:pos="0"/>
              </w:tabs>
              <w:jc w:val="both"/>
              <w:rPr>
                <w:rFonts w:ascii="Times New Roman" w:eastAsia="Times New Roman" w:hAnsi="Times New Roman" w:cs="Times New Roman"/>
                <w:sz w:val="20"/>
                <w:szCs w:val="20"/>
                <w:lang w:bidi="ru-RU"/>
              </w:rPr>
            </w:pPr>
            <w:proofErr w:type="gramStart"/>
            <w:r w:rsidRPr="00581811">
              <w:rPr>
                <w:rFonts w:ascii="Times New Roman" w:eastAsia="Times New Roman" w:hAnsi="Times New Roman" w:cs="Times New Roman"/>
                <w:sz w:val="20"/>
                <w:szCs w:val="20"/>
                <w:lang w:bidi="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1134" w:type="dxa"/>
            <w:vAlign w:val="center"/>
          </w:tcPr>
          <w:p w14:paraId="0C40EC15"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Не подлежат установлению</w:t>
            </w:r>
          </w:p>
        </w:tc>
        <w:tc>
          <w:tcPr>
            <w:tcW w:w="850" w:type="dxa"/>
            <w:vAlign w:val="center"/>
          </w:tcPr>
          <w:p w14:paraId="31AD8BBD"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1</w:t>
            </w:r>
          </w:p>
        </w:tc>
        <w:tc>
          <w:tcPr>
            <w:tcW w:w="567" w:type="dxa"/>
            <w:vAlign w:val="center"/>
          </w:tcPr>
          <w:p w14:paraId="69D6AEA5"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0</w:t>
            </w:r>
          </w:p>
        </w:tc>
        <w:tc>
          <w:tcPr>
            <w:tcW w:w="674" w:type="dxa"/>
            <w:vAlign w:val="center"/>
          </w:tcPr>
          <w:p w14:paraId="6BF6D9BD"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0</w:t>
            </w:r>
          </w:p>
        </w:tc>
      </w:tr>
      <w:tr w:rsidR="00A64158" w:rsidRPr="00581FA2" w14:paraId="00ECC32E" w14:textId="77777777" w:rsidTr="00303DD2">
        <w:tc>
          <w:tcPr>
            <w:tcW w:w="492" w:type="dxa"/>
            <w:vAlign w:val="center"/>
          </w:tcPr>
          <w:p w14:paraId="025FBDB2"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2</w:t>
            </w:r>
          </w:p>
        </w:tc>
        <w:tc>
          <w:tcPr>
            <w:tcW w:w="1532" w:type="dxa"/>
            <w:vAlign w:val="center"/>
          </w:tcPr>
          <w:p w14:paraId="2DFD07A5"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Земельные участки (территории) общего пользования</w:t>
            </w:r>
          </w:p>
          <w:p w14:paraId="5F1AFE56"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(12.0)</w:t>
            </w:r>
          </w:p>
        </w:tc>
        <w:tc>
          <w:tcPr>
            <w:tcW w:w="4605" w:type="dxa"/>
          </w:tcPr>
          <w:p w14:paraId="299C1F55" w14:textId="77777777" w:rsidR="00A64158" w:rsidRPr="00581811" w:rsidRDefault="00A64158" w:rsidP="00303DD2">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14:paraId="656ABD8B"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850" w:type="dxa"/>
            <w:vAlign w:val="center"/>
          </w:tcPr>
          <w:p w14:paraId="4AF66A24"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567" w:type="dxa"/>
            <w:vAlign w:val="center"/>
          </w:tcPr>
          <w:p w14:paraId="6A52CF73"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подлежит установлени</w:t>
            </w:r>
            <w:r w:rsidRPr="00581FA2">
              <w:rPr>
                <w:rFonts w:ascii="Times New Roman" w:eastAsia="Times New Roman" w:hAnsi="Times New Roman" w:cs="Times New Roman"/>
                <w:sz w:val="20"/>
                <w:szCs w:val="20"/>
                <w:lang w:bidi="ru-RU"/>
              </w:rPr>
              <w:lastRenderedPageBreak/>
              <w:t>ю</w:t>
            </w:r>
          </w:p>
        </w:tc>
        <w:tc>
          <w:tcPr>
            <w:tcW w:w="674" w:type="dxa"/>
            <w:vAlign w:val="center"/>
          </w:tcPr>
          <w:p w14:paraId="05ED6FF5"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lastRenderedPageBreak/>
              <w:t>Не подлежит установлению</w:t>
            </w:r>
          </w:p>
        </w:tc>
      </w:tr>
      <w:tr w:rsidR="00A64158" w:rsidRPr="00581811" w14:paraId="5A459123" w14:textId="77777777" w:rsidTr="00303DD2">
        <w:tc>
          <w:tcPr>
            <w:tcW w:w="9854" w:type="dxa"/>
            <w:gridSpan w:val="7"/>
            <w:vAlign w:val="center"/>
          </w:tcPr>
          <w:p w14:paraId="16085F88"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lastRenderedPageBreak/>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A64158" w:rsidRPr="00581811" w14:paraId="1030A946" w14:textId="77777777" w:rsidTr="00303DD2">
        <w:tc>
          <w:tcPr>
            <w:tcW w:w="9854" w:type="dxa"/>
            <w:gridSpan w:val="7"/>
            <w:vAlign w:val="center"/>
          </w:tcPr>
          <w:p w14:paraId="39DDE1EA"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Не устанавливаются</w:t>
            </w:r>
          </w:p>
        </w:tc>
      </w:tr>
      <w:tr w:rsidR="00A64158" w:rsidRPr="00581811" w14:paraId="1F14672D" w14:textId="77777777" w:rsidTr="00303DD2">
        <w:tc>
          <w:tcPr>
            <w:tcW w:w="9854" w:type="dxa"/>
            <w:gridSpan w:val="7"/>
            <w:vAlign w:val="center"/>
          </w:tcPr>
          <w:p w14:paraId="35DA9F0C"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A64158" w:rsidRPr="00581811" w14:paraId="2925A1DF" w14:textId="77777777" w:rsidTr="00303DD2">
        <w:tc>
          <w:tcPr>
            <w:tcW w:w="9854" w:type="dxa"/>
            <w:gridSpan w:val="7"/>
            <w:vAlign w:val="center"/>
          </w:tcPr>
          <w:p w14:paraId="6CC6FEB0" w14:textId="77777777" w:rsidR="00A64158" w:rsidRPr="00581811" w:rsidRDefault="00A64158"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Не устанавливаются</w:t>
            </w:r>
          </w:p>
        </w:tc>
      </w:tr>
    </w:tbl>
    <w:p w14:paraId="7F36664F" w14:textId="2BC7F1B8" w:rsidR="003B74DA" w:rsidRDefault="003B74DA" w:rsidP="008042FE">
      <w:pPr>
        <w:spacing w:after="0"/>
        <w:rPr>
          <w:rFonts w:ascii="Times New Roman" w:eastAsia="Times New Roman" w:hAnsi="Times New Roman" w:cs="Times New Roman"/>
          <w:b/>
          <w:bCs/>
          <w:i/>
          <w:sz w:val="24"/>
          <w:szCs w:val="24"/>
          <w:lang w:bidi="ru-RU"/>
        </w:rPr>
      </w:pPr>
    </w:p>
    <w:p w14:paraId="3090FD35" w14:textId="77777777" w:rsidR="003B74DA" w:rsidRDefault="003B74DA">
      <w:pPr>
        <w:rPr>
          <w:rFonts w:ascii="Times New Roman" w:eastAsia="Times New Roman" w:hAnsi="Times New Roman" w:cs="Times New Roman"/>
          <w:b/>
          <w:bCs/>
          <w:i/>
          <w:sz w:val="24"/>
          <w:szCs w:val="24"/>
          <w:lang w:bidi="ru-RU"/>
        </w:rPr>
      </w:pPr>
      <w:r>
        <w:rPr>
          <w:rFonts w:ascii="Times New Roman" w:eastAsia="Times New Roman" w:hAnsi="Times New Roman" w:cs="Times New Roman"/>
          <w:b/>
          <w:bCs/>
          <w:i/>
          <w:sz w:val="24"/>
          <w:szCs w:val="24"/>
          <w:lang w:bidi="ru-RU"/>
        </w:rPr>
        <w:br w:type="page"/>
      </w:r>
    </w:p>
    <w:p w14:paraId="4A66FEF3" w14:textId="53905D3F" w:rsidR="000879E2" w:rsidRPr="00581FA2" w:rsidRDefault="000879E2" w:rsidP="008042FE">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82" w:name="_Toc157792110"/>
      <w:r w:rsidRPr="00581FA2">
        <w:rPr>
          <w:rFonts w:ascii="Times New Roman" w:eastAsia="Times New Roman" w:hAnsi="Times New Roman" w:cs="Times New Roman"/>
          <w:b/>
          <w:bCs/>
          <w:i/>
          <w:sz w:val="24"/>
          <w:szCs w:val="24"/>
          <w:lang w:bidi="ru-RU"/>
        </w:rPr>
        <w:lastRenderedPageBreak/>
        <w:t xml:space="preserve">Статья </w:t>
      </w:r>
      <w:r w:rsidR="003B74DA">
        <w:rPr>
          <w:rFonts w:ascii="Times New Roman" w:eastAsia="Times New Roman" w:hAnsi="Times New Roman" w:cs="Times New Roman"/>
          <w:b/>
          <w:bCs/>
          <w:i/>
          <w:sz w:val="24"/>
          <w:szCs w:val="24"/>
          <w:lang w:bidi="ru-RU"/>
        </w:rPr>
        <w:t>5</w:t>
      </w:r>
      <w:r w:rsidR="003B7C58">
        <w:rPr>
          <w:rFonts w:ascii="Times New Roman" w:eastAsia="Times New Roman" w:hAnsi="Times New Roman" w:cs="Times New Roman"/>
          <w:b/>
          <w:bCs/>
          <w:i/>
          <w:sz w:val="24"/>
          <w:szCs w:val="24"/>
          <w:lang w:bidi="ru-RU"/>
        </w:rPr>
        <w:t>6</w:t>
      </w:r>
      <w:r w:rsidRPr="00581FA2">
        <w:rPr>
          <w:rFonts w:ascii="Times New Roman" w:eastAsia="Times New Roman" w:hAnsi="Times New Roman" w:cs="Times New Roman"/>
          <w:b/>
          <w:bCs/>
          <w:i/>
          <w:sz w:val="24"/>
          <w:szCs w:val="24"/>
          <w:lang w:bidi="ru-RU"/>
        </w:rPr>
        <w:t>. СХ-1. Зона сельскохозяйственного использования</w:t>
      </w:r>
      <w:bookmarkEnd w:id="82"/>
    </w:p>
    <w:p w14:paraId="6C4F7D73" w14:textId="1790300A" w:rsidR="000879E2" w:rsidRPr="00581FA2" w:rsidRDefault="000879E2" w:rsidP="008042FE">
      <w:pPr>
        <w:widowControl w:val="0"/>
        <w:tabs>
          <w:tab w:val="left" w:pos="0"/>
        </w:tabs>
        <w:spacing w:after="0" w:line="240" w:lineRule="auto"/>
        <w:jc w:val="right"/>
        <w:rPr>
          <w:rFonts w:ascii="Times New Roman" w:eastAsia="Times New Roman" w:hAnsi="Times New Roman" w:cs="Times New Roman"/>
          <w:sz w:val="24"/>
          <w:szCs w:val="24"/>
          <w:lang w:bidi="ru-RU"/>
        </w:rPr>
      </w:pPr>
      <w:r w:rsidRPr="00581FA2">
        <w:rPr>
          <w:rFonts w:ascii="Times New Roman" w:eastAsia="Times New Roman" w:hAnsi="Times New Roman" w:cs="Times New Roman"/>
          <w:sz w:val="24"/>
          <w:szCs w:val="24"/>
          <w:lang w:bidi="ru-RU"/>
        </w:rPr>
        <w:t xml:space="preserve">Таблица </w:t>
      </w:r>
      <w:r w:rsidR="0063651D" w:rsidRPr="00581FA2">
        <w:rPr>
          <w:rFonts w:ascii="Times New Roman" w:eastAsia="Times New Roman" w:hAnsi="Times New Roman" w:cs="Times New Roman"/>
          <w:sz w:val="24"/>
          <w:szCs w:val="24"/>
          <w:lang w:bidi="ru-RU"/>
        </w:rPr>
        <w:t>5</w:t>
      </w:r>
      <w:r w:rsidR="00D72684">
        <w:rPr>
          <w:rFonts w:ascii="Times New Roman" w:eastAsia="Times New Roman" w:hAnsi="Times New Roman" w:cs="Times New Roman"/>
          <w:sz w:val="24"/>
          <w:szCs w:val="24"/>
          <w:lang w:bidi="ru-RU"/>
        </w:rPr>
        <w:t>6</w:t>
      </w:r>
      <w:r w:rsidRPr="00581FA2">
        <w:rPr>
          <w:rFonts w:ascii="Times New Roman" w:eastAsia="Times New Roman" w:hAnsi="Times New Roman" w:cs="Times New Roman"/>
          <w:sz w:val="24"/>
          <w:szCs w:val="24"/>
          <w:lang w:bidi="ru-RU"/>
        </w:rPr>
        <w:t>.1</w:t>
      </w:r>
    </w:p>
    <w:tbl>
      <w:tblPr>
        <w:tblStyle w:val="af2"/>
        <w:tblW w:w="0" w:type="auto"/>
        <w:tblLayout w:type="fixed"/>
        <w:tblLook w:val="04A0" w:firstRow="1" w:lastRow="0" w:firstColumn="1" w:lastColumn="0" w:noHBand="0" w:noVBand="1"/>
      </w:tblPr>
      <w:tblGrid>
        <w:gridCol w:w="458"/>
        <w:gridCol w:w="1994"/>
        <w:gridCol w:w="3610"/>
        <w:gridCol w:w="1417"/>
        <w:gridCol w:w="993"/>
        <w:gridCol w:w="708"/>
        <w:gridCol w:w="674"/>
      </w:tblGrid>
      <w:tr w:rsidR="00A64158" w:rsidRPr="00581FA2" w14:paraId="26F31812" w14:textId="77777777" w:rsidTr="00303DD2">
        <w:tc>
          <w:tcPr>
            <w:tcW w:w="458" w:type="dxa"/>
            <w:vMerge w:val="restart"/>
            <w:vAlign w:val="center"/>
          </w:tcPr>
          <w:p w14:paraId="5E0E327B"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 xml:space="preserve">№ </w:t>
            </w:r>
            <w:proofErr w:type="gramStart"/>
            <w:r w:rsidRPr="00581FA2">
              <w:rPr>
                <w:rFonts w:ascii="Times New Roman" w:eastAsia="Times New Roman" w:hAnsi="Times New Roman" w:cs="Times New Roman"/>
                <w:sz w:val="20"/>
                <w:szCs w:val="20"/>
                <w:lang w:bidi="ru-RU"/>
              </w:rPr>
              <w:t>п</w:t>
            </w:r>
            <w:proofErr w:type="gramEnd"/>
            <w:r w:rsidRPr="00581FA2">
              <w:rPr>
                <w:rFonts w:ascii="Times New Roman" w:eastAsia="Times New Roman" w:hAnsi="Times New Roman" w:cs="Times New Roman"/>
                <w:sz w:val="20"/>
                <w:szCs w:val="20"/>
                <w:lang w:bidi="ru-RU"/>
              </w:rPr>
              <w:t>/п</w:t>
            </w:r>
          </w:p>
        </w:tc>
        <w:tc>
          <w:tcPr>
            <w:tcW w:w="1994" w:type="dxa"/>
            <w:vMerge w:val="restart"/>
            <w:vAlign w:val="center"/>
          </w:tcPr>
          <w:p w14:paraId="61B38434"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proofErr w:type="gramStart"/>
            <w:r w:rsidRPr="00581FA2">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610" w:type="dxa"/>
            <w:vMerge w:val="restart"/>
            <w:vAlign w:val="center"/>
          </w:tcPr>
          <w:p w14:paraId="3EE3B1D5"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792" w:type="dxa"/>
            <w:gridSpan w:val="4"/>
          </w:tcPr>
          <w:p w14:paraId="402A0448"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64158" w:rsidRPr="00581FA2" w14:paraId="5A2FE998" w14:textId="77777777" w:rsidTr="00303DD2">
        <w:tc>
          <w:tcPr>
            <w:tcW w:w="458" w:type="dxa"/>
            <w:vMerge/>
          </w:tcPr>
          <w:p w14:paraId="56EF432E" w14:textId="77777777" w:rsidR="00A64158" w:rsidRPr="00581FA2" w:rsidRDefault="00A64158" w:rsidP="00303DD2">
            <w:pPr>
              <w:widowControl w:val="0"/>
              <w:tabs>
                <w:tab w:val="left" w:pos="0"/>
              </w:tabs>
              <w:jc w:val="both"/>
              <w:rPr>
                <w:rFonts w:ascii="Times New Roman" w:eastAsia="Times New Roman" w:hAnsi="Times New Roman" w:cs="Times New Roman"/>
                <w:sz w:val="20"/>
                <w:szCs w:val="20"/>
                <w:lang w:bidi="ru-RU"/>
              </w:rPr>
            </w:pPr>
          </w:p>
        </w:tc>
        <w:tc>
          <w:tcPr>
            <w:tcW w:w="1994" w:type="dxa"/>
            <w:vMerge/>
          </w:tcPr>
          <w:p w14:paraId="33F110FB" w14:textId="77777777" w:rsidR="00A64158" w:rsidRPr="00581FA2" w:rsidRDefault="00A64158" w:rsidP="00303DD2">
            <w:pPr>
              <w:widowControl w:val="0"/>
              <w:tabs>
                <w:tab w:val="left" w:pos="0"/>
              </w:tabs>
              <w:jc w:val="both"/>
              <w:rPr>
                <w:rFonts w:ascii="Times New Roman" w:eastAsia="Times New Roman" w:hAnsi="Times New Roman" w:cs="Times New Roman"/>
                <w:sz w:val="20"/>
                <w:szCs w:val="20"/>
                <w:lang w:bidi="ru-RU"/>
              </w:rPr>
            </w:pPr>
          </w:p>
        </w:tc>
        <w:tc>
          <w:tcPr>
            <w:tcW w:w="3610" w:type="dxa"/>
            <w:vMerge/>
          </w:tcPr>
          <w:p w14:paraId="42253BC9" w14:textId="77777777" w:rsidR="00A64158" w:rsidRPr="00581FA2" w:rsidRDefault="00A64158" w:rsidP="00303DD2">
            <w:pPr>
              <w:widowControl w:val="0"/>
              <w:tabs>
                <w:tab w:val="left" w:pos="0"/>
              </w:tabs>
              <w:jc w:val="both"/>
              <w:rPr>
                <w:rFonts w:ascii="Times New Roman" w:eastAsia="Times New Roman" w:hAnsi="Times New Roman" w:cs="Times New Roman"/>
                <w:sz w:val="20"/>
                <w:szCs w:val="20"/>
                <w:lang w:bidi="ru-RU"/>
              </w:rPr>
            </w:pPr>
          </w:p>
        </w:tc>
        <w:tc>
          <w:tcPr>
            <w:tcW w:w="1417" w:type="dxa"/>
            <w:vAlign w:val="center"/>
          </w:tcPr>
          <w:p w14:paraId="29735641"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Предельные (минимальные и (или) максимальные)</w:t>
            </w:r>
            <w:r w:rsidRPr="00581FA2">
              <w:rPr>
                <w:rStyle w:val="afffff"/>
                <w:rFonts w:ascii="Times New Roman" w:eastAsia="Times New Roman" w:hAnsi="Times New Roman" w:cs="Times New Roman"/>
                <w:sz w:val="20"/>
                <w:szCs w:val="20"/>
                <w:lang w:bidi="ru-RU"/>
              </w:rPr>
              <w:t xml:space="preserve"> </w:t>
            </w:r>
            <w:r w:rsidRPr="00581FA2">
              <w:rPr>
                <w:rStyle w:val="afffff"/>
                <w:rFonts w:ascii="Times New Roman" w:eastAsia="Times New Roman" w:hAnsi="Times New Roman" w:cs="Times New Roman"/>
                <w:sz w:val="20"/>
                <w:szCs w:val="20"/>
                <w:lang w:bidi="ru-RU"/>
              </w:rPr>
              <w:footnoteReference w:id="21"/>
            </w:r>
            <w:r w:rsidRPr="00581FA2">
              <w:rPr>
                <w:rFonts w:ascii="Times New Roman" w:eastAsia="Times New Roman" w:hAnsi="Times New Roman" w:cs="Times New Roman"/>
                <w:sz w:val="20"/>
                <w:szCs w:val="20"/>
                <w:lang w:bidi="ru-RU"/>
              </w:rPr>
              <w:t xml:space="preserve"> размеры земельных участков, в том числе их площадь, м</w:t>
            </w:r>
            <w:proofErr w:type="gramStart"/>
            <w:r w:rsidRPr="00581FA2">
              <w:rPr>
                <w:rFonts w:ascii="Times New Roman" w:eastAsia="Times New Roman" w:hAnsi="Times New Roman" w:cs="Times New Roman"/>
                <w:sz w:val="20"/>
                <w:szCs w:val="20"/>
                <w:vertAlign w:val="superscript"/>
                <w:lang w:bidi="ru-RU"/>
              </w:rPr>
              <w:t>2</w:t>
            </w:r>
            <w:proofErr w:type="gramEnd"/>
          </w:p>
        </w:tc>
        <w:tc>
          <w:tcPr>
            <w:tcW w:w="993" w:type="dxa"/>
            <w:vAlign w:val="center"/>
          </w:tcPr>
          <w:p w14:paraId="48C0B2FC"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 xml:space="preserve">Минимальные отступы от границ земельных участков, </w:t>
            </w:r>
            <w:proofErr w:type="gramStart"/>
            <w:r w:rsidRPr="00581FA2">
              <w:rPr>
                <w:rFonts w:ascii="Times New Roman" w:eastAsia="Times New Roman" w:hAnsi="Times New Roman" w:cs="Times New Roman"/>
                <w:sz w:val="20"/>
                <w:szCs w:val="20"/>
                <w:lang w:bidi="ru-RU"/>
              </w:rPr>
              <w:t>м</w:t>
            </w:r>
            <w:proofErr w:type="gramEnd"/>
          </w:p>
        </w:tc>
        <w:tc>
          <w:tcPr>
            <w:tcW w:w="708" w:type="dxa"/>
            <w:vAlign w:val="center"/>
          </w:tcPr>
          <w:p w14:paraId="239F504E"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Предельное количество этажей</w:t>
            </w:r>
          </w:p>
        </w:tc>
        <w:tc>
          <w:tcPr>
            <w:tcW w:w="674" w:type="dxa"/>
            <w:vAlign w:val="center"/>
          </w:tcPr>
          <w:p w14:paraId="31D88340"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A64158" w:rsidRPr="00581FA2" w14:paraId="45BA886F" w14:textId="77777777" w:rsidTr="00303DD2">
        <w:tc>
          <w:tcPr>
            <w:tcW w:w="9854" w:type="dxa"/>
            <w:gridSpan w:val="7"/>
            <w:vAlign w:val="center"/>
          </w:tcPr>
          <w:p w14:paraId="7B2140A9"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A64158" w:rsidRPr="00581FA2" w14:paraId="6EFA0724" w14:textId="77777777" w:rsidTr="00303DD2">
        <w:tc>
          <w:tcPr>
            <w:tcW w:w="458" w:type="dxa"/>
            <w:vAlign w:val="center"/>
          </w:tcPr>
          <w:p w14:paraId="2010D9AD"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1994" w:type="dxa"/>
            <w:vAlign w:val="center"/>
          </w:tcPr>
          <w:p w14:paraId="417B8309"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Растениеводство</w:t>
            </w:r>
          </w:p>
          <w:p w14:paraId="3A5ECB29"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(1.1)</w:t>
            </w:r>
          </w:p>
        </w:tc>
        <w:tc>
          <w:tcPr>
            <w:tcW w:w="3610" w:type="dxa"/>
          </w:tcPr>
          <w:p w14:paraId="61A4A408" w14:textId="77777777" w:rsidR="00A64158" w:rsidRPr="00581FA2" w:rsidRDefault="00A64158" w:rsidP="00303DD2">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1.2-1.6</w:t>
            </w:r>
          </w:p>
        </w:tc>
        <w:tc>
          <w:tcPr>
            <w:tcW w:w="1417" w:type="dxa"/>
            <w:vAlign w:val="center"/>
          </w:tcPr>
          <w:p w14:paraId="0435B355"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993" w:type="dxa"/>
            <w:vAlign w:val="center"/>
          </w:tcPr>
          <w:p w14:paraId="1B2D70FD"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39545AB9"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674" w:type="dxa"/>
            <w:vAlign w:val="center"/>
          </w:tcPr>
          <w:p w14:paraId="7429499D"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60</w:t>
            </w:r>
          </w:p>
        </w:tc>
      </w:tr>
      <w:tr w:rsidR="00A64158" w:rsidRPr="00581FA2" w14:paraId="7BE3C8DA" w14:textId="77777777" w:rsidTr="00303DD2">
        <w:tc>
          <w:tcPr>
            <w:tcW w:w="458" w:type="dxa"/>
            <w:vAlign w:val="center"/>
          </w:tcPr>
          <w:p w14:paraId="08F0DAB4"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2</w:t>
            </w:r>
          </w:p>
        </w:tc>
        <w:tc>
          <w:tcPr>
            <w:tcW w:w="1994" w:type="dxa"/>
            <w:vAlign w:val="center"/>
          </w:tcPr>
          <w:p w14:paraId="1B02F127"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Пчеловодство</w:t>
            </w:r>
          </w:p>
          <w:p w14:paraId="5AEA1CC3"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(1.12)</w:t>
            </w:r>
          </w:p>
        </w:tc>
        <w:tc>
          <w:tcPr>
            <w:tcW w:w="3610" w:type="dxa"/>
          </w:tcPr>
          <w:p w14:paraId="625E5C80" w14:textId="77777777" w:rsidR="00A64158" w:rsidRPr="00581FA2" w:rsidRDefault="00A64158" w:rsidP="00303DD2">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 xml:space="preserve">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w:t>
            </w:r>
            <w:r w:rsidRPr="00581FA2">
              <w:rPr>
                <w:rFonts w:ascii="Times New Roman" w:eastAsia="Times New Roman" w:hAnsi="Times New Roman" w:cs="Times New Roman"/>
                <w:sz w:val="20"/>
                <w:szCs w:val="20"/>
                <w:lang w:bidi="ru-RU"/>
              </w:rPr>
              <w:lastRenderedPageBreak/>
              <w:t>пчеловодства</w:t>
            </w:r>
          </w:p>
        </w:tc>
        <w:tc>
          <w:tcPr>
            <w:tcW w:w="1417" w:type="dxa"/>
            <w:vAlign w:val="center"/>
          </w:tcPr>
          <w:p w14:paraId="590F7769"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lastRenderedPageBreak/>
              <w:t>Не подлежат установлению</w:t>
            </w:r>
          </w:p>
        </w:tc>
        <w:tc>
          <w:tcPr>
            <w:tcW w:w="993" w:type="dxa"/>
            <w:vAlign w:val="center"/>
          </w:tcPr>
          <w:p w14:paraId="4164D9FA"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550B15B3"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674" w:type="dxa"/>
            <w:vAlign w:val="center"/>
          </w:tcPr>
          <w:p w14:paraId="254C519D"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60</w:t>
            </w:r>
          </w:p>
        </w:tc>
      </w:tr>
      <w:tr w:rsidR="00A64158" w:rsidRPr="00581FA2" w14:paraId="72D4C446" w14:textId="77777777" w:rsidTr="00303DD2">
        <w:tc>
          <w:tcPr>
            <w:tcW w:w="458" w:type="dxa"/>
            <w:vAlign w:val="center"/>
          </w:tcPr>
          <w:p w14:paraId="6C9D44B6"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lastRenderedPageBreak/>
              <w:t>3</w:t>
            </w:r>
          </w:p>
        </w:tc>
        <w:tc>
          <w:tcPr>
            <w:tcW w:w="1994" w:type="dxa"/>
            <w:vAlign w:val="center"/>
          </w:tcPr>
          <w:p w14:paraId="6861DB26"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Рыбоводство</w:t>
            </w:r>
          </w:p>
          <w:p w14:paraId="0D212357"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(1.13)</w:t>
            </w:r>
          </w:p>
        </w:tc>
        <w:tc>
          <w:tcPr>
            <w:tcW w:w="3610" w:type="dxa"/>
          </w:tcPr>
          <w:p w14:paraId="4B556E9C" w14:textId="77777777" w:rsidR="00A64158" w:rsidRPr="00581FA2" w:rsidRDefault="00A64158" w:rsidP="00303DD2">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Осуществление хозяйственной деятельности, связанной с разведением и (или) содержанием, выращиванием объектов рыбоводства (</w:t>
            </w:r>
            <w:proofErr w:type="spellStart"/>
            <w:r w:rsidRPr="00581FA2">
              <w:rPr>
                <w:rFonts w:ascii="Times New Roman" w:eastAsia="Times New Roman" w:hAnsi="Times New Roman" w:cs="Times New Roman"/>
                <w:sz w:val="20"/>
                <w:szCs w:val="20"/>
                <w:lang w:bidi="ru-RU"/>
              </w:rPr>
              <w:t>аквакультуры</w:t>
            </w:r>
            <w:proofErr w:type="spellEnd"/>
            <w:r w:rsidRPr="00581FA2">
              <w:rPr>
                <w:rFonts w:ascii="Times New Roman" w:eastAsia="Times New Roman" w:hAnsi="Times New Roman" w:cs="Times New Roman"/>
                <w:sz w:val="20"/>
                <w:szCs w:val="20"/>
                <w:lang w:bidi="ru-RU"/>
              </w:rPr>
              <w:t>); размещение зданий, сооружений, оборудования, необходимых для осуществления рыбоводства (</w:t>
            </w:r>
            <w:proofErr w:type="spellStart"/>
            <w:r w:rsidRPr="00581FA2">
              <w:rPr>
                <w:rFonts w:ascii="Times New Roman" w:eastAsia="Times New Roman" w:hAnsi="Times New Roman" w:cs="Times New Roman"/>
                <w:sz w:val="20"/>
                <w:szCs w:val="20"/>
                <w:lang w:bidi="ru-RU"/>
              </w:rPr>
              <w:t>аквакультуры</w:t>
            </w:r>
            <w:proofErr w:type="spellEnd"/>
            <w:r w:rsidRPr="00581FA2">
              <w:rPr>
                <w:rFonts w:ascii="Times New Roman" w:eastAsia="Times New Roman" w:hAnsi="Times New Roman" w:cs="Times New Roman"/>
                <w:sz w:val="20"/>
                <w:szCs w:val="20"/>
                <w:lang w:bidi="ru-RU"/>
              </w:rPr>
              <w:t>)</w:t>
            </w:r>
          </w:p>
        </w:tc>
        <w:tc>
          <w:tcPr>
            <w:tcW w:w="1417" w:type="dxa"/>
            <w:vAlign w:val="center"/>
          </w:tcPr>
          <w:p w14:paraId="278144BE"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993" w:type="dxa"/>
            <w:vAlign w:val="center"/>
          </w:tcPr>
          <w:p w14:paraId="25370058"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4A150935"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674" w:type="dxa"/>
            <w:vAlign w:val="center"/>
          </w:tcPr>
          <w:p w14:paraId="240F1CE8"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60</w:t>
            </w:r>
          </w:p>
        </w:tc>
      </w:tr>
      <w:tr w:rsidR="00A64158" w:rsidRPr="00581FA2" w14:paraId="58A9E078" w14:textId="77777777" w:rsidTr="00303DD2">
        <w:tc>
          <w:tcPr>
            <w:tcW w:w="458" w:type="dxa"/>
            <w:vAlign w:val="center"/>
          </w:tcPr>
          <w:p w14:paraId="677AA305"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4</w:t>
            </w:r>
          </w:p>
        </w:tc>
        <w:tc>
          <w:tcPr>
            <w:tcW w:w="1994" w:type="dxa"/>
            <w:vAlign w:val="center"/>
          </w:tcPr>
          <w:p w14:paraId="66CCDEBD"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Научное обеспечение сельского хозяйства</w:t>
            </w:r>
          </w:p>
          <w:p w14:paraId="5C89F663"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(1.14)</w:t>
            </w:r>
          </w:p>
        </w:tc>
        <w:tc>
          <w:tcPr>
            <w:tcW w:w="3610" w:type="dxa"/>
          </w:tcPr>
          <w:p w14:paraId="33BE2C3A" w14:textId="77777777" w:rsidR="00A64158" w:rsidRPr="00581FA2" w:rsidRDefault="00A64158" w:rsidP="00303DD2">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417" w:type="dxa"/>
            <w:vAlign w:val="center"/>
          </w:tcPr>
          <w:p w14:paraId="21B37501"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993" w:type="dxa"/>
            <w:vAlign w:val="center"/>
          </w:tcPr>
          <w:p w14:paraId="7C9C6939"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177DA2F3"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674" w:type="dxa"/>
            <w:vAlign w:val="center"/>
          </w:tcPr>
          <w:p w14:paraId="49E105D7"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60</w:t>
            </w:r>
          </w:p>
        </w:tc>
      </w:tr>
      <w:tr w:rsidR="00A64158" w:rsidRPr="00581FA2" w14:paraId="10627928" w14:textId="77777777" w:rsidTr="00303DD2">
        <w:tc>
          <w:tcPr>
            <w:tcW w:w="458" w:type="dxa"/>
            <w:vAlign w:val="center"/>
          </w:tcPr>
          <w:p w14:paraId="081553DB"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5</w:t>
            </w:r>
          </w:p>
        </w:tc>
        <w:tc>
          <w:tcPr>
            <w:tcW w:w="1994" w:type="dxa"/>
            <w:vAlign w:val="center"/>
          </w:tcPr>
          <w:p w14:paraId="353EC07E"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Ведение личного подсобного хозяйства на полевых участках</w:t>
            </w:r>
          </w:p>
          <w:p w14:paraId="436B63A3"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(1.16)</w:t>
            </w:r>
          </w:p>
        </w:tc>
        <w:tc>
          <w:tcPr>
            <w:tcW w:w="3610" w:type="dxa"/>
          </w:tcPr>
          <w:p w14:paraId="09DA3118" w14:textId="77777777" w:rsidR="00A64158" w:rsidRPr="00581FA2" w:rsidRDefault="00A64158" w:rsidP="00303DD2">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Производство сельскохозяйственной продукции без права возведения объектов капитального строительства</w:t>
            </w:r>
          </w:p>
        </w:tc>
        <w:tc>
          <w:tcPr>
            <w:tcW w:w="1417" w:type="dxa"/>
            <w:vAlign w:val="center"/>
          </w:tcPr>
          <w:p w14:paraId="129A2722"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993" w:type="dxa"/>
            <w:vAlign w:val="center"/>
          </w:tcPr>
          <w:p w14:paraId="3EDC0CC8"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708" w:type="dxa"/>
            <w:vAlign w:val="center"/>
          </w:tcPr>
          <w:p w14:paraId="1AE32ECC"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674" w:type="dxa"/>
            <w:vAlign w:val="center"/>
          </w:tcPr>
          <w:p w14:paraId="18870F4B"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60</w:t>
            </w:r>
          </w:p>
        </w:tc>
      </w:tr>
      <w:tr w:rsidR="00A64158" w:rsidRPr="00581FA2" w14:paraId="5BE997BC" w14:textId="77777777" w:rsidTr="00303DD2">
        <w:tc>
          <w:tcPr>
            <w:tcW w:w="458" w:type="dxa"/>
            <w:vAlign w:val="center"/>
          </w:tcPr>
          <w:p w14:paraId="2CCE9CE5"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6</w:t>
            </w:r>
          </w:p>
        </w:tc>
        <w:tc>
          <w:tcPr>
            <w:tcW w:w="1994" w:type="dxa"/>
            <w:vAlign w:val="center"/>
          </w:tcPr>
          <w:p w14:paraId="0D65BADC"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Питомники</w:t>
            </w:r>
          </w:p>
          <w:p w14:paraId="12BE5035"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(1.17)</w:t>
            </w:r>
          </w:p>
        </w:tc>
        <w:tc>
          <w:tcPr>
            <w:tcW w:w="3610" w:type="dxa"/>
          </w:tcPr>
          <w:p w14:paraId="2A17C344" w14:textId="77777777" w:rsidR="00A64158" w:rsidRPr="00581FA2" w:rsidRDefault="00A64158" w:rsidP="00303DD2">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417" w:type="dxa"/>
            <w:vAlign w:val="center"/>
          </w:tcPr>
          <w:p w14:paraId="6CAAE284"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993" w:type="dxa"/>
            <w:vAlign w:val="center"/>
          </w:tcPr>
          <w:p w14:paraId="72C0C17C"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708" w:type="dxa"/>
            <w:vAlign w:val="center"/>
          </w:tcPr>
          <w:p w14:paraId="67CBA2A9"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674" w:type="dxa"/>
            <w:vAlign w:val="center"/>
          </w:tcPr>
          <w:p w14:paraId="0A2C2DE6"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60</w:t>
            </w:r>
          </w:p>
        </w:tc>
      </w:tr>
      <w:tr w:rsidR="00A64158" w:rsidRPr="00581FA2" w14:paraId="06AF9D9E" w14:textId="77777777" w:rsidTr="00303DD2">
        <w:tc>
          <w:tcPr>
            <w:tcW w:w="458" w:type="dxa"/>
            <w:vAlign w:val="center"/>
          </w:tcPr>
          <w:p w14:paraId="2B6EF691"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7</w:t>
            </w:r>
          </w:p>
        </w:tc>
        <w:tc>
          <w:tcPr>
            <w:tcW w:w="1994" w:type="dxa"/>
            <w:vAlign w:val="center"/>
          </w:tcPr>
          <w:p w14:paraId="5AF5E866"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Обеспечение сельскохозяйственного производства</w:t>
            </w:r>
          </w:p>
          <w:p w14:paraId="26E17516"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(1.18)</w:t>
            </w:r>
          </w:p>
        </w:tc>
        <w:tc>
          <w:tcPr>
            <w:tcW w:w="3610" w:type="dxa"/>
          </w:tcPr>
          <w:p w14:paraId="32559347" w14:textId="77777777" w:rsidR="00A64158" w:rsidRPr="00581FA2" w:rsidRDefault="00A64158" w:rsidP="00303DD2">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417" w:type="dxa"/>
            <w:vAlign w:val="center"/>
          </w:tcPr>
          <w:p w14:paraId="17FFCCCF"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993" w:type="dxa"/>
            <w:vAlign w:val="center"/>
          </w:tcPr>
          <w:p w14:paraId="4B60D5A6"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5CF120D6"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674" w:type="dxa"/>
            <w:vAlign w:val="center"/>
          </w:tcPr>
          <w:p w14:paraId="2985A249"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60</w:t>
            </w:r>
          </w:p>
        </w:tc>
      </w:tr>
      <w:tr w:rsidR="00A64158" w:rsidRPr="00581FA2" w14:paraId="0C81F8A2" w14:textId="77777777" w:rsidTr="00303DD2">
        <w:tc>
          <w:tcPr>
            <w:tcW w:w="458" w:type="dxa"/>
            <w:vAlign w:val="center"/>
          </w:tcPr>
          <w:p w14:paraId="1A3E7ABC"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8</w:t>
            </w:r>
          </w:p>
        </w:tc>
        <w:tc>
          <w:tcPr>
            <w:tcW w:w="1994" w:type="dxa"/>
            <w:vAlign w:val="center"/>
          </w:tcPr>
          <w:p w14:paraId="69F74AF2"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Предоставление коммунальных услуг (3.1.1)</w:t>
            </w:r>
          </w:p>
        </w:tc>
        <w:tc>
          <w:tcPr>
            <w:tcW w:w="3610" w:type="dxa"/>
          </w:tcPr>
          <w:p w14:paraId="4F031F26" w14:textId="77777777" w:rsidR="00A64158" w:rsidRPr="00581FA2" w:rsidRDefault="00A64158" w:rsidP="00303DD2">
            <w:pPr>
              <w:widowControl w:val="0"/>
              <w:tabs>
                <w:tab w:val="left" w:pos="0"/>
              </w:tabs>
              <w:jc w:val="both"/>
              <w:rPr>
                <w:rFonts w:ascii="Times New Roman" w:eastAsia="Times New Roman" w:hAnsi="Times New Roman" w:cs="Times New Roman"/>
                <w:sz w:val="20"/>
                <w:szCs w:val="20"/>
                <w:lang w:bidi="ru-RU"/>
              </w:rPr>
            </w:pPr>
            <w:proofErr w:type="gramStart"/>
            <w:r w:rsidRPr="00581FA2">
              <w:rPr>
                <w:rFonts w:ascii="Times New Roman" w:eastAsia="Times New Roman" w:hAnsi="Times New Roman" w:cs="Times New Roman"/>
                <w:sz w:val="20"/>
                <w:szCs w:val="20"/>
                <w:lang w:bidi="ru-RU"/>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w:t>
            </w:r>
            <w:r w:rsidRPr="00581FA2">
              <w:rPr>
                <w:rFonts w:ascii="Times New Roman" w:eastAsia="Times New Roman" w:hAnsi="Times New Roman" w:cs="Times New Roman"/>
                <w:sz w:val="20"/>
                <w:szCs w:val="20"/>
                <w:lang w:bidi="ru-RU"/>
              </w:rPr>
              <w:lastRenderedPageBreak/>
              <w:t>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417" w:type="dxa"/>
            <w:vAlign w:val="center"/>
          </w:tcPr>
          <w:p w14:paraId="45CECA99"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lastRenderedPageBreak/>
              <w:t>Не подлежат установлению</w:t>
            </w:r>
          </w:p>
        </w:tc>
        <w:tc>
          <w:tcPr>
            <w:tcW w:w="993" w:type="dxa"/>
            <w:vAlign w:val="center"/>
          </w:tcPr>
          <w:p w14:paraId="293F2899"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708" w:type="dxa"/>
            <w:vAlign w:val="center"/>
          </w:tcPr>
          <w:p w14:paraId="77054753"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674" w:type="dxa"/>
            <w:vAlign w:val="center"/>
          </w:tcPr>
          <w:p w14:paraId="208E41E0"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Не подлежит установлению</w:t>
            </w:r>
          </w:p>
        </w:tc>
      </w:tr>
      <w:tr w:rsidR="00A64158" w:rsidRPr="00581FA2" w14:paraId="19989CCE" w14:textId="77777777" w:rsidTr="00303DD2">
        <w:tc>
          <w:tcPr>
            <w:tcW w:w="458" w:type="dxa"/>
            <w:vAlign w:val="center"/>
          </w:tcPr>
          <w:p w14:paraId="712C128D"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lastRenderedPageBreak/>
              <w:t>9</w:t>
            </w:r>
          </w:p>
        </w:tc>
        <w:tc>
          <w:tcPr>
            <w:tcW w:w="1994" w:type="dxa"/>
            <w:vAlign w:val="center"/>
          </w:tcPr>
          <w:p w14:paraId="42D091CD"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Земельные участки (территории) общего пользования</w:t>
            </w:r>
          </w:p>
          <w:p w14:paraId="56763293"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(12.0)</w:t>
            </w:r>
          </w:p>
        </w:tc>
        <w:tc>
          <w:tcPr>
            <w:tcW w:w="3610" w:type="dxa"/>
          </w:tcPr>
          <w:p w14:paraId="0F7F07B9" w14:textId="77777777" w:rsidR="00A64158" w:rsidRPr="00581FA2" w:rsidRDefault="00A64158" w:rsidP="00303DD2">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417" w:type="dxa"/>
            <w:vAlign w:val="center"/>
          </w:tcPr>
          <w:p w14:paraId="17580147"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993" w:type="dxa"/>
            <w:vAlign w:val="center"/>
          </w:tcPr>
          <w:p w14:paraId="2635B5B2"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708" w:type="dxa"/>
            <w:vAlign w:val="center"/>
          </w:tcPr>
          <w:p w14:paraId="75882A47"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подлежит установлению</w:t>
            </w:r>
          </w:p>
        </w:tc>
        <w:tc>
          <w:tcPr>
            <w:tcW w:w="674" w:type="dxa"/>
            <w:vAlign w:val="center"/>
          </w:tcPr>
          <w:p w14:paraId="03CAE3FA"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подлежит установлению</w:t>
            </w:r>
          </w:p>
        </w:tc>
      </w:tr>
      <w:tr w:rsidR="00A64158" w:rsidRPr="00581FA2" w14:paraId="392A4A43" w14:textId="77777777" w:rsidTr="00303DD2">
        <w:tc>
          <w:tcPr>
            <w:tcW w:w="458" w:type="dxa"/>
            <w:vAlign w:val="center"/>
          </w:tcPr>
          <w:p w14:paraId="0EC43A0B"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10</w:t>
            </w:r>
          </w:p>
        </w:tc>
        <w:tc>
          <w:tcPr>
            <w:tcW w:w="1994" w:type="dxa"/>
            <w:vAlign w:val="center"/>
          </w:tcPr>
          <w:p w14:paraId="18F37C1C"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Ведение огородничества</w:t>
            </w:r>
          </w:p>
          <w:p w14:paraId="4FECF5EB"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(13.1)</w:t>
            </w:r>
          </w:p>
        </w:tc>
        <w:tc>
          <w:tcPr>
            <w:tcW w:w="3610" w:type="dxa"/>
          </w:tcPr>
          <w:p w14:paraId="50A3179B" w14:textId="77777777" w:rsidR="00A64158" w:rsidRPr="00581FA2" w:rsidRDefault="00A64158" w:rsidP="00303DD2">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417" w:type="dxa"/>
            <w:vAlign w:val="center"/>
          </w:tcPr>
          <w:p w14:paraId="1BCD69FB"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993" w:type="dxa"/>
            <w:vAlign w:val="center"/>
          </w:tcPr>
          <w:p w14:paraId="32677F67"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708" w:type="dxa"/>
            <w:vAlign w:val="center"/>
          </w:tcPr>
          <w:p w14:paraId="478F5541"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674" w:type="dxa"/>
            <w:vAlign w:val="center"/>
          </w:tcPr>
          <w:p w14:paraId="60C6795A"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60</w:t>
            </w:r>
          </w:p>
        </w:tc>
      </w:tr>
      <w:tr w:rsidR="00A64158" w:rsidRPr="00581FA2" w14:paraId="4A36F96E" w14:textId="77777777" w:rsidTr="00303DD2">
        <w:tc>
          <w:tcPr>
            <w:tcW w:w="458" w:type="dxa"/>
            <w:vAlign w:val="center"/>
          </w:tcPr>
          <w:p w14:paraId="266FBAA4" w14:textId="77777777" w:rsidR="00A64158" w:rsidRPr="00581FA2" w:rsidRDefault="00A64158" w:rsidP="00303DD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11</w:t>
            </w:r>
          </w:p>
        </w:tc>
        <w:tc>
          <w:tcPr>
            <w:tcW w:w="1994" w:type="dxa"/>
            <w:vAlign w:val="center"/>
          </w:tcPr>
          <w:p w14:paraId="2757F84D" w14:textId="77777777" w:rsidR="00A64158" w:rsidRDefault="00A64158" w:rsidP="00303DD2">
            <w:pPr>
              <w:widowControl w:val="0"/>
              <w:tabs>
                <w:tab w:val="left" w:pos="0"/>
              </w:tabs>
              <w:jc w:val="center"/>
              <w:rPr>
                <w:rFonts w:ascii="Times New Roman" w:eastAsia="Times New Roman" w:hAnsi="Times New Roman"/>
                <w:sz w:val="20"/>
                <w:szCs w:val="20"/>
                <w:lang w:bidi="ru-RU"/>
              </w:rPr>
            </w:pPr>
            <w:r w:rsidRPr="00200B58">
              <w:rPr>
                <w:rFonts w:ascii="Times New Roman" w:eastAsia="Times New Roman" w:hAnsi="Times New Roman"/>
                <w:sz w:val="20"/>
                <w:szCs w:val="20"/>
                <w:lang w:bidi="ru-RU"/>
              </w:rPr>
              <w:t>Сенокошение</w:t>
            </w:r>
          </w:p>
          <w:p w14:paraId="74DD69D3" w14:textId="77777777" w:rsidR="00A64158" w:rsidRPr="00581FA2" w:rsidRDefault="00A64158" w:rsidP="00303DD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(1.19)</w:t>
            </w:r>
          </w:p>
        </w:tc>
        <w:tc>
          <w:tcPr>
            <w:tcW w:w="3610" w:type="dxa"/>
          </w:tcPr>
          <w:p w14:paraId="6D31CB45" w14:textId="77777777" w:rsidR="00A64158" w:rsidRPr="00581FA2" w:rsidRDefault="00A64158" w:rsidP="00303DD2">
            <w:pPr>
              <w:widowControl w:val="0"/>
              <w:tabs>
                <w:tab w:val="left" w:pos="0"/>
              </w:tabs>
              <w:rPr>
                <w:rFonts w:ascii="Times New Roman" w:eastAsia="Times New Roman" w:hAnsi="Times New Roman"/>
                <w:sz w:val="20"/>
                <w:szCs w:val="20"/>
                <w:lang w:bidi="ru-RU"/>
              </w:rPr>
            </w:pPr>
            <w:r w:rsidRPr="00200B58">
              <w:rPr>
                <w:rFonts w:ascii="Times New Roman" w:eastAsia="Times New Roman" w:hAnsi="Times New Roman"/>
                <w:sz w:val="20"/>
                <w:szCs w:val="20"/>
                <w:lang w:bidi="ru-RU"/>
              </w:rPr>
              <w:t>Кошение трав, сбор и заготовка сена</w:t>
            </w:r>
          </w:p>
        </w:tc>
        <w:tc>
          <w:tcPr>
            <w:tcW w:w="1417" w:type="dxa"/>
            <w:vAlign w:val="center"/>
          </w:tcPr>
          <w:p w14:paraId="2A500D94" w14:textId="77777777" w:rsidR="00A64158" w:rsidRPr="00581FA2" w:rsidRDefault="00A64158" w:rsidP="00303DD2">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993" w:type="dxa"/>
            <w:vAlign w:val="center"/>
          </w:tcPr>
          <w:p w14:paraId="5C25B5D0" w14:textId="77777777" w:rsidR="00A64158" w:rsidRPr="00581FA2" w:rsidRDefault="00A64158" w:rsidP="00303DD2">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708" w:type="dxa"/>
            <w:vAlign w:val="center"/>
          </w:tcPr>
          <w:p w14:paraId="2DBCDE9B" w14:textId="77777777" w:rsidR="00A64158" w:rsidRPr="00581FA2" w:rsidRDefault="00A64158" w:rsidP="00303DD2">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674" w:type="dxa"/>
            <w:vAlign w:val="center"/>
          </w:tcPr>
          <w:p w14:paraId="41B4A551" w14:textId="77777777" w:rsidR="00A64158" w:rsidRPr="00581FA2" w:rsidRDefault="00A64158" w:rsidP="00303DD2">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r>
      <w:tr w:rsidR="00A64158" w:rsidRPr="00581FA2" w14:paraId="709575F8" w14:textId="77777777" w:rsidTr="00303DD2">
        <w:tc>
          <w:tcPr>
            <w:tcW w:w="9854" w:type="dxa"/>
            <w:gridSpan w:val="7"/>
            <w:vAlign w:val="center"/>
          </w:tcPr>
          <w:p w14:paraId="3A0BC51B"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A64158" w:rsidRPr="00581FA2" w14:paraId="7983505F" w14:textId="77777777" w:rsidTr="00303DD2">
        <w:tc>
          <w:tcPr>
            <w:tcW w:w="458" w:type="dxa"/>
            <w:vAlign w:val="center"/>
          </w:tcPr>
          <w:p w14:paraId="30DBB124"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r>
              <w:rPr>
                <w:rFonts w:ascii="Times New Roman" w:eastAsia="Times New Roman" w:hAnsi="Times New Roman" w:cs="Times New Roman"/>
                <w:sz w:val="20"/>
                <w:szCs w:val="20"/>
                <w:lang w:bidi="ru-RU"/>
              </w:rPr>
              <w:t>2</w:t>
            </w:r>
          </w:p>
        </w:tc>
        <w:tc>
          <w:tcPr>
            <w:tcW w:w="1994" w:type="dxa"/>
            <w:vAlign w:val="center"/>
          </w:tcPr>
          <w:p w14:paraId="77278A44"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Склад</w:t>
            </w:r>
          </w:p>
          <w:p w14:paraId="42F04AE3"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(6.9)</w:t>
            </w:r>
          </w:p>
        </w:tc>
        <w:tc>
          <w:tcPr>
            <w:tcW w:w="3610" w:type="dxa"/>
          </w:tcPr>
          <w:p w14:paraId="1775CDCB" w14:textId="77777777" w:rsidR="00A64158" w:rsidRPr="00581FA2" w:rsidRDefault="00A64158" w:rsidP="00303DD2">
            <w:pPr>
              <w:widowControl w:val="0"/>
              <w:tabs>
                <w:tab w:val="left" w:pos="0"/>
              </w:tabs>
              <w:jc w:val="both"/>
              <w:rPr>
                <w:rFonts w:ascii="Times New Roman" w:eastAsia="Times New Roman" w:hAnsi="Times New Roman" w:cs="Times New Roman"/>
                <w:sz w:val="20"/>
                <w:szCs w:val="20"/>
                <w:lang w:bidi="ru-RU"/>
              </w:rPr>
            </w:pPr>
            <w:proofErr w:type="gramStart"/>
            <w:r w:rsidRPr="00581FA2">
              <w:rPr>
                <w:rFonts w:ascii="Times New Roman" w:eastAsia="Times New Roman" w:hAnsi="Times New Roman" w:cs="Times New Roman"/>
                <w:sz w:val="20"/>
                <w:szCs w:val="20"/>
                <w:lang w:bidi="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w:t>
            </w:r>
            <w:r w:rsidRPr="00581FA2">
              <w:rPr>
                <w:rFonts w:ascii="Times New Roman" w:eastAsia="Times New Roman" w:hAnsi="Times New Roman" w:cs="Times New Roman"/>
                <w:sz w:val="20"/>
                <w:szCs w:val="20"/>
                <w:lang w:bidi="ru-RU"/>
              </w:rPr>
              <w:lastRenderedPageBreak/>
              <w:t>складов</w:t>
            </w:r>
            <w:proofErr w:type="gramEnd"/>
          </w:p>
        </w:tc>
        <w:tc>
          <w:tcPr>
            <w:tcW w:w="1417" w:type="dxa"/>
            <w:vAlign w:val="center"/>
          </w:tcPr>
          <w:p w14:paraId="1D64AABB"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lastRenderedPageBreak/>
              <w:t>Не подлежат установлению</w:t>
            </w:r>
          </w:p>
        </w:tc>
        <w:tc>
          <w:tcPr>
            <w:tcW w:w="993" w:type="dxa"/>
            <w:vAlign w:val="center"/>
          </w:tcPr>
          <w:p w14:paraId="39F69470"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43A9519F"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674" w:type="dxa"/>
            <w:vAlign w:val="center"/>
          </w:tcPr>
          <w:p w14:paraId="51AD1ECC"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60</w:t>
            </w:r>
          </w:p>
        </w:tc>
      </w:tr>
      <w:tr w:rsidR="00A64158" w:rsidRPr="00581FA2" w14:paraId="733F5EA2" w14:textId="77777777" w:rsidTr="00303DD2">
        <w:tc>
          <w:tcPr>
            <w:tcW w:w="458" w:type="dxa"/>
            <w:vAlign w:val="center"/>
          </w:tcPr>
          <w:p w14:paraId="3DAF4BAA"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lastRenderedPageBreak/>
              <w:t>1</w:t>
            </w:r>
            <w:r>
              <w:rPr>
                <w:rFonts w:ascii="Times New Roman" w:eastAsia="Times New Roman" w:hAnsi="Times New Roman" w:cs="Times New Roman"/>
                <w:sz w:val="20"/>
                <w:szCs w:val="20"/>
                <w:lang w:bidi="ru-RU"/>
              </w:rPr>
              <w:t>3</w:t>
            </w:r>
          </w:p>
        </w:tc>
        <w:tc>
          <w:tcPr>
            <w:tcW w:w="1994" w:type="dxa"/>
            <w:vAlign w:val="center"/>
          </w:tcPr>
          <w:p w14:paraId="08F69C0B"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Складские площадки</w:t>
            </w:r>
          </w:p>
          <w:p w14:paraId="77CCF8F5"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(6.9.1)</w:t>
            </w:r>
          </w:p>
        </w:tc>
        <w:tc>
          <w:tcPr>
            <w:tcW w:w="3610" w:type="dxa"/>
          </w:tcPr>
          <w:p w14:paraId="0D77BA3B" w14:textId="77777777" w:rsidR="00A64158" w:rsidRPr="00581FA2" w:rsidRDefault="00A64158" w:rsidP="00303DD2">
            <w:pPr>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Временное хранение, распределение и перевалка грузов (за исключением хранения стратегических запасов) на открытом воздухе</w:t>
            </w:r>
          </w:p>
        </w:tc>
        <w:tc>
          <w:tcPr>
            <w:tcW w:w="1417" w:type="dxa"/>
            <w:vAlign w:val="center"/>
          </w:tcPr>
          <w:p w14:paraId="45301A36"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993" w:type="dxa"/>
            <w:vAlign w:val="center"/>
          </w:tcPr>
          <w:p w14:paraId="616A6CF8"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4AE360C0"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674" w:type="dxa"/>
            <w:vAlign w:val="center"/>
          </w:tcPr>
          <w:p w14:paraId="10038CDB"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60</w:t>
            </w:r>
          </w:p>
        </w:tc>
      </w:tr>
      <w:tr w:rsidR="00A64158" w:rsidRPr="00581FA2" w14:paraId="67252596" w14:textId="77777777" w:rsidTr="00303DD2">
        <w:tc>
          <w:tcPr>
            <w:tcW w:w="9854" w:type="dxa"/>
            <w:gridSpan w:val="7"/>
            <w:vAlign w:val="center"/>
          </w:tcPr>
          <w:p w14:paraId="611E6C14"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A64158" w:rsidRPr="00581FA2" w14:paraId="3D2F0E05" w14:textId="77777777" w:rsidTr="00303DD2">
        <w:tc>
          <w:tcPr>
            <w:tcW w:w="9854" w:type="dxa"/>
            <w:gridSpan w:val="7"/>
            <w:vAlign w:val="center"/>
          </w:tcPr>
          <w:p w14:paraId="171FE208" w14:textId="77777777" w:rsidR="00A64158" w:rsidRPr="00581FA2" w:rsidRDefault="00A64158"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устанавливаются</w:t>
            </w:r>
          </w:p>
        </w:tc>
      </w:tr>
    </w:tbl>
    <w:p w14:paraId="775A30E4" w14:textId="77777777" w:rsidR="000879E2" w:rsidRPr="00581FA2" w:rsidRDefault="000879E2" w:rsidP="008042FE">
      <w:pPr>
        <w:spacing w:after="0" w:line="240" w:lineRule="auto"/>
        <w:rPr>
          <w:rFonts w:ascii="Times New Roman" w:eastAsia="Times New Roman" w:hAnsi="Times New Roman" w:cs="Times New Roman"/>
          <w:b/>
          <w:bCs/>
          <w:i/>
          <w:sz w:val="24"/>
          <w:szCs w:val="24"/>
          <w:lang w:bidi="ru-RU"/>
        </w:rPr>
      </w:pPr>
    </w:p>
    <w:p w14:paraId="488FDD25" w14:textId="4D910673" w:rsidR="00E31559" w:rsidRPr="00581FA2" w:rsidRDefault="00E31559" w:rsidP="008042FE">
      <w:pPr>
        <w:spacing w:after="0"/>
        <w:rPr>
          <w:rFonts w:ascii="Times New Roman" w:eastAsia="Times New Roman" w:hAnsi="Times New Roman" w:cs="Times New Roman"/>
          <w:b/>
          <w:bCs/>
          <w:i/>
          <w:sz w:val="24"/>
          <w:szCs w:val="24"/>
          <w:lang w:bidi="ru-RU"/>
        </w:rPr>
      </w:pPr>
      <w:r w:rsidRPr="00581FA2">
        <w:rPr>
          <w:rFonts w:ascii="Times New Roman" w:eastAsia="Times New Roman" w:hAnsi="Times New Roman" w:cs="Times New Roman"/>
          <w:b/>
          <w:bCs/>
          <w:i/>
          <w:sz w:val="24"/>
          <w:szCs w:val="24"/>
          <w:lang w:bidi="ru-RU"/>
        </w:rPr>
        <w:br w:type="page"/>
      </w:r>
    </w:p>
    <w:p w14:paraId="5E3F78C9" w14:textId="593EEA33" w:rsidR="00E31559" w:rsidRPr="00581FA2" w:rsidRDefault="00E31559" w:rsidP="008042FE">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83" w:name="_Toc157792111"/>
      <w:r w:rsidRPr="00581FA2">
        <w:rPr>
          <w:rFonts w:ascii="Times New Roman" w:eastAsia="Times New Roman" w:hAnsi="Times New Roman" w:cs="Times New Roman"/>
          <w:b/>
          <w:bCs/>
          <w:i/>
          <w:sz w:val="24"/>
          <w:szCs w:val="24"/>
          <w:lang w:bidi="ru-RU"/>
        </w:rPr>
        <w:lastRenderedPageBreak/>
        <w:t xml:space="preserve">Статья </w:t>
      </w:r>
      <w:r w:rsidR="0063651D" w:rsidRPr="00581FA2">
        <w:rPr>
          <w:rFonts w:ascii="Times New Roman" w:eastAsia="Times New Roman" w:hAnsi="Times New Roman" w:cs="Times New Roman"/>
          <w:b/>
          <w:bCs/>
          <w:i/>
          <w:sz w:val="24"/>
          <w:szCs w:val="24"/>
          <w:lang w:bidi="ru-RU"/>
        </w:rPr>
        <w:t>5</w:t>
      </w:r>
      <w:r w:rsidR="003B7C58">
        <w:rPr>
          <w:rFonts w:ascii="Times New Roman" w:eastAsia="Times New Roman" w:hAnsi="Times New Roman" w:cs="Times New Roman"/>
          <w:b/>
          <w:bCs/>
          <w:i/>
          <w:sz w:val="24"/>
          <w:szCs w:val="24"/>
          <w:lang w:bidi="ru-RU"/>
        </w:rPr>
        <w:t>7</w:t>
      </w:r>
      <w:r w:rsidRPr="00581FA2">
        <w:rPr>
          <w:rFonts w:ascii="Times New Roman" w:eastAsia="Times New Roman" w:hAnsi="Times New Roman" w:cs="Times New Roman"/>
          <w:b/>
          <w:bCs/>
          <w:i/>
          <w:sz w:val="24"/>
          <w:szCs w:val="24"/>
          <w:lang w:bidi="ru-RU"/>
        </w:rPr>
        <w:t>. СХ-</w:t>
      </w:r>
      <w:r w:rsidR="00CE20C4" w:rsidRPr="00581FA2">
        <w:rPr>
          <w:rFonts w:ascii="Times New Roman" w:eastAsia="Times New Roman" w:hAnsi="Times New Roman" w:cs="Times New Roman"/>
          <w:b/>
          <w:bCs/>
          <w:i/>
          <w:sz w:val="24"/>
          <w:szCs w:val="24"/>
          <w:lang w:bidi="ru-RU"/>
        </w:rPr>
        <w:t>2</w:t>
      </w:r>
      <w:r w:rsidRPr="00581FA2">
        <w:rPr>
          <w:rFonts w:ascii="Times New Roman" w:eastAsia="Times New Roman" w:hAnsi="Times New Roman" w:cs="Times New Roman"/>
          <w:b/>
          <w:bCs/>
          <w:i/>
          <w:sz w:val="24"/>
          <w:szCs w:val="24"/>
          <w:lang w:bidi="ru-RU"/>
        </w:rPr>
        <w:t xml:space="preserve">. Зона </w:t>
      </w:r>
      <w:r w:rsidR="00CE20C4" w:rsidRPr="00581FA2">
        <w:rPr>
          <w:rFonts w:ascii="Times New Roman" w:eastAsia="Times New Roman" w:hAnsi="Times New Roman" w:cs="Times New Roman"/>
          <w:b/>
          <w:bCs/>
          <w:i/>
          <w:sz w:val="24"/>
          <w:szCs w:val="24"/>
          <w:lang w:bidi="ru-RU"/>
        </w:rPr>
        <w:t>садоводческих объединений граждан</w:t>
      </w:r>
      <w:bookmarkEnd w:id="83"/>
    </w:p>
    <w:p w14:paraId="44099A3A" w14:textId="58366E01" w:rsidR="00E31559" w:rsidRPr="00581FA2" w:rsidRDefault="00E31559" w:rsidP="008042FE">
      <w:pPr>
        <w:widowControl w:val="0"/>
        <w:tabs>
          <w:tab w:val="left" w:pos="0"/>
        </w:tabs>
        <w:spacing w:after="0" w:line="240" w:lineRule="auto"/>
        <w:jc w:val="right"/>
        <w:rPr>
          <w:rFonts w:ascii="Times New Roman" w:eastAsia="Times New Roman" w:hAnsi="Times New Roman" w:cs="Times New Roman"/>
          <w:sz w:val="24"/>
          <w:szCs w:val="24"/>
          <w:lang w:bidi="ru-RU"/>
        </w:rPr>
      </w:pPr>
      <w:r w:rsidRPr="00581FA2">
        <w:rPr>
          <w:rFonts w:ascii="Times New Roman" w:eastAsia="Times New Roman" w:hAnsi="Times New Roman" w:cs="Times New Roman"/>
          <w:sz w:val="24"/>
          <w:szCs w:val="24"/>
          <w:lang w:bidi="ru-RU"/>
        </w:rPr>
        <w:t xml:space="preserve">Таблица </w:t>
      </w:r>
      <w:r w:rsidR="0063651D" w:rsidRPr="00581FA2">
        <w:rPr>
          <w:rFonts w:ascii="Times New Roman" w:eastAsia="Times New Roman" w:hAnsi="Times New Roman" w:cs="Times New Roman"/>
          <w:sz w:val="24"/>
          <w:szCs w:val="24"/>
          <w:lang w:bidi="ru-RU"/>
        </w:rPr>
        <w:t>5</w:t>
      </w:r>
      <w:r w:rsidR="00D72684">
        <w:rPr>
          <w:rFonts w:ascii="Times New Roman" w:eastAsia="Times New Roman" w:hAnsi="Times New Roman" w:cs="Times New Roman"/>
          <w:sz w:val="24"/>
          <w:szCs w:val="24"/>
          <w:lang w:bidi="ru-RU"/>
        </w:rPr>
        <w:t>7</w:t>
      </w:r>
      <w:r w:rsidRPr="00581FA2">
        <w:rPr>
          <w:rFonts w:ascii="Times New Roman" w:eastAsia="Times New Roman" w:hAnsi="Times New Roman" w:cs="Times New Roman"/>
          <w:sz w:val="24"/>
          <w:szCs w:val="24"/>
          <w:lang w:bidi="ru-RU"/>
        </w:rPr>
        <w:t>.1</w:t>
      </w:r>
    </w:p>
    <w:tbl>
      <w:tblPr>
        <w:tblStyle w:val="TableGridReport1"/>
        <w:tblW w:w="0" w:type="auto"/>
        <w:tblLayout w:type="fixed"/>
        <w:tblLook w:val="04A0" w:firstRow="1" w:lastRow="0" w:firstColumn="1" w:lastColumn="0" w:noHBand="0" w:noVBand="1"/>
      </w:tblPr>
      <w:tblGrid>
        <w:gridCol w:w="534"/>
        <w:gridCol w:w="1275"/>
        <w:gridCol w:w="3544"/>
        <w:gridCol w:w="2126"/>
        <w:gridCol w:w="993"/>
        <w:gridCol w:w="567"/>
        <w:gridCol w:w="815"/>
      </w:tblGrid>
      <w:tr w:rsidR="002E4A38" w:rsidRPr="00864950" w14:paraId="194020B8" w14:textId="77777777" w:rsidTr="004C0662">
        <w:tc>
          <w:tcPr>
            <w:tcW w:w="534" w:type="dxa"/>
            <w:vMerge w:val="restart"/>
            <w:vAlign w:val="center"/>
          </w:tcPr>
          <w:p w14:paraId="47BF6504"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 xml:space="preserve">№ </w:t>
            </w:r>
            <w:proofErr w:type="gramStart"/>
            <w:r w:rsidRPr="00864950">
              <w:rPr>
                <w:rFonts w:ascii="Times New Roman" w:eastAsia="Times New Roman" w:hAnsi="Times New Roman"/>
                <w:sz w:val="20"/>
                <w:szCs w:val="20"/>
                <w:lang w:bidi="ru-RU"/>
              </w:rPr>
              <w:t>п</w:t>
            </w:r>
            <w:proofErr w:type="gramEnd"/>
            <w:r w:rsidRPr="00864950">
              <w:rPr>
                <w:rFonts w:ascii="Times New Roman" w:eastAsia="Times New Roman" w:hAnsi="Times New Roman"/>
                <w:sz w:val="20"/>
                <w:szCs w:val="20"/>
                <w:lang w:bidi="ru-RU"/>
              </w:rPr>
              <w:t>/п</w:t>
            </w:r>
          </w:p>
        </w:tc>
        <w:tc>
          <w:tcPr>
            <w:tcW w:w="1275" w:type="dxa"/>
            <w:vMerge w:val="restart"/>
            <w:vAlign w:val="center"/>
          </w:tcPr>
          <w:p w14:paraId="14932711"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proofErr w:type="gramStart"/>
            <w:r w:rsidRPr="00864950">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544" w:type="dxa"/>
            <w:vMerge w:val="restart"/>
            <w:vAlign w:val="center"/>
          </w:tcPr>
          <w:p w14:paraId="6C4E7E21"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501" w:type="dxa"/>
            <w:gridSpan w:val="4"/>
          </w:tcPr>
          <w:p w14:paraId="1A49B8B8"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4A38" w:rsidRPr="00864950" w14:paraId="290D12CD" w14:textId="77777777" w:rsidTr="004C0662">
        <w:tc>
          <w:tcPr>
            <w:tcW w:w="534" w:type="dxa"/>
            <w:vMerge/>
          </w:tcPr>
          <w:p w14:paraId="4C33FD52" w14:textId="77777777" w:rsidR="002E4A38" w:rsidRPr="00864950" w:rsidRDefault="002E4A38" w:rsidP="004C0662">
            <w:pPr>
              <w:widowControl w:val="0"/>
              <w:tabs>
                <w:tab w:val="left" w:pos="0"/>
              </w:tabs>
              <w:rPr>
                <w:rFonts w:ascii="Times New Roman" w:eastAsia="Times New Roman" w:hAnsi="Times New Roman"/>
                <w:sz w:val="20"/>
                <w:szCs w:val="20"/>
                <w:lang w:bidi="ru-RU"/>
              </w:rPr>
            </w:pPr>
          </w:p>
        </w:tc>
        <w:tc>
          <w:tcPr>
            <w:tcW w:w="1275" w:type="dxa"/>
            <w:vMerge/>
          </w:tcPr>
          <w:p w14:paraId="018A21C3" w14:textId="77777777" w:rsidR="002E4A38" w:rsidRPr="00864950" w:rsidRDefault="002E4A38" w:rsidP="004C0662">
            <w:pPr>
              <w:widowControl w:val="0"/>
              <w:tabs>
                <w:tab w:val="left" w:pos="0"/>
              </w:tabs>
              <w:rPr>
                <w:rFonts w:ascii="Times New Roman" w:eastAsia="Times New Roman" w:hAnsi="Times New Roman"/>
                <w:sz w:val="20"/>
                <w:szCs w:val="20"/>
                <w:lang w:bidi="ru-RU"/>
              </w:rPr>
            </w:pPr>
          </w:p>
        </w:tc>
        <w:tc>
          <w:tcPr>
            <w:tcW w:w="3544" w:type="dxa"/>
            <w:vMerge/>
          </w:tcPr>
          <w:p w14:paraId="2B3DE9B1" w14:textId="77777777" w:rsidR="002E4A38" w:rsidRPr="00864950" w:rsidRDefault="002E4A38" w:rsidP="004C0662">
            <w:pPr>
              <w:widowControl w:val="0"/>
              <w:tabs>
                <w:tab w:val="left" w:pos="0"/>
              </w:tabs>
              <w:rPr>
                <w:rFonts w:ascii="Times New Roman" w:eastAsia="Times New Roman" w:hAnsi="Times New Roman"/>
                <w:sz w:val="20"/>
                <w:szCs w:val="20"/>
                <w:lang w:bidi="ru-RU"/>
              </w:rPr>
            </w:pPr>
          </w:p>
        </w:tc>
        <w:tc>
          <w:tcPr>
            <w:tcW w:w="2126" w:type="dxa"/>
            <w:vAlign w:val="center"/>
          </w:tcPr>
          <w:p w14:paraId="013AF975"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Предельные (минимальные и (или) максимальные)</w:t>
            </w:r>
            <w:r w:rsidRPr="00864950">
              <w:rPr>
                <w:rFonts w:ascii="Times New Roman" w:eastAsia="Times New Roman" w:hAnsi="Times New Roman"/>
                <w:sz w:val="20"/>
                <w:szCs w:val="20"/>
                <w:vertAlign w:val="superscript"/>
                <w:lang w:bidi="ru-RU"/>
              </w:rPr>
              <w:t xml:space="preserve"> </w:t>
            </w:r>
            <w:r w:rsidRPr="00864950">
              <w:rPr>
                <w:rFonts w:ascii="Times New Roman" w:eastAsia="Times New Roman" w:hAnsi="Times New Roman"/>
                <w:sz w:val="20"/>
                <w:szCs w:val="20"/>
                <w:vertAlign w:val="superscript"/>
                <w:lang w:bidi="ru-RU"/>
              </w:rPr>
              <w:footnoteReference w:id="22"/>
            </w:r>
            <w:r w:rsidRPr="00864950">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864950">
              <w:rPr>
                <w:rFonts w:ascii="Times New Roman" w:eastAsia="Times New Roman" w:hAnsi="Times New Roman"/>
                <w:sz w:val="20"/>
                <w:szCs w:val="20"/>
                <w:vertAlign w:val="superscript"/>
                <w:lang w:bidi="ru-RU"/>
              </w:rPr>
              <w:t>2</w:t>
            </w:r>
            <w:proofErr w:type="gramEnd"/>
          </w:p>
        </w:tc>
        <w:tc>
          <w:tcPr>
            <w:tcW w:w="993" w:type="dxa"/>
            <w:vAlign w:val="center"/>
          </w:tcPr>
          <w:p w14:paraId="4E80A76D"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864950">
              <w:rPr>
                <w:rFonts w:ascii="Times New Roman" w:eastAsia="Times New Roman" w:hAnsi="Times New Roman"/>
                <w:sz w:val="20"/>
                <w:szCs w:val="20"/>
                <w:lang w:bidi="ru-RU"/>
              </w:rPr>
              <w:t>м</w:t>
            </w:r>
            <w:proofErr w:type="gramEnd"/>
          </w:p>
        </w:tc>
        <w:tc>
          <w:tcPr>
            <w:tcW w:w="567" w:type="dxa"/>
            <w:vAlign w:val="center"/>
          </w:tcPr>
          <w:p w14:paraId="38A3DF59"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Предельное количество этажей</w:t>
            </w:r>
          </w:p>
        </w:tc>
        <w:tc>
          <w:tcPr>
            <w:tcW w:w="815" w:type="dxa"/>
            <w:vAlign w:val="center"/>
          </w:tcPr>
          <w:p w14:paraId="01BC1F65"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Максимальный процент застройки в границах земельного участка, %</w:t>
            </w:r>
          </w:p>
        </w:tc>
      </w:tr>
      <w:tr w:rsidR="002E4A38" w:rsidRPr="00864950" w14:paraId="3D65FCEF" w14:textId="77777777" w:rsidTr="004C0662">
        <w:tc>
          <w:tcPr>
            <w:tcW w:w="9854" w:type="dxa"/>
            <w:gridSpan w:val="7"/>
            <w:vAlign w:val="center"/>
          </w:tcPr>
          <w:p w14:paraId="75970349"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E4A38" w:rsidRPr="00864950" w14:paraId="4ED921CF" w14:textId="77777777" w:rsidTr="004C0662">
        <w:tc>
          <w:tcPr>
            <w:tcW w:w="534" w:type="dxa"/>
            <w:vAlign w:val="center"/>
          </w:tcPr>
          <w:p w14:paraId="0CA52895"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1275" w:type="dxa"/>
            <w:vAlign w:val="center"/>
          </w:tcPr>
          <w:p w14:paraId="371281BE"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Предоставление коммунальных услуг (3.1.1)</w:t>
            </w:r>
          </w:p>
        </w:tc>
        <w:tc>
          <w:tcPr>
            <w:tcW w:w="3544" w:type="dxa"/>
          </w:tcPr>
          <w:p w14:paraId="5C0836E8" w14:textId="77777777" w:rsidR="002E4A38" w:rsidRPr="00864950" w:rsidRDefault="002E4A38" w:rsidP="004C0662">
            <w:pPr>
              <w:widowControl w:val="0"/>
              <w:tabs>
                <w:tab w:val="left" w:pos="0"/>
              </w:tabs>
              <w:rPr>
                <w:rFonts w:ascii="Times New Roman" w:eastAsia="Times New Roman" w:hAnsi="Times New Roman"/>
                <w:sz w:val="20"/>
                <w:szCs w:val="20"/>
                <w:lang w:bidi="ru-RU"/>
              </w:rPr>
            </w:pPr>
            <w:proofErr w:type="gramStart"/>
            <w:r w:rsidRPr="00864950">
              <w:rPr>
                <w:rFonts w:ascii="Times New Roman" w:eastAsia="Times New Roman" w:hAnsi="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126" w:type="dxa"/>
            <w:vAlign w:val="center"/>
          </w:tcPr>
          <w:p w14:paraId="422F36CD"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14:paraId="28562C1E"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14:paraId="0CE745FB"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14:paraId="1F7461D0"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подлежит установлению</w:t>
            </w:r>
          </w:p>
        </w:tc>
      </w:tr>
      <w:tr w:rsidR="002E4A38" w:rsidRPr="00864950" w14:paraId="4BFAF679" w14:textId="77777777" w:rsidTr="004C0662">
        <w:tc>
          <w:tcPr>
            <w:tcW w:w="534" w:type="dxa"/>
            <w:vAlign w:val="center"/>
          </w:tcPr>
          <w:p w14:paraId="7AF2D358"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2</w:t>
            </w:r>
          </w:p>
        </w:tc>
        <w:tc>
          <w:tcPr>
            <w:tcW w:w="1275" w:type="dxa"/>
            <w:vAlign w:val="center"/>
          </w:tcPr>
          <w:p w14:paraId="50A2CC4E"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Стоянка транспортн</w:t>
            </w:r>
            <w:r w:rsidRPr="00864950">
              <w:rPr>
                <w:rFonts w:ascii="Times New Roman" w:eastAsia="Times New Roman" w:hAnsi="Times New Roman"/>
                <w:sz w:val="20"/>
                <w:szCs w:val="20"/>
                <w:lang w:bidi="ru-RU"/>
              </w:rPr>
              <w:lastRenderedPageBreak/>
              <w:t>ых средств</w:t>
            </w:r>
          </w:p>
          <w:p w14:paraId="1084B790"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(4.9.2)</w:t>
            </w:r>
          </w:p>
        </w:tc>
        <w:tc>
          <w:tcPr>
            <w:tcW w:w="3544" w:type="dxa"/>
          </w:tcPr>
          <w:p w14:paraId="4E82C004" w14:textId="77777777" w:rsidR="002E4A38" w:rsidRPr="00864950" w:rsidRDefault="002E4A38" w:rsidP="004C0662">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lastRenderedPageBreak/>
              <w:t xml:space="preserve">Размещение стоянок (парковок) легковых автомобилей и других </w:t>
            </w:r>
            <w:proofErr w:type="spellStart"/>
            <w:r w:rsidRPr="00864950">
              <w:rPr>
                <w:rFonts w:ascii="Times New Roman" w:eastAsia="Times New Roman" w:hAnsi="Times New Roman"/>
                <w:sz w:val="20"/>
                <w:szCs w:val="20"/>
                <w:lang w:bidi="ru-RU"/>
              </w:rPr>
              <w:lastRenderedPageBreak/>
              <w:t>мототранспортных</w:t>
            </w:r>
            <w:proofErr w:type="spellEnd"/>
            <w:r w:rsidRPr="00864950">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vAlign w:val="center"/>
          </w:tcPr>
          <w:p w14:paraId="090D35D8"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lastRenderedPageBreak/>
              <w:t>Не подлежат установлению</w:t>
            </w:r>
          </w:p>
        </w:tc>
        <w:tc>
          <w:tcPr>
            <w:tcW w:w="993" w:type="dxa"/>
            <w:vAlign w:val="center"/>
          </w:tcPr>
          <w:p w14:paraId="5AD75185"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14:paraId="115F420C"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14:paraId="0E757AF6"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w:t>
            </w:r>
            <w:r w:rsidRPr="00864950">
              <w:rPr>
                <w:rFonts w:ascii="Times New Roman" w:eastAsia="Times New Roman" w:hAnsi="Times New Roman"/>
                <w:sz w:val="20"/>
                <w:szCs w:val="20"/>
                <w:lang w:bidi="ru-RU"/>
              </w:rPr>
              <w:lastRenderedPageBreak/>
              <w:t>жит установлению</w:t>
            </w:r>
          </w:p>
        </w:tc>
      </w:tr>
      <w:tr w:rsidR="002E4A38" w:rsidRPr="00864950" w14:paraId="67572911" w14:textId="77777777" w:rsidTr="004C0662">
        <w:tc>
          <w:tcPr>
            <w:tcW w:w="534" w:type="dxa"/>
            <w:vAlign w:val="center"/>
          </w:tcPr>
          <w:p w14:paraId="75CE6841"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lastRenderedPageBreak/>
              <w:t>3</w:t>
            </w:r>
          </w:p>
        </w:tc>
        <w:tc>
          <w:tcPr>
            <w:tcW w:w="1275" w:type="dxa"/>
            <w:vAlign w:val="center"/>
          </w:tcPr>
          <w:p w14:paraId="0A827FD3"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Связь</w:t>
            </w:r>
          </w:p>
          <w:p w14:paraId="4B6E7F05"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(6.8)</w:t>
            </w:r>
          </w:p>
        </w:tc>
        <w:tc>
          <w:tcPr>
            <w:tcW w:w="3544" w:type="dxa"/>
          </w:tcPr>
          <w:p w14:paraId="690BB396" w14:textId="77777777" w:rsidR="002E4A38" w:rsidRPr="00864950" w:rsidRDefault="002E4A38" w:rsidP="004C0662">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126" w:type="dxa"/>
            <w:vAlign w:val="center"/>
          </w:tcPr>
          <w:p w14:paraId="00F57A5B"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14:paraId="6463A802"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14:paraId="5E314259"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14:paraId="22CB2BAC"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60</w:t>
            </w:r>
          </w:p>
        </w:tc>
      </w:tr>
      <w:tr w:rsidR="002E4A38" w:rsidRPr="00864950" w14:paraId="09224F03" w14:textId="77777777" w:rsidTr="004C0662">
        <w:tc>
          <w:tcPr>
            <w:tcW w:w="534" w:type="dxa"/>
            <w:vAlign w:val="center"/>
          </w:tcPr>
          <w:p w14:paraId="15CF6B3D"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4</w:t>
            </w:r>
          </w:p>
        </w:tc>
        <w:tc>
          <w:tcPr>
            <w:tcW w:w="1275" w:type="dxa"/>
            <w:vAlign w:val="center"/>
          </w:tcPr>
          <w:p w14:paraId="5151B284"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Автомобильный транспорт</w:t>
            </w:r>
          </w:p>
          <w:p w14:paraId="463A4400"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(7.2)</w:t>
            </w:r>
          </w:p>
        </w:tc>
        <w:tc>
          <w:tcPr>
            <w:tcW w:w="3544" w:type="dxa"/>
          </w:tcPr>
          <w:p w14:paraId="444F89DE" w14:textId="77777777" w:rsidR="002E4A38" w:rsidRPr="00864950" w:rsidRDefault="002E4A38" w:rsidP="004C0662">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2126" w:type="dxa"/>
            <w:vAlign w:val="center"/>
          </w:tcPr>
          <w:p w14:paraId="3A68E9A2"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14:paraId="65D7B97A"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14:paraId="1FF35E0E"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p>
        </w:tc>
        <w:tc>
          <w:tcPr>
            <w:tcW w:w="815" w:type="dxa"/>
            <w:vAlign w:val="center"/>
          </w:tcPr>
          <w:p w14:paraId="566C05AB"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p>
        </w:tc>
      </w:tr>
      <w:tr w:rsidR="002E4A38" w:rsidRPr="00864950" w14:paraId="47CE2077" w14:textId="77777777" w:rsidTr="004C0662">
        <w:tc>
          <w:tcPr>
            <w:tcW w:w="534" w:type="dxa"/>
            <w:vAlign w:val="center"/>
          </w:tcPr>
          <w:p w14:paraId="043DCA0F"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w:t>
            </w:r>
          </w:p>
        </w:tc>
        <w:tc>
          <w:tcPr>
            <w:tcW w:w="1275" w:type="dxa"/>
            <w:vAlign w:val="center"/>
          </w:tcPr>
          <w:p w14:paraId="517D5C1E"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Земельные участки (территории) общего пользования</w:t>
            </w:r>
          </w:p>
          <w:p w14:paraId="5143CD5A"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(12.0)</w:t>
            </w:r>
          </w:p>
        </w:tc>
        <w:tc>
          <w:tcPr>
            <w:tcW w:w="3544" w:type="dxa"/>
          </w:tcPr>
          <w:p w14:paraId="3129E976" w14:textId="77777777" w:rsidR="002E4A38" w:rsidRPr="00864950" w:rsidRDefault="002E4A38" w:rsidP="004C0662">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vAlign w:val="center"/>
          </w:tcPr>
          <w:p w14:paraId="2FEE1FB2"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14:paraId="5D42C29C"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14:paraId="6530B76E"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подлежит установлению</w:t>
            </w:r>
          </w:p>
        </w:tc>
        <w:tc>
          <w:tcPr>
            <w:tcW w:w="815" w:type="dxa"/>
            <w:vAlign w:val="center"/>
          </w:tcPr>
          <w:p w14:paraId="18F9F238"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подлежит установлению</w:t>
            </w:r>
          </w:p>
        </w:tc>
      </w:tr>
      <w:tr w:rsidR="002E4A38" w:rsidRPr="00864950" w14:paraId="35022A24" w14:textId="77777777" w:rsidTr="004C0662">
        <w:tc>
          <w:tcPr>
            <w:tcW w:w="534" w:type="dxa"/>
            <w:vAlign w:val="center"/>
          </w:tcPr>
          <w:p w14:paraId="49C05211"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6</w:t>
            </w:r>
          </w:p>
        </w:tc>
        <w:tc>
          <w:tcPr>
            <w:tcW w:w="1275" w:type="dxa"/>
            <w:vAlign w:val="center"/>
          </w:tcPr>
          <w:p w14:paraId="72193209"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Ведение огородничества</w:t>
            </w:r>
          </w:p>
          <w:p w14:paraId="4BA177A2"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(13.1)</w:t>
            </w:r>
          </w:p>
        </w:tc>
        <w:tc>
          <w:tcPr>
            <w:tcW w:w="3544" w:type="dxa"/>
          </w:tcPr>
          <w:p w14:paraId="0C775F24" w14:textId="77777777" w:rsidR="002E4A38" w:rsidRPr="00864950" w:rsidRDefault="002E4A38" w:rsidP="004C0662">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126" w:type="dxa"/>
            <w:vAlign w:val="center"/>
          </w:tcPr>
          <w:p w14:paraId="5A89A106"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14:paraId="6CF33ED1"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14:paraId="4ABDB762"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815" w:type="dxa"/>
            <w:vAlign w:val="center"/>
          </w:tcPr>
          <w:p w14:paraId="6B311453" w14:textId="77777777" w:rsidR="002E4A38"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p w14:paraId="54E5994E" w14:textId="77777777" w:rsidR="002E4A38" w:rsidRDefault="002E4A38" w:rsidP="004C0662">
            <w:pPr>
              <w:widowControl w:val="0"/>
              <w:tabs>
                <w:tab w:val="left" w:pos="0"/>
              </w:tabs>
              <w:jc w:val="center"/>
              <w:rPr>
                <w:rFonts w:ascii="Times New Roman" w:eastAsia="Times New Roman" w:hAnsi="Times New Roman"/>
                <w:sz w:val="20"/>
                <w:szCs w:val="20"/>
                <w:lang w:bidi="ru-RU"/>
              </w:rPr>
            </w:pPr>
          </w:p>
          <w:p w14:paraId="07372792" w14:textId="77777777" w:rsidR="002E4A38" w:rsidRDefault="002E4A38" w:rsidP="004C0662">
            <w:pPr>
              <w:widowControl w:val="0"/>
              <w:tabs>
                <w:tab w:val="left" w:pos="0"/>
              </w:tabs>
              <w:jc w:val="center"/>
              <w:rPr>
                <w:rFonts w:ascii="Times New Roman" w:eastAsia="Times New Roman" w:hAnsi="Times New Roman"/>
                <w:sz w:val="20"/>
                <w:szCs w:val="20"/>
                <w:lang w:bidi="ru-RU"/>
              </w:rPr>
            </w:pPr>
          </w:p>
          <w:p w14:paraId="69F5C488" w14:textId="77777777" w:rsidR="002E4A38" w:rsidRDefault="002E4A38" w:rsidP="004C0662">
            <w:pPr>
              <w:widowControl w:val="0"/>
              <w:tabs>
                <w:tab w:val="left" w:pos="0"/>
              </w:tabs>
              <w:jc w:val="center"/>
              <w:rPr>
                <w:rFonts w:ascii="Times New Roman" w:eastAsia="Times New Roman" w:hAnsi="Times New Roman"/>
                <w:sz w:val="20"/>
                <w:szCs w:val="20"/>
                <w:lang w:bidi="ru-RU"/>
              </w:rPr>
            </w:pPr>
          </w:p>
          <w:p w14:paraId="148193F7" w14:textId="77777777" w:rsidR="002E4A38" w:rsidRDefault="002E4A38" w:rsidP="004C0662">
            <w:pPr>
              <w:widowControl w:val="0"/>
              <w:tabs>
                <w:tab w:val="left" w:pos="0"/>
              </w:tabs>
              <w:jc w:val="center"/>
              <w:rPr>
                <w:rFonts w:ascii="Times New Roman" w:eastAsia="Times New Roman" w:hAnsi="Times New Roman"/>
                <w:sz w:val="20"/>
                <w:szCs w:val="20"/>
                <w:lang w:bidi="ru-RU"/>
              </w:rPr>
            </w:pPr>
          </w:p>
          <w:p w14:paraId="4A161630" w14:textId="77777777" w:rsidR="002E4A38" w:rsidRDefault="002E4A38" w:rsidP="004C0662">
            <w:pPr>
              <w:widowControl w:val="0"/>
              <w:tabs>
                <w:tab w:val="left" w:pos="0"/>
              </w:tabs>
              <w:jc w:val="center"/>
              <w:rPr>
                <w:rFonts w:ascii="Times New Roman" w:eastAsia="Times New Roman" w:hAnsi="Times New Roman"/>
                <w:sz w:val="20"/>
                <w:szCs w:val="20"/>
                <w:lang w:bidi="ru-RU"/>
              </w:rPr>
            </w:pPr>
          </w:p>
          <w:p w14:paraId="4C5E16C3" w14:textId="77777777" w:rsidR="002E4A38" w:rsidRDefault="002E4A38" w:rsidP="004C0662">
            <w:pPr>
              <w:widowControl w:val="0"/>
              <w:tabs>
                <w:tab w:val="left" w:pos="0"/>
              </w:tabs>
              <w:jc w:val="center"/>
              <w:rPr>
                <w:rFonts w:ascii="Times New Roman" w:eastAsia="Times New Roman" w:hAnsi="Times New Roman"/>
                <w:sz w:val="20"/>
                <w:szCs w:val="20"/>
                <w:lang w:bidi="ru-RU"/>
              </w:rPr>
            </w:pPr>
          </w:p>
          <w:p w14:paraId="509C232F" w14:textId="77777777" w:rsidR="002E4A38" w:rsidRDefault="002E4A38" w:rsidP="004C0662">
            <w:pPr>
              <w:widowControl w:val="0"/>
              <w:tabs>
                <w:tab w:val="left" w:pos="0"/>
              </w:tabs>
              <w:jc w:val="center"/>
              <w:rPr>
                <w:rFonts w:ascii="Times New Roman" w:eastAsia="Times New Roman" w:hAnsi="Times New Roman"/>
                <w:sz w:val="20"/>
                <w:szCs w:val="20"/>
                <w:lang w:bidi="ru-RU"/>
              </w:rPr>
            </w:pPr>
          </w:p>
          <w:p w14:paraId="10FEB4F1" w14:textId="77777777" w:rsidR="002E4A38" w:rsidRDefault="002E4A38" w:rsidP="004C0662">
            <w:pPr>
              <w:widowControl w:val="0"/>
              <w:tabs>
                <w:tab w:val="left" w:pos="0"/>
              </w:tabs>
              <w:jc w:val="center"/>
              <w:rPr>
                <w:rFonts w:ascii="Times New Roman" w:eastAsia="Times New Roman" w:hAnsi="Times New Roman"/>
                <w:sz w:val="20"/>
                <w:szCs w:val="20"/>
                <w:lang w:bidi="ru-RU"/>
              </w:rPr>
            </w:pPr>
          </w:p>
          <w:p w14:paraId="1670467D" w14:textId="77777777" w:rsidR="002E4A38" w:rsidRDefault="002E4A38" w:rsidP="004C0662">
            <w:pPr>
              <w:widowControl w:val="0"/>
              <w:tabs>
                <w:tab w:val="left" w:pos="0"/>
              </w:tabs>
              <w:jc w:val="center"/>
              <w:rPr>
                <w:rFonts w:ascii="Times New Roman" w:eastAsia="Times New Roman" w:hAnsi="Times New Roman"/>
                <w:sz w:val="20"/>
                <w:szCs w:val="20"/>
                <w:lang w:bidi="ru-RU"/>
              </w:rPr>
            </w:pPr>
          </w:p>
          <w:p w14:paraId="6C4CE114" w14:textId="77777777" w:rsidR="002E4A38" w:rsidRDefault="002E4A38" w:rsidP="004C0662">
            <w:pPr>
              <w:widowControl w:val="0"/>
              <w:tabs>
                <w:tab w:val="left" w:pos="0"/>
              </w:tabs>
              <w:jc w:val="center"/>
              <w:rPr>
                <w:rFonts w:ascii="Times New Roman" w:eastAsia="Times New Roman" w:hAnsi="Times New Roman"/>
                <w:sz w:val="20"/>
                <w:szCs w:val="20"/>
                <w:lang w:bidi="ru-RU"/>
              </w:rPr>
            </w:pPr>
          </w:p>
          <w:p w14:paraId="5C63BAE5" w14:textId="77777777" w:rsidR="002E4A38" w:rsidRDefault="002E4A38" w:rsidP="004C0662">
            <w:pPr>
              <w:widowControl w:val="0"/>
              <w:tabs>
                <w:tab w:val="left" w:pos="0"/>
              </w:tabs>
              <w:jc w:val="center"/>
              <w:rPr>
                <w:rFonts w:ascii="Times New Roman" w:eastAsia="Times New Roman" w:hAnsi="Times New Roman"/>
                <w:sz w:val="20"/>
                <w:szCs w:val="20"/>
                <w:lang w:bidi="ru-RU"/>
              </w:rPr>
            </w:pPr>
          </w:p>
          <w:p w14:paraId="7905BC21" w14:textId="77777777" w:rsidR="002E4A38" w:rsidRDefault="002E4A38" w:rsidP="004C0662">
            <w:pPr>
              <w:widowControl w:val="0"/>
              <w:tabs>
                <w:tab w:val="left" w:pos="0"/>
              </w:tabs>
              <w:jc w:val="center"/>
              <w:rPr>
                <w:rFonts w:ascii="Times New Roman" w:eastAsia="Times New Roman" w:hAnsi="Times New Roman"/>
                <w:sz w:val="20"/>
                <w:szCs w:val="20"/>
                <w:lang w:bidi="ru-RU"/>
              </w:rPr>
            </w:pPr>
          </w:p>
          <w:p w14:paraId="6C0F2F21" w14:textId="77777777" w:rsidR="002E4A38" w:rsidRDefault="002E4A38" w:rsidP="004C0662">
            <w:pPr>
              <w:widowControl w:val="0"/>
              <w:tabs>
                <w:tab w:val="left" w:pos="0"/>
              </w:tabs>
              <w:jc w:val="center"/>
              <w:rPr>
                <w:rFonts w:ascii="Times New Roman" w:eastAsia="Times New Roman" w:hAnsi="Times New Roman"/>
                <w:sz w:val="20"/>
                <w:szCs w:val="20"/>
                <w:lang w:bidi="ru-RU"/>
              </w:rPr>
            </w:pPr>
          </w:p>
          <w:p w14:paraId="1D8FE99F"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p>
        </w:tc>
      </w:tr>
      <w:tr w:rsidR="002E4A38" w:rsidRPr="00864950" w14:paraId="4D61496C" w14:textId="77777777" w:rsidTr="004C0662">
        <w:tc>
          <w:tcPr>
            <w:tcW w:w="534" w:type="dxa"/>
            <w:vAlign w:val="center"/>
          </w:tcPr>
          <w:p w14:paraId="2F177574"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lastRenderedPageBreak/>
              <w:t>7</w:t>
            </w:r>
          </w:p>
        </w:tc>
        <w:tc>
          <w:tcPr>
            <w:tcW w:w="1275" w:type="dxa"/>
            <w:vAlign w:val="center"/>
          </w:tcPr>
          <w:p w14:paraId="3201BCD5"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Ведение садоводства</w:t>
            </w:r>
          </w:p>
          <w:p w14:paraId="07B5FB1E"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(13.2)</w:t>
            </w:r>
          </w:p>
        </w:tc>
        <w:tc>
          <w:tcPr>
            <w:tcW w:w="3544" w:type="dxa"/>
          </w:tcPr>
          <w:p w14:paraId="6B6F692A" w14:textId="77777777" w:rsidR="002E4A38" w:rsidRPr="00864950" w:rsidRDefault="002E4A38" w:rsidP="004C0662">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w:t>
            </w:r>
            <w:r w:rsidRPr="00053BF0">
              <w:rPr>
                <w:rFonts w:ascii="Times New Roman" w:eastAsia="Times New Roman" w:hAnsi="Times New Roman"/>
                <w:i/>
                <w:sz w:val="20"/>
                <w:szCs w:val="20"/>
                <w:u w:val="single"/>
                <w:lang w:bidi="ru-RU"/>
              </w:rPr>
              <w:t>жилого дома, указанного в описании вида разрешенного использования с кодом 2.1 (для участков расположенных в границах населенных пунктов)</w:t>
            </w:r>
            <w:r w:rsidRPr="00864950">
              <w:rPr>
                <w:rFonts w:ascii="Times New Roman" w:eastAsia="Times New Roman" w:hAnsi="Times New Roman"/>
                <w:sz w:val="20"/>
                <w:szCs w:val="20"/>
                <w:lang w:bidi="ru-RU"/>
              </w:rPr>
              <w:t>, хозяйственных построек и гаражей для собственных нужд</w:t>
            </w:r>
            <w:r>
              <w:rPr>
                <w:rFonts w:ascii="Times New Roman" w:eastAsia="Times New Roman" w:hAnsi="Times New Roman"/>
                <w:sz w:val="20"/>
                <w:szCs w:val="20"/>
                <w:lang w:bidi="ru-RU"/>
              </w:rPr>
              <w:t xml:space="preserve"> </w:t>
            </w:r>
          </w:p>
        </w:tc>
        <w:tc>
          <w:tcPr>
            <w:tcW w:w="2126" w:type="dxa"/>
            <w:vAlign w:val="center"/>
          </w:tcPr>
          <w:p w14:paraId="2C226419"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14:paraId="3E66E607"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 от фасада участка;</w:t>
            </w:r>
          </w:p>
          <w:p w14:paraId="0C93774F"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 от остальных границ участка</w:t>
            </w:r>
          </w:p>
        </w:tc>
        <w:tc>
          <w:tcPr>
            <w:tcW w:w="567" w:type="dxa"/>
            <w:vAlign w:val="center"/>
          </w:tcPr>
          <w:p w14:paraId="1054C03C"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815" w:type="dxa"/>
            <w:vAlign w:val="center"/>
          </w:tcPr>
          <w:p w14:paraId="1E5F698F"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r>
      <w:tr w:rsidR="002E4A38" w:rsidRPr="00864950" w14:paraId="290CEEE4" w14:textId="77777777" w:rsidTr="004C0662">
        <w:tc>
          <w:tcPr>
            <w:tcW w:w="534" w:type="dxa"/>
            <w:vAlign w:val="center"/>
          </w:tcPr>
          <w:p w14:paraId="284A9019"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w:t>
            </w:r>
          </w:p>
        </w:tc>
        <w:tc>
          <w:tcPr>
            <w:tcW w:w="1275" w:type="dxa"/>
            <w:vAlign w:val="center"/>
          </w:tcPr>
          <w:p w14:paraId="4F86DD15"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AE3CCE">
              <w:rPr>
                <w:rFonts w:ascii="Times New Roman" w:eastAsia="Times New Roman" w:hAnsi="Times New Roman"/>
                <w:sz w:val="20"/>
                <w:szCs w:val="20"/>
                <w:lang w:bidi="ru-RU"/>
              </w:rPr>
              <w:t xml:space="preserve">Ведение личного подсобного хозяйства на полевых участках </w:t>
            </w:r>
            <w:r w:rsidRPr="00864950">
              <w:rPr>
                <w:rFonts w:ascii="Times New Roman" w:eastAsia="Times New Roman" w:hAnsi="Times New Roman"/>
                <w:sz w:val="20"/>
                <w:szCs w:val="20"/>
                <w:lang w:bidi="ru-RU"/>
              </w:rPr>
              <w:t>(1.</w:t>
            </w:r>
            <w:r>
              <w:rPr>
                <w:rFonts w:ascii="Times New Roman" w:eastAsia="Times New Roman" w:hAnsi="Times New Roman"/>
                <w:sz w:val="20"/>
                <w:szCs w:val="20"/>
                <w:lang w:bidi="ru-RU"/>
              </w:rPr>
              <w:t>16</w:t>
            </w:r>
            <w:r w:rsidRPr="00864950">
              <w:rPr>
                <w:rFonts w:ascii="Times New Roman" w:eastAsia="Times New Roman" w:hAnsi="Times New Roman"/>
                <w:sz w:val="20"/>
                <w:szCs w:val="20"/>
                <w:lang w:bidi="ru-RU"/>
              </w:rPr>
              <w:t>)</w:t>
            </w:r>
          </w:p>
        </w:tc>
        <w:tc>
          <w:tcPr>
            <w:tcW w:w="3544" w:type="dxa"/>
          </w:tcPr>
          <w:p w14:paraId="03DC4BD8" w14:textId="77777777" w:rsidR="002E4A38" w:rsidRPr="00864950" w:rsidRDefault="002E4A38" w:rsidP="004C0662">
            <w:pPr>
              <w:widowControl w:val="0"/>
              <w:tabs>
                <w:tab w:val="left" w:pos="0"/>
              </w:tabs>
              <w:rPr>
                <w:rFonts w:ascii="Times New Roman" w:eastAsia="Times New Roman" w:hAnsi="Times New Roman"/>
                <w:sz w:val="20"/>
                <w:szCs w:val="20"/>
                <w:lang w:bidi="ru-RU"/>
              </w:rPr>
            </w:pPr>
            <w:r w:rsidRPr="00AE3CCE">
              <w:rPr>
                <w:rFonts w:ascii="Times New Roman" w:eastAsia="Times New Roman" w:hAnsi="Times New Roman"/>
                <w:sz w:val="20"/>
                <w:szCs w:val="20"/>
                <w:lang w:bidi="ru-RU"/>
              </w:rPr>
              <w:t>Производство сельскохозяйственной продукции без права возведения объектов капитального строительства</w:t>
            </w:r>
          </w:p>
        </w:tc>
        <w:tc>
          <w:tcPr>
            <w:tcW w:w="2126" w:type="dxa"/>
            <w:vAlign w:val="center"/>
          </w:tcPr>
          <w:p w14:paraId="35564F72"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14:paraId="4B32A82C"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567" w:type="dxa"/>
            <w:vAlign w:val="center"/>
          </w:tcPr>
          <w:p w14:paraId="716A7F11"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815" w:type="dxa"/>
            <w:vAlign w:val="center"/>
          </w:tcPr>
          <w:p w14:paraId="1D999C46"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r>
      <w:tr w:rsidR="002E4A38" w:rsidRPr="00864950" w14:paraId="4B208CCA" w14:textId="77777777" w:rsidTr="004C0662">
        <w:tc>
          <w:tcPr>
            <w:tcW w:w="9854" w:type="dxa"/>
            <w:gridSpan w:val="7"/>
            <w:vAlign w:val="center"/>
          </w:tcPr>
          <w:p w14:paraId="703562EA"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E4A38" w:rsidRPr="00864950" w14:paraId="46529AD3" w14:textId="77777777" w:rsidTr="004C0662">
        <w:tc>
          <w:tcPr>
            <w:tcW w:w="534" w:type="dxa"/>
            <w:vAlign w:val="center"/>
          </w:tcPr>
          <w:p w14:paraId="3AC5FCDF"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9</w:t>
            </w:r>
          </w:p>
        </w:tc>
        <w:tc>
          <w:tcPr>
            <w:tcW w:w="1275" w:type="dxa"/>
            <w:vAlign w:val="center"/>
          </w:tcPr>
          <w:p w14:paraId="5882C888"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Спортивные базы</w:t>
            </w:r>
          </w:p>
          <w:p w14:paraId="2C53FB39"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(5.1.7)</w:t>
            </w:r>
          </w:p>
        </w:tc>
        <w:tc>
          <w:tcPr>
            <w:tcW w:w="3544" w:type="dxa"/>
          </w:tcPr>
          <w:p w14:paraId="2CD9902D" w14:textId="77777777" w:rsidR="002E4A38" w:rsidRPr="00864950" w:rsidRDefault="002E4A38" w:rsidP="004C0662">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Размещение спортивных баз и лагерей, в которых осуществляется спортивная подготовка длительно проживающих в них лиц</w:t>
            </w:r>
          </w:p>
        </w:tc>
        <w:tc>
          <w:tcPr>
            <w:tcW w:w="2126" w:type="dxa"/>
            <w:vAlign w:val="center"/>
          </w:tcPr>
          <w:p w14:paraId="317CD95A"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14:paraId="1DAB24B8"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14:paraId="49AC6436"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14:paraId="758D3C63"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80</w:t>
            </w:r>
          </w:p>
        </w:tc>
      </w:tr>
      <w:tr w:rsidR="002E4A38" w:rsidRPr="00864950" w14:paraId="4D32596C" w14:textId="77777777" w:rsidTr="004C0662">
        <w:tc>
          <w:tcPr>
            <w:tcW w:w="534" w:type="dxa"/>
            <w:vAlign w:val="center"/>
          </w:tcPr>
          <w:p w14:paraId="6A0A6A0A"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10</w:t>
            </w:r>
          </w:p>
        </w:tc>
        <w:tc>
          <w:tcPr>
            <w:tcW w:w="1275" w:type="dxa"/>
            <w:vAlign w:val="center"/>
          </w:tcPr>
          <w:p w14:paraId="2C92F639"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Природно-</w:t>
            </w:r>
          </w:p>
          <w:p w14:paraId="1CFCB476"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познавательный туризм</w:t>
            </w:r>
          </w:p>
          <w:p w14:paraId="25A3DED9"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(5.2)</w:t>
            </w:r>
          </w:p>
        </w:tc>
        <w:tc>
          <w:tcPr>
            <w:tcW w:w="3544" w:type="dxa"/>
          </w:tcPr>
          <w:p w14:paraId="1AA8E55B" w14:textId="77777777" w:rsidR="002E4A38" w:rsidRPr="00864950" w:rsidRDefault="002E4A38" w:rsidP="004C0662">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864950">
              <w:rPr>
                <w:rFonts w:ascii="Times New Roman" w:eastAsia="Times New Roman" w:hAnsi="Times New Roman"/>
                <w:sz w:val="20"/>
                <w:szCs w:val="20"/>
                <w:lang w:bidi="ru-RU"/>
              </w:rPr>
              <w:t>природовосстановительных</w:t>
            </w:r>
            <w:proofErr w:type="spellEnd"/>
            <w:r w:rsidRPr="00864950">
              <w:rPr>
                <w:rFonts w:ascii="Times New Roman" w:eastAsia="Times New Roman" w:hAnsi="Times New Roman"/>
                <w:sz w:val="20"/>
                <w:szCs w:val="20"/>
                <w:lang w:bidi="ru-RU"/>
              </w:rPr>
              <w:t xml:space="preserve"> </w:t>
            </w:r>
            <w:r w:rsidRPr="00864950">
              <w:rPr>
                <w:rFonts w:ascii="Times New Roman" w:eastAsia="Times New Roman" w:hAnsi="Times New Roman"/>
                <w:sz w:val="20"/>
                <w:szCs w:val="20"/>
                <w:lang w:bidi="ru-RU"/>
              </w:rPr>
              <w:lastRenderedPageBreak/>
              <w:t>мероприятий</w:t>
            </w:r>
          </w:p>
        </w:tc>
        <w:tc>
          <w:tcPr>
            <w:tcW w:w="2126" w:type="dxa"/>
            <w:vAlign w:val="center"/>
          </w:tcPr>
          <w:p w14:paraId="5C738237"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lastRenderedPageBreak/>
              <w:t>Не подлежат установлению</w:t>
            </w:r>
          </w:p>
        </w:tc>
        <w:tc>
          <w:tcPr>
            <w:tcW w:w="993" w:type="dxa"/>
            <w:vAlign w:val="center"/>
          </w:tcPr>
          <w:p w14:paraId="56574D9F"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14:paraId="6E49BE33"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14:paraId="1E12AAE2"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80</w:t>
            </w:r>
          </w:p>
        </w:tc>
      </w:tr>
      <w:tr w:rsidR="002E4A38" w:rsidRPr="00864950" w14:paraId="0012AE36" w14:textId="77777777" w:rsidTr="004C0662">
        <w:tc>
          <w:tcPr>
            <w:tcW w:w="534" w:type="dxa"/>
            <w:vAlign w:val="center"/>
          </w:tcPr>
          <w:p w14:paraId="1F9D5C5A"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11</w:t>
            </w:r>
          </w:p>
        </w:tc>
        <w:tc>
          <w:tcPr>
            <w:tcW w:w="1275" w:type="dxa"/>
            <w:vAlign w:val="center"/>
          </w:tcPr>
          <w:p w14:paraId="72ECB38C"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Туристическое обслуживание</w:t>
            </w:r>
          </w:p>
          <w:p w14:paraId="7DB0ED4E"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(5.2.1)</w:t>
            </w:r>
          </w:p>
        </w:tc>
        <w:tc>
          <w:tcPr>
            <w:tcW w:w="3544" w:type="dxa"/>
          </w:tcPr>
          <w:p w14:paraId="078CB576" w14:textId="77777777" w:rsidR="002E4A38" w:rsidRPr="00864950" w:rsidRDefault="002E4A38" w:rsidP="004C0662">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Размещение пансионатов, гостиниц, кемпингов, домов отдыха, не оказывающих услуги по лечению; размещение детских лагерей</w:t>
            </w:r>
          </w:p>
        </w:tc>
        <w:tc>
          <w:tcPr>
            <w:tcW w:w="2126" w:type="dxa"/>
            <w:vAlign w:val="center"/>
          </w:tcPr>
          <w:p w14:paraId="3C1A278A"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14:paraId="526BB166"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14:paraId="08816ED9"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14:paraId="688637AC"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80</w:t>
            </w:r>
          </w:p>
        </w:tc>
      </w:tr>
      <w:tr w:rsidR="002E4A38" w:rsidRPr="00864950" w14:paraId="365C581E" w14:textId="77777777" w:rsidTr="004C0662">
        <w:tc>
          <w:tcPr>
            <w:tcW w:w="534" w:type="dxa"/>
            <w:vAlign w:val="center"/>
          </w:tcPr>
          <w:p w14:paraId="67B1F03B"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12</w:t>
            </w:r>
          </w:p>
        </w:tc>
        <w:tc>
          <w:tcPr>
            <w:tcW w:w="1275" w:type="dxa"/>
            <w:vAlign w:val="center"/>
          </w:tcPr>
          <w:p w14:paraId="305A047E"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Охота и рыбалка</w:t>
            </w:r>
          </w:p>
          <w:p w14:paraId="086B1CF6"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(5.3)</w:t>
            </w:r>
          </w:p>
        </w:tc>
        <w:tc>
          <w:tcPr>
            <w:tcW w:w="3544" w:type="dxa"/>
          </w:tcPr>
          <w:p w14:paraId="1042ABEA" w14:textId="77777777" w:rsidR="002E4A38" w:rsidRPr="00864950" w:rsidRDefault="002E4A38" w:rsidP="004C0662">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6" w:type="dxa"/>
            <w:vAlign w:val="center"/>
          </w:tcPr>
          <w:p w14:paraId="68C9D95E"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14:paraId="22A4CF2E"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14:paraId="27ACDDFF"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14:paraId="2DCD41A6"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80</w:t>
            </w:r>
          </w:p>
        </w:tc>
      </w:tr>
      <w:tr w:rsidR="002E4A38" w:rsidRPr="00864950" w14:paraId="37F5889C" w14:textId="77777777" w:rsidTr="004C0662">
        <w:tc>
          <w:tcPr>
            <w:tcW w:w="534" w:type="dxa"/>
            <w:vAlign w:val="center"/>
          </w:tcPr>
          <w:p w14:paraId="0FAD566F" w14:textId="77777777" w:rsidR="002E4A38" w:rsidRDefault="002E4A38" w:rsidP="004C0662">
            <w:pPr>
              <w:widowControl w:val="0"/>
              <w:tabs>
                <w:tab w:val="left" w:pos="0"/>
              </w:tabs>
              <w:jc w:val="center"/>
              <w:rPr>
                <w:rFonts w:ascii="Times New Roman" w:eastAsia="Times New Roman" w:hAnsi="Times New Roman"/>
                <w:sz w:val="20"/>
                <w:szCs w:val="20"/>
                <w:lang w:bidi="ru-RU"/>
              </w:rPr>
            </w:pPr>
            <w:r w:rsidRPr="00F73F7D">
              <w:rPr>
                <w:rFonts w:ascii="Times New Roman" w:hAnsi="Times New Roman"/>
                <w:sz w:val="20"/>
                <w:lang w:bidi="ru-RU"/>
              </w:rPr>
              <w:t>1</w:t>
            </w:r>
            <w:r>
              <w:rPr>
                <w:rFonts w:ascii="Times New Roman" w:hAnsi="Times New Roman"/>
                <w:sz w:val="20"/>
                <w:lang w:bidi="ru-RU"/>
              </w:rPr>
              <w:t>3</w:t>
            </w:r>
          </w:p>
        </w:tc>
        <w:tc>
          <w:tcPr>
            <w:tcW w:w="1275" w:type="dxa"/>
          </w:tcPr>
          <w:p w14:paraId="07D9AA82" w14:textId="77777777" w:rsidR="002E4A38" w:rsidRPr="00F73F7D" w:rsidRDefault="002E4A38" w:rsidP="004C0662">
            <w:pPr>
              <w:jc w:val="center"/>
              <w:rPr>
                <w:rFonts w:ascii="Times New Roman" w:hAnsi="Times New Roman"/>
                <w:sz w:val="20"/>
                <w:lang w:bidi="ru-RU"/>
              </w:rPr>
            </w:pPr>
            <w:r w:rsidRPr="00F73F7D">
              <w:rPr>
                <w:rFonts w:ascii="Times New Roman" w:hAnsi="Times New Roman"/>
                <w:sz w:val="20"/>
                <w:lang w:bidi="ru-RU"/>
              </w:rPr>
              <w:t>Блокированная жилая застройка</w:t>
            </w:r>
          </w:p>
          <w:p w14:paraId="446EE9F5" w14:textId="77777777" w:rsidR="002E4A38" w:rsidRPr="009873D3" w:rsidRDefault="002E4A38" w:rsidP="004C0662">
            <w:pPr>
              <w:widowControl w:val="0"/>
              <w:tabs>
                <w:tab w:val="left" w:pos="0"/>
              </w:tabs>
              <w:jc w:val="center"/>
              <w:rPr>
                <w:rFonts w:ascii="Times New Roman" w:eastAsia="Times New Roman" w:hAnsi="Times New Roman"/>
                <w:sz w:val="20"/>
                <w:szCs w:val="20"/>
                <w:lang w:bidi="ru-RU"/>
              </w:rPr>
            </w:pPr>
            <w:r w:rsidRPr="00F73F7D">
              <w:rPr>
                <w:rFonts w:ascii="Times New Roman" w:hAnsi="Times New Roman"/>
                <w:sz w:val="20"/>
                <w:lang w:bidi="ru-RU"/>
              </w:rPr>
              <w:t>(2.3)</w:t>
            </w:r>
            <w:r>
              <w:rPr>
                <w:rFonts w:ascii="Times New Roman" w:hAnsi="Times New Roman"/>
                <w:sz w:val="20"/>
                <w:lang w:bidi="ru-RU"/>
              </w:rPr>
              <w:t>*</w:t>
            </w:r>
          </w:p>
        </w:tc>
        <w:tc>
          <w:tcPr>
            <w:tcW w:w="3544" w:type="dxa"/>
          </w:tcPr>
          <w:p w14:paraId="6E1246B3" w14:textId="77777777" w:rsidR="002E4A38" w:rsidRPr="009873D3" w:rsidRDefault="002E4A38" w:rsidP="004C0662">
            <w:pPr>
              <w:widowControl w:val="0"/>
              <w:tabs>
                <w:tab w:val="left" w:pos="0"/>
              </w:tabs>
              <w:rPr>
                <w:rFonts w:ascii="Times New Roman" w:eastAsia="Times New Roman" w:hAnsi="Times New Roman"/>
                <w:sz w:val="20"/>
                <w:szCs w:val="20"/>
                <w:lang w:bidi="ru-RU"/>
              </w:rPr>
            </w:pPr>
            <w:proofErr w:type="gramStart"/>
            <w:r w:rsidRPr="00F73F7D">
              <w:rPr>
                <w:rFonts w:ascii="Times New Roman" w:hAnsi="Times New Roman"/>
                <w:sz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2126" w:type="dxa"/>
            <w:vAlign w:val="center"/>
          </w:tcPr>
          <w:p w14:paraId="4E2F340B" w14:textId="77777777" w:rsidR="002E4A38" w:rsidRPr="00F73F7D" w:rsidRDefault="002E4A38" w:rsidP="004C0662">
            <w:pPr>
              <w:jc w:val="center"/>
              <w:rPr>
                <w:rFonts w:ascii="Times New Roman" w:hAnsi="Times New Roman"/>
                <w:sz w:val="20"/>
                <w:lang w:bidi="ru-RU"/>
              </w:rPr>
            </w:pPr>
            <w:r w:rsidRPr="00F73F7D">
              <w:rPr>
                <w:rFonts w:ascii="Times New Roman" w:hAnsi="Times New Roman"/>
                <w:sz w:val="20"/>
                <w:lang w:bidi="ru-RU"/>
              </w:rPr>
              <w:t>В сложившейся застройке (по фактическим границам):</w:t>
            </w:r>
          </w:p>
          <w:p w14:paraId="03EC5CF2" w14:textId="77777777" w:rsidR="002E4A38" w:rsidRPr="00F73F7D" w:rsidRDefault="002E4A38" w:rsidP="004C0662">
            <w:pPr>
              <w:jc w:val="center"/>
              <w:rPr>
                <w:rFonts w:ascii="Times New Roman" w:hAnsi="Times New Roman"/>
                <w:sz w:val="20"/>
                <w:lang w:bidi="ru-RU"/>
              </w:rPr>
            </w:pPr>
            <w:proofErr w:type="spellStart"/>
            <w:r w:rsidRPr="00F73F7D">
              <w:rPr>
                <w:rFonts w:ascii="Times New Roman" w:hAnsi="Times New Roman"/>
                <w:sz w:val="20"/>
                <w:lang w:bidi="ru-RU"/>
              </w:rPr>
              <w:t>Рмин</w:t>
            </w:r>
            <w:proofErr w:type="spellEnd"/>
            <w:r w:rsidRPr="00F73F7D">
              <w:rPr>
                <w:rFonts w:ascii="Times New Roman" w:hAnsi="Times New Roman"/>
                <w:sz w:val="20"/>
                <w:lang w:bidi="ru-RU"/>
              </w:rPr>
              <w:t xml:space="preserve"> – не подлежит установлению</w:t>
            </w:r>
          </w:p>
          <w:p w14:paraId="1DB66650" w14:textId="77777777" w:rsidR="002E4A38" w:rsidRPr="00F73F7D" w:rsidRDefault="002E4A38" w:rsidP="004C0662">
            <w:pPr>
              <w:jc w:val="center"/>
              <w:rPr>
                <w:rFonts w:ascii="Times New Roman" w:hAnsi="Times New Roman"/>
                <w:sz w:val="20"/>
                <w:lang w:bidi="ru-RU"/>
              </w:rPr>
            </w:pPr>
            <w:proofErr w:type="spellStart"/>
            <w:r w:rsidRPr="00F73F7D">
              <w:rPr>
                <w:rFonts w:ascii="Times New Roman" w:hAnsi="Times New Roman"/>
                <w:sz w:val="20"/>
                <w:lang w:bidi="ru-RU"/>
              </w:rPr>
              <w:t>Рмакс</w:t>
            </w:r>
            <w:proofErr w:type="spellEnd"/>
            <w:r w:rsidRPr="00F73F7D">
              <w:rPr>
                <w:rFonts w:ascii="Times New Roman" w:hAnsi="Times New Roman"/>
                <w:sz w:val="20"/>
                <w:lang w:bidi="ru-RU"/>
              </w:rPr>
              <w:t xml:space="preserve"> – не подлежит установлению</w:t>
            </w:r>
          </w:p>
          <w:p w14:paraId="797FDFF4" w14:textId="77777777" w:rsidR="002E4A38" w:rsidRPr="00F73F7D" w:rsidRDefault="002E4A38" w:rsidP="004C0662">
            <w:pPr>
              <w:jc w:val="center"/>
              <w:rPr>
                <w:rFonts w:ascii="Times New Roman" w:hAnsi="Times New Roman"/>
                <w:sz w:val="20"/>
                <w:lang w:bidi="ru-RU"/>
              </w:rPr>
            </w:pPr>
          </w:p>
          <w:p w14:paraId="39BF8C20" w14:textId="77777777" w:rsidR="002E4A38" w:rsidRPr="00683987" w:rsidRDefault="002E4A38" w:rsidP="004C0662">
            <w:pPr>
              <w:widowControl w:val="0"/>
              <w:tabs>
                <w:tab w:val="left" w:pos="0"/>
              </w:tabs>
              <w:jc w:val="center"/>
              <w:rPr>
                <w:rFonts w:ascii="Times New Roman" w:eastAsia="Times New Roman" w:hAnsi="Times New Roman"/>
                <w:sz w:val="20"/>
                <w:szCs w:val="20"/>
                <w:lang w:bidi="ru-RU"/>
              </w:rPr>
            </w:pPr>
          </w:p>
        </w:tc>
        <w:tc>
          <w:tcPr>
            <w:tcW w:w="993" w:type="dxa"/>
            <w:vAlign w:val="center"/>
          </w:tcPr>
          <w:p w14:paraId="046F8477" w14:textId="77777777" w:rsidR="002E4A38" w:rsidRPr="00F73F7D" w:rsidRDefault="002E4A38" w:rsidP="004C0662">
            <w:pPr>
              <w:jc w:val="center"/>
              <w:rPr>
                <w:rFonts w:ascii="Times New Roman" w:hAnsi="Times New Roman"/>
                <w:sz w:val="20"/>
                <w:lang w:bidi="ru-RU"/>
              </w:rPr>
            </w:pPr>
            <w:r w:rsidRPr="00F73F7D">
              <w:rPr>
                <w:rFonts w:ascii="Times New Roman" w:hAnsi="Times New Roman"/>
                <w:sz w:val="20"/>
                <w:lang w:bidi="ru-RU"/>
              </w:rPr>
              <w:t>не подлежит установлению</w:t>
            </w:r>
          </w:p>
          <w:p w14:paraId="45397EBB" w14:textId="77777777" w:rsidR="002E4A38" w:rsidRDefault="002E4A38" w:rsidP="004C0662">
            <w:pPr>
              <w:widowControl w:val="0"/>
              <w:tabs>
                <w:tab w:val="left" w:pos="0"/>
              </w:tabs>
              <w:jc w:val="center"/>
              <w:rPr>
                <w:rFonts w:ascii="Times New Roman" w:eastAsia="Times New Roman" w:hAnsi="Times New Roman"/>
                <w:sz w:val="20"/>
                <w:szCs w:val="20"/>
                <w:lang w:bidi="ru-RU"/>
              </w:rPr>
            </w:pPr>
          </w:p>
        </w:tc>
        <w:tc>
          <w:tcPr>
            <w:tcW w:w="567" w:type="dxa"/>
            <w:vAlign w:val="center"/>
          </w:tcPr>
          <w:p w14:paraId="49BF99EF" w14:textId="77777777" w:rsidR="002E4A38" w:rsidRPr="00683987" w:rsidRDefault="002E4A38" w:rsidP="004C0662">
            <w:pPr>
              <w:widowControl w:val="0"/>
              <w:tabs>
                <w:tab w:val="left" w:pos="0"/>
              </w:tabs>
              <w:jc w:val="center"/>
              <w:rPr>
                <w:rFonts w:ascii="Times New Roman" w:eastAsia="Times New Roman" w:hAnsi="Times New Roman"/>
                <w:sz w:val="20"/>
                <w:szCs w:val="20"/>
                <w:lang w:bidi="ru-RU"/>
              </w:rPr>
            </w:pPr>
            <w:r w:rsidRPr="00682567">
              <w:rPr>
                <w:rFonts w:ascii="Times New Roman" w:hAnsi="Times New Roman"/>
                <w:sz w:val="20"/>
                <w:lang w:bidi="ru-RU"/>
              </w:rPr>
              <w:t>3</w:t>
            </w:r>
          </w:p>
        </w:tc>
        <w:tc>
          <w:tcPr>
            <w:tcW w:w="815" w:type="dxa"/>
            <w:vAlign w:val="center"/>
          </w:tcPr>
          <w:p w14:paraId="56814309" w14:textId="77777777" w:rsidR="002E4A38" w:rsidRPr="00683987" w:rsidRDefault="002E4A38" w:rsidP="004C066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w:t>
            </w:r>
            <w:r>
              <w:rPr>
                <w:rFonts w:ascii="Times New Roman" w:eastAsia="Times New Roman" w:hAnsi="Times New Roman"/>
                <w:sz w:val="20"/>
                <w:szCs w:val="20"/>
                <w:lang w:bidi="ru-RU"/>
              </w:rPr>
              <w:t>и</w:t>
            </w:r>
            <w:r w:rsidRPr="00683987">
              <w:rPr>
                <w:rFonts w:ascii="Times New Roman" w:eastAsia="Times New Roman" w:hAnsi="Times New Roman"/>
                <w:sz w:val="20"/>
                <w:szCs w:val="20"/>
                <w:lang w:bidi="ru-RU"/>
              </w:rPr>
              <w:t>т установлению</w:t>
            </w:r>
          </w:p>
        </w:tc>
      </w:tr>
      <w:tr w:rsidR="002E4A38" w:rsidRPr="00864950" w14:paraId="64BEC30D" w14:textId="77777777" w:rsidTr="004C0662">
        <w:tc>
          <w:tcPr>
            <w:tcW w:w="534" w:type="dxa"/>
          </w:tcPr>
          <w:p w14:paraId="6186A86E" w14:textId="77777777" w:rsidR="002E4A38" w:rsidRPr="003E558D" w:rsidRDefault="002E4A38" w:rsidP="004C066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14</w:t>
            </w:r>
          </w:p>
        </w:tc>
        <w:tc>
          <w:tcPr>
            <w:tcW w:w="1275" w:type="dxa"/>
          </w:tcPr>
          <w:p w14:paraId="05F8630C" w14:textId="77777777" w:rsidR="002E4A38" w:rsidRPr="003E558D" w:rsidRDefault="002E4A38" w:rsidP="004C0662">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Магазины</w:t>
            </w:r>
          </w:p>
          <w:p w14:paraId="24FC8A18" w14:textId="77777777" w:rsidR="002E4A38" w:rsidRPr="003E558D" w:rsidRDefault="002E4A38" w:rsidP="004C0662">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(4.4)</w:t>
            </w:r>
          </w:p>
        </w:tc>
        <w:tc>
          <w:tcPr>
            <w:tcW w:w="3544" w:type="dxa"/>
          </w:tcPr>
          <w:p w14:paraId="074A802E" w14:textId="77777777" w:rsidR="002E4A38" w:rsidRPr="003E558D" w:rsidRDefault="002E4A38" w:rsidP="004C0662">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3E558D">
              <w:rPr>
                <w:rFonts w:ascii="Times New Roman" w:eastAsia="Times New Roman" w:hAnsi="Times New Roman"/>
                <w:sz w:val="20"/>
                <w:szCs w:val="20"/>
                <w:lang w:bidi="ru-RU"/>
              </w:rPr>
              <w:t>кв</w:t>
            </w:r>
            <w:proofErr w:type="gramStart"/>
            <w:r w:rsidRPr="003E558D">
              <w:rPr>
                <w:rFonts w:ascii="Times New Roman" w:eastAsia="Times New Roman" w:hAnsi="Times New Roman"/>
                <w:sz w:val="20"/>
                <w:szCs w:val="20"/>
                <w:lang w:bidi="ru-RU"/>
              </w:rPr>
              <w:t>.м</w:t>
            </w:r>
            <w:proofErr w:type="spellEnd"/>
            <w:proofErr w:type="gramEnd"/>
          </w:p>
        </w:tc>
        <w:tc>
          <w:tcPr>
            <w:tcW w:w="2126" w:type="dxa"/>
          </w:tcPr>
          <w:p w14:paraId="502426CC" w14:textId="77777777" w:rsidR="002E4A38" w:rsidRPr="003E558D" w:rsidRDefault="002E4A38" w:rsidP="004C0662">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50</w:t>
            </w:r>
          </w:p>
          <w:p w14:paraId="15F141E5" w14:textId="77777777" w:rsidR="002E4A38" w:rsidRPr="003E558D" w:rsidRDefault="002E4A38" w:rsidP="004C0662">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c>
          <w:tcPr>
            <w:tcW w:w="993" w:type="dxa"/>
          </w:tcPr>
          <w:p w14:paraId="6379A33D" w14:textId="77777777" w:rsidR="002E4A38" w:rsidRPr="003E558D" w:rsidRDefault="002E4A38" w:rsidP="004C0662">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14:paraId="4C784C14" w14:textId="77777777" w:rsidR="002E4A38" w:rsidRPr="003E558D" w:rsidRDefault="002E4A38" w:rsidP="004C0662">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567" w:type="dxa"/>
          </w:tcPr>
          <w:p w14:paraId="3E0B6AD7" w14:textId="77777777" w:rsidR="002E4A38" w:rsidRPr="003E558D" w:rsidRDefault="002E4A38" w:rsidP="004C066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tcPr>
          <w:p w14:paraId="570E9032" w14:textId="77777777" w:rsidR="002E4A38" w:rsidRPr="003E558D" w:rsidRDefault="002E4A38" w:rsidP="004C0662">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2E4A38" w:rsidRPr="00864950" w14:paraId="10998531" w14:textId="77777777" w:rsidTr="004C0662">
        <w:tc>
          <w:tcPr>
            <w:tcW w:w="9854" w:type="dxa"/>
            <w:gridSpan w:val="7"/>
            <w:vAlign w:val="center"/>
          </w:tcPr>
          <w:p w14:paraId="054DB15A"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E4A38" w:rsidRPr="00864950" w14:paraId="070392BA" w14:textId="77777777" w:rsidTr="004C0662">
        <w:tc>
          <w:tcPr>
            <w:tcW w:w="9854" w:type="dxa"/>
            <w:gridSpan w:val="7"/>
            <w:vAlign w:val="center"/>
          </w:tcPr>
          <w:p w14:paraId="6C9764D1" w14:textId="77777777" w:rsidR="002E4A38" w:rsidRPr="00864950" w:rsidRDefault="002E4A38" w:rsidP="004C0662">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устанавливаются</w:t>
            </w:r>
            <w:r>
              <w:rPr>
                <w:rFonts w:ascii="Times New Roman" w:eastAsia="Times New Roman" w:hAnsi="Times New Roman"/>
                <w:sz w:val="20"/>
                <w:szCs w:val="20"/>
                <w:lang w:bidi="ru-RU"/>
              </w:rPr>
              <w:t>».</w:t>
            </w:r>
          </w:p>
        </w:tc>
      </w:tr>
    </w:tbl>
    <w:p w14:paraId="73EAA798" w14:textId="77777777" w:rsidR="00B92C93" w:rsidRDefault="000553F4" w:rsidP="00B92C93">
      <w:pPr>
        <w:spacing w:after="0"/>
        <w:ind w:firstLine="567"/>
        <w:jc w:val="both"/>
        <w:rPr>
          <w:rFonts w:ascii="Times New Roman" w:eastAsia="Times New Roman" w:hAnsi="Times New Roman" w:cs="Times New Roman"/>
          <w:bCs/>
          <w:sz w:val="24"/>
          <w:szCs w:val="24"/>
          <w:lang w:bidi="ru-RU"/>
        </w:rPr>
      </w:pPr>
      <w:r>
        <w:rPr>
          <w:rFonts w:ascii="Times New Roman" w:eastAsia="Times New Roman" w:hAnsi="Times New Roman" w:cs="Times New Roman"/>
          <w:bCs/>
          <w:sz w:val="24"/>
          <w:szCs w:val="24"/>
          <w:lang w:bidi="ru-RU"/>
        </w:rPr>
        <w:t>*Только для объектов капитального строительства зарегистрированных до утверждения настоящих Правил землепользования и застройки, в целях приведения в соответствие с требованиями законодательства</w:t>
      </w:r>
    </w:p>
    <w:p w14:paraId="418CD544" w14:textId="4C3AF64C" w:rsidR="00B92C93" w:rsidRDefault="00B92C93" w:rsidP="00B92C93">
      <w:pPr>
        <w:spacing w:after="0"/>
        <w:ind w:firstLine="567"/>
        <w:jc w:val="both"/>
        <w:rPr>
          <w:rFonts w:ascii="Times New Roman" w:eastAsia="Times New Roman" w:hAnsi="Times New Roman" w:cs="Times New Roman"/>
          <w:bCs/>
          <w:sz w:val="24"/>
          <w:szCs w:val="24"/>
          <w:lang w:bidi="ru-RU"/>
        </w:rPr>
      </w:pPr>
    </w:p>
    <w:p w14:paraId="394B69FD" w14:textId="77777777" w:rsidR="00B92C93" w:rsidRDefault="00B92C93" w:rsidP="00B92C93">
      <w:pPr>
        <w:spacing w:after="0"/>
        <w:ind w:firstLine="567"/>
        <w:jc w:val="both"/>
        <w:rPr>
          <w:rFonts w:ascii="Times New Roman" w:eastAsia="Times New Roman" w:hAnsi="Times New Roman" w:cs="Times New Roman"/>
          <w:bCs/>
          <w:sz w:val="24"/>
          <w:szCs w:val="24"/>
          <w:lang w:bidi="ru-RU"/>
        </w:rPr>
      </w:pPr>
      <w:r>
        <w:rPr>
          <w:rFonts w:ascii="Times New Roman" w:eastAsia="Times New Roman" w:hAnsi="Times New Roman" w:cs="Times New Roman"/>
          <w:bCs/>
          <w:sz w:val="24"/>
          <w:szCs w:val="24"/>
          <w:lang w:bidi="ru-RU"/>
        </w:rPr>
        <w:t>1.</w:t>
      </w:r>
      <w:r w:rsidRPr="00B92C93">
        <w:rPr>
          <w:rFonts w:ascii="Times New Roman" w:eastAsia="Times New Roman" w:hAnsi="Times New Roman" w:cs="Times New Roman"/>
          <w:bCs/>
          <w:sz w:val="24"/>
          <w:szCs w:val="24"/>
          <w:lang w:bidi="ru-RU"/>
        </w:rPr>
        <w:t xml:space="preserve"> Для объектов капитального строительства - дом блокированной застройки, с количеством блоков не более 3, согласование архитектурно-градостроительного облика не требуется. При разработке проектной документации в разделе 3 «Архитектурные и объемно-планировочные </w:t>
      </w:r>
      <w:r w:rsidRPr="00B92C93">
        <w:rPr>
          <w:rFonts w:ascii="Times New Roman" w:eastAsia="Times New Roman" w:hAnsi="Times New Roman" w:cs="Times New Roman"/>
          <w:bCs/>
          <w:sz w:val="24"/>
          <w:szCs w:val="24"/>
          <w:lang w:bidi="ru-RU"/>
        </w:rPr>
        <w:lastRenderedPageBreak/>
        <w:t>решения» подготовка цветового решения фасадов не обязательна, при условии строительства объектов с соблюдением требований пунктов 5, 6 статьи 36.1 (без использования насыщенных ярких и люминесцентных оттенков фасадов, зданий, цоколей, оконных и дверных проемов).</w:t>
      </w:r>
    </w:p>
    <w:p w14:paraId="765EE36C" w14:textId="1DEDA983" w:rsidR="008E256A" w:rsidRPr="000553F4" w:rsidRDefault="008E256A" w:rsidP="000553F4">
      <w:pPr>
        <w:spacing w:after="0"/>
        <w:ind w:left="-142" w:firstLine="142"/>
        <w:jc w:val="both"/>
        <w:rPr>
          <w:rFonts w:ascii="Times New Roman" w:eastAsia="Times New Roman" w:hAnsi="Times New Roman" w:cs="Times New Roman"/>
          <w:b/>
          <w:bCs/>
          <w:i/>
          <w:sz w:val="24"/>
          <w:szCs w:val="24"/>
          <w:lang w:bidi="ru-RU"/>
        </w:rPr>
      </w:pPr>
      <w:r w:rsidRPr="000553F4">
        <w:rPr>
          <w:rFonts w:ascii="Times New Roman" w:eastAsia="Times New Roman" w:hAnsi="Times New Roman" w:cs="Times New Roman"/>
          <w:b/>
          <w:bCs/>
          <w:i/>
          <w:sz w:val="24"/>
          <w:szCs w:val="24"/>
          <w:lang w:bidi="ru-RU"/>
        </w:rPr>
        <w:br w:type="page"/>
      </w:r>
    </w:p>
    <w:p w14:paraId="3147A025" w14:textId="1BB2766C" w:rsidR="008E256A" w:rsidRPr="00581FA2" w:rsidRDefault="008E256A" w:rsidP="008042FE">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84" w:name="_Toc157792112"/>
      <w:r w:rsidRPr="00581FA2">
        <w:rPr>
          <w:rFonts w:ascii="Times New Roman" w:eastAsia="Times New Roman" w:hAnsi="Times New Roman" w:cs="Times New Roman"/>
          <w:b/>
          <w:bCs/>
          <w:i/>
          <w:sz w:val="24"/>
          <w:szCs w:val="24"/>
          <w:lang w:bidi="ru-RU"/>
        </w:rPr>
        <w:lastRenderedPageBreak/>
        <w:t>Статья 5</w:t>
      </w:r>
      <w:r w:rsidR="003B7C58">
        <w:rPr>
          <w:rFonts w:ascii="Times New Roman" w:eastAsia="Times New Roman" w:hAnsi="Times New Roman" w:cs="Times New Roman"/>
          <w:b/>
          <w:bCs/>
          <w:i/>
          <w:sz w:val="24"/>
          <w:szCs w:val="24"/>
          <w:lang w:bidi="ru-RU"/>
        </w:rPr>
        <w:t>8</w:t>
      </w:r>
      <w:r w:rsidRPr="00581FA2">
        <w:rPr>
          <w:rFonts w:ascii="Times New Roman" w:eastAsia="Times New Roman" w:hAnsi="Times New Roman" w:cs="Times New Roman"/>
          <w:b/>
          <w:bCs/>
          <w:i/>
          <w:sz w:val="24"/>
          <w:szCs w:val="24"/>
          <w:lang w:bidi="ru-RU"/>
        </w:rPr>
        <w:t>. СХ-3. Зона сельскохозяйственных предприятий</w:t>
      </w:r>
      <w:bookmarkEnd w:id="84"/>
    </w:p>
    <w:p w14:paraId="23D7734D" w14:textId="1D64E287" w:rsidR="008E256A" w:rsidRPr="00581FA2" w:rsidRDefault="008E256A" w:rsidP="008042FE">
      <w:pPr>
        <w:widowControl w:val="0"/>
        <w:tabs>
          <w:tab w:val="left" w:pos="0"/>
        </w:tabs>
        <w:spacing w:after="0" w:line="240" w:lineRule="auto"/>
        <w:jc w:val="right"/>
        <w:rPr>
          <w:rFonts w:ascii="Times New Roman" w:eastAsia="Times New Roman" w:hAnsi="Times New Roman" w:cs="Times New Roman"/>
          <w:sz w:val="24"/>
          <w:szCs w:val="24"/>
          <w:lang w:bidi="ru-RU"/>
        </w:rPr>
      </w:pPr>
      <w:r w:rsidRPr="00581FA2">
        <w:rPr>
          <w:rFonts w:ascii="Times New Roman" w:eastAsia="Times New Roman" w:hAnsi="Times New Roman" w:cs="Times New Roman"/>
          <w:sz w:val="24"/>
          <w:szCs w:val="24"/>
          <w:lang w:bidi="ru-RU"/>
        </w:rPr>
        <w:t>Таблица 5</w:t>
      </w:r>
      <w:r w:rsidR="00D72684">
        <w:rPr>
          <w:rFonts w:ascii="Times New Roman" w:eastAsia="Times New Roman" w:hAnsi="Times New Roman" w:cs="Times New Roman"/>
          <w:sz w:val="24"/>
          <w:szCs w:val="24"/>
          <w:lang w:bidi="ru-RU"/>
        </w:rPr>
        <w:t>8</w:t>
      </w:r>
      <w:r w:rsidRPr="00581FA2">
        <w:rPr>
          <w:rFonts w:ascii="Times New Roman" w:eastAsia="Times New Roman" w:hAnsi="Times New Roman" w:cs="Times New Roman"/>
          <w:sz w:val="24"/>
          <w:szCs w:val="24"/>
          <w:lang w:bidi="ru-RU"/>
        </w:rPr>
        <w:t>.1</w:t>
      </w:r>
    </w:p>
    <w:tbl>
      <w:tblPr>
        <w:tblStyle w:val="af2"/>
        <w:tblW w:w="0" w:type="auto"/>
        <w:tblLayout w:type="fixed"/>
        <w:tblLook w:val="04A0" w:firstRow="1" w:lastRow="0" w:firstColumn="1" w:lastColumn="0" w:noHBand="0" w:noVBand="1"/>
      </w:tblPr>
      <w:tblGrid>
        <w:gridCol w:w="449"/>
        <w:gridCol w:w="1644"/>
        <w:gridCol w:w="4536"/>
        <w:gridCol w:w="1134"/>
        <w:gridCol w:w="709"/>
        <w:gridCol w:w="708"/>
        <w:gridCol w:w="674"/>
      </w:tblGrid>
      <w:tr w:rsidR="00350FBC" w:rsidRPr="00581FA2" w14:paraId="09549A2D" w14:textId="77777777" w:rsidTr="00303DD2">
        <w:tc>
          <w:tcPr>
            <w:tcW w:w="449" w:type="dxa"/>
            <w:vMerge w:val="restart"/>
            <w:vAlign w:val="center"/>
          </w:tcPr>
          <w:p w14:paraId="75D06D67"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 xml:space="preserve">№ </w:t>
            </w:r>
            <w:proofErr w:type="gramStart"/>
            <w:r w:rsidRPr="00581FA2">
              <w:rPr>
                <w:rFonts w:ascii="Times New Roman" w:eastAsia="Times New Roman" w:hAnsi="Times New Roman" w:cs="Times New Roman"/>
                <w:sz w:val="20"/>
                <w:szCs w:val="20"/>
                <w:lang w:bidi="ru-RU"/>
              </w:rPr>
              <w:t>п</w:t>
            </w:r>
            <w:proofErr w:type="gramEnd"/>
            <w:r w:rsidRPr="00581FA2">
              <w:rPr>
                <w:rFonts w:ascii="Times New Roman" w:eastAsia="Times New Roman" w:hAnsi="Times New Roman" w:cs="Times New Roman"/>
                <w:sz w:val="20"/>
                <w:szCs w:val="20"/>
                <w:lang w:bidi="ru-RU"/>
              </w:rPr>
              <w:t>/п</w:t>
            </w:r>
          </w:p>
        </w:tc>
        <w:tc>
          <w:tcPr>
            <w:tcW w:w="1644" w:type="dxa"/>
            <w:vMerge w:val="restart"/>
            <w:vAlign w:val="center"/>
          </w:tcPr>
          <w:p w14:paraId="5802058C"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proofErr w:type="gramStart"/>
            <w:r w:rsidRPr="00581FA2">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4536" w:type="dxa"/>
            <w:vMerge w:val="restart"/>
            <w:vAlign w:val="center"/>
          </w:tcPr>
          <w:p w14:paraId="609BB2E2"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225" w:type="dxa"/>
            <w:gridSpan w:val="4"/>
          </w:tcPr>
          <w:p w14:paraId="502A7EF0"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50FBC" w:rsidRPr="00581FA2" w14:paraId="08A4AB8B" w14:textId="77777777" w:rsidTr="00303DD2">
        <w:tc>
          <w:tcPr>
            <w:tcW w:w="449" w:type="dxa"/>
            <w:vMerge/>
          </w:tcPr>
          <w:p w14:paraId="0DAB73C9" w14:textId="77777777" w:rsidR="00350FBC" w:rsidRPr="00581FA2" w:rsidRDefault="00350FBC" w:rsidP="00303DD2">
            <w:pPr>
              <w:widowControl w:val="0"/>
              <w:tabs>
                <w:tab w:val="left" w:pos="0"/>
              </w:tabs>
              <w:jc w:val="both"/>
              <w:rPr>
                <w:rFonts w:ascii="Times New Roman" w:eastAsia="Times New Roman" w:hAnsi="Times New Roman" w:cs="Times New Roman"/>
                <w:sz w:val="20"/>
                <w:szCs w:val="20"/>
                <w:lang w:bidi="ru-RU"/>
              </w:rPr>
            </w:pPr>
          </w:p>
        </w:tc>
        <w:tc>
          <w:tcPr>
            <w:tcW w:w="1644" w:type="dxa"/>
            <w:vMerge/>
          </w:tcPr>
          <w:p w14:paraId="0585ABC8" w14:textId="77777777" w:rsidR="00350FBC" w:rsidRPr="00581FA2" w:rsidRDefault="00350FBC" w:rsidP="00303DD2">
            <w:pPr>
              <w:widowControl w:val="0"/>
              <w:tabs>
                <w:tab w:val="left" w:pos="0"/>
              </w:tabs>
              <w:jc w:val="both"/>
              <w:rPr>
                <w:rFonts w:ascii="Times New Roman" w:eastAsia="Times New Roman" w:hAnsi="Times New Roman" w:cs="Times New Roman"/>
                <w:sz w:val="20"/>
                <w:szCs w:val="20"/>
                <w:lang w:bidi="ru-RU"/>
              </w:rPr>
            </w:pPr>
          </w:p>
        </w:tc>
        <w:tc>
          <w:tcPr>
            <w:tcW w:w="4536" w:type="dxa"/>
            <w:vMerge/>
          </w:tcPr>
          <w:p w14:paraId="741BCF40" w14:textId="77777777" w:rsidR="00350FBC" w:rsidRPr="00581FA2" w:rsidRDefault="00350FBC" w:rsidP="00303DD2">
            <w:pPr>
              <w:widowControl w:val="0"/>
              <w:tabs>
                <w:tab w:val="left" w:pos="0"/>
              </w:tabs>
              <w:jc w:val="both"/>
              <w:rPr>
                <w:rFonts w:ascii="Times New Roman" w:eastAsia="Times New Roman" w:hAnsi="Times New Roman" w:cs="Times New Roman"/>
                <w:sz w:val="20"/>
                <w:szCs w:val="20"/>
                <w:lang w:bidi="ru-RU"/>
              </w:rPr>
            </w:pPr>
          </w:p>
        </w:tc>
        <w:tc>
          <w:tcPr>
            <w:tcW w:w="1134" w:type="dxa"/>
            <w:vAlign w:val="center"/>
          </w:tcPr>
          <w:p w14:paraId="69EAC1E9"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Предельные (минимальные и (или) максимальные)</w:t>
            </w:r>
            <w:r w:rsidRPr="00581FA2">
              <w:rPr>
                <w:rStyle w:val="afffff"/>
                <w:rFonts w:ascii="Times New Roman" w:eastAsia="Times New Roman" w:hAnsi="Times New Roman" w:cs="Times New Roman"/>
                <w:sz w:val="20"/>
                <w:szCs w:val="20"/>
                <w:lang w:bidi="ru-RU"/>
              </w:rPr>
              <w:t xml:space="preserve"> </w:t>
            </w:r>
            <w:r w:rsidRPr="00581FA2">
              <w:rPr>
                <w:rStyle w:val="afffff"/>
                <w:rFonts w:ascii="Times New Roman" w:eastAsia="Times New Roman" w:hAnsi="Times New Roman" w:cs="Times New Roman"/>
                <w:sz w:val="20"/>
                <w:szCs w:val="20"/>
                <w:lang w:bidi="ru-RU"/>
              </w:rPr>
              <w:footnoteReference w:id="23"/>
            </w:r>
            <w:r w:rsidRPr="00581FA2">
              <w:rPr>
                <w:rFonts w:ascii="Times New Roman" w:eastAsia="Times New Roman" w:hAnsi="Times New Roman" w:cs="Times New Roman"/>
                <w:sz w:val="20"/>
                <w:szCs w:val="20"/>
                <w:lang w:bidi="ru-RU"/>
              </w:rPr>
              <w:t xml:space="preserve"> размеры земельных участков, в том числе их площадь, м</w:t>
            </w:r>
            <w:proofErr w:type="gramStart"/>
            <w:r w:rsidRPr="00581FA2">
              <w:rPr>
                <w:rFonts w:ascii="Times New Roman" w:eastAsia="Times New Roman" w:hAnsi="Times New Roman" w:cs="Times New Roman"/>
                <w:sz w:val="20"/>
                <w:szCs w:val="20"/>
                <w:vertAlign w:val="superscript"/>
                <w:lang w:bidi="ru-RU"/>
              </w:rPr>
              <w:t>2</w:t>
            </w:r>
            <w:proofErr w:type="gramEnd"/>
          </w:p>
        </w:tc>
        <w:tc>
          <w:tcPr>
            <w:tcW w:w="709" w:type="dxa"/>
            <w:vAlign w:val="center"/>
          </w:tcPr>
          <w:p w14:paraId="6E1DE4A1"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 xml:space="preserve">Минимальные отступы от границ земельных участков, </w:t>
            </w:r>
            <w:proofErr w:type="gramStart"/>
            <w:r w:rsidRPr="00581FA2">
              <w:rPr>
                <w:rFonts w:ascii="Times New Roman" w:eastAsia="Times New Roman" w:hAnsi="Times New Roman" w:cs="Times New Roman"/>
                <w:sz w:val="20"/>
                <w:szCs w:val="20"/>
                <w:lang w:bidi="ru-RU"/>
              </w:rPr>
              <w:t>м</w:t>
            </w:r>
            <w:proofErr w:type="gramEnd"/>
          </w:p>
        </w:tc>
        <w:tc>
          <w:tcPr>
            <w:tcW w:w="708" w:type="dxa"/>
            <w:vAlign w:val="center"/>
          </w:tcPr>
          <w:p w14:paraId="0BD8DE4A"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Предельное количество этажей</w:t>
            </w:r>
          </w:p>
        </w:tc>
        <w:tc>
          <w:tcPr>
            <w:tcW w:w="674" w:type="dxa"/>
            <w:vAlign w:val="center"/>
          </w:tcPr>
          <w:p w14:paraId="19D482A5"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350FBC" w:rsidRPr="00581FA2" w14:paraId="5FABBEDF" w14:textId="77777777" w:rsidTr="00303DD2">
        <w:tc>
          <w:tcPr>
            <w:tcW w:w="9854" w:type="dxa"/>
            <w:gridSpan w:val="7"/>
            <w:vAlign w:val="center"/>
          </w:tcPr>
          <w:p w14:paraId="30559E6E"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350FBC" w:rsidRPr="00581FA2" w14:paraId="2E89CF8B" w14:textId="77777777" w:rsidTr="00303DD2">
        <w:tc>
          <w:tcPr>
            <w:tcW w:w="449" w:type="dxa"/>
            <w:vAlign w:val="center"/>
          </w:tcPr>
          <w:p w14:paraId="5AC653D7"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1644" w:type="dxa"/>
            <w:vAlign w:val="center"/>
          </w:tcPr>
          <w:p w14:paraId="058B4F5A"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Сельскохозяйственное использование</w:t>
            </w:r>
          </w:p>
          <w:p w14:paraId="4C6FE6EB"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(1.0)</w:t>
            </w:r>
          </w:p>
        </w:tc>
        <w:tc>
          <w:tcPr>
            <w:tcW w:w="4536" w:type="dxa"/>
          </w:tcPr>
          <w:p w14:paraId="7BFA9A30" w14:textId="77777777" w:rsidR="00350FBC" w:rsidRPr="00581FA2" w:rsidRDefault="00350FBC" w:rsidP="00303DD2">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Ведение сельского хозяйства. Содержание данного вида разрешенного использования включает в себя содержание видов разрешенного использования с кодами 1.1-1.20, в том числе размещение зданий и сооружений, используемых для хранения и переработки сельскохозяйственной продукции</w:t>
            </w:r>
          </w:p>
        </w:tc>
        <w:tc>
          <w:tcPr>
            <w:tcW w:w="1134" w:type="dxa"/>
            <w:vAlign w:val="center"/>
          </w:tcPr>
          <w:p w14:paraId="57FA14F4"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709" w:type="dxa"/>
            <w:vAlign w:val="center"/>
          </w:tcPr>
          <w:p w14:paraId="3002B5AD"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730069F0"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674" w:type="dxa"/>
            <w:vAlign w:val="center"/>
          </w:tcPr>
          <w:p w14:paraId="71ED0FF3"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60</w:t>
            </w:r>
          </w:p>
        </w:tc>
      </w:tr>
      <w:tr w:rsidR="00350FBC" w:rsidRPr="00581FA2" w14:paraId="01F28D50" w14:textId="77777777" w:rsidTr="00303DD2">
        <w:tc>
          <w:tcPr>
            <w:tcW w:w="449" w:type="dxa"/>
            <w:vAlign w:val="center"/>
          </w:tcPr>
          <w:p w14:paraId="77EBE17B"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2</w:t>
            </w:r>
          </w:p>
        </w:tc>
        <w:tc>
          <w:tcPr>
            <w:tcW w:w="1644" w:type="dxa"/>
            <w:vAlign w:val="center"/>
          </w:tcPr>
          <w:p w14:paraId="2F3631A8"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Предоставление коммунальных услуг (3.1.1)</w:t>
            </w:r>
          </w:p>
        </w:tc>
        <w:tc>
          <w:tcPr>
            <w:tcW w:w="4536" w:type="dxa"/>
          </w:tcPr>
          <w:p w14:paraId="4D1BCB2E" w14:textId="77777777" w:rsidR="00350FBC" w:rsidRPr="00581FA2" w:rsidRDefault="00350FBC" w:rsidP="00303DD2">
            <w:pPr>
              <w:widowControl w:val="0"/>
              <w:tabs>
                <w:tab w:val="left" w:pos="0"/>
              </w:tabs>
              <w:jc w:val="both"/>
              <w:rPr>
                <w:rFonts w:ascii="Times New Roman" w:eastAsia="Times New Roman" w:hAnsi="Times New Roman" w:cs="Times New Roman"/>
                <w:sz w:val="20"/>
                <w:szCs w:val="20"/>
                <w:lang w:bidi="ru-RU"/>
              </w:rPr>
            </w:pPr>
            <w:proofErr w:type="gramStart"/>
            <w:r w:rsidRPr="00581FA2">
              <w:rPr>
                <w:rFonts w:ascii="Times New Roman" w:eastAsia="Times New Roman" w:hAnsi="Times New Roman" w:cs="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134" w:type="dxa"/>
            <w:vAlign w:val="center"/>
          </w:tcPr>
          <w:p w14:paraId="3E4E72B0"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709" w:type="dxa"/>
            <w:vAlign w:val="center"/>
          </w:tcPr>
          <w:p w14:paraId="62928EA5"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708" w:type="dxa"/>
            <w:vAlign w:val="center"/>
          </w:tcPr>
          <w:p w14:paraId="2B773F70"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674" w:type="dxa"/>
            <w:vAlign w:val="center"/>
          </w:tcPr>
          <w:p w14:paraId="18C969F5"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Не подлежит установлению</w:t>
            </w:r>
          </w:p>
        </w:tc>
      </w:tr>
      <w:tr w:rsidR="00350FBC" w:rsidRPr="00581FA2" w14:paraId="5A44C85E" w14:textId="77777777" w:rsidTr="00303DD2">
        <w:tc>
          <w:tcPr>
            <w:tcW w:w="449" w:type="dxa"/>
            <w:vAlign w:val="center"/>
          </w:tcPr>
          <w:p w14:paraId="5123D71B"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lastRenderedPageBreak/>
              <w:t>3</w:t>
            </w:r>
          </w:p>
        </w:tc>
        <w:tc>
          <w:tcPr>
            <w:tcW w:w="1644" w:type="dxa"/>
            <w:vAlign w:val="center"/>
          </w:tcPr>
          <w:p w14:paraId="6700049E"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Пищевая промышленность</w:t>
            </w:r>
          </w:p>
          <w:p w14:paraId="06BE2221"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(6.4)</w:t>
            </w:r>
          </w:p>
        </w:tc>
        <w:tc>
          <w:tcPr>
            <w:tcW w:w="4536" w:type="dxa"/>
          </w:tcPr>
          <w:p w14:paraId="473001B6" w14:textId="77777777" w:rsidR="00350FBC" w:rsidRPr="00581FA2" w:rsidRDefault="00350FBC" w:rsidP="00303DD2">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134" w:type="dxa"/>
            <w:vAlign w:val="center"/>
          </w:tcPr>
          <w:p w14:paraId="17BE8606"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709" w:type="dxa"/>
            <w:vAlign w:val="center"/>
          </w:tcPr>
          <w:p w14:paraId="03286508"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3FB89702"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3</w:t>
            </w:r>
          </w:p>
        </w:tc>
        <w:tc>
          <w:tcPr>
            <w:tcW w:w="674" w:type="dxa"/>
            <w:vAlign w:val="center"/>
          </w:tcPr>
          <w:p w14:paraId="2785FCED"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60</w:t>
            </w:r>
          </w:p>
        </w:tc>
      </w:tr>
      <w:tr w:rsidR="00350FBC" w:rsidRPr="00581FA2" w14:paraId="5D5539E1" w14:textId="77777777" w:rsidTr="00303DD2">
        <w:tc>
          <w:tcPr>
            <w:tcW w:w="449" w:type="dxa"/>
            <w:vAlign w:val="center"/>
          </w:tcPr>
          <w:p w14:paraId="1BC7A7CD"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4</w:t>
            </w:r>
          </w:p>
        </w:tc>
        <w:tc>
          <w:tcPr>
            <w:tcW w:w="1644" w:type="dxa"/>
            <w:vAlign w:val="center"/>
          </w:tcPr>
          <w:p w14:paraId="557D1B4B" w14:textId="77777777" w:rsidR="00350FBC" w:rsidRPr="00683987" w:rsidRDefault="00350FB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Склад</w:t>
            </w:r>
          </w:p>
          <w:p w14:paraId="3B8CF273"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(6.9)</w:t>
            </w:r>
          </w:p>
        </w:tc>
        <w:tc>
          <w:tcPr>
            <w:tcW w:w="4536" w:type="dxa"/>
          </w:tcPr>
          <w:p w14:paraId="293DF654" w14:textId="77777777" w:rsidR="00350FBC" w:rsidRPr="00581FA2" w:rsidRDefault="00350FBC" w:rsidP="00303DD2">
            <w:pPr>
              <w:widowControl w:val="0"/>
              <w:tabs>
                <w:tab w:val="left" w:pos="0"/>
              </w:tabs>
              <w:jc w:val="both"/>
              <w:rPr>
                <w:rFonts w:ascii="Times New Roman" w:eastAsia="Times New Roman" w:hAnsi="Times New Roman" w:cs="Times New Roman"/>
                <w:sz w:val="20"/>
                <w:szCs w:val="20"/>
                <w:lang w:bidi="ru-RU"/>
              </w:rPr>
            </w:pPr>
            <w:proofErr w:type="gramStart"/>
            <w:r w:rsidRPr="00683987">
              <w:rPr>
                <w:rFonts w:ascii="Times New Roman" w:eastAsia="Times New Roman" w:hAnsi="Times New Roman" w:cs="Times New Roman"/>
                <w:sz w:val="20"/>
                <w:szCs w:val="20"/>
                <w:lang w:bidi="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134" w:type="dxa"/>
            <w:vAlign w:val="center"/>
          </w:tcPr>
          <w:p w14:paraId="491FB21B"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709" w:type="dxa"/>
            <w:vAlign w:val="center"/>
          </w:tcPr>
          <w:p w14:paraId="60009B7C"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1259D08C"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674" w:type="dxa"/>
            <w:vAlign w:val="center"/>
          </w:tcPr>
          <w:p w14:paraId="1AA23EF0"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60</w:t>
            </w:r>
          </w:p>
        </w:tc>
      </w:tr>
      <w:tr w:rsidR="00350FBC" w:rsidRPr="00581FA2" w14:paraId="01054650" w14:textId="77777777" w:rsidTr="00303DD2">
        <w:tc>
          <w:tcPr>
            <w:tcW w:w="449" w:type="dxa"/>
            <w:vAlign w:val="center"/>
          </w:tcPr>
          <w:p w14:paraId="299A4B86"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5</w:t>
            </w:r>
          </w:p>
        </w:tc>
        <w:tc>
          <w:tcPr>
            <w:tcW w:w="1644" w:type="dxa"/>
            <w:vAlign w:val="center"/>
          </w:tcPr>
          <w:p w14:paraId="1F5024E7"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Земельные участки (территории) общего пользования</w:t>
            </w:r>
          </w:p>
          <w:p w14:paraId="60A487DC"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(12.0)</w:t>
            </w:r>
          </w:p>
        </w:tc>
        <w:tc>
          <w:tcPr>
            <w:tcW w:w="4536" w:type="dxa"/>
          </w:tcPr>
          <w:p w14:paraId="22FCE9E0" w14:textId="77777777" w:rsidR="00350FBC" w:rsidRPr="00581FA2" w:rsidRDefault="00350FBC" w:rsidP="00303DD2">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14:paraId="5BA4FFE1"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709" w:type="dxa"/>
            <w:vAlign w:val="center"/>
          </w:tcPr>
          <w:p w14:paraId="63F93BD8"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708" w:type="dxa"/>
            <w:vAlign w:val="center"/>
          </w:tcPr>
          <w:p w14:paraId="6B79B6E4"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подлежит установлению</w:t>
            </w:r>
          </w:p>
        </w:tc>
        <w:tc>
          <w:tcPr>
            <w:tcW w:w="674" w:type="dxa"/>
            <w:vAlign w:val="center"/>
          </w:tcPr>
          <w:p w14:paraId="376A3879"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подлежит установлению</w:t>
            </w:r>
          </w:p>
        </w:tc>
      </w:tr>
      <w:tr w:rsidR="00350FBC" w:rsidRPr="00581FA2" w14:paraId="09927FBB" w14:textId="77777777" w:rsidTr="00303DD2">
        <w:tc>
          <w:tcPr>
            <w:tcW w:w="9854" w:type="dxa"/>
            <w:gridSpan w:val="7"/>
            <w:vAlign w:val="center"/>
          </w:tcPr>
          <w:p w14:paraId="4267220F"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350FBC" w:rsidRPr="00581FA2" w14:paraId="53D877F1" w14:textId="77777777" w:rsidTr="00303DD2">
        <w:tc>
          <w:tcPr>
            <w:tcW w:w="449" w:type="dxa"/>
            <w:vAlign w:val="center"/>
          </w:tcPr>
          <w:p w14:paraId="543AE58D" w14:textId="77777777" w:rsidR="00350FBC" w:rsidRDefault="00350FB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6</w:t>
            </w:r>
          </w:p>
        </w:tc>
        <w:tc>
          <w:tcPr>
            <w:tcW w:w="1644" w:type="dxa"/>
            <w:vAlign w:val="center"/>
          </w:tcPr>
          <w:p w14:paraId="72852A09" w14:textId="77777777" w:rsidR="00350FBC" w:rsidRDefault="00350FBC" w:rsidP="00303DD2">
            <w:pPr>
              <w:widowControl w:val="0"/>
              <w:tabs>
                <w:tab w:val="left" w:pos="0"/>
              </w:tabs>
              <w:jc w:val="center"/>
              <w:rPr>
                <w:rFonts w:ascii="Times New Roman" w:eastAsia="Times New Roman" w:hAnsi="Times New Roman" w:cs="Times New Roman"/>
                <w:sz w:val="20"/>
                <w:szCs w:val="20"/>
                <w:lang w:bidi="ru-RU"/>
              </w:rPr>
            </w:pPr>
            <w:r w:rsidRPr="009873D3">
              <w:rPr>
                <w:rFonts w:ascii="Times New Roman" w:eastAsia="Times New Roman" w:hAnsi="Times New Roman" w:cs="Times New Roman"/>
                <w:sz w:val="20"/>
                <w:szCs w:val="20"/>
                <w:lang w:bidi="ru-RU"/>
              </w:rPr>
              <w:t>Спортивные базы</w:t>
            </w:r>
          </w:p>
          <w:p w14:paraId="79AA96F9"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(5.1.7)</w:t>
            </w:r>
          </w:p>
        </w:tc>
        <w:tc>
          <w:tcPr>
            <w:tcW w:w="4536" w:type="dxa"/>
          </w:tcPr>
          <w:p w14:paraId="206ECA77" w14:textId="77777777" w:rsidR="00350FBC" w:rsidRPr="00581FA2" w:rsidRDefault="00350FBC" w:rsidP="00303DD2">
            <w:pPr>
              <w:widowControl w:val="0"/>
              <w:tabs>
                <w:tab w:val="left" w:pos="0"/>
              </w:tabs>
              <w:jc w:val="both"/>
              <w:rPr>
                <w:rFonts w:ascii="Times New Roman" w:eastAsia="Times New Roman" w:hAnsi="Times New Roman" w:cs="Times New Roman"/>
                <w:sz w:val="20"/>
                <w:szCs w:val="20"/>
                <w:lang w:bidi="ru-RU"/>
              </w:rPr>
            </w:pPr>
            <w:r w:rsidRPr="009873D3">
              <w:rPr>
                <w:rFonts w:ascii="Times New Roman" w:eastAsia="Times New Roman" w:hAnsi="Times New Roman" w:cs="Times New Roman"/>
                <w:sz w:val="20"/>
                <w:szCs w:val="20"/>
                <w:lang w:bidi="ru-RU"/>
              </w:rPr>
              <w:t>Размещение спортивных баз и лагерей, в которых осуществляется спортивная подготовка длительно проживающих в них лиц</w:t>
            </w:r>
          </w:p>
        </w:tc>
        <w:tc>
          <w:tcPr>
            <w:tcW w:w="1134" w:type="dxa"/>
            <w:vAlign w:val="center"/>
          </w:tcPr>
          <w:p w14:paraId="555A0262"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709" w:type="dxa"/>
            <w:vAlign w:val="center"/>
          </w:tcPr>
          <w:p w14:paraId="791A4A8E"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00AB2B71"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674" w:type="dxa"/>
            <w:vAlign w:val="center"/>
          </w:tcPr>
          <w:p w14:paraId="41AE3949"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80</w:t>
            </w:r>
          </w:p>
        </w:tc>
      </w:tr>
      <w:tr w:rsidR="00350FBC" w:rsidRPr="00581FA2" w14:paraId="69788492" w14:textId="77777777" w:rsidTr="00303DD2">
        <w:tc>
          <w:tcPr>
            <w:tcW w:w="449" w:type="dxa"/>
            <w:vAlign w:val="center"/>
          </w:tcPr>
          <w:p w14:paraId="327E365D" w14:textId="77777777" w:rsidR="00350FBC" w:rsidRDefault="00350FB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7</w:t>
            </w:r>
          </w:p>
        </w:tc>
        <w:tc>
          <w:tcPr>
            <w:tcW w:w="1644" w:type="dxa"/>
            <w:vAlign w:val="center"/>
          </w:tcPr>
          <w:p w14:paraId="2EF85126" w14:textId="77777777" w:rsidR="00350FBC" w:rsidRPr="009873D3" w:rsidRDefault="00350FBC" w:rsidP="00303DD2">
            <w:pPr>
              <w:widowControl w:val="0"/>
              <w:tabs>
                <w:tab w:val="left" w:pos="0"/>
              </w:tabs>
              <w:jc w:val="center"/>
              <w:rPr>
                <w:rFonts w:ascii="Times New Roman" w:eastAsia="Times New Roman" w:hAnsi="Times New Roman" w:cs="Times New Roman"/>
                <w:sz w:val="20"/>
                <w:szCs w:val="20"/>
                <w:lang w:bidi="ru-RU"/>
              </w:rPr>
            </w:pPr>
            <w:r w:rsidRPr="009873D3">
              <w:rPr>
                <w:rFonts w:ascii="Times New Roman" w:eastAsia="Times New Roman" w:hAnsi="Times New Roman" w:cs="Times New Roman"/>
                <w:sz w:val="20"/>
                <w:szCs w:val="20"/>
                <w:lang w:bidi="ru-RU"/>
              </w:rPr>
              <w:t>Природно-</w:t>
            </w:r>
          </w:p>
          <w:p w14:paraId="074DDD99" w14:textId="77777777" w:rsidR="00350FBC" w:rsidRDefault="00350FBC" w:rsidP="00303DD2">
            <w:pPr>
              <w:widowControl w:val="0"/>
              <w:tabs>
                <w:tab w:val="left" w:pos="0"/>
              </w:tabs>
              <w:jc w:val="center"/>
              <w:rPr>
                <w:rFonts w:ascii="Times New Roman" w:eastAsia="Times New Roman" w:hAnsi="Times New Roman" w:cs="Times New Roman"/>
                <w:sz w:val="20"/>
                <w:szCs w:val="20"/>
                <w:lang w:bidi="ru-RU"/>
              </w:rPr>
            </w:pPr>
            <w:r w:rsidRPr="009873D3">
              <w:rPr>
                <w:rFonts w:ascii="Times New Roman" w:eastAsia="Times New Roman" w:hAnsi="Times New Roman" w:cs="Times New Roman"/>
                <w:sz w:val="20"/>
                <w:szCs w:val="20"/>
                <w:lang w:bidi="ru-RU"/>
              </w:rPr>
              <w:t>познавательный туризм</w:t>
            </w:r>
          </w:p>
          <w:p w14:paraId="513AF24D"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(5.2)</w:t>
            </w:r>
          </w:p>
        </w:tc>
        <w:tc>
          <w:tcPr>
            <w:tcW w:w="4536" w:type="dxa"/>
          </w:tcPr>
          <w:p w14:paraId="5D6E44E5" w14:textId="77777777" w:rsidR="00350FBC" w:rsidRPr="00581FA2" w:rsidRDefault="00350FBC" w:rsidP="00303DD2">
            <w:pPr>
              <w:widowControl w:val="0"/>
              <w:tabs>
                <w:tab w:val="left" w:pos="0"/>
              </w:tabs>
              <w:jc w:val="both"/>
              <w:rPr>
                <w:rFonts w:ascii="Times New Roman" w:eastAsia="Times New Roman" w:hAnsi="Times New Roman" w:cs="Times New Roman"/>
                <w:sz w:val="20"/>
                <w:szCs w:val="20"/>
                <w:lang w:bidi="ru-RU"/>
              </w:rPr>
            </w:pPr>
            <w:r w:rsidRPr="009873D3">
              <w:rPr>
                <w:rFonts w:ascii="Times New Roman" w:eastAsia="Times New Roman" w:hAnsi="Times New Roman" w:cs="Times New Roman"/>
                <w:sz w:val="20"/>
                <w:szCs w:val="20"/>
                <w:lang w:bidi="ru-RU"/>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9873D3">
              <w:rPr>
                <w:rFonts w:ascii="Times New Roman" w:eastAsia="Times New Roman" w:hAnsi="Times New Roman" w:cs="Times New Roman"/>
                <w:sz w:val="20"/>
                <w:szCs w:val="20"/>
                <w:lang w:bidi="ru-RU"/>
              </w:rPr>
              <w:t>природовосстановительных</w:t>
            </w:r>
            <w:proofErr w:type="spellEnd"/>
            <w:r w:rsidRPr="009873D3">
              <w:rPr>
                <w:rFonts w:ascii="Times New Roman" w:eastAsia="Times New Roman" w:hAnsi="Times New Roman" w:cs="Times New Roman"/>
                <w:sz w:val="20"/>
                <w:szCs w:val="20"/>
                <w:lang w:bidi="ru-RU"/>
              </w:rPr>
              <w:t xml:space="preserve"> мероприятий</w:t>
            </w:r>
          </w:p>
        </w:tc>
        <w:tc>
          <w:tcPr>
            <w:tcW w:w="1134" w:type="dxa"/>
            <w:vAlign w:val="center"/>
          </w:tcPr>
          <w:p w14:paraId="6A55E59F"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709" w:type="dxa"/>
            <w:vAlign w:val="center"/>
          </w:tcPr>
          <w:p w14:paraId="7C56FC32"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3015F889"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674" w:type="dxa"/>
            <w:vAlign w:val="center"/>
          </w:tcPr>
          <w:p w14:paraId="55EC68AC"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80</w:t>
            </w:r>
          </w:p>
        </w:tc>
      </w:tr>
      <w:tr w:rsidR="00350FBC" w:rsidRPr="00581FA2" w14:paraId="32A7FCA3" w14:textId="77777777" w:rsidTr="00303DD2">
        <w:tc>
          <w:tcPr>
            <w:tcW w:w="449" w:type="dxa"/>
            <w:vAlign w:val="center"/>
          </w:tcPr>
          <w:p w14:paraId="4F82B911" w14:textId="77777777" w:rsidR="00350FBC" w:rsidRDefault="00350FB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8</w:t>
            </w:r>
          </w:p>
        </w:tc>
        <w:tc>
          <w:tcPr>
            <w:tcW w:w="1644" w:type="dxa"/>
            <w:vAlign w:val="center"/>
          </w:tcPr>
          <w:p w14:paraId="6502ADD2" w14:textId="77777777" w:rsidR="00350FBC" w:rsidRDefault="00350FBC" w:rsidP="00303DD2">
            <w:pPr>
              <w:widowControl w:val="0"/>
              <w:tabs>
                <w:tab w:val="left" w:pos="0"/>
              </w:tabs>
              <w:jc w:val="center"/>
              <w:rPr>
                <w:rFonts w:ascii="Times New Roman" w:eastAsia="Times New Roman" w:hAnsi="Times New Roman" w:cs="Times New Roman"/>
                <w:sz w:val="20"/>
                <w:szCs w:val="20"/>
                <w:lang w:bidi="ru-RU"/>
              </w:rPr>
            </w:pPr>
            <w:r w:rsidRPr="009873D3">
              <w:rPr>
                <w:rFonts w:ascii="Times New Roman" w:eastAsia="Times New Roman" w:hAnsi="Times New Roman" w:cs="Times New Roman"/>
                <w:sz w:val="20"/>
                <w:szCs w:val="20"/>
                <w:lang w:bidi="ru-RU"/>
              </w:rPr>
              <w:t>Туристическое обслуживание</w:t>
            </w:r>
          </w:p>
          <w:p w14:paraId="32D339AA"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(5.2.1)</w:t>
            </w:r>
          </w:p>
        </w:tc>
        <w:tc>
          <w:tcPr>
            <w:tcW w:w="4536" w:type="dxa"/>
          </w:tcPr>
          <w:p w14:paraId="6C580992" w14:textId="77777777" w:rsidR="00350FBC" w:rsidRPr="00581FA2" w:rsidRDefault="00350FBC" w:rsidP="00303DD2">
            <w:pPr>
              <w:widowControl w:val="0"/>
              <w:tabs>
                <w:tab w:val="left" w:pos="0"/>
              </w:tabs>
              <w:jc w:val="both"/>
              <w:rPr>
                <w:rFonts w:ascii="Times New Roman" w:eastAsia="Times New Roman" w:hAnsi="Times New Roman" w:cs="Times New Roman"/>
                <w:sz w:val="20"/>
                <w:szCs w:val="20"/>
                <w:lang w:bidi="ru-RU"/>
              </w:rPr>
            </w:pPr>
            <w:r w:rsidRPr="009873D3">
              <w:rPr>
                <w:rFonts w:ascii="Times New Roman" w:eastAsia="Times New Roman" w:hAnsi="Times New Roman" w:cs="Times New Roman"/>
                <w:sz w:val="20"/>
                <w:szCs w:val="20"/>
                <w:lang w:bidi="ru-RU"/>
              </w:rPr>
              <w:t>Размещение пансионатов, гостиниц, кемпингов, домов отдыха, не оказывающих услуги по лечению; размещение детских лагерей</w:t>
            </w:r>
          </w:p>
        </w:tc>
        <w:tc>
          <w:tcPr>
            <w:tcW w:w="1134" w:type="dxa"/>
            <w:vAlign w:val="center"/>
          </w:tcPr>
          <w:p w14:paraId="08740594"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709" w:type="dxa"/>
            <w:vAlign w:val="center"/>
          </w:tcPr>
          <w:p w14:paraId="6606A2A7"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279AE119"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674" w:type="dxa"/>
            <w:vAlign w:val="center"/>
          </w:tcPr>
          <w:p w14:paraId="7BBA3C4B"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80</w:t>
            </w:r>
          </w:p>
        </w:tc>
      </w:tr>
      <w:tr w:rsidR="00350FBC" w:rsidRPr="00581FA2" w14:paraId="4B503BEB" w14:textId="77777777" w:rsidTr="00303DD2">
        <w:tc>
          <w:tcPr>
            <w:tcW w:w="449" w:type="dxa"/>
            <w:vAlign w:val="center"/>
          </w:tcPr>
          <w:p w14:paraId="7193C890" w14:textId="77777777" w:rsidR="00350FBC" w:rsidRDefault="00350FB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9</w:t>
            </w:r>
          </w:p>
        </w:tc>
        <w:tc>
          <w:tcPr>
            <w:tcW w:w="1644" w:type="dxa"/>
            <w:vAlign w:val="center"/>
          </w:tcPr>
          <w:p w14:paraId="4D8223DD" w14:textId="77777777" w:rsidR="00350FBC" w:rsidRDefault="00350FBC" w:rsidP="00303DD2">
            <w:pPr>
              <w:widowControl w:val="0"/>
              <w:tabs>
                <w:tab w:val="left" w:pos="0"/>
              </w:tabs>
              <w:jc w:val="center"/>
              <w:rPr>
                <w:rFonts w:ascii="Times New Roman" w:eastAsia="Times New Roman" w:hAnsi="Times New Roman" w:cs="Times New Roman"/>
                <w:sz w:val="20"/>
                <w:szCs w:val="20"/>
                <w:lang w:bidi="ru-RU"/>
              </w:rPr>
            </w:pPr>
            <w:r w:rsidRPr="009873D3">
              <w:rPr>
                <w:rFonts w:ascii="Times New Roman" w:eastAsia="Times New Roman" w:hAnsi="Times New Roman" w:cs="Times New Roman"/>
                <w:sz w:val="20"/>
                <w:szCs w:val="20"/>
                <w:lang w:bidi="ru-RU"/>
              </w:rPr>
              <w:t>Охота и рыбалка</w:t>
            </w:r>
          </w:p>
          <w:p w14:paraId="14A6B053"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(5.3)</w:t>
            </w:r>
          </w:p>
        </w:tc>
        <w:tc>
          <w:tcPr>
            <w:tcW w:w="4536" w:type="dxa"/>
          </w:tcPr>
          <w:p w14:paraId="59C72E3A" w14:textId="77777777" w:rsidR="00350FBC" w:rsidRPr="00581FA2" w:rsidRDefault="00350FBC" w:rsidP="00303DD2">
            <w:pPr>
              <w:widowControl w:val="0"/>
              <w:tabs>
                <w:tab w:val="left" w:pos="0"/>
              </w:tabs>
              <w:jc w:val="both"/>
              <w:rPr>
                <w:rFonts w:ascii="Times New Roman" w:eastAsia="Times New Roman" w:hAnsi="Times New Roman" w:cs="Times New Roman"/>
                <w:sz w:val="20"/>
                <w:szCs w:val="20"/>
                <w:lang w:bidi="ru-RU"/>
              </w:rPr>
            </w:pPr>
            <w:r w:rsidRPr="009873D3">
              <w:rPr>
                <w:rFonts w:ascii="Times New Roman" w:eastAsia="Times New Roman" w:hAnsi="Times New Roman" w:cs="Times New Roman"/>
                <w:sz w:val="20"/>
                <w:szCs w:val="20"/>
                <w:lang w:bidi="ru-RU"/>
              </w:rPr>
              <w:t xml:space="preserve">Обустройство мест охоты и рыбалки, в том числе размещение дома охотника или рыболова, сооружений, необходимых для восстановления и </w:t>
            </w:r>
            <w:r w:rsidRPr="009873D3">
              <w:rPr>
                <w:rFonts w:ascii="Times New Roman" w:eastAsia="Times New Roman" w:hAnsi="Times New Roman" w:cs="Times New Roman"/>
                <w:sz w:val="20"/>
                <w:szCs w:val="20"/>
                <w:lang w:bidi="ru-RU"/>
              </w:rPr>
              <w:lastRenderedPageBreak/>
              <w:t>поддержания поголовья зверей или количества рыбы</w:t>
            </w:r>
          </w:p>
        </w:tc>
        <w:tc>
          <w:tcPr>
            <w:tcW w:w="1134" w:type="dxa"/>
            <w:vAlign w:val="center"/>
          </w:tcPr>
          <w:p w14:paraId="49454B40"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lastRenderedPageBreak/>
              <w:t>Не подлежат установле</w:t>
            </w:r>
            <w:r w:rsidRPr="00683987">
              <w:rPr>
                <w:rFonts w:ascii="Times New Roman" w:eastAsia="Times New Roman" w:hAnsi="Times New Roman" w:cs="Times New Roman"/>
                <w:sz w:val="20"/>
                <w:szCs w:val="20"/>
                <w:lang w:bidi="ru-RU"/>
              </w:rPr>
              <w:lastRenderedPageBreak/>
              <w:t>нию</w:t>
            </w:r>
          </w:p>
        </w:tc>
        <w:tc>
          <w:tcPr>
            <w:tcW w:w="709" w:type="dxa"/>
            <w:vAlign w:val="center"/>
          </w:tcPr>
          <w:p w14:paraId="0264AA79"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lastRenderedPageBreak/>
              <w:t>1</w:t>
            </w:r>
          </w:p>
        </w:tc>
        <w:tc>
          <w:tcPr>
            <w:tcW w:w="708" w:type="dxa"/>
            <w:vAlign w:val="center"/>
          </w:tcPr>
          <w:p w14:paraId="6AEC9DB9"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674" w:type="dxa"/>
            <w:vAlign w:val="center"/>
          </w:tcPr>
          <w:p w14:paraId="126BC423"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80</w:t>
            </w:r>
          </w:p>
        </w:tc>
      </w:tr>
      <w:tr w:rsidR="00350FBC" w:rsidRPr="00581FA2" w14:paraId="31F1D1C1" w14:textId="77777777" w:rsidTr="00303DD2">
        <w:tc>
          <w:tcPr>
            <w:tcW w:w="449" w:type="dxa"/>
            <w:vAlign w:val="center"/>
          </w:tcPr>
          <w:p w14:paraId="601791F7" w14:textId="77777777" w:rsidR="00350FBC" w:rsidRDefault="00350FB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lastRenderedPageBreak/>
              <w:t>10</w:t>
            </w:r>
          </w:p>
        </w:tc>
        <w:tc>
          <w:tcPr>
            <w:tcW w:w="1644" w:type="dxa"/>
            <w:vAlign w:val="center"/>
          </w:tcPr>
          <w:p w14:paraId="0347AAA5" w14:textId="77777777" w:rsidR="00350FBC" w:rsidRDefault="00350FBC" w:rsidP="00303DD2">
            <w:pPr>
              <w:widowControl w:val="0"/>
              <w:tabs>
                <w:tab w:val="left" w:pos="0"/>
              </w:tabs>
              <w:jc w:val="center"/>
              <w:rPr>
                <w:rFonts w:ascii="Times New Roman" w:eastAsia="Times New Roman" w:hAnsi="Times New Roman" w:cs="Times New Roman"/>
                <w:sz w:val="20"/>
                <w:szCs w:val="20"/>
                <w:lang w:bidi="ru-RU"/>
              </w:rPr>
            </w:pPr>
            <w:r w:rsidRPr="00066BFD">
              <w:rPr>
                <w:rFonts w:ascii="Times New Roman" w:eastAsia="Times New Roman" w:hAnsi="Times New Roman" w:cs="Times New Roman"/>
                <w:sz w:val="20"/>
                <w:szCs w:val="20"/>
                <w:lang w:bidi="ru-RU"/>
              </w:rPr>
              <w:t>Общее пользование водными объектами</w:t>
            </w:r>
          </w:p>
          <w:p w14:paraId="6F6A1D5B" w14:textId="77777777" w:rsidR="00350FBC" w:rsidRPr="009873D3" w:rsidRDefault="00350FB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(11.1)</w:t>
            </w:r>
          </w:p>
        </w:tc>
        <w:tc>
          <w:tcPr>
            <w:tcW w:w="4536" w:type="dxa"/>
          </w:tcPr>
          <w:p w14:paraId="54F52CB6" w14:textId="77777777" w:rsidR="00350FBC" w:rsidRPr="00066BFD" w:rsidRDefault="00350FBC" w:rsidP="00303DD2">
            <w:pPr>
              <w:widowControl w:val="0"/>
              <w:tabs>
                <w:tab w:val="left" w:pos="0"/>
              </w:tabs>
              <w:jc w:val="both"/>
              <w:rPr>
                <w:rFonts w:ascii="Times New Roman" w:eastAsia="Times New Roman" w:hAnsi="Times New Roman" w:cs="Times New Roman"/>
                <w:sz w:val="20"/>
                <w:szCs w:val="20"/>
                <w:lang w:bidi="ru-RU"/>
              </w:rPr>
            </w:pPr>
            <w:proofErr w:type="gramStart"/>
            <w:r w:rsidRPr="00066BFD">
              <w:rPr>
                <w:rFonts w:ascii="Times New Roman" w:eastAsia="Times New Roman" w:hAnsi="Times New Roman" w:cs="Times New Roman"/>
                <w:sz w:val="20"/>
                <w:szCs w:val="20"/>
                <w:lang w:bidi="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w:t>
            </w:r>
            <w:proofErr w:type="gramEnd"/>
          </w:p>
          <w:p w14:paraId="5CC12E3D" w14:textId="77777777" w:rsidR="00350FBC" w:rsidRPr="009873D3" w:rsidRDefault="00350FBC" w:rsidP="00303DD2">
            <w:pPr>
              <w:widowControl w:val="0"/>
              <w:tabs>
                <w:tab w:val="left" w:pos="0"/>
              </w:tabs>
              <w:jc w:val="both"/>
              <w:rPr>
                <w:rFonts w:ascii="Times New Roman" w:eastAsia="Times New Roman" w:hAnsi="Times New Roman" w:cs="Times New Roman"/>
                <w:sz w:val="20"/>
                <w:szCs w:val="20"/>
                <w:lang w:bidi="ru-RU"/>
              </w:rPr>
            </w:pPr>
            <w:r w:rsidRPr="00066BFD">
              <w:rPr>
                <w:rFonts w:ascii="Times New Roman" w:eastAsia="Times New Roman" w:hAnsi="Times New Roman" w:cs="Times New Roman"/>
                <w:sz w:val="20"/>
                <w:szCs w:val="20"/>
                <w:lang w:bidi="ru-RU"/>
              </w:rPr>
              <w:t>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134" w:type="dxa"/>
            <w:vAlign w:val="center"/>
          </w:tcPr>
          <w:p w14:paraId="7A17B81E" w14:textId="77777777" w:rsidR="00350FBC" w:rsidRPr="00683987" w:rsidRDefault="00350FB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709" w:type="dxa"/>
            <w:vAlign w:val="center"/>
          </w:tcPr>
          <w:p w14:paraId="7AFF4E8E" w14:textId="77777777" w:rsidR="00350FBC" w:rsidRDefault="00350FB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w:t>
            </w:r>
          </w:p>
        </w:tc>
        <w:tc>
          <w:tcPr>
            <w:tcW w:w="708" w:type="dxa"/>
            <w:vAlign w:val="center"/>
          </w:tcPr>
          <w:p w14:paraId="2F75A0F0" w14:textId="77777777" w:rsidR="00350FBC" w:rsidRPr="00683987" w:rsidRDefault="00350FB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674" w:type="dxa"/>
            <w:vAlign w:val="center"/>
          </w:tcPr>
          <w:p w14:paraId="4EABDAB3" w14:textId="77777777" w:rsidR="00350FBC" w:rsidRPr="00683987" w:rsidRDefault="00350FB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80</w:t>
            </w:r>
          </w:p>
        </w:tc>
      </w:tr>
      <w:tr w:rsidR="00350FBC" w:rsidRPr="00581FA2" w14:paraId="59C60C50" w14:textId="77777777" w:rsidTr="00303DD2">
        <w:tc>
          <w:tcPr>
            <w:tcW w:w="9854" w:type="dxa"/>
            <w:gridSpan w:val="7"/>
            <w:vAlign w:val="center"/>
          </w:tcPr>
          <w:p w14:paraId="2508B2F4"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350FBC" w:rsidRPr="00581FA2" w14:paraId="4A435A5E" w14:textId="77777777" w:rsidTr="00303DD2">
        <w:tc>
          <w:tcPr>
            <w:tcW w:w="9854" w:type="dxa"/>
            <w:gridSpan w:val="7"/>
            <w:vAlign w:val="center"/>
          </w:tcPr>
          <w:p w14:paraId="1DD33274" w14:textId="77777777" w:rsidR="00350FBC" w:rsidRPr="00581FA2" w:rsidRDefault="00350FBC"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Не устанавливаются</w:t>
            </w:r>
          </w:p>
        </w:tc>
      </w:tr>
    </w:tbl>
    <w:p w14:paraId="3EF575CD" w14:textId="2E97BACD" w:rsidR="008E256A" w:rsidRDefault="008E256A" w:rsidP="008042FE">
      <w:pPr>
        <w:spacing w:after="0"/>
        <w:rPr>
          <w:rFonts w:ascii="Times New Roman" w:eastAsia="Times New Roman" w:hAnsi="Times New Roman" w:cs="Times New Roman"/>
          <w:b/>
          <w:bCs/>
          <w:i/>
          <w:sz w:val="24"/>
          <w:szCs w:val="24"/>
          <w:lang w:bidi="ru-RU"/>
        </w:rPr>
      </w:pPr>
    </w:p>
    <w:p w14:paraId="0DE61E9F" w14:textId="1B52A1C1" w:rsidR="00581FA2" w:rsidRDefault="00581FA2">
      <w:pPr>
        <w:rPr>
          <w:rFonts w:ascii="Times New Roman" w:eastAsia="Times New Roman" w:hAnsi="Times New Roman" w:cs="Times New Roman"/>
          <w:b/>
          <w:bCs/>
          <w:i/>
          <w:sz w:val="24"/>
          <w:szCs w:val="24"/>
          <w:lang w:bidi="ru-RU"/>
        </w:rPr>
      </w:pPr>
      <w:r>
        <w:rPr>
          <w:rFonts w:ascii="Times New Roman" w:eastAsia="Times New Roman" w:hAnsi="Times New Roman" w:cs="Times New Roman"/>
          <w:b/>
          <w:bCs/>
          <w:i/>
          <w:sz w:val="24"/>
          <w:szCs w:val="24"/>
          <w:lang w:bidi="ru-RU"/>
        </w:rPr>
        <w:br w:type="page"/>
      </w:r>
    </w:p>
    <w:p w14:paraId="3E1A762E" w14:textId="4829DAE5" w:rsidR="00581FA2" w:rsidRPr="00A70217" w:rsidRDefault="00581FA2" w:rsidP="00581FA2">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85" w:name="_Toc157792113"/>
      <w:r w:rsidRPr="00A70217">
        <w:rPr>
          <w:rFonts w:ascii="Times New Roman" w:eastAsia="Times New Roman" w:hAnsi="Times New Roman" w:cs="Times New Roman"/>
          <w:b/>
          <w:bCs/>
          <w:i/>
          <w:sz w:val="24"/>
          <w:szCs w:val="24"/>
          <w:lang w:bidi="ru-RU"/>
        </w:rPr>
        <w:lastRenderedPageBreak/>
        <w:t xml:space="preserve">Статья </w:t>
      </w:r>
      <w:r w:rsidR="003B7C58">
        <w:rPr>
          <w:rFonts w:ascii="Times New Roman" w:eastAsia="Times New Roman" w:hAnsi="Times New Roman" w:cs="Times New Roman"/>
          <w:b/>
          <w:bCs/>
          <w:i/>
          <w:sz w:val="24"/>
          <w:szCs w:val="24"/>
          <w:lang w:bidi="ru-RU"/>
        </w:rPr>
        <w:t>59</w:t>
      </w:r>
      <w:r w:rsidRPr="00A70217">
        <w:rPr>
          <w:rFonts w:ascii="Times New Roman" w:eastAsia="Times New Roman" w:hAnsi="Times New Roman" w:cs="Times New Roman"/>
          <w:b/>
          <w:bCs/>
          <w:i/>
          <w:sz w:val="24"/>
          <w:szCs w:val="24"/>
          <w:lang w:bidi="ru-RU"/>
        </w:rPr>
        <w:t xml:space="preserve">. СХ-4. Зона </w:t>
      </w:r>
      <w:r w:rsidR="00384680" w:rsidRPr="00A70217">
        <w:rPr>
          <w:rFonts w:ascii="Times New Roman" w:eastAsia="Times New Roman" w:hAnsi="Times New Roman" w:cs="Times New Roman"/>
          <w:b/>
          <w:bCs/>
          <w:i/>
          <w:sz w:val="24"/>
          <w:szCs w:val="24"/>
          <w:lang w:bidi="ru-RU"/>
        </w:rPr>
        <w:t>научного обеспечения сельского хозяйства</w:t>
      </w:r>
      <w:bookmarkEnd w:id="85"/>
    </w:p>
    <w:p w14:paraId="18348852" w14:textId="28C603BB" w:rsidR="00581FA2" w:rsidRPr="00A70217" w:rsidRDefault="00581FA2" w:rsidP="00581FA2">
      <w:pPr>
        <w:widowControl w:val="0"/>
        <w:tabs>
          <w:tab w:val="left" w:pos="0"/>
        </w:tabs>
        <w:spacing w:after="0" w:line="240" w:lineRule="auto"/>
        <w:jc w:val="right"/>
        <w:rPr>
          <w:rFonts w:ascii="Times New Roman" w:eastAsia="Times New Roman" w:hAnsi="Times New Roman" w:cs="Times New Roman"/>
          <w:sz w:val="24"/>
          <w:szCs w:val="24"/>
          <w:lang w:bidi="ru-RU"/>
        </w:rPr>
      </w:pPr>
      <w:r w:rsidRPr="00A70217">
        <w:rPr>
          <w:rFonts w:ascii="Times New Roman" w:eastAsia="Times New Roman" w:hAnsi="Times New Roman" w:cs="Times New Roman"/>
          <w:sz w:val="24"/>
          <w:szCs w:val="24"/>
          <w:lang w:bidi="ru-RU"/>
        </w:rPr>
        <w:t>Таблица 5</w:t>
      </w:r>
      <w:r w:rsidR="00D72684" w:rsidRPr="00A70217">
        <w:rPr>
          <w:rFonts w:ascii="Times New Roman" w:eastAsia="Times New Roman" w:hAnsi="Times New Roman" w:cs="Times New Roman"/>
          <w:sz w:val="24"/>
          <w:szCs w:val="24"/>
          <w:lang w:bidi="ru-RU"/>
        </w:rPr>
        <w:t>9</w:t>
      </w:r>
      <w:r w:rsidRPr="00A70217">
        <w:rPr>
          <w:rFonts w:ascii="Times New Roman" w:eastAsia="Times New Roman" w:hAnsi="Times New Roman" w:cs="Times New Roman"/>
          <w:sz w:val="24"/>
          <w:szCs w:val="24"/>
          <w:lang w:bidi="ru-RU"/>
        </w:rPr>
        <w:t>.1</w:t>
      </w:r>
    </w:p>
    <w:tbl>
      <w:tblPr>
        <w:tblStyle w:val="af2"/>
        <w:tblW w:w="0" w:type="auto"/>
        <w:tblLayout w:type="fixed"/>
        <w:tblLook w:val="04A0" w:firstRow="1" w:lastRow="0" w:firstColumn="1" w:lastColumn="0" w:noHBand="0" w:noVBand="1"/>
      </w:tblPr>
      <w:tblGrid>
        <w:gridCol w:w="485"/>
        <w:gridCol w:w="1595"/>
        <w:gridCol w:w="4549"/>
        <w:gridCol w:w="1134"/>
        <w:gridCol w:w="709"/>
        <w:gridCol w:w="708"/>
        <w:gridCol w:w="674"/>
      </w:tblGrid>
      <w:tr w:rsidR="00BB76AC" w:rsidRPr="00A70217" w14:paraId="3C062830" w14:textId="77777777" w:rsidTr="00303DD2">
        <w:tc>
          <w:tcPr>
            <w:tcW w:w="485" w:type="dxa"/>
            <w:vMerge w:val="restart"/>
            <w:vAlign w:val="center"/>
          </w:tcPr>
          <w:p w14:paraId="17C6AB67" w14:textId="77777777" w:rsidR="00BB76AC" w:rsidRPr="00A70217" w:rsidRDefault="00BB76AC" w:rsidP="00303DD2">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 xml:space="preserve">№ </w:t>
            </w:r>
            <w:proofErr w:type="gramStart"/>
            <w:r w:rsidRPr="00A70217">
              <w:rPr>
                <w:rFonts w:ascii="Times New Roman" w:eastAsia="Times New Roman" w:hAnsi="Times New Roman" w:cs="Times New Roman"/>
                <w:sz w:val="20"/>
                <w:szCs w:val="20"/>
                <w:lang w:bidi="ru-RU"/>
              </w:rPr>
              <w:t>п</w:t>
            </w:r>
            <w:proofErr w:type="gramEnd"/>
            <w:r w:rsidRPr="00A70217">
              <w:rPr>
                <w:rFonts w:ascii="Times New Roman" w:eastAsia="Times New Roman" w:hAnsi="Times New Roman" w:cs="Times New Roman"/>
                <w:sz w:val="20"/>
                <w:szCs w:val="20"/>
                <w:lang w:bidi="ru-RU"/>
              </w:rPr>
              <w:t>/п</w:t>
            </w:r>
          </w:p>
        </w:tc>
        <w:tc>
          <w:tcPr>
            <w:tcW w:w="1595" w:type="dxa"/>
            <w:vMerge w:val="restart"/>
            <w:vAlign w:val="center"/>
          </w:tcPr>
          <w:p w14:paraId="3BAA3A2D" w14:textId="77777777" w:rsidR="00BB76AC" w:rsidRPr="00A70217" w:rsidRDefault="00BB76AC" w:rsidP="00303DD2">
            <w:pPr>
              <w:widowControl w:val="0"/>
              <w:tabs>
                <w:tab w:val="left" w:pos="0"/>
              </w:tabs>
              <w:jc w:val="center"/>
              <w:rPr>
                <w:rFonts w:ascii="Times New Roman" w:eastAsia="Times New Roman" w:hAnsi="Times New Roman" w:cs="Times New Roman"/>
                <w:sz w:val="20"/>
                <w:szCs w:val="20"/>
                <w:lang w:bidi="ru-RU"/>
              </w:rPr>
            </w:pPr>
            <w:proofErr w:type="gramStart"/>
            <w:r w:rsidRPr="00A70217">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4549" w:type="dxa"/>
            <w:vMerge w:val="restart"/>
            <w:vAlign w:val="center"/>
          </w:tcPr>
          <w:p w14:paraId="0C86AD30" w14:textId="77777777" w:rsidR="00BB76AC" w:rsidRPr="00A70217" w:rsidRDefault="00BB76AC" w:rsidP="00303DD2">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225" w:type="dxa"/>
            <w:gridSpan w:val="4"/>
          </w:tcPr>
          <w:p w14:paraId="25AEBFF0" w14:textId="77777777" w:rsidR="00BB76AC" w:rsidRPr="00A70217" w:rsidRDefault="00BB76AC" w:rsidP="00303DD2">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B76AC" w:rsidRPr="00A70217" w14:paraId="5D351F60" w14:textId="77777777" w:rsidTr="00303DD2">
        <w:tc>
          <w:tcPr>
            <w:tcW w:w="485" w:type="dxa"/>
            <w:vMerge/>
          </w:tcPr>
          <w:p w14:paraId="534096A6" w14:textId="77777777" w:rsidR="00BB76AC" w:rsidRPr="00A70217" w:rsidRDefault="00BB76AC" w:rsidP="00303DD2">
            <w:pPr>
              <w:widowControl w:val="0"/>
              <w:tabs>
                <w:tab w:val="left" w:pos="0"/>
              </w:tabs>
              <w:jc w:val="both"/>
              <w:rPr>
                <w:rFonts w:ascii="Times New Roman" w:eastAsia="Times New Roman" w:hAnsi="Times New Roman" w:cs="Times New Roman"/>
                <w:sz w:val="20"/>
                <w:szCs w:val="20"/>
                <w:lang w:bidi="ru-RU"/>
              </w:rPr>
            </w:pPr>
          </w:p>
        </w:tc>
        <w:tc>
          <w:tcPr>
            <w:tcW w:w="1595" w:type="dxa"/>
            <w:vMerge/>
          </w:tcPr>
          <w:p w14:paraId="6FE036A4" w14:textId="77777777" w:rsidR="00BB76AC" w:rsidRPr="00A70217" w:rsidRDefault="00BB76AC" w:rsidP="00303DD2">
            <w:pPr>
              <w:widowControl w:val="0"/>
              <w:tabs>
                <w:tab w:val="left" w:pos="0"/>
              </w:tabs>
              <w:jc w:val="both"/>
              <w:rPr>
                <w:rFonts w:ascii="Times New Roman" w:eastAsia="Times New Roman" w:hAnsi="Times New Roman" w:cs="Times New Roman"/>
                <w:sz w:val="20"/>
                <w:szCs w:val="20"/>
                <w:lang w:bidi="ru-RU"/>
              </w:rPr>
            </w:pPr>
          </w:p>
        </w:tc>
        <w:tc>
          <w:tcPr>
            <w:tcW w:w="4549" w:type="dxa"/>
            <w:vMerge/>
          </w:tcPr>
          <w:p w14:paraId="079D37B4" w14:textId="77777777" w:rsidR="00BB76AC" w:rsidRPr="00A70217" w:rsidRDefault="00BB76AC" w:rsidP="00303DD2">
            <w:pPr>
              <w:widowControl w:val="0"/>
              <w:tabs>
                <w:tab w:val="left" w:pos="0"/>
              </w:tabs>
              <w:jc w:val="both"/>
              <w:rPr>
                <w:rFonts w:ascii="Times New Roman" w:eastAsia="Times New Roman" w:hAnsi="Times New Roman" w:cs="Times New Roman"/>
                <w:sz w:val="20"/>
                <w:szCs w:val="20"/>
                <w:lang w:bidi="ru-RU"/>
              </w:rPr>
            </w:pPr>
          </w:p>
        </w:tc>
        <w:tc>
          <w:tcPr>
            <w:tcW w:w="1134" w:type="dxa"/>
            <w:vAlign w:val="center"/>
          </w:tcPr>
          <w:p w14:paraId="356EAD43" w14:textId="77777777" w:rsidR="00BB76AC" w:rsidRPr="00A70217" w:rsidRDefault="00BB76AC" w:rsidP="00303DD2">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Предельные (минимальные и (или) максимальные)</w:t>
            </w:r>
            <w:r w:rsidRPr="00A70217">
              <w:rPr>
                <w:rStyle w:val="afffff"/>
                <w:rFonts w:ascii="Times New Roman" w:eastAsia="Times New Roman" w:hAnsi="Times New Roman" w:cs="Times New Roman"/>
                <w:sz w:val="20"/>
                <w:szCs w:val="20"/>
                <w:lang w:bidi="ru-RU"/>
              </w:rPr>
              <w:t xml:space="preserve"> </w:t>
            </w:r>
            <w:r w:rsidRPr="00A70217">
              <w:rPr>
                <w:rStyle w:val="afffff"/>
                <w:rFonts w:ascii="Times New Roman" w:eastAsia="Times New Roman" w:hAnsi="Times New Roman" w:cs="Times New Roman"/>
                <w:sz w:val="20"/>
                <w:szCs w:val="20"/>
                <w:lang w:bidi="ru-RU"/>
              </w:rPr>
              <w:footnoteReference w:id="24"/>
            </w:r>
            <w:r w:rsidRPr="00A70217">
              <w:rPr>
                <w:rFonts w:ascii="Times New Roman" w:eastAsia="Times New Roman" w:hAnsi="Times New Roman" w:cs="Times New Roman"/>
                <w:sz w:val="20"/>
                <w:szCs w:val="20"/>
                <w:lang w:bidi="ru-RU"/>
              </w:rPr>
              <w:t xml:space="preserve"> размеры земельных участков, в том числе их площадь, м</w:t>
            </w:r>
            <w:proofErr w:type="gramStart"/>
            <w:r w:rsidRPr="00A70217">
              <w:rPr>
                <w:rFonts w:ascii="Times New Roman" w:eastAsia="Times New Roman" w:hAnsi="Times New Roman" w:cs="Times New Roman"/>
                <w:sz w:val="20"/>
                <w:szCs w:val="20"/>
                <w:vertAlign w:val="superscript"/>
                <w:lang w:bidi="ru-RU"/>
              </w:rPr>
              <w:t>2</w:t>
            </w:r>
            <w:proofErr w:type="gramEnd"/>
          </w:p>
        </w:tc>
        <w:tc>
          <w:tcPr>
            <w:tcW w:w="709" w:type="dxa"/>
            <w:vAlign w:val="center"/>
          </w:tcPr>
          <w:p w14:paraId="71F9B802" w14:textId="77777777" w:rsidR="00BB76AC" w:rsidRPr="00A70217" w:rsidRDefault="00BB76AC" w:rsidP="00303DD2">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 xml:space="preserve">Минимальные отступы от границ земельных участков, </w:t>
            </w:r>
            <w:proofErr w:type="gramStart"/>
            <w:r w:rsidRPr="00A70217">
              <w:rPr>
                <w:rFonts w:ascii="Times New Roman" w:eastAsia="Times New Roman" w:hAnsi="Times New Roman" w:cs="Times New Roman"/>
                <w:sz w:val="20"/>
                <w:szCs w:val="20"/>
                <w:lang w:bidi="ru-RU"/>
              </w:rPr>
              <w:t>м</w:t>
            </w:r>
            <w:proofErr w:type="gramEnd"/>
          </w:p>
        </w:tc>
        <w:tc>
          <w:tcPr>
            <w:tcW w:w="708" w:type="dxa"/>
            <w:vAlign w:val="center"/>
          </w:tcPr>
          <w:p w14:paraId="1415084F" w14:textId="77777777" w:rsidR="00BB76AC" w:rsidRPr="00A70217" w:rsidRDefault="00BB76AC" w:rsidP="00303DD2">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Предельное количество этажей</w:t>
            </w:r>
          </w:p>
        </w:tc>
        <w:tc>
          <w:tcPr>
            <w:tcW w:w="674" w:type="dxa"/>
            <w:vAlign w:val="center"/>
          </w:tcPr>
          <w:p w14:paraId="05EC819D" w14:textId="77777777" w:rsidR="00BB76AC" w:rsidRPr="00A70217" w:rsidRDefault="00BB76AC" w:rsidP="00303DD2">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BB76AC" w:rsidRPr="00A70217" w14:paraId="0B7E2841" w14:textId="77777777" w:rsidTr="00303DD2">
        <w:tc>
          <w:tcPr>
            <w:tcW w:w="9854" w:type="dxa"/>
            <w:gridSpan w:val="7"/>
            <w:vAlign w:val="center"/>
          </w:tcPr>
          <w:p w14:paraId="5A01A0AE" w14:textId="77777777" w:rsidR="00BB76AC" w:rsidRPr="00A70217" w:rsidRDefault="00BB76AC" w:rsidP="00303DD2">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BB76AC" w:rsidRPr="00384680" w14:paraId="7A4D02C3" w14:textId="77777777" w:rsidTr="00303DD2">
        <w:tc>
          <w:tcPr>
            <w:tcW w:w="485" w:type="dxa"/>
            <w:vAlign w:val="center"/>
          </w:tcPr>
          <w:p w14:paraId="01DAEE74" w14:textId="77777777" w:rsidR="00BB76AC" w:rsidRPr="00581811" w:rsidRDefault="00BB76AC"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1</w:t>
            </w:r>
          </w:p>
        </w:tc>
        <w:tc>
          <w:tcPr>
            <w:tcW w:w="1595" w:type="dxa"/>
            <w:vAlign w:val="center"/>
          </w:tcPr>
          <w:p w14:paraId="46FA8B64" w14:textId="77777777" w:rsidR="00BB76AC" w:rsidRPr="00581811" w:rsidRDefault="00BB76AC"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Научное обеспечение сельского хозяйства</w:t>
            </w:r>
          </w:p>
          <w:p w14:paraId="14C25E77" w14:textId="77777777" w:rsidR="00BB76AC" w:rsidRPr="00581811" w:rsidRDefault="00BB76AC"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(1.14)</w:t>
            </w:r>
          </w:p>
        </w:tc>
        <w:tc>
          <w:tcPr>
            <w:tcW w:w="4549" w:type="dxa"/>
          </w:tcPr>
          <w:p w14:paraId="7FAEAB42" w14:textId="77777777" w:rsidR="00BB76AC" w:rsidRPr="00A70217" w:rsidRDefault="00BB76AC" w:rsidP="00303DD2">
            <w:pPr>
              <w:widowControl w:val="0"/>
              <w:tabs>
                <w:tab w:val="left" w:pos="0"/>
              </w:tabs>
              <w:jc w:val="both"/>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134" w:type="dxa"/>
            <w:vAlign w:val="center"/>
          </w:tcPr>
          <w:p w14:paraId="6AECED5F" w14:textId="77777777" w:rsidR="00BB76AC" w:rsidRPr="00A70217" w:rsidRDefault="00BB76AC" w:rsidP="00303DD2">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Не подлежат установлению</w:t>
            </w:r>
          </w:p>
        </w:tc>
        <w:tc>
          <w:tcPr>
            <w:tcW w:w="709" w:type="dxa"/>
            <w:vAlign w:val="center"/>
          </w:tcPr>
          <w:p w14:paraId="1E5B5305" w14:textId="77777777" w:rsidR="00BB76AC" w:rsidRPr="00A70217" w:rsidRDefault="00BB76A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308CA3E2" w14:textId="77777777" w:rsidR="00BB76AC" w:rsidRPr="00A70217" w:rsidRDefault="00BB76AC" w:rsidP="00303DD2">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Не подлежит установлению</w:t>
            </w:r>
          </w:p>
        </w:tc>
        <w:tc>
          <w:tcPr>
            <w:tcW w:w="674" w:type="dxa"/>
            <w:vAlign w:val="center"/>
          </w:tcPr>
          <w:p w14:paraId="1E77F05E" w14:textId="77777777" w:rsidR="00BB76AC" w:rsidRPr="00A70217" w:rsidRDefault="00BB76AC" w:rsidP="00303DD2">
            <w:pPr>
              <w:widowControl w:val="0"/>
              <w:tabs>
                <w:tab w:val="left" w:pos="0"/>
              </w:tabs>
              <w:jc w:val="center"/>
              <w:rPr>
                <w:rFonts w:ascii="Times New Roman" w:eastAsia="Times New Roman" w:hAnsi="Times New Roman" w:cs="Times New Roman"/>
                <w:sz w:val="20"/>
                <w:szCs w:val="20"/>
                <w:lang w:bidi="ru-RU"/>
              </w:rPr>
            </w:pPr>
            <w:r w:rsidRPr="00A70217">
              <w:rPr>
                <w:rFonts w:ascii="Times New Roman" w:eastAsia="Times New Roman" w:hAnsi="Times New Roman" w:cs="Times New Roman"/>
                <w:sz w:val="20"/>
                <w:szCs w:val="20"/>
                <w:lang w:bidi="ru-RU"/>
              </w:rPr>
              <w:t>Не подлежит установлению</w:t>
            </w:r>
          </w:p>
        </w:tc>
      </w:tr>
      <w:tr w:rsidR="00BB76AC" w:rsidRPr="00384680" w14:paraId="3D9F69F5" w14:textId="77777777" w:rsidTr="00303DD2">
        <w:tc>
          <w:tcPr>
            <w:tcW w:w="485" w:type="dxa"/>
            <w:vAlign w:val="center"/>
          </w:tcPr>
          <w:p w14:paraId="776FF104" w14:textId="77777777" w:rsidR="00BB76AC" w:rsidRPr="00581811" w:rsidRDefault="00BB76A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2</w:t>
            </w:r>
          </w:p>
        </w:tc>
        <w:tc>
          <w:tcPr>
            <w:tcW w:w="1595" w:type="dxa"/>
            <w:vAlign w:val="center"/>
          </w:tcPr>
          <w:p w14:paraId="1C7E222A" w14:textId="77777777" w:rsidR="00BB76AC" w:rsidRPr="00683987" w:rsidRDefault="00BB76A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Предоставление коммунальных услуг</w:t>
            </w:r>
          </w:p>
          <w:p w14:paraId="2DF1548A" w14:textId="77777777" w:rsidR="00BB76AC" w:rsidRPr="00581811" w:rsidRDefault="00BB76A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(3.1.1)</w:t>
            </w:r>
          </w:p>
        </w:tc>
        <w:tc>
          <w:tcPr>
            <w:tcW w:w="4549" w:type="dxa"/>
          </w:tcPr>
          <w:p w14:paraId="1E44FD37" w14:textId="77777777" w:rsidR="00BB76AC" w:rsidRPr="00A70217" w:rsidRDefault="00BB76AC" w:rsidP="00303DD2">
            <w:pPr>
              <w:widowControl w:val="0"/>
              <w:tabs>
                <w:tab w:val="left" w:pos="0"/>
              </w:tabs>
              <w:jc w:val="both"/>
              <w:rPr>
                <w:rFonts w:ascii="Times New Roman" w:eastAsia="Times New Roman" w:hAnsi="Times New Roman" w:cs="Times New Roman"/>
                <w:sz w:val="20"/>
                <w:szCs w:val="20"/>
                <w:lang w:bidi="ru-RU"/>
              </w:rPr>
            </w:pPr>
            <w:proofErr w:type="gramStart"/>
            <w:r w:rsidRPr="00683987">
              <w:rPr>
                <w:rFonts w:ascii="Times New Roman" w:eastAsia="Times New Roman" w:hAnsi="Times New Roman" w:cs="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134" w:type="dxa"/>
            <w:vAlign w:val="center"/>
          </w:tcPr>
          <w:p w14:paraId="57B2DA9B" w14:textId="77777777" w:rsidR="00BB76AC" w:rsidRPr="00A70217" w:rsidRDefault="00BB76A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Не подлежат установлению</w:t>
            </w:r>
          </w:p>
        </w:tc>
        <w:tc>
          <w:tcPr>
            <w:tcW w:w="709" w:type="dxa"/>
            <w:vAlign w:val="center"/>
          </w:tcPr>
          <w:p w14:paraId="03794BEC" w14:textId="77777777" w:rsidR="00BB76AC" w:rsidRDefault="00BB76A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1</w:t>
            </w:r>
          </w:p>
        </w:tc>
        <w:tc>
          <w:tcPr>
            <w:tcW w:w="708" w:type="dxa"/>
            <w:vAlign w:val="center"/>
          </w:tcPr>
          <w:p w14:paraId="5F624784" w14:textId="77777777" w:rsidR="00BB76AC" w:rsidRPr="00A70217" w:rsidRDefault="00BB76AC" w:rsidP="00303DD2">
            <w:pPr>
              <w:widowControl w:val="0"/>
              <w:tabs>
                <w:tab w:val="left" w:pos="0"/>
              </w:tabs>
              <w:jc w:val="center"/>
              <w:rPr>
                <w:rFonts w:ascii="Times New Roman" w:eastAsia="Times New Roman" w:hAnsi="Times New Roman" w:cs="Times New Roman"/>
                <w:sz w:val="20"/>
                <w:szCs w:val="20"/>
                <w:lang w:bidi="ru-RU"/>
              </w:rPr>
            </w:pPr>
            <w:r w:rsidRPr="00683987">
              <w:rPr>
                <w:rFonts w:ascii="Times New Roman" w:eastAsia="Times New Roman" w:hAnsi="Times New Roman" w:cs="Times New Roman"/>
                <w:sz w:val="20"/>
                <w:szCs w:val="20"/>
                <w:lang w:bidi="ru-RU"/>
              </w:rPr>
              <w:t>3</w:t>
            </w:r>
          </w:p>
        </w:tc>
        <w:tc>
          <w:tcPr>
            <w:tcW w:w="674" w:type="dxa"/>
            <w:vAlign w:val="center"/>
          </w:tcPr>
          <w:p w14:paraId="585E884A" w14:textId="77777777" w:rsidR="00BB76AC" w:rsidRPr="00A70217" w:rsidRDefault="00BB76A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65</w:t>
            </w:r>
          </w:p>
        </w:tc>
      </w:tr>
      <w:tr w:rsidR="00BB76AC" w:rsidRPr="00384680" w14:paraId="24C7345B" w14:textId="77777777" w:rsidTr="00303DD2">
        <w:tc>
          <w:tcPr>
            <w:tcW w:w="485" w:type="dxa"/>
            <w:vAlign w:val="center"/>
          </w:tcPr>
          <w:p w14:paraId="27B0A523" w14:textId="77777777" w:rsidR="00BB76AC" w:rsidRPr="00581811" w:rsidRDefault="00BB76A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3</w:t>
            </w:r>
          </w:p>
        </w:tc>
        <w:tc>
          <w:tcPr>
            <w:tcW w:w="1595" w:type="dxa"/>
            <w:vAlign w:val="center"/>
          </w:tcPr>
          <w:p w14:paraId="3EBBEDFB" w14:textId="77777777" w:rsidR="00BB76AC" w:rsidRPr="00581811" w:rsidRDefault="00BB76AC"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 xml:space="preserve">Обеспечение </w:t>
            </w:r>
            <w:r w:rsidRPr="00581811">
              <w:rPr>
                <w:rFonts w:ascii="Times New Roman" w:eastAsia="Times New Roman" w:hAnsi="Times New Roman" w:cs="Times New Roman"/>
                <w:sz w:val="20"/>
                <w:szCs w:val="20"/>
                <w:lang w:bidi="ru-RU"/>
              </w:rPr>
              <w:lastRenderedPageBreak/>
              <w:t>научной деятельности</w:t>
            </w:r>
          </w:p>
          <w:p w14:paraId="4AA58DD9" w14:textId="77777777" w:rsidR="00BB76AC" w:rsidRPr="00581811" w:rsidRDefault="00BB76AC" w:rsidP="00303DD2">
            <w:pPr>
              <w:widowControl w:val="0"/>
              <w:tabs>
                <w:tab w:val="left" w:pos="0"/>
              </w:tabs>
              <w:jc w:val="center"/>
              <w:rPr>
                <w:rFonts w:ascii="Times New Roman" w:eastAsia="Times New Roman" w:hAnsi="Times New Roman" w:cs="Times New Roman"/>
                <w:sz w:val="20"/>
                <w:szCs w:val="20"/>
                <w:lang w:bidi="ru-RU"/>
              </w:rPr>
            </w:pPr>
            <w:r w:rsidRPr="00581811">
              <w:rPr>
                <w:rFonts w:ascii="Times New Roman" w:eastAsia="Times New Roman" w:hAnsi="Times New Roman" w:cs="Times New Roman"/>
                <w:sz w:val="20"/>
                <w:szCs w:val="20"/>
                <w:lang w:bidi="ru-RU"/>
              </w:rPr>
              <w:t>(3.9)</w:t>
            </w:r>
          </w:p>
        </w:tc>
        <w:tc>
          <w:tcPr>
            <w:tcW w:w="4549" w:type="dxa"/>
          </w:tcPr>
          <w:p w14:paraId="4C3FAB9A" w14:textId="77777777" w:rsidR="00BB76AC" w:rsidRPr="00384680" w:rsidRDefault="00BB76AC" w:rsidP="00303DD2">
            <w:pPr>
              <w:widowControl w:val="0"/>
              <w:tabs>
                <w:tab w:val="left" w:pos="0"/>
              </w:tabs>
              <w:jc w:val="both"/>
              <w:rPr>
                <w:rFonts w:ascii="Times New Roman" w:eastAsia="Times New Roman" w:hAnsi="Times New Roman" w:cs="Times New Roman"/>
                <w:sz w:val="20"/>
                <w:szCs w:val="20"/>
                <w:highlight w:val="yellow"/>
                <w:lang w:bidi="ru-RU"/>
              </w:rPr>
            </w:pPr>
            <w:r w:rsidRPr="00581811">
              <w:rPr>
                <w:rFonts w:ascii="Times New Roman" w:eastAsia="Times New Roman" w:hAnsi="Times New Roman" w:cs="Times New Roman"/>
                <w:sz w:val="20"/>
                <w:szCs w:val="20"/>
                <w:lang w:bidi="ru-RU"/>
              </w:rPr>
              <w:lastRenderedPageBreak/>
              <w:t xml:space="preserve">Размещение зданий и сооружений для </w:t>
            </w:r>
            <w:r w:rsidRPr="00581811">
              <w:rPr>
                <w:rFonts w:ascii="Times New Roman" w:eastAsia="Times New Roman" w:hAnsi="Times New Roman" w:cs="Times New Roman"/>
                <w:sz w:val="20"/>
                <w:szCs w:val="20"/>
                <w:lang w:bidi="ru-RU"/>
              </w:rPr>
              <w:lastRenderedPageBreak/>
              <w:t>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134" w:type="dxa"/>
            <w:vAlign w:val="center"/>
          </w:tcPr>
          <w:p w14:paraId="41A710C1" w14:textId="77777777" w:rsidR="00BB76AC" w:rsidRPr="00384680" w:rsidRDefault="00BB76AC" w:rsidP="00303DD2">
            <w:pPr>
              <w:widowControl w:val="0"/>
              <w:tabs>
                <w:tab w:val="left" w:pos="0"/>
              </w:tabs>
              <w:jc w:val="center"/>
              <w:rPr>
                <w:rFonts w:ascii="Times New Roman" w:eastAsia="Times New Roman" w:hAnsi="Times New Roman" w:cs="Times New Roman"/>
                <w:sz w:val="20"/>
                <w:szCs w:val="20"/>
                <w:highlight w:val="yellow"/>
                <w:lang w:bidi="ru-RU"/>
              </w:rPr>
            </w:pPr>
            <w:r w:rsidRPr="00A70217">
              <w:rPr>
                <w:rFonts w:ascii="Times New Roman" w:eastAsia="Times New Roman" w:hAnsi="Times New Roman" w:cs="Times New Roman"/>
                <w:sz w:val="20"/>
                <w:szCs w:val="20"/>
                <w:lang w:bidi="ru-RU"/>
              </w:rPr>
              <w:lastRenderedPageBreak/>
              <w:t xml:space="preserve">Не </w:t>
            </w:r>
            <w:r w:rsidRPr="00A70217">
              <w:rPr>
                <w:rFonts w:ascii="Times New Roman" w:eastAsia="Times New Roman" w:hAnsi="Times New Roman" w:cs="Times New Roman"/>
                <w:sz w:val="20"/>
                <w:szCs w:val="20"/>
                <w:lang w:bidi="ru-RU"/>
              </w:rPr>
              <w:lastRenderedPageBreak/>
              <w:t>подлежат установлению</w:t>
            </w:r>
          </w:p>
        </w:tc>
        <w:tc>
          <w:tcPr>
            <w:tcW w:w="709" w:type="dxa"/>
            <w:vAlign w:val="center"/>
          </w:tcPr>
          <w:p w14:paraId="413AA5D6" w14:textId="77777777" w:rsidR="00BB76AC" w:rsidRPr="00384680" w:rsidRDefault="00BB76AC" w:rsidP="00303DD2">
            <w:pPr>
              <w:widowControl w:val="0"/>
              <w:tabs>
                <w:tab w:val="left" w:pos="0"/>
              </w:tabs>
              <w:jc w:val="center"/>
              <w:rPr>
                <w:rFonts w:ascii="Times New Roman" w:eastAsia="Times New Roman" w:hAnsi="Times New Roman" w:cs="Times New Roman"/>
                <w:sz w:val="20"/>
                <w:szCs w:val="20"/>
                <w:highlight w:val="yellow"/>
                <w:lang w:bidi="ru-RU"/>
              </w:rPr>
            </w:pPr>
            <w:r w:rsidRPr="000F73EE">
              <w:rPr>
                <w:rFonts w:ascii="Times New Roman" w:eastAsia="Times New Roman" w:hAnsi="Times New Roman" w:cs="Times New Roman"/>
                <w:sz w:val="20"/>
                <w:szCs w:val="20"/>
                <w:lang w:bidi="ru-RU"/>
              </w:rPr>
              <w:lastRenderedPageBreak/>
              <w:t>1</w:t>
            </w:r>
          </w:p>
        </w:tc>
        <w:tc>
          <w:tcPr>
            <w:tcW w:w="708" w:type="dxa"/>
            <w:vAlign w:val="center"/>
          </w:tcPr>
          <w:p w14:paraId="01F8E7E6" w14:textId="77777777" w:rsidR="00BB76AC" w:rsidRPr="00384680" w:rsidRDefault="00BB76AC" w:rsidP="00303DD2">
            <w:pPr>
              <w:widowControl w:val="0"/>
              <w:tabs>
                <w:tab w:val="left" w:pos="0"/>
              </w:tabs>
              <w:jc w:val="center"/>
              <w:rPr>
                <w:rFonts w:ascii="Times New Roman" w:eastAsia="Times New Roman" w:hAnsi="Times New Roman" w:cs="Times New Roman"/>
                <w:sz w:val="20"/>
                <w:szCs w:val="20"/>
                <w:highlight w:val="yellow"/>
                <w:lang w:bidi="ru-RU"/>
              </w:rPr>
            </w:pPr>
            <w:r w:rsidRPr="00A70217">
              <w:rPr>
                <w:rFonts w:ascii="Times New Roman" w:eastAsia="Times New Roman" w:hAnsi="Times New Roman" w:cs="Times New Roman"/>
                <w:sz w:val="20"/>
                <w:szCs w:val="20"/>
                <w:lang w:bidi="ru-RU"/>
              </w:rPr>
              <w:t xml:space="preserve">Не </w:t>
            </w:r>
            <w:r w:rsidRPr="00A70217">
              <w:rPr>
                <w:rFonts w:ascii="Times New Roman" w:eastAsia="Times New Roman" w:hAnsi="Times New Roman" w:cs="Times New Roman"/>
                <w:sz w:val="20"/>
                <w:szCs w:val="20"/>
                <w:lang w:bidi="ru-RU"/>
              </w:rPr>
              <w:lastRenderedPageBreak/>
              <w:t>подлежит установлению</w:t>
            </w:r>
          </w:p>
        </w:tc>
        <w:tc>
          <w:tcPr>
            <w:tcW w:w="674" w:type="dxa"/>
            <w:vAlign w:val="center"/>
          </w:tcPr>
          <w:p w14:paraId="44E51E46" w14:textId="77777777" w:rsidR="00BB76AC" w:rsidRPr="00384680" w:rsidRDefault="00BB76AC" w:rsidP="00303DD2">
            <w:pPr>
              <w:widowControl w:val="0"/>
              <w:tabs>
                <w:tab w:val="left" w:pos="0"/>
              </w:tabs>
              <w:jc w:val="center"/>
              <w:rPr>
                <w:rFonts w:ascii="Times New Roman" w:eastAsia="Times New Roman" w:hAnsi="Times New Roman" w:cs="Times New Roman"/>
                <w:sz w:val="20"/>
                <w:szCs w:val="20"/>
                <w:highlight w:val="yellow"/>
                <w:lang w:bidi="ru-RU"/>
              </w:rPr>
            </w:pPr>
            <w:r w:rsidRPr="00A70217">
              <w:rPr>
                <w:rFonts w:ascii="Times New Roman" w:eastAsia="Times New Roman" w:hAnsi="Times New Roman" w:cs="Times New Roman"/>
                <w:sz w:val="20"/>
                <w:szCs w:val="20"/>
                <w:lang w:bidi="ru-RU"/>
              </w:rPr>
              <w:lastRenderedPageBreak/>
              <w:t xml:space="preserve">Не </w:t>
            </w:r>
            <w:r w:rsidRPr="00A70217">
              <w:rPr>
                <w:rFonts w:ascii="Times New Roman" w:eastAsia="Times New Roman" w:hAnsi="Times New Roman" w:cs="Times New Roman"/>
                <w:sz w:val="20"/>
                <w:szCs w:val="20"/>
                <w:lang w:bidi="ru-RU"/>
              </w:rPr>
              <w:lastRenderedPageBreak/>
              <w:t>подлежит установлению</w:t>
            </w:r>
          </w:p>
        </w:tc>
      </w:tr>
      <w:tr w:rsidR="00BB76AC" w:rsidRPr="00384680" w14:paraId="75535F21" w14:textId="77777777" w:rsidTr="00303DD2">
        <w:tc>
          <w:tcPr>
            <w:tcW w:w="485" w:type="dxa"/>
            <w:vAlign w:val="center"/>
          </w:tcPr>
          <w:p w14:paraId="09305822" w14:textId="77777777" w:rsidR="00BB76AC" w:rsidRPr="00581811" w:rsidRDefault="00BB76AC"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lastRenderedPageBreak/>
              <w:t>4</w:t>
            </w:r>
          </w:p>
        </w:tc>
        <w:tc>
          <w:tcPr>
            <w:tcW w:w="1595" w:type="dxa"/>
            <w:vAlign w:val="center"/>
          </w:tcPr>
          <w:p w14:paraId="1EB1D85C" w14:textId="77777777" w:rsidR="00BB76AC" w:rsidRPr="00581FA2" w:rsidRDefault="00BB76A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Земельные участки (территории) общего пользования</w:t>
            </w:r>
          </w:p>
          <w:p w14:paraId="27C60A41" w14:textId="77777777" w:rsidR="00BB76AC" w:rsidRPr="00581811" w:rsidRDefault="00BB76A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(12.0)</w:t>
            </w:r>
          </w:p>
        </w:tc>
        <w:tc>
          <w:tcPr>
            <w:tcW w:w="4549" w:type="dxa"/>
          </w:tcPr>
          <w:p w14:paraId="7384285E" w14:textId="77777777" w:rsidR="00BB76AC" w:rsidRPr="00581811" w:rsidRDefault="00BB76AC" w:rsidP="00303DD2">
            <w:pPr>
              <w:widowControl w:val="0"/>
              <w:tabs>
                <w:tab w:val="left" w:pos="0"/>
              </w:tabs>
              <w:jc w:val="both"/>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14:paraId="300D864D" w14:textId="77777777" w:rsidR="00BB76AC" w:rsidRPr="00A70217" w:rsidRDefault="00BB76A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подлежат установлению</w:t>
            </w:r>
          </w:p>
        </w:tc>
        <w:tc>
          <w:tcPr>
            <w:tcW w:w="709" w:type="dxa"/>
            <w:vAlign w:val="center"/>
          </w:tcPr>
          <w:p w14:paraId="11E5FE09" w14:textId="77777777" w:rsidR="00BB76AC" w:rsidRPr="00A70217" w:rsidRDefault="00BB76A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1</w:t>
            </w:r>
          </w:p>
        </w:tc>
        <w:tc>
          <w:tcPr>
            <w:tcW w:w="708" w:type="dxa"/>
            <w:vAlign w:val="center"/>
          </w:tcPr>
          <w:p w14:paraId="3F4F4C60" w14:textId="77777777" w:rsidR="00BB76AC" w:rsidRPr="00A70217" w:rsidRDefault="00BB76A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подлежит установлению</w:t>
            </w:r>
          </w:p>
        </w:tc>
        <w:tc>
          <w:tcPr>
            <w:tcW w:w="674" w:type="dxa"/>
            <w:vAlign w:val="center"/>
          </w:tcPr>
          <w:p w14:paraId="6031E60D" w14:textId="77777777" w:rsidR="00BB76AC" w:rsidRPr="00A70217" w:rsidRDefault="00BB76AC" w:rsidP="00303DD2">
            <w:pPr>
              <w:widowControl w:val="0"/>
              <w:tabs>
                <w:tab w:val="left" w:pos="0"/>
              </w:tabs>
              <w:jc w:val="center"/>
              <w:rPr>
                <w:rFonts w:ascii="Times New Roman" w:eastAsia="Times New Roman" w:hAnsi="Times New Roman" w:cs="Times New Roman"/>
                <w:sz w:val="20"/>
                <w:szCs w:val="20"/>
                <w:lang w:bidi="ru-RU"/>
              </w:rPr>
            </w:pPr>
            <w:r w:rsidRPr="00581FA2">
              <w:rPr>
                <w:rFonts w:ascii="Times New Roman" w:eastAsia="Times New Roman" w:hAnsi="Times New Roman" w:cs="Times New Roman"/>
                <w:sz w:val="20"/>
                <w:szCs w:val="20"/>
                <w:lang w:bidi="ru-RU"/>
              </w:rPr>
              <w:t>Не подлежит установлению</w:t>
            </w:r>
          </w:p>
        </w:tc>
      </w:tr>
      <w:tr w:rsidR="00BB76AC" w:rsidRPr="00384680" w14:paraId="265A3358" w14:textId="77777777" w:rsidTr="00303DD2">
        <w:tc>
          <w:tcPr>
            <w:tcW w:w="9854" w:type="dxa"/>
            <w:gridSpan w:val="7"/>
            <w:vAlign w:val="center"/>
          </w:tcPr>
          <w:p w14:paraId="1A757019" w14:textId="77777777" w:rsidR="00BB76AC" w:rsidRPr="00384680" w:rsidRDefault="00BB76AC"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BB76AC" w:rsidRPr="00384680" w14:paraId="0F6AE9AA" w14:textId="77777777" w:rsidTr="00303DD2">
        <w:tc>
          <w:tcPr>
            <w:tcW w:w="9854" w:type="dxa"/>
            <w:gridSpan w:val="7"/>
            <w:vAlign w:val="center"/>
          </w:tcPr>
          <w:p w14:paraId="6D707CA6" w14:textId="77777777" w:rsidR="00BB76AC" w:rsidRPr="00384680" w:rsidRDefault="00BB76AC"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Не устанавливаются</w:t>
            </w:r>
          </w:p>
        </w:tc>
      </w:tr>
      <w:tr w:rsidR="00BB76AC" w:rsidRPr="00384680" w14:paraId="01F160F9" w14:textId="77777777" w:rsidTr="00303DD2">
        <w:tc>
          <w:tcPr>
            <w:tcW w:w="9854" w:type="dxa"/>
            <w:gridSpan w:val="7"/>
            <w:vAlign w:val="center"/>
          </w:tcPr>
          <w:p w14:paraId="1392CDE4" w14:textId="77777777" w:rsidR="00BB76AC" w:rsidRPr="00384680" w:rsidRDefault="00BB76AC"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BB76AC" w:rsidRPr="00384680" w14:paraId="44740B04" w14:textId="77777777" w:rsidTr="00303DD2">
        <w:tc>
          <w:tcPr>
            <w:tcW w:w="9854" w:type="dxa"/>
            <w:gridSpan w:val="7"/>
            <w:vAlign w:val="center"/>
          </w:tcPr>
          <w:p w14:paraId="2421EC54" w14:textId="77777777" w:rsidR="00BB76AC" w:rsidRPr="00384680" w:rsidRDefault="00BB76AC"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Не устанавливаются</w:t>
            </w:r>
          </w:p>
        </w:tc>
      </w:tr>
    </w:tbl>
    <w:p w14:paraId="3D26FA3C" w14:textId="6357C9AD" w:rsidR="003B74DA" w:rsidRDefault="003B74DA" w:rsidP="008042FE">
      <w:pPr>
        <w:spacing w:after="0"/>
        <w:rPr>
          <w:rFonts w:ascii="Times New Roman" w:eastAsia="Times New Roman" w:hAnsi="Times New Roman" w:cs="Times New Roman"/>
          <w:b/>
          <w:bCs/>
          <w:i/>
          <w:sz w:val="24"/>
          <w:szCs w:val="24"/>
          <w:lang w:bidi="ru-RU"/>
        </w:rPr>
      </w:pPr>
    </w:p>
    <w:p w14:paraId="39E0DD5F" w14:textId="77777777" w:rsidR="003B74DA" w:rsidRDefault="003B74DA">
      <w:pPr>
        <w:rPr>
          <w:rFonts w:ascii="Times New Roman" w:eastAsia="Times New Roman" w:hAnsi="Times New Roman" w:cs="Times New Roman"/>
          <w:b/>
          <w:bCs/>
          <w:i/>
          <w:sz w:val="24"/>
          <w:szCs w:val="24"/>
          <w:lang w:bidi="ru-RU"/>
        </w:rPr>
      </w:pPr>
      <w:r>
        <w:rPr>
          <w:rFonts w:ascii="Times New Roman" w:eastAsia="Times New Roman" w:hAnsi="Times New Roman" w:cs="Times New Roman"/>
          <w:b/>
          <w:bCs/>
          <w:i/>
          <w:sz w:val="24"/>
          <w:szCs w:val="24"/>
          <w:lang w:bidi="ru-RU"/>
        </w:rPr>
        <w:br w:type="page"/>
      </w:r>
    </w:p>
    <w:p w14:paraId="11517692" w14:textId="2DE2AA4A" w:rsidR="001313DD" w:rsidRPr="00384680" w:rsidRDefault="001313DD" w:rsidP="008042FE">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86" w:name="_Toc157792114"/>
      <w:r w:rsidRPr="00384680">
        <w:rPr>
          <w:rFonts w:ascii="Times New Roman" w:eastAsia="Times New Roman" w:hAnsi="Times New Roman" w:cs="Times New Roman"/>
          <w:b/>
          <w:bCs/>
          <w:i/>
          <w:sz w:val="24"/>
          <w:szCs w:val="24"/>
          <w:lang w:bidi="ru-RU"/>
        </w:rPr>
        <w:lastRenderedPageBreak/>
        <w:t xml:space="preserve">Статья </w:t>
      </w:r>
      <w:r w:rsidR="003B74DA">
        <w:rPr>
          <w:rFonts w:ascii="Times New Roman" w:eastAsia="Times New Roman" w:hAnsi="Times New Roman" w:cs="Times New Roman"/>
          <w:b/>
          <w:bCs/>
          <w:i/>
          <w:sz w:val="24"/>
          <w:szCs w:val="24"/>
          <w:lang w:bidi="ru-RU"/>
        </w:rPr>
        <w:t>6</w:t>
      </w:r>
      <w:r w:rsidR="003B7C58">
        <w:rPr>
          <w:rFonts w:ascii="Times New Roman" w:eastAsia="Times New Roman" w:hAnsi="Times New Roman" w:cs="Times New Roman"/>
          <w:b/>
          <w:bCs/>
          <w:i/>
          <w:sz w:val="24"/>
          <w:szCs w:val="24"/>
          <w:lang w:bidi="ru-RU"/>
        </w:rPr>
        <w:t>0</w:t>
      </w:r>
      <w:r w:rsidRPr="00384680">
        <w:rPr>
          <w:rFonts w:ascii="Times New Roman" w:eastAsia="Times New Roman" w:hAnsi="Times New Roman" w:cs="Times New Roman"/>
          <w:b/>
          <w:bCs/>
          <w:i/>
          <w:sz w:val="24"/>
          <w:szCs w:val="24"/>
          <w:lang w:bidi="ru-RU"/>
        </w:rPr>
        <w:t>. РО-1. Зона режимных объектов</w:t>
      </w:r>
      <w:bookmarkEnd w:id="86"/>
    </w:p>
    <w:p w14:paraId="7D3E7330" w14:textId="4779A0E7" w:rsidR="001313DD" w:rsidRPr="00384680" w:rsidRDefault="001313DD" w:rsidP="008042FE">
      <w:pPr>
        <w:widowControl w:val="0"/>
        <w:tabs>
          <w:tab w:val="left" w:pos="0"/>
        </w:tabs>
        <w:spacing w:after="0" w:line="240" w:lineRule="auto"/>
        <w:jc w:val="right"/>
        <w:rPr>
          <w:rFonts w:ascii="Times New Roman" w:eastAsia="Times New Roman" w:hAnsi="Times New Roman" w:cs="Times New Roman"/>
          <w:sz w:val="24"/>
          <w:szCs w:val="24"/>
          <w:lang w:bidi="ru-RU"/>
        </w:rPr>
      </w:pPr>
      <w:r w:rsidRPr="00384680">
        <w:rPr>
          <w:rFonts w:ascii="Times New Roman" w:eastAsia="Times New Roman" w:hAnsi="Times New Roman" w:cs="Times New Roman"/>
          <w:sz w:val="24"/>
          <w:szCs w:val="24"/>
          <w:lang w:bidi="ru-RU"/>
        </w:rPr>
        <w:t xml:space="preserve">Таблица </w:t>
      </w:r>
      <w:r w:rsidR="00D72684">
        <w:rPr>
          <w:rFonts w:ascii="Times New Roman" w:eastAsia="Times New Roman" w:hAnsi="Times New Roman" w:cs="Times New Roman"/>
          <w:sz w:val="24"/>
          <w:szCs w:val="24"/>
          <w:lang w:bidi="ru-RU"/>
        </w:rPr>
        <w:t>60</w:t>
      </w:r>
      <w:r w:rsidRPr="00384680">
        <w:rPr>
          <w:rFonts w:ascii="Times New Roman" w:eastAsia="Times New Roman" w:hAnsi="Times New Roman" w:cs="Times New Roman"/>
          <w:sz w:val="24"/>
          <w:szCs w:val="24"/>
          <w:lang w:bidi="ru-RU"/>
        </w:rPr>
        <w:t>.1</w:t>
      </w:r>
    </w:p>
    <w:tbl>
      <w:tblPr>
        <w:tblStyle w:val="af2"/>
        <w:tblW w:w="0" w:type="auto"/>
        <w:tblLayout w:type="fixed"/>
        <w:tblLook w:val="04A0" w:firstRow="1" w:lastRow="0" w:firstColumn="1" w:lastColumn="0" w:noHBand="0" w:noVBand="1"/>
      </w:tblPr>
      <w:tblGrid>
        <w:gridCol w:w="484"/>
        <w:gridCol w:w="1608"/>
        <w:gridCol w:w="4537"/>
        <w:gridCol w:w="1134"/>
        <w:gridCol w:w="709"/>
        <w:gridCol w:w="708"/>
        <w:gridCol w:w="674"/>
      </w:tblGrid>
      <w:tr w:rsidR="0023129B" w:rsidRPr="00384680" w14:paraId="2F6BC013" w14:textId="77777777" w:rsidTr="00303DD2">
        <w:tc>
          <w:tcPr>
            <w:tcW w:w="484" w:type="dxa"/>
            <w:vMerge w:val="restart"/>
            <w:vAlign w:val="center"/>
          </w:tcPr>
          <w:p w14:paraId="647B33AD"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 xml:space="preserve">№ </w:t>
            </w:r>
            <w:proofErr w:type="gramStart"/>
            <w:r w:rsidRPr="00384680">
              <w:rPr>
                <w:rFonts w:ascii="Times New Roman" w:eastAsia="Times New Roman" w:hAnsi="Times New Roman" w:cs="Times New Roman"/>
                <w:sz w:val="20"/>
                <w:szCs w:val="20"/>
                <w:lang w:bidi="ru-RU"/>
              </w:rPr>
              <w:t>п</w:t>
            </w:r>
            <w:proofErr w:type="gramEnd"/>
            <w:r w:rsidRPr="00384680">
              <w:rPr>
                <w:rFonts w:ascii="Times New Roman" w:eastAsia="Times New Roman" w:hAnsi="Times New Roman" w:cs="Times New Roman"/>
                <w:sz w:val="20"/>
                <w:szCs w:val="20"/>
                <w:lang w:bidi="ru-RU"/>
              </w:rPr>
              <w:t>/п</w:t>
            </w:r>
          </w:p>
        </w:tc>
        <w:tc>
          <w:tcPr>
            <w:tcW w:w="1608" w:type="dxa"/>
            <w:vMerge w:val="restart"/>
            <w:vAlign w:val="center"/>
          </w:tcPr>
          <w:p w14:paraId="657A5986"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proofErr w:type="gramStart"/>
            <w:r w:rsidRPr="00384680">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4537" w:type="dxa"/>
            <w:vMerge w:val="restart"/>
            <w:vAlign w:val="center"/>
          </w:tcPr>
          <w:p w14:paraId="21C9562E"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225" w:type="dxa"/>
            <w:gridSpan w:val="4"/>
          </w:tcPr>
          <w:p w14:paraId="43FBD6C9"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3129B" w:rsidRPr="00384680" w14:paraId="0E30CDEC" w14:textId="77777777" w:rsidTr="00303DD2">
        <w:tc>
          <w:tcPr>
            <w:tcW w:w="484" w:type="dxa"/>
            <w:vMerge/>
          </w:tcPr>
          <w:p w14:paraId="53B477B0" w14:textId="77777777" w:rsidR="0023129B" w:rsidRPr="00384680" w:rsidRDefault="0023129B" w:rsidP="00303DD2">
            <w:pPr>
              <w:widowControl w:val="0"/>
              <w:tabs>
                <w:tab w:val="left" w:pos="0"/>
              </w:tabs>
              <w:jc w:val="both"/>
              <w:rPr>
                <w:rFonts w:ascii="Times New Roman" w:eastAsia="Times New Roman" w:hAnsi="Times New Roman" w:cs="Times New Roman"/>
                <w:sz w:val="20"/>
                <w:szCs w:val="20"/>
                <w:lang w:bidi="ru-RU"/>
              </w:rPr>
            </w:pPr>
          </w:p>
        </w:tc>
        <w:tc>
          <w:tcPr>
            <w:tcW w:w="1608" w:type="dxa"/>
            <w:vMerge/>
          </w:tcPr>
          <w:p w14:paraId="4D606C29" w14:textId="77777777" w:rsidR="0023129B" w:rsidRPr="00384680" w:rsidRDefault="0023129B" w:rsidP="00303DD2">
            <w:pPr>
              <w:widowControl w:val="0"/>
              <w:tabs>
                <w:tab w:val="left" w:pos="0"/>
              </w:tabs>
              <w:jc w:val="both"/>
              <w:rPr>
                <w:rFonts w:ascii="Times New Roman" w:eastAsia="Times New Roman" w:hAnsi="Times New Roman" w:cs="Times New Roman"/>
                <w:sz w:val="20"/>
                <w:szCs w:val="20"/>
                <w:lang w:bidi="ru-RU"/>
              </w:rPr>
            </w:pPr>
          </w:p>
        </w:tc>
        <w:tc>
          <w:tcPr>
            <w:tcW w:w="4537" w:type="dxa"/>
            <w:vMerge/>
          </w:tcPr>
          <w:p w14:paraId="072236D7" w14:textId="77777777" w:rsidR="0023129B" w:rsidRPr="00384680" w:rsidRDefault="0023129B" w:rsidP="00303DD2">
            <w:pPr>
              <w:widowControl w:val="0"/>
              <w:tabs>
                <w:tab w:val="left" w:pos="0"/>
              </w:tabs>
              <w:jc w:val="both"/>
              <w:rPr>
                <w:rFonts w:ascii="Times New Roman" w:eastAsia="Times New Roman" w:hAnsi="Times New Roman" w:cs="Times New Roman"/>
                <w:sz w:val="20"/>
                <w:szCs w:val="20"/>
                <w:lang w:bidi="ru-RU"/>
              </w:rPr>
            </w:pPr>
          </w:p>
        </w:tc>
        <w:tc>
          <w:tcPr>
            <w:tcW w:w="1134" w:type="dxa"/>
            <w:vAlign w:val="center"/>
          </w:tcPr>
          <w:p w14:paraId="469E96B2"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Предельные (минимальные и (или) максимальные)</w:t>
            </w:r>
            <w:r w:rsidRPr="00384680">
              <w:rPr>
                <w:rStyle w:val="afffff"/>
                <w:rFonts w:ascii="Times New Roman" w:eastAsia="Times New Roman" w:hAnsi="Times New Roman" w:cs="Times New Roman"/>
                <w:sz w:val="20"/>
                <w:szCs w:val="20"/>
                <w:lang w:bidi="ru-RU"/>
              </w:rPr>
              <w:t xml:space="preserve"> </w:t>
            </w:r>
            <w:r w:rsidRPr="00384680">
              <w:rPr>
                <w:rStyle w:val="afffff"/>
                <w:rFonts w:ascii="Times New Roman" w:eastAsia="Times New Roman" w:hAnsi="Times New Roman" w:cs="Times New Roman"/>
                <w:sz w:val="20"/>
                <w:szCs w:val="20"/>
                <w:lang w:bidi="ru-RU"/>
              </w:rPr>
              <w:footnoteReference w:id="25"/>
            </w:r>
            <w:r w:rsidRPr="00384680">
              <w:rPr>
                <w:rFonts w:ascii="Times New Roman" w:eastAsia="Times New Roman" w:hAnsi="Times New Roman" w:cs="Times New Roman"/>
                <w:sz w:val="20"/>
                <w:szCs w:val="20"/>
                <w:lang w:bidi="ru-RU"/>
              </w:rPr>
              <w:t xml:space="preserve"> размеры земельных участков, в том числе их площадь, м</w:t>
            </w:r>
            <w:proofErr w:type="gramStart"/>
            <w:r w:rsidRPr="00384680">
              <w:rPr>
                <w:rFonts w:ascii="Times New Roman" w:eastAsia="Times New Roman" w:hAnsi="Times New Roman" w:cs="Times New Roman"/>
                <w:sz w:val="20"/>
                <w:szCs w:val="20"/>
                <w:vertAlign w:val="superscript"/>
                <w:lang w:bidi="ru-RU"/>
              </w:rPr>
              <w:t>2</w:t>
            </w:r>
            <w:proofErr w:type="gramEnd"/>
          </w:p>
        </w:tc>
        <w:tc>
          <w:tcPr>
            <w:tcW w:w="709" w:type="dxa"/>
            <w:vAlign w:val="center"/>
          </w:tcPr>
          <w:p w14:paraId="4D07F42B"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 xml:space="preserve">Минимальные отступы от границ земельных участков, </w:t>
            </w:r>
            <w:proofErr w:type="gramStart"/>
            <w:r w:rsidRPr="00384680">
              <w:rPr>
                <w:rFonts w:ascii="Times New Roman" w:eastAsia="Times New Roman" w:hAnsi="Times New Roman" w:cs="Times New Roman"/>
                <w:sz w:val="20"/>
                <w:szCs w:val="20"/>
                <w:lang w:bidi="ru-RU"/>
              </w:rPr>
              <w:t>м</w:t>
            </w:r>
            <w:proofErr w:type="gramEnd"/>
          </w:p>
        </w:tc>
        <w:tc>
          <w:tcPr>
            <w:tcW w:w="708" w:type="dxa"/>
            <w:vAlign w:val="center"/>
          </w:tcPr>
          <w:p w14:paraId="452EF6BA"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Предельное количество этажей</w:t>
            </w:r>
          </w:p>
        </w:tc>
        <w:tc>
          <w:tcPr>
            <w:tcW w:w="674" w:type="dxa"/>
            <w:vAlign w:val="center"/>
          </w:tcPr>
          <w:p w14:paraId="35BC26FF"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23129B" w:rsidRPr="00384680" w14:paraId="3AAFE2D4" w14:textId="77777777" w:rsidTr="00303DD2">
        <w:tc>
          <w:tcPr>
            <w:tcW w:w="9854" w:type="dxa"/>
            <w:gridSpan w:val="7"/>
            <w:vAlign w:val="center"/>
          </w:tcPr>
          <w:p w14:paraId="01587C94"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3129B" w:rsidRPr="00384680" w14:paraId="185F5A27" w14:textId="77777777" w:rsidTr="00303DD2">
        <w:tc>
          <w:tcPr>
            <w:tcW w:w="484" w:type="dxa"/>
            <w:vAlign w:val="center"/>
          </w:tcPr>
          <w:p w14:paraId="089DA72D"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1</w:t>
            </w:r>
          </w:p>
        </w:tc>
        <w:tc>
          <w:tcPr>
            <w:tcW w:w="1608" w:type="dxa"/>
            <w:vAlign w:val="center"/>
          </w:tcPr>
          <w:p w14:paraId="23232538"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Предоставление коммунальных услуг (3.1.1)</w:t>
            </w:r>
          </w:p>
        </w:tc>
        <w:tc>
          <w:tcPr>
            <w:tcW w:w="4537" w:type="dxa"/>
          </w:tcPr>
          <w:p w14:paraId="16578DD8" w14:textId="77777777" w:rsidR="0023129B" w:rsidRPr="00384680" w:rsidRDefault="0023129B" w:rsidP="00303DD2">
            <w:pPr>
              <w:widowControl w:val="0"/>
              <w:tabs>
                <w:tab w:val="left" w:pos="0"/>
              </w:tabs>
              <w:jc w:val="both"/>
              <w:rPr>
                <w:rFonts w:ascii="Times New Roman" w:eastAsia="Times New Roman" w:hAnsi="Times New Roman" w:cs="Times New Roman"/>
                <w:sz w:val="20"/>
                <w:szCs w:val="20"/>
                <w:lang w:bidi="ru-RU"/>
              </w:rPr>
            </w:pPr>
            <w:proofErr w:type="gramStart"/>
            <w:r w:rsidRPr="00384680">
              <w:rPr>
                <w:rFonts w:ascii="Times New Roman" w:eastAsia="Times New Roman" w:hAnsi="Times New Roman" w:cs="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134" w:type="dxa"/>
            <w:vAlign w:val="center"/>
          </w:tcPr>
          <w:p w14:paraId="37E9494C"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Не подлежат установлению</w:t>
            </w:r>
          </w:p>
        </w:tc>
        <w:tc>
          <w:tcPr>
            <w:tcW w:w="709" w:type="dxa"/>
            <w:vAlign w:val="center"/>
          </w:tcPr>
          <w:p w14:paraId="0BADBA6F"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1</w:t>
            </w:r>
          </w:p>
        </w:tc>
        <w:tc>
          <w:tcPr>
            <w:tcW w:w="708" w:type="dxa"/>
            <w:vAlign w:val="center"/>
          </w:tcPr>
          <w:p w14:paraId="22D5F54A"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3</w:t>
            </w:r>
          </w:p>
        </w:tc>
        <w:tc>
          <w:tcPr>
            <w:tcW w:w="674" w:type="dxa"/>
            <w:vAlign w:val="center"/>
          </w:tcPr>
          <w:p w14:paraId="052FDDDF"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Не подлежит установлению</w:t>
            </w:r>
          </w:p>
        </w:tc>
      </w:tr>
      <w:tr w:rsidR="0023129B" w:rsidRPr="00384680" w14:paraId="3070E817" w14:textId="77777777" w:rsidTr="00303DD2">
        <w:tc>
          <w:tcPr>
            <w:tcW w:w="484" w:type="dxa"/>
            <w:vAlign w:val="center"/>
          </w:tcPr>
          <w:p w14:paraId="1D124F1B"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2</w:t>
            </w:r>
          </w:p>
        </w:tc>
        <w:tc>
          <w:tcPr>
            <w:tcW w:w="1608" w:type="dxa"/>
            <w:vAlign w:val="center"/>
          </w:tcPr>
          <w:p w14:paraId="6271767B"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Стоянка транспортных средств</w:t>
            </w:r>
          </w:p>
          <w:p w14:paraId="35DB24F3"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(4.9.2)</w:t>
            </w:r>
          </w:p>
        </w:tc>
        <w:tc>
          <w:tcPr>
            <w:tcW w:w="4537" w:type="dxa"/>
          </w:tcPr>
          <w:p w14:paraId="33255712" w14:textId="77777777" w:rsidR="0023129B" w:rsidRPr="00384680" w:rsidRDefault="0023129B" w:rsidP="00303DD2">
            <w:pPr>
              <w:widowControl w:val="0"/>
              <w:tabs>
                <w:tab w:val="left" w:pos="0"/>
              </w:tabs>
              <w:jc w:val="both"/>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 xml:space="preserve">Размещение стоянок (парковок) легковых автомобилей и других </w:t>
            </w:r>
            <w:proofErr w:type="spellStart"/>
            <w:r w:rsidRPr="00384680">
              <w:rPr>
                <w:rFonts w:ascii="Times New Roman" w:eastAsia="Times New Roman" w:hAnsi="Times New Roman" w:cs="Times New Roman"/>
                <w:sz w:val="20"/>
                <w:szCs w:val="20"/>
                <w:lang w:bidi="ru-RU"/>
              </w:rPr>
              <w:t>мототранспортных</w:t>
            </w:r>
            <w:proofErr w:type="spellEnd"/>
            <w:r w:rsidRPr="00384680">
              <w:rPr>
                <w:rFonts w:ascii="Times New Roman" w:eastAsia="Times New Roman" w:hAnsi="Times New Roman" w:cs="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34" w:type="dxa"/>
            <w:vAlign w:val="center"/>
          </w:tcPr>
          <w:p w14:paraId="3A8A0A62"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Не подлежат установлению</w:t>
            </w:r>
          </w:p>
        </w:tc>
        <w:tc>
          <w:tcPr>
            <w:tcW w:w="709" w:type="dxa"/>
            <w:vAlign w:val="center"/>
          </w:tcPr>
          <w:p w14:paraId="5CBD17F5"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1</w:t>
            </w:r>
          </w:p>
        </w:tc>
        <w:tc>
          <w:tcPr>
            <w:tcW w:w="708" w:type="dxa"/>
            <w:vAlign w:val="center"/>
          </w:tcPr>
          <w:p w14:paraId="5D4D0159"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3</w:t>
            </w:r>
          </w:p>
        </w:tc>
        <w:tc>
          <w:tcPr>
            <w:tcW w:w="674" w:type="dxa"/>
            <w:vAlign w:val="center"/>
          </w:tcPr>
          <w:p w14:paraId="6E398A06"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435AD1">
              <w:rPr>
                <w:rFonts w:ascii="Times New Roman" w:eastAsia="Times New Roman" w:hAnsi="Times New Roman" w:cs="Times New Roman"/>
                <w:sz w:val="20"/>
                <w:szCs w:val="20"/>
                <w:lang w:bidi="ru-RU"/>
              </w:rPr>
              <w:t>Не подлежит установлению</w:t>
            </w:r>
          </w:p>
        </w:tc>
      </w:tr>
      <w:tr w:rsidR="0023129B" w:rsidRPr="00384680" w14:paraId="04682C24" w14:textId="77777777" w:rsidTr="00303DD2">
        <w:tc>
          <w:tcPr>
            <w:tcW w:w="484" w:type="dxa"/>
            <w:vAlign w:val="center"/>
          </w:tcPr>
          <w:p w14:paraId="76848103"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3</w:t>
            </w:r>
          </w:p>
        </w:tc>
        <w:tc>
          <w:tcPr>
            <w:tcW w:w="1608" w:type="dxa"/>
            <w:vAlign w:val="center"/>
          </w:tcPr>
          <w:p w14:paraId="545634F1"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Связь</w:t>
            </w:r>
          </w:p>
          <w:p w14:paraId="0A39EE46"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lastRenderedPageBreak/>
              <w:t>(6.8)</w:t>
            </w:r>
          </w:p>
        </w:tc>
        <w:tc>
          <w:tcPr>
            <w:tcW w:w="4537" w:type="dxa"/>
          </w:tcPr>
          <w:p w14:paraId="6B76BC68" w14:textId="77777777" w:rsidR="0023129B" w:rsidRPr="00384680" w:rsidRDefault="0023129B" w:rsidP="00303DD2">
            <w:pPr>
              <w:widowControl w:val="0"/>
              <w:tabs>
                <w:tab w:val="left" w:pos="0"/>
              </w:tabs>
              <w:jc w:val="both"/>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lastRenderedPageBreak/>
              <w:t xml:space="preserve">Размещение объектов связи, радиовещания, </w:t>
            </w:r>
            <w:r w:rsidRPr="00384680">
              <w:rPr>
                <w:rFonts w:ascii="Times New Roman" w:eastAsia="Times New Roman" w:hAnsi="Times New Roman" w:cs="Times New Roman"/>
                <w:sz w:val="20"/>
                <w:szCs w:val="20"/>
                <w:lang w:bidi="ru-RU"/>
              </w:rPr>
              <w:lastRenderedPageBreak/>
              <w:t>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134" w:type="dxa"/>
            <w:vAlign w:val="center"/>
          </w:tcPr>
          <w:p w14:paraId="4526DED6"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lastRenderedPageBreak/>
              <w:t xml:space="preserve">Не </w:t>
            </w:r>
            <w:r w:rsidRPr="00384680">
              <w:rPr>
                <w:rFonts w:ascii="Times New Roman" w:eastAsia="Times New Roman" w:hAnsi="Times New Roman" w:cs="Times New Roman"/>
                <w:sz w:val="20"/>
                <w:szCs w:val="20"/>
                <w:lang w:bidi="ru-RU"/>
              </w:rPr>
              <w:lastRenderedPageBreak/>
              <w:t>подлежат установлению</w:t>
            </w:r>
          </w:p>
        </w:tc>
        <w:tc>
          <w:tcPr>
            <w:tcW w:w="709" w:type="dxa"/>
            <w:vAlign w:val="center"/>
          </w:tcPr>
          <w:p w14:paraId="7F3F97B9"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lastRenderedPageBreak/>
              <w:t>1</w:t>
            </w:r>
          </w:p>
        </w:tc>
        <w:tc>
          <w:tcPr>
            <w:tcW w:w="708" w:type="dxa"/>
            <w:vAlign w:val="center"/>
          </w:tcPr>
          <w:p w14:paraId="45AC8832"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3</w:t>
            </w:r>
          </w:p>
        </w:tc>
        <w:tc>
          <w:tcPr>
            <w:tcW w:w="674" w:type="dxa"/>
            <w:vAlign w:val="center"/>
          </w:tcPr>
          <w:p w14:paraId="06F1C6E6"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60</w:t>
            </w:r>
          </w:p>
        </w:tc>
      </w:tr>
      <w:tr w:rsidR="0023129B" w:rsidRPr="00384680" w14:paraId="7D17FACF" w14:textId="77777777" w:rsidTr="00303DD2">
        <w:tc>
          <w:tcPr>
            <w:tcW w:w="484" w:type="dxa"/>
            <w:vAlign w:val="center"/>
          </w:tcPr>
          <w:p w14:paraId="2B72189A"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lastRenderedPageBreak/>
              <w:t>4</w:t>
            </w:r>
          </w:p>
        </w:tc>
        <w:tc>
          <w:tcPr>
            <w:tcW w:w="1608" w:type="dxa"/>
            <w:vAlign w:val="center"/>
          </w:tcPr>
          <w:p w14:paraId="53269646"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Автомобильный транспорт</w:t>
            </w:r>
          </w:p>
          <w:p w14:paraId="0A5FDC77"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(7.2)</w:t>
            </w:r>
          </w:p>
        </w:tc>
        <w:tc>
          <w:tcPr>
            <w:tcW w:w="4537" w:type="dxa"/>
          </w:tcPr>
          <w:p w14:paraId="1A997D53" w14:textId="77777777" w:rsidR="0023129B" w:rsidRPr="00384680" w:rsidRDefault="0023129B" w:rsidP="00303DD2">
            <w:pPr>
              <w:widowControl w:val="0"/>
              <w:tabs>
                <w:tab w:val="left" w:pos="0"/>
              </w:tabs>
              <w:jc w:val="both"/>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134" w:type="dxa"/>
            <w:vAlign w:val="center"/>
          </w:tcPr>
          <w:p w14:paraId="0D69A68F"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Не подлежат установлению</w:t>
            </w:r>
          </w:p>
        </w:tc>
        <w:tc>
          <w:tcPr>
            <w:tcW w:w="709" w:type="dxa"/>
            <w:vAlign w:val="center"/>
          </w:tcPr>
          <w:p w14:paraId="2927616A"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66D0F274"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3</w:t>
            </w:r>
          </w:p>
        </w:tc>
        <w:tc>
          <w:tcPr>
            <w:tcW w:w="674" w:type="dxa"/>
            <w:vAlign w:val="center"/>
          </w:tcPr>
          <w:p w14:paraId="78F228E6"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60</w:t>
            </w:r>
          </w:p>
        </w:tc>
      </w:tr>
      <w:tr w:rsidR="0023129B" w:rsidRPr="00384680" w14:paraId="19AE8DD2" w14:textId="77777777" w:rsidTr="00303DD2">
        <w:tc>
          <w:tcPr>
            <w:tcW w:w="484" w:type="dxa"/>
            <w:vAlign w:val="center"/>
          </w:tcPr>
          <w:p w14:paraId="1BFDCFC3"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5</w:t>
            </w:r>
          </w:p>
        </w:tc>
        <w:tc>
          <w:tcPr>
            <w:tcW w:w="1608" w:type="dxa"/>
            <w:vAlign w:val="center"/>
          </w:tcPr>
          <w:p w14:paraId="7318295A"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Обеспечение вооруженных сил</w:t>
            </w:r>
          </w:p>
          <w:p w14:paraId="00F766C6"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(8.1)</w:t>
            </w:r>
          </w:p>
        </w:tc>
        <w:tc>
          <w:tcPr>
            <w:tcW w:w="4537" w:type="dxa"/>
          </w:tcPr>
          <w:p w14:paraId="2E2E5DD2" w14:textId="77777777" w:rsidR="0023129B" w:rsidRPr="00384680" w:rsidRDefault="0023129B" w:rsidP="00303DD2">
            <w:pPr>
              <w:widowControl w:val="0"/>
              <w:tabs>
                <w:tab w:val="left" w:pos="0"/>
              </w:tabs>
              <w:jc w:val="both"/>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размещение объектов, для </w:t>
            </w:r>
            <w:proofErr w:type="gramStart"/>
            <w:r w:rsidRPr="00384680">
              <w:rPr>
                <w:rFonts w:ascii="Times New Roman" w:eastAsia="Times New Roman" w:hAnsi="Times New Roman" w:cs="Times New Roman"/>
                <w:sz w:val="20"/>
                <w:szCs w:val="20"/>
                <w:lang w:bidi="ru-RU"/>
              </w:rPr>
              <w:t>обеспечения</w:t>
            </w:r>
            <w:proofErr w:type="gramEnd"/>
            <w:r w:rsidRPr="00384680">
              <w:rPr>
                <w:rFonts w:ascii="Times New Roman" w:eastAsia="Times New Roman" w:hAnsi="Times New Roman" w:cs="Times New Roman"/>
                <w:sz w:val="20"/>
                <w:szCs w:val="20"/>
                <w:lang w:bidi="ru-RU"/>
              </w:rPr>
              <w:t xml:space="preserve"> безопасности которых были созданы закрытые административно-территориальные образования</w:t>
            </w:r>
          </w:p>
        </w:tc>
        <w:tc>
          <w:tcPr>
            <w:tcW w:w="1134" w:type="dxa"/>
            <w:vAlign w:val="center"/>
          </w:tcPr>
          <w:p w14:paraId="43D21B5B"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Не подлежат установлению</w:t>
            </w:r>
          </w:p>
        </w:tc>
        <w:tc>
          <w:tcPr>
            <w:tcW w:w="709" w:type="dxa"/>
            <w:vAlign w:val="center"/>
          </w:tcPr>
          <w:p w14:paraId="6E703DC5"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1</w:t>
            </w:r>
          </w:p>
        </w:tc>
        <w:tc>
          <w:tcPr>
            <w:tcW w:w="708" w:type="dxa"/>
            <w:vAlign w:val="center"/>
          </w:tcPr>
          <w:p w14:paraId="62FEB0A4"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3</w:t>
            </w:r>
          </w:p>
        </w:tc>
        <w:tc>
          <w:tcPr>
            <w:tcW w:w="674" w:type="dxa"/>
            <w:vAlign w:val="center"/>
          </w:tcPr>
          <w:p w14:paraId="5FCB6A01"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60</w:t>
            </w:r>
          </w:p>
        </w:tc>
      </w:tr>
      <w:tr w:rsidR="0023129B" w:rsidRPr="00384680" w14:paraId="6C35447E" w14:textId="77777777" w:rsidTr="00303DD2">
        <w:tc>
          <w:tcPr>
            <w:tcW w:w="484" w:type="dxa"/>
            <w:vAlign w:val="center"/>
          </w:tcPr>
          <w:p w14:paraId="58836284"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6</w:t>
            </w:r>
          </w:p>
        </w:tc>
        <w:tc>
          <w:tcPr>
            <w:tcW w:w="1608" w:type="dxa"/>
            <w:vAlign w:val="center"/>
          </w:tcPr>
          <w:p w14:paraId="436748C1"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Обеспечение внутреннего правопорядка</w:t>
            </w:r>
          </w:p>
          <w:p w14:paraId="6C5EF60B"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(8.3)</w:t>
            </w:r>
          </w:p>
        </w:tc>
        <w:tc>
          <w:tcPr>
            <w:tcW w:w="4537" w:type="dxa"/>
          </w:tcPr>
          <w:p w14:paraId="1211ED59" w14:textId="77777777" w:rsidR="0023129B" w:rsidRPr="00384680" w:rsidRDefault="0023129B" w:rsidP="00303DD2">
            <w:pPr>
              <w:widowControl w:val="0"/>
              <w:tabs>
                <w:tab w:val="left" w:pos="0"/>
              </w:tabs>
              <w:jc w:val="both"/>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84680">
              <w:rPr>
                <w:rFonts w:ascii="Times New Roman" w:eastAsia="Times New Roman" w:hAnsi="Times New Roman" w:cs="Times New Roman"/>
                <w:sz w:val="20"/>
                <w:szCs w:val="20"/>
                <w:lang w:bidi="ru-RU"/>
              </w:rPr>
              <w:t>Росгвардии</w:t>
            </w:r>
            <w:proofErr w:type="spellEnd"/>
            <w:r w:rsidRPr="00384680">
              <w:rPr>
                <w:rFonts w:ascii="Times New Roman" w:eastAsia="Times New Roman" w:hAnsi="Times New Roman" w:cs="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134" w:type="dxa"/>
            <w:vAlign w:val="center"/>
          </w:tcPr>
          <w:p w14:paraId="54CB31CB"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Не подлежат установлению</w:t>
            </w:r>
          </w:p>
        </w:tc>
        <w:tc>
          <w:tcPr>
            <w:tcW w:w="709" w:type="dxa"/>
            <w:vAlign w:val="center"/>
          </w:tcPr>
          <w:p w14:paraId="12421702"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1</w:t>
            </w:r>
          </w:p>
        </w:tc>
        <w:tc>
          <w:tcPr>
            <w:tcW w:w="708" w:type="dxa"/>
            <w:vAlign w:val="center"/>
          </w:tcPr>
          <w:p w14:paraId="0C796E8A"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3</w:t>
            </w:r>
          </w:p>
        </w:tc>
        <w:tc>
          <w:tcPr>
            <w:tcW w:w="674" w:type="dxa"/>
            <w:vAlign w:val="center"/>
          </w:tcPr>
          <w:p w14:paraId="29924A33" w14:textId="77777777" w:rsidR="0023129B" w:rsidRPr="00384680" w:rsidRDefault="0023129B" w:rsidP="00303DD2">
            <w:pPr>
              <w:widowControl w:val="0"/>
              <w:tabs>
                <w:tab w:val="left" w:pos="0"/>
              </w:tabs>
              <w:jc w:val="center"/>
              <w:rPr>
                <w:rFonts w:ascii="Times New Roman" w:eastAsia="Times New Roman" w:hAnsi="Times New Roman" w:cs="Times New Roman"/>
                <w:sz w:val="20"/>
                <w:szCs w:val="20"/>
                <w:lang w:bidi="ru-RU"/>
              </w:rPr>
            </w:pPr>
            <w:r w:rsidRPr="00384680">
              <w:rPr>
                <w:rFonts w:ascii="Times New Roman" w:eastAsia="Times New Roman" w:hAnsi="Times New Roman" w:cs="Times New Roman"/>
                <w:sz w:val="20"/>
                <w:szCs w:val="20"/>
                <w:lang w:bidi="ru-RU"/>
              </w:rPr>
              <w:t>60</w:t>
            </w:r>
          </w:p>
        </w:tc>
      </w:tr>
      <w:tr w:rsidR="0023129B" w:rsidRPr="001E292C" w14:paraId="76F0D59B" w14:textId="77777777" w:rsidTr="00303DD2">
        <w:tc>
          <w:tcPr>
            <w:tcW w:w="484" w:type="dxa"/>
            <w:vAlign w:val="center"/>
          </w:tcPr>
          <w:p w14:paraId="529177EE" w14:textId="77777777" w:rsidR="0023129B" w:rsidRPr="001E292C" w:rsidRDefault="0023129B"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7</w:t>
            </w:r>
          </w:p>
        </w:tc>
        <w:tc>
          <w:tcPr>
            <w:tcW w:w="1608" w:type="dxa"/>
            <w:vAlign w:val="center"/>
          </w:tcPr>
          <w:p w14:paraId="31B2BD81" w14:textId="77777777" w:rsidR="0023129B" w:rsidRPr="001E292C" w:rsidRDefault="0023129B"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Земельные участки (территории) общего пользования</w:t>
            </w:r>
          </w:p>
          <w:p w14:paraId="311CC1C0" w14:textId="77777777" w:rsidR="0023129B" w:rsidRPr="001E292C" w:rsidRDefault="0023129B"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(12.0)</w:t>
            </w:r>
          </w:p>
        </w:tc>
        <w:tc>
          <w:tcPr>
            <w:tcW w:w="4537" w:type="dxa"/>
          </w:tcPr>
          <w:p w14:paraId="3741ABF5" w14:textId="77777777" w:rsidR="0023129B" w:rsidRPr="001E292C" w:rsidRDefault="0023129B"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14:paraId="6D6E9B3C" w14:textId="77777777" w:rsidR="0023129B" w:rsidRPr="001E292C" w:rsidRDefault="0023129B"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подлежат установлению</w:t>
            </w:r>
          </w:p>
        </w:tc>
        <w:tc>
          <w:tcPr>
            <w:tcW w:w="709" w:type="dxa"/>
            <w:vAlign w:val="center"/>
          </w:tcPr>
          <w:p w14:paraId="474646B5" w14:textId="77777777" w:rsidR="0023129B" w:rsidRPr="001E292C" w:rsidRDefault="0023129B"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w:t>
            </w:r>
          </w:p>
        </w:tc>
        <w:tc>
          <w:tcPr>
            <w:tcW w:w="708" w:type="dxa"/>
            <w:vAlign w:val="center"/>
          </w:tcPr>
          <w:p w14:paraId="6E13559C" w14:textId="77777777" w:rsidR="0023129B" w:rsidRPr="001E292C" w:rsidRDefault="0023129B"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подлежит установлению</w:t>
            </w:r>
          </w:p>
        </w:tc>
        <w:tc>
          <w:tcPr>
            <w:tcW w:w="674" w:type="dxa"/>
            <w:vAlign w:val="center"/>
          </w:tcPr>
          <w:p w14:paraId="76C822ED" w14:textId="77777777" w:rsidR="0023129B" w:rsidRPr="001E292C" w:rsidRDefault="0023129B"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подлежит установлению</w:t>
            </w:r>
          </w:p>
        </w:tc>
      </w:tr>
      <w:tr w:rsidR="0023129B" w:rsidRPr="001E292C" w14:paraId="719FD4F5" w14:textId="77777777" w:rsidTr="00303DD2">
        <w:tc>
          <w:tcPr>
            <w:tcW w:w="9854" w:type="dxa"/>
            <w:gridSpan w:val="7"/>
            <w:vAlign w:val="center"/>
          </w:tcPr>
          <w:p w14:paraId="103F90B9" w14:textId="77777777" w:rsidR="0023129B" w:rsidRPr="001E292C" w:rsidRDefault="0023129B"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lastRenderedPageBreak/>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3129B" w:rsidRPr="001E292C" w14:paraId="3D3BEA00" w14:textId="77777777" w:rsidTr="00303DD2">
        <w:tc>
          <w:tcPr>
            <w:tcW w:w="9854" w:type="dxa"/>
            <w:gridSpan w:val="7"/>
            <w:vAlign w:val="center"/>
          </w:tcPr>
          <w:p w14:paraId="1BB9AD59" w14:textId="77777777" w:rsidR="0023129B" w:rsidRPr="001E292C" w:rsidRDefault="0023129B"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устанавливаются</w:t>
            </w:r>
          </w:p>
        </w:tc>
      </w:tr>
      <w:tr w:rsidR="0023129B" w:rsidRPr="001E292C" w14:paraId="3E2529E8" w14:textId="77777777" w:rsidTr="00303DD2">
        <w:tc>
          <w:tcPr>
            <w:tcW w:w="9854" w:type="dxa"/>
            <w:gridSpan w:val="7"/>
            <w:vAlign w:val="center"/>
          </w:tcPr>
          <w:p w14:paraId="3E8CE475" w14:textId="77777777" w:rsidR="0023129B" w:rsidRPr="001E292C" w:rsidRDefault="0023129B"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3129B" w:rsidRPr="001E292C" w14:paraId="5C2A861E" w14:textId="77777777" w:rsidTr="00303DD2">
        <w:tc>
          <w:tcPr>
            <w:tcW w:w="9854" w:type="dxa"/>
            <w:gridSpan w:val="7"/>
            <w:vAlign w:val="center"/>
          </w:tcPr>
          <w:p w14:paraId="32C5751C" w14:textId="77777777" w:rsidR="0023129B" w:rsidRPr="001E292C" w:rsidRDefault="0023129B"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устанавливаются</w:t>
            </w:r>
          </w:p>
        </w:tc>
      </w:tr>
    </w:tbl>
    <w:p w14:paraId="3720AC9C" w14:textId="671A6702" w:rsidR="00971843" w:rsidRPr="001E292C" w:rsidRDefault="00971843" w:rsidP="008042FE">
      <w:pPr>
        <w:spacing w:after="0" w:line="240" w:lineRule="auto"/>
        <w:rPr>
          <w:rFonts w:ascii="Times New Roman" w:eastAsia="Times New Roman" w:hAnsi="Times New Roman" w:cs="Times New Roman"/>
          <w:b/>
          <w:bCs/>
          <w:i/>
          <w:sz w:val="24"/>
          <w:szCs w:val="24"/>
          <w:lang w:bidi="ru-RU"/>
        </w:rPr>
      </w:pPr>
    </w:p>
    <w:p w14:paraId="7AEEAF4F" w14:textId="1339266A" w:rsidR="00483EDE" w:rsidRPr="001E292C" w:rsidRDefault="00483EDE">
      <w:pPr>
        <w:rPr>
          <w:rFonts w:ascii="Times New Roman" w:eastAsia="Times New Roman" w:hAnsi="Times New Roman" w:cs="Times New Roman"/>
          <w:b/>
          <w:bCs/>
          <w:i/>
          <w:sz w:val="24"/>
          <w:szCs w:val="24"/>
          <w:lang w:bidi="ru-RU"/>
        </w:rPr>
      </w:pPr>
      <w:r w:rsidRPr="001E292C">
        <w:rPr>
          <w:rFonts w:ascii="Times New Roman" w:eastAsia="Times New Roman" w:hAnsi="Times New Roman" w:cs="Times New Roman"/>
          <w:b/>
          <w:bCs/>
          <w:i/>
          <w:sz w:val="24"/>
          <w:szCs w:val="24"/>
          <w:lang w:bidi="ru-RU"/>
        </w:rPr>
        <w:br w:type="page"/>
      </w:r>
    </w:p>
    <w:p w14:paraId="0BC72B92" w14:textId="5187AC76" w:rsidR="00483EDE" w:rsidRPr="001E292C" w:rsidRDefault="00483EDE" w:rsidP="00483EDE">
      <w:pPr>
        <w:keepNext/>
        <w:keepLines/>
        <w:widowControl w:val="0"/>
        <w:spacing w:after="0" w:line="240" w:lineRule="auto"/>
        <w:jc w:val="both"/>
        <w:outlineLvl w:val="1"/>
        <w:rPr>
          <w:rFonts w:ascii="Times New Roman" w:eastAsia="Times New Roman" w:hAnsi="Times New Roman" w:cs="Times New Roman"/>
          <w:b/>
          <w:bCs/>
          <w:i/>
          <w:sz w:val="24"/>
          <w:szCs w:val="24"/>
          <w:lang w:bidi="ru-RU"/>
        </w:rPr>
      </w:pPr>
      <w:bookmarkStart w:id="87" w:name="_Toc157792115"/>
      <w:r w:rsidRPr="001E292C">
        <w:rPr>
          <w:rFonts w:ascii="Times New Roman" w:eastAsia="Times New Roman" w:hAnsi="Times New Roman" w:cs="Times New Roman"/>
          <w:b/>
          <w:bCs/>
          <w:i/>
          <w:sz w:val="24"/>
          <w:szCs w:val="24"/>
          <w:lang w:bidi="ru-RU"/>
        </w:rPr>
        <w:lastRenderedPageBreak/>
        <w:t xml:space="preserve">Статья </w:t>
      </w:r>
      <w:r w:rsidR="001E292C" w:rsidRPr="001E292C">
        <w:rPr>
          <w:rFonts w:ascii="Times New Roman" w:eastAsia="Times New Roman" w:hAnsi="Times New Roman" w:cs="Times New Roman"/>
          <w:b/>
          <w:bCs/>
          <w:i/>
          <w:sz w:val="24"/>
          <w:szCs w:val="24"/>
          <w:lang w:bidi="ru-RU"/>
        </w:rPr>
        <w:t>6</w:t>
      </w:r>
      <w:r w:rsidR="009E1A40">
        <w:rPr>
          <w:rFonts w:ascii="Times New Roman" w:eastAsia="Times New Roman" w:hAnsi="Times New Roman" w:cs="Times New Roman"/>
          <w:b/>
          <w:bCs/>
          <w:i/>
          <w:sz w:val="24"/>
          <w:szCs w:val="24"/>
          <w:lang w:bidi="ru-RU"/>
        </w:rPr>
        <w:t>0.</w:t>
      </w:r>
      <w:r w:rsidR="005655D8">
        <w:rPr>
          <w:rFonts w:ascii="Times New Roman" w:eastAsia="Times New Roman" w:hAnsi="Times New Roman" w:cs="Times New Roman"/>
          <w:b/>
          <w:bCs/>
          <w:i/>
          <w:sz w:val="24"/>
          <w:szCs w:val="24"/>
          <w:lang w:bidi="ru-RU"/>
        </w:rPr>
        <w:t>1</w:t>
      </w:r>
      <w:r w:rsidR="001E292C" w:rsidRPr="001E292C">
        <w:rPr>
          <w:rFonts w:ascii="Times New Roman" w:eastAsia="Times New Roman" w:hAnsi="Times New Roman" w:cs="Times New Roman"/>
          <w:b/>
          <w:bCs/>
          <w:i/>
          <w:sz w:val="24"/>
          <w:szCs w:val="24"/>
          <w:lang w:bidi="ru-RU"/>
        </w:rPr>
        <w:t>. РС-1</w:t>
      </w:r>
      <w:r w:rsidRPr="001E292C">
        <w:rPr>
          <w:rFonts w:ascii="Times New Roman" w:eastAsia="Times New Roman" w:hAnsi="Times New Roman" w:cs="Times New Roman"/>
          <w:b/>
          <w:bCs/>
          <w:i/>
          <w:sz w:val="24"/>
          <w:szCs w:val="24"/>
          <w:lang w:bidi="ru-RU"/>
        </w:rPr>
        <w:t xml:space="preserve">. Зона </w:t>
      </w:r>
      <w:r w:rsidR="001E292C" w:rsidRPr="001E292C">
        <w:rPr>
          <w:rFonts w:ascii="Times New Roman" w:eastAsia="Times New Roman" w:hAnsi="Times New Roman" w:cs="Times New Roman"/>
          <w:b/>
          <w:bCs/>
          <w:i/>
          <w:sz w:val="24"/>
          <w:szCs w:val="24"/>
          <w:lang w:bidi="ru-RU"/>
        </w:rPr>
        <w:t>реконструкции территории в целях жилищного строительства</w:t>
      </w:r>
      <w:bookmarkEnd w:id="87"/>
    </w:p>
    <w:p w14:paraId="72DF3A8E" w14:textId="3F4AF74B" w:rsidR="00483EDE" w:rsidRPr="001E292C" w:rsidRDefault="00483EDE" w:rsidP="00483EDE">
      <w:pPr>
        <w:widowControl w:val="0"/>
        <w:tabs>
          <w:tab w:val="left" w:pos="0"/>
        </w:tabs>
        <w:spacing w:after="0" w:line="240" w:lineRule="auto"/>
        <w:jc w:val="right"/>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 xml:space="preserve">Таблица </w:t>
      </w:r>
      <w:r w:rsidR="009E1A40">
        <w:rPr>
          <w:rFonts w:ascii="Times New Roman" w:eastAsia="Times New Roman" w:hAnsi="Times New Roman" w:cs="Times New Roman"/>
          <w:sz w:val="24"/>
          <w:szCs w:val="24"/>
          <w:lang w:bidi="ru-RU"/>
        </w:rPr>
        <w:t>60</w:t>
      </w:r>
      <w:r w:rsidR="005655D8">
        <w:rPr>
          <w:rFonts w:ascii="Times New Roman" w:eastAsia="Times New Roman" w:hAnsi="Times New Roman" w:cs="Times New Roman"/>
          <w:sz w:val="24"/>
          <w:szCs w:val="24"/>
          <w:lang w:bidi="ru-RU"/>
        </w:rPr>
        <w:t>.1</w:t>
      </w:r>
      <w:r w:rsidRPr="001E292C">
        <w:rPr>
          <w:rFonts w:ascii="Times New Roman" w:eastAsia="Times New Roman" w:hAnsi="Times New Roman" w:cs="Times New Roman"/>
          <w:sz w:val="24"/>
          <w:szCs w:val="24"/>
          <w:lang w:bidi="ru-RU"/>
        </w:rPr>
        <w:t>.</w:t>
      </w:r>
      <w:r w:rsidR="005655D8">
        <w:rPr>
          <w:rFonts w:ascii="Times New Roman" w:eastAsia="Times New Roman" w:hAnsi="Times New Roman" w:cs="Times New Roman"/>
          <w:sz w:val="24"/>
          <w:szCs w:val="24"/>
          <w:lang w:bidi="ru-RU"/>
        </w:rPr>
        <w:t>1</w:t>
      </w:r>
    </w:p>
    <w:tbl>
      <w:tblPr>
        <w:tblStyle w:val="af2"/>
        <w:tblW w:w="0" w:type="auto"/>
        <w:tblLayout w:type="fixed"/>
        <w:tblLook w:val="04A0" w:firstRow="1" w:lastRow="0" w:firstColumn="1" w:lastColumn="0" w:noHBand="0" w:noVBand="1"/>
      </w:tblPr>
      <w:tblGrid>
        <w:gridCol w:w="459"/>
        <w:gridCol w:w="1566"/>
        <w:gridCol w:w="4179"/>
        <w:gridCol w:w="1842"/>
        <w:gridCol w:w="709"/>
        <w:gridCol w:w="425"/>
        <w:gridCol w:w="674"/>
      </w:tblGrid>
      <w:tr w:rsidR="00FF3317" w:rsidRPr="001E292C" w14:paraId="781BC431" w14:textId="77777777" w:rsidTr="00303DD2">
        <w:tc>
          <w:tcPr>
            <w:tcW w:w="459" w:type="dxa"/>
            <w:vMerge w:val="restart"/>
            <w:vAlign w:val="center"/>
          </w:tcPr>
          <w:p w14:paraId="616455C5"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 xml:space="preserve">№ </w:t>
            </w:r>
            <w:proofErr w:type="gramStart"/>
            <w:r w:rsidRPr="001E292C">
              <w:rPr>
                <w:rFonts w:ascii="Times New Roman" w:eastAsia="Times New Roman" w:hAnsi="Times New Roman" w:cs="Times New Roman"/>
                <w:sz w:val="20"/>
                <w:szCs w:val="20"/>
                <w:lang w:bidi="ru-RU"/>
              </w:rPr>
              <w:t>п</w:t>
            </w:r>
            <w:proofErr w:type="gramEnd"/>
            <w:r w:rsidRPr="001E292C">
              <w:rPr>
                <w:rFonts w:ascii="Times New Roman" w:eastAsia="Times New Roman" w:hAnsi="Times New Roman" w:cs="Times New Roman"/>
                <w:sz w:val="20"/>
                <w:szCs w:val="20"/>
                <w:lang w:bidi="ru-RU"/>
              </w:rPr>
              <w:t>/п</w:t>
            </w:r>
          </w:p>
        </w:tc>
        <w:tc>
          <w:tcPr>
            <w:tcW w:w="1566" w:type="dxa"/>
            <w:vMerge w:val="restart"/>
            <w:vAlign w:val="center"/>
          </w:tcPr>
          <w:p w14:paraId="613B5A7B"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gramStart"/>
            <w:r w:rsidRPr="001E292C">
              <w:rPr>
                <w:rFonts w:ascii="Times New Roman" w:eastAsia="Times New Roman" w:hAnsi="Times New Roman" w:cs="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4179" w:type="dxa"/>
            <w:vMerge w:val="restart"/>
            <w:vAlign w:val="center"/>
          </w:tcPr>
          <w:p w14:paraId="3D0AFA73"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650" w:type="dxa"/>
            <w:gridSpan w:val="4"/>
          </w:tcPr>
          <w:p w14:paraId="6936D87B"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F3317" w:rsidRPr="001E292C" w14:paraId="2E370DC7" w14:textId="77777777" w:rsidTr="00303DD2">
        <w:tc>
          <w:tcPr>
            <w:tcW w:w="459" w:type="dxa"/>
            <w:vMerge/>
          </w:tcPr>
          <w:p w14:paraId="5C428003"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p>
        </w:tc>
        <w:tc>
          <w:tcPr>
            <w:tcW w:w="1566" w:type="dxa"/>
            <w:vMerge/>
          </w:tcPr>
          <w:p w14:paraId="7E35E8CC"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p>
        </w:tc>
        <w:tc>
          <w:tcPr>
            <w:tcW w:w="4179" w:type="dxa"/>
            <w:vMerge/>
          </w:tcPr>
          <w:p w14:paraId="7530E805"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p>
        </w:tc>
        <w:tc>
          <w:tcPr>
            <w:tcW w:w="1842" w:type="dxa"/>
            <w:vAlign w:val="center"/>
          </w:tcPr>
          <w:p w14:paraId="70420937"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Предельные (минимальные и (или) максимальные)</w:t>
            </w:r>
            <w:r w:rsidRPr="001E292C">
              <w:rPr>
                <w:rStyle w:val="afffff"/>
                <w:rFonts w:ascii="Times New Roman" w:eastAsia="Times New Roman" w:hAnsi="Times New Roman" w:cs="Times New Roman"/>
                <w:sz w:val="20"/>
                <w:szCs w:val="20"/>
                <w:lang w:bidi="ru-RU"/>
              </w:rPr>
              <w:t xml:space="preserve"> </w:t>
            </w:r>
            <w:r w:rsidRPr="001E292C">
              <w:rPr>
                <w:rStyle w:val="afffff"/>
                <w:rFonts w:ascii="Times New Roman" w:eastAsia="Times New Roman" w:hAnsi="Times New Roman" w:cs="Times New Roman"/>
                <w:sz w:val="20"/>
                <w:szCs w:val="20"/>
                <w:lang w:bidi="ru-RU"/>
              </w:rPr>
              <w:footnoteReference w:id="26"/>
            </w:r>
            <w:r w:rsidRPr="001E292C">
              <w:rPr>
                <w:rFonts w:ascii="Times New Roman" w:eastAsia="Times New Roman" w:hAnsi="Times New Roman" w:cs="Times New Roman"/>
                <w:sz w:val="20"/>
                <w:szCs w:val="20"/>
                <w:lang w:bidi="ru-RU"/>
              </w:rPr>
              <w:t xml:space="preserve"> размеры земельных участков, в том числе их площадь, м</w:t>
            </w:r>
            <w:proofErr w:type="gramStart"/>
            <w:r w:rsidRPr="001E292C">
              <w:rPr>
                <w:rFonts w:ascii="Times New Roman" w:eastAsia="Times New Roman" w:hAnsi="Times New Roman" w:cs="Times New Roman"/>
                <w:sz w:val="20"/>
                <w:szCs w:val="20"/>
                <w:vertAlign w:val="superscript"/>
                <w:lang w:bidi="ru-RU"/>
              </w:rPr>
              <w:t>2</w:t>
            </w:r>
            <w:proofErr w:type="gramEnd"/>
          </w:p>
        </w:tc>
        <w:tc>
          <w:tcPr>
            <w:tcW w:w="709" w:type="dxa"/>
            <w:vAlign w:val="center"/>
          </w:tcPr>
          <w:p w14:paraId="3068777F"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 xml:space="preserve">Минимальные отступы от границ земельных участков, </w:t>
            </w:r>
            <w:proofErr w:type="gramStart"/>
            <w:r w:rsidRPr="001E292C">
              <w:rPr>
                <w:rFonts w:ascii="Times New Roman" w:eastAsia="Times New Roman" w:hAnsi="Times New Roman" w:cs="Times New Roman"/>
                <w:sz w:val="20"/>
                <w:szCs w:val="20"/>
                <w:lang w:bidi="ru-RU"/>
              </w:rPr>
              <w:t>м</w:t>
            </w:r>
            <w:proofErr w:type="gramEnd"/>
          </w:p>
        </w:tc>
        <w:tc>
          <w:tcPr>
            <w:tcW w:w="425" w:type="dxa"/>
            <w:vAlign w:val="center"/>
          </w:tcPr>
          <w:p w14:paraId="32BD07FF"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Предельное количество этажей</w:t>
            </w:r>
          </w:p>
        </w:tc>
        <w:tc>
          <w:tcPr>
            <w:tcW w:w="674" w:type="dxa"/>
            <w:vAlign w:val="center"/>
          </w:tcPr>
          <w:p w14:paraId="18E898B5"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Максимальный процент застройки в границах земельного участка, %</w:t>
            </w:r>
          </w:p>
        </w:tc>
      </w:tr>
      <w:tr w:rsidR="00FF3317" w:rsidRPr="001E292C" w14:paraId="6FB5FD7A" w14:textId="77777777" w:rsidTr="00303DD2">
        <w:tc>
          <w:tcPr>
            <w:tcW w:w="9854" w:type="dxa"/>
            <w:gridSpan w:val="7"/>
            <w:vAlign w:val="center"/>
          </w:tcPr>
          <w:p w14:paraId="111863B6"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FF3317" w:rsidRPr="001E292C" w14:paraId="6E8808E0" w14:textId="77777777" w:rsidTr="00303DD2">
        <w:tc>
          <w:tcPr>
            <w:tcW w:w="459" w:type="dxa"/>
            <w:vAlign w:val="center"/>
          </w:tcPr>
          <w:p w14:paraId="33CA32A6"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w:t>
            </w:r>
          </w:p>
        </w:tc>
        <w:tc>
          <w:tcPr>
            <w:tcW w:w="1566" w:type="dxa"/>
          </w:tcPr>
          <w:p w14:paraId="6F05D18F"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Многоэтажная жилая застройка (высотная застройка)</w:t>
            </w:r>
          </w:p>
          <w:p w14:paraId="4D455130"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(2.6)</w:t>
            </w:r>
          </w:p>
        </w:tc>
        <w:tc>
          <w:tcPr>
            <w:tcW w:w="4179" w:type="dxa"/>
          </w:tcPr>
          <w:p w14:paraId="77486A30"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842" w:type="dxa"/>
            <w:vAlign w:val="center"/>
          </w:tcPr>
          <w:p w14:paraId="301EA5C8"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подлежат установлению</w:t>
            </w:r>
          </w:p>
        </w:tc>
        <w:tc>
          <w:tcPr>
            <w:tcW w:w="709" w:type="dxa"/>
            <w:vAlign w:val="center"/>
          </w:tcPr>
          <w:p w14:paraId="22CAA454"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5- от фасада участка;</w:t>
            </w:r>
          </w:p>
          <w:p w14:paraId="530EE69B"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3- от остальных границ участка</w:t>
            </w:r>
          </w:p>
        </w:tc>
        <w:tc>
          <w:tcPr>
            <w:tcW w:w="425" w:type="dxa"/>
            <w:vAlign w:val="center"/>
          </w:tcPr>
          <w:p w14:paraId="7DB1BC12"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подлежит установлению</w:t>
            </w:r>
          </w:p>
        </w:tc>
        <w:tc>
          <w:tcPr>
            <w:tcW w:w="674" w:type="dxa"/>
            <w:vAlign w:val="center"/>
          </w:tcPr>
          <w:p w14:paraId="2688F0BB"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40</w:t>
            </w:r>
          </w:p>
        </w:tc>
      </w:tr>
      <w:tr w:rsidR="00FF3317" w:rsidRPr="001E292C" w14:paraId="21106D85" w14:textId="77777777" w:rsidTr="00303DD2">
        <w:tc>
          <w:tcPr>
            <w:tcW w:w="459" w:type="dxa"/>
            <w:vAlign w:val="center"/>
          </w:tcPr>
          <w:p w14:paraId="73C97C7F"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2</w:t>
            </w:r>
          </w:p>
        </w:tc>
        <w:tc>
          <w:tcPr>
            <w:tcW w:w="1566" w:type="dxa"/>
            <w:vAlign w:val="center"/>
          </w:tcPr>
          <w:p w14:paraId="13BA0F8C"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Обслуживание жилой застройки</w:t>
            </w:r>
          </w:p>
          <w:p w14:paraId="63F327A1"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(2.7)</w:t>
            </w:r>
          </w:p>
        </w:tc>
        <w:tc>
          <w:tcPr>
            <w:tcW w:w="4179" w:type="dxa"/>
          </w:tcPr>
          <w:p w14:paraId="0244270E"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proofErr w:type="gramStart"/>
            <w:r w:rsidRPr="001E292C">
              <w:rPr>
                <w:rFonts w:ascii="Times New Roman" w:eastAsia="Times New Roman" w:hAnsi="Times New Roman" w:cs="Times New Roman"/>
                <w:sz w:val="20"/>
                <w:szCs w:val="20"/>
                <w:lang w:bidi="ru-RU"/>
              </w:rPr>
              <w:t xml:space="preserve">Размещение объектов капитального строительства, размещение которых предусмотрено видами разрешенного использования с кодами 3.1, 3.2, 3.3, 3.4, </w:t>
            </w:r>
            <w:r w:rsidRPr="001E292C">
              <w:rPr>
                <w:rFonts w:ascii="Times New Roman" w:eastAsia="Times New Roman" w:hAnsi="Times New Roman" w:cs="Times New Roman"/>
                <w:sz w:val="20"/>
                <w:szCs w:val="20"/>
                <w:lang w:bidi="ru-RU"/>
              </w:rPr>
              <w:lastRenderedPageBreak/>
              <w:t>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1842" w:type="dxa"/>
            <w:vAlign w:val="center"/>
          </w:tcPr>
          <w:p w14:paraId="0B9AF637"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lastRenderedPageBreak/>
              <w:t>Не подлежат установлению</w:t>
            </w:r>
          </w:p>
        </w:tc>
        <w:tc>
          <w:tcPr>
            <w:tcW w:w="709" w:type="dxa"/>
            <w:vAlign w:val="center"/>
          </w:tcPr>
          <w:p w14:paraId="52E46350"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5- от фасада участ</w:t>
            </w:r>
            <w:r w:rsidRPr="001E292C">
              <w:rPr>
                <w:rFonts w:ascii="Times New Roman" w:eastAsia="Times New Roman" w:hAnsi="Times New Roman" w:cs="Times New Roman"/>
                <w:sz w:val="20"/>
                <w:szCs w:val="20"/>
                <w:lang w:bidi="ru-RU"/>
              </w:rPr>
              <w:lastRenderedPageBreak/>
              <w:t>ка;</w:t>
            </w:r>
          </w:p>
          <w:p w14:paraId="1EC2E1E6"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3- от остальных границ участка</w:t>
            </w:r>
          </w:p>
        </w:tc>
        <w:tc>
          <w:tcPr>
            <w:tcW w:w="425" w:type="dxa"/>
            <w:vAlign w:val="center"/>
          </w:tcPr>
          <w:p w14:paraId="35610A0D"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sz w:val="20"/>
                <w:szCs w:val="20"/>
                <w:lang w:bidi="ru-RU"/>
              </w:rPr>
              <w:lastRenderedPageBreak/>
              <w:t xml:space="preserve">4 (в том </w:t>
            </w:r>
            <w:proofErr w:type="gramStart"/>
            <w:r>
              <w:rPr>
                <w:rFonts w:ascii="Times New Roman" w:eastAsia="Times New Roman" w:hAnsi="Times New Roman"/>
                <w:sz w:val="20"/>
                <w:szCs w:val="20"/>
                <w:lang w:bidi="ru-RU"/>
              </w:rPr>
              <w:lastRenderedPageBreak/>
              <w:t>числе</w:t>
            </w:r>
            <w:proofErr w:type="gramEnd"/>
            <w:r>
              <w:rPr>
                <w:rFonts w:ascii="Times New Roman" w:eastAsia="Times New Roman" w:hAnsi="Times New Roman"/>
                <w:sz w:val="20"/>
                <w:szCs w:val="20"/>
                <w:lang w:bidi="ru-RU"/>
              </w:rPr>
              <w:t xml:space="preserve"> 1 подземный)</w:t>
            </w:r>
          </w:p>
        </w:tc>
        <w:tc>
          <w:tcPr>
            <w:tcW w:w="674" w:type="dxa"/>
            <w:vAlign w:val="center"/>
          </w:tcPr>
          <w:p w14:paraId="66CB51DD"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lastRenderedPageBreak/>
              <w:t>65</w:t>
            </w:r>
          </w:p>
        </w:tc>
      </w:tr>
      <w:tr w:rsidR="00FF3317" w:rsidRPr="001E292C" w14:paraId="233E14D2" w14:textId="77777777" w:rsidTr="00303DD2">
        <w:tc>
          <w:tcPr>
            <w:tcW w:w="459" w:type="dxa"/>
            <w:vAlign w:val="center"/>
          </w:tcPr>
          <w:p w14:paraId="0E463FD1"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lastRenderedPageBreak/>
              <w:t>3</w:t>
            </w:r>
          </w:p>
        </w:tc>
        <w:tc>
          <w:tcPr>
            <w:tcW w:w="1566" w:type="dxa"/>
          </w:tcPr>
          <w:p w14:paraId="380AE6C1"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Размещение гаражей для собственных нужд</w:t>
            </w:r>
          </w:p>
          <w:p w14:paraId="15434BF0"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(2.7.2)</w:t>
            </w:r>
          </w:p>
        </w:tc>
        <w:tc>
          <w:tcPr>
            <w:tcW w:w="4179" w:type="dxa"/>
          </w:tcPr>
          <w:p w14:paraId="51C4F726"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842" w:type="dxa"/>
            <w:vAlign w:val="center"/>
          </w:tcPr>
          <w:p w14:paraId="0C4A5928"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14:paraId="1B4AF9AC"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Рмин</w:t>
            </w:r>
            <w:proofErr w:type="spellEnd"/>
            <w:r w:rsidRPr="001E292C">
              <w:rPr>
                <w:rFonts w:ascii="Times New Roman" w:eastAsia="Times New Roman" w:hAnsi="Times New Roman" w:cs="Times New Roman"/>
                <w:sz w:val="20"/>
                <w:szCs w:val="20"/>
                <w:lang w:bidi="ru-RU"/>
              </w:rPr>
              <w:t xml:space="preserve"> – не подлежит установлению</w:t>
            </w:r>
          </w:p>
          <w:p w14:paraId="2659006C"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Рмакс</w:t>
            </w:r>
            <w:proofErr w:type="spellEnd"/>
            <w:r w:rsidRPr="001E292C">
              <w:rPr>
                <w:rFonts w:ascii="Times New Roman" w:eastAsia="Times New Roman" w:hAnsi="Times New Roman" w:cs="Times New Roman"/>
                <w:sz w:val="20"/>
                <w:szCs w:val="20"/>
                <w:lang w:bidi="ru-RU"/>
              </w:rPr>
              <w:t xml:space="preserve"> – не подлежит установлению;</w:t>
            </w:r>
          </w:p>
          <w:p w14:paraId="3F71E6E8"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Для остальных земельных участков:</w:t>
            </w:r>
          </w:p>
          <w:p w14:paraId="0FB42A8D"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Рмин</w:t>
            </w:r>
            <w:proofErr w:type="spellEnd"/>
            <w:r w:rsidRPr="001E292C">
              <w:rPr>
                <w:rFonts w:ascii="Times New Roman" w:eastAsia="Times New Roman" w:hAnsi="Times New Roman" w:cs="Times New Roman"/>
                <w:sz w:val="20"/>
                <w:szCs w:val="20"/>
                <w:lang w:bidi="ru-RU"/>
              </w:rPr>
              <w:t xml:space="preserve"> – 24</w:t>
            </w:r>
          </w:p>
          <w:p w14:paraId="0DD115A7"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Рмакс</w:t>
            </w:r>
            <w:proofErr w:type="spellEnd"/>
            <w:r w:rsidRPr="001E292C">
              <w:rPr>
                <w:rFonts w:ascii="Times New Roman" w:eastAsia="Times New Roman" w:hAnsi="Times New Roman" w:cs="Times New Roman"/>
                <w:sz w:val="20"/>
                <w:szCs w:val="20"/>
                <w:lang w:bidi="ru-RU"/>
              </w:rPr>
              <w:t xml:space="preserve"> – не подлежит установлению</w:t>
            </w:r>
          </w:p>
        </w:tc>
        <w:tc>
          <w:tcPr>
            <w:tcW w:w="709" w:type="dxa"/>
            <w:vAlign w:val="center"/>
          </w:tcPr>
          <w:p w14:paraId="29386483"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w:t>
            </w:r>
          </w:p>
        </w:tc>
        <w:tc>
          <w:tcPr>
            <w:tcW w:w="425" w:type="dxa"/>
            <w:vAlign w:val="center"/>
          </w:tcPr>
          <w:p w14:paraId="7374BBF2"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w:t>
            </w:r>
          </w:p>
        </w:tc>
        <w:tc>
          <w:tcPr>
            <w:tcW w:w="674" w:type="dxa"/>
            <w:vAlign w:val="center"/>
          </w:tcPr>
          <w:p w14:paraId="605B2242"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подлежит установлению</w:t>
            </w:r>
          </w:p>
        </w:tc>
      </w:tr>
      <w:tr w:rsidR="00FF3317" w:rsidRPr="001E292C" w14:paraId="79064E5E" w14:textId="77777777" w:rsidTr="00303DD2">
        <w:tc>
          <w:tcPr>
            <w:tcW w:w="459" w:type="dxa"/>
            <w:vAlign w:val="center"/>
          </w:tcPr>
          <w:p w14:paraId="1FB183C6"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4</w:t>
            </w:r>
          </w:p>
        </w:tc>
        <w:tc>
          <w:tcPr>
            <w:tcW w:w="1566" w:type="dxa"/>
            <w:vAlign w:val="center"/>
          </w:tcPr>
          <w:p w14:paraId="78190158"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Коммунальное обслуживание</w:t>
            </w:r>
          </w:p>
          <w:p w14:paraId="72557292"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(3.1)</w:t>
            </w:r>
          </w:p>
        </w:tc>
        <w:tc>
          <w:tcPr>
            <w:tcW w:w="4179" w:type="dxa"/>
          </w:tcPr>
          <w:p w14:paraId="53193091"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842" w:type="dxa"/>
            <w:vAlign w:val="center"/>
          </w:tcPr>
          <w:p w14:paraId="08690950"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подлежат установлению</w:t>
            </w:r>
          </w:p>
        </w:tc>
        <w:tc>
          <w:tcPr>
            <w:tcW w:w="709" w:type="dxa"/>
            <w:vAlign w:val="center"/>
          </w:tcPr>
          <w:p w14:paraId="40970559"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w:t>
            </w:r>
          </w:p>
        </w:tc>
        <w:tc>
          <w:tcPr>
            <w:tcW w:w="425" w:type="dxa"/>
            <w:vAlign w:val="center"/>
          </w:tcPr>
          <w:p w14:paraId="7CB50583"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3</w:t>
            </w:r>
          </w:p>
        </w:tc>
        <w:tc>
          <w:tcPr>
            <w:tcW w:w="674" w:type="dxa"/>
            <w:vAlign w:val="center"/>
          </w:tcPr>
          <w:p w14:paraId="47A17F28"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 xml:space="preserve">для 3.1.1 </w:t>
            </w:r>
          </w:p>
          <w:p w14:paraId="1997F215"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подлежит установлению</w:t>
            </w:r>
          </w:p>
          <w:p w14:paraId="752ECD38"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
          <w:p w14:paraId="1F83C306"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для 3.1.2</w:t>
            </w:r>
          </w:p>
          <w:p w14:paraId="1CDD8364"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65</w:t>
            </w:r>
          </w:p>
        </w:tc>
      </w:tr>
      <w:tr w:rsidR="00FF3317" w:rsidRPr="001E292C" w14:paraId="46FCCC7B" w14:textId="77777777" w:rsidTr="00303DD2">
        <w:tc>
          <w:tcPr>
            <w:tcW w:w="459" w:type="dxa"/>
            <w:vAlign w:val="center"/>
          </w:tcPr>
          <w:p w14:paraId="01F97173"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lastRenderedPageBreak/>
              <w:t>5</w:t>
            </w:r>
          </w:p>
        </w:tc>
        <w:tc>
          <w:tcPr>
            <w:tcW w:w="1566" w:type="dxa"/>
            <w:vAlign w:val="center"/>
          </w:tcPr>
          <w:p w14:paraId="598201A6"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Стоянка транспортных средств</w:t>
            </w:r>
          </w:p>
          <w:p w14:paraId="6B8611F9"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(4.9.2)</w:t>
            </w:r>
          </w:p>
        </w:tc>
        <w:tc>
          <w:tcPr>
            <w:tcW w:w="4179" w:type="dxa"/>
          </w:tcPr>
          <w:p w14:paraId="116C780B"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 xml:space="preserve">Размещение стоянок (парковок) легковых автомобилей и других </w:t>
            </w:r>
            <w:proofErr w:type="spellStart"/>
            <w:r w:rsidRPr="001E292C">
              <w:rPr>
                <w:rFonts w:ascii="Times New Roman" w:eastAsia="Times New Roman" w:hAnsi="Times New Roman" w:cs="Times New Roman"/>
                <w:sz w:val="20"/>
                <w:szCs w:val="20"/>
                <w:lang w:bidi="ru-RU"/>
              </w:rPr>
              <w:t>мототранспортных</w:t>
            </w:r>
            <w:proofErr w:type="spellEnd"/>
            <w:r w:rsidRPr="001E292C">
              <w:rPr>
                <w:rFonts w:ascii="Times New Roman" w:eastAsia="Times New Roman" w:hAnsi="Times New Roman" w:cs="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842" w:type="dxa"/>
            <w:vAlign w:val="center"/>
          </w:tcPr>
          <w:p w14:paraId="0945F7C5"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подлежат установлению</w:t>
            </w:r>
          </w:p>
        </w:tc>
        <w:tc>
          <w:tcPr>
            <w:tcW w:w="709" w:type="dxa"/>
            <w:vAlign w:val="center"/>
          </w:tcPr>
          <w:p w14:paraId="5C3EF5C4"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w:t>
            </w:r>
          </w:p>
        </w:tc>
        <w:tc>
          <w:tcPr>
            <w:tcW w:w="425" w:type="dxa"/>
            <w:vAlign w:val="center"/>
          </w:tcPr>
          <w:p w14:paraId="766738B1"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w:t>
            </w:r>
          </w:p>
        </w:tc>
        <w:tc>
          <w:tcPr>
            <w:tcW w:w="674" w:type="dxa"/>
            <w:vAlign w:val="center"/>
          </w:tcPr>
          <w:p w14:paraId="70F6CBFE"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подлежит установлению</w:t>
            </w:r>
          </w:p>
        </w:tc>
      </w:tr>
      <w:tr w:rsidR="00FF3317" w:rsidRPr="001E292C" w14:paraId="16AC8657" w14:textId="77777777" w:rsidTr="00303DD2">
        <w:tc>
          <w:tcPr>
            <w:tcW w:w="459" w:type="dxa"/>
            <w:vAlign w:val="center"/>
          </w:tcPr>
          <w:p w14:paraId="6B3D523D"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6</w:t>
            </w:r>
          </w:p>
        </w:tc>
        <w:tc>
          <w:tcPr>
            <w:tcW w:w="1566" w:type="dxa"/>
            <w:vAlign w:val="center"/>
          </w:tcPr>
          <w:p w14:paraId="2A88D9E9"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Земельные участки (территории) общего пользования</w:t>
            </w:r>
          </w:p>
          <w:p w14:paraId="5F1C7AE9"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(12.0)</w:t>
            </w:r>
          </w:p>
        </w:tc>
        <w:tc>
          <w:tcPr>
            <w:tcW w:w="4179" w:type="dxa"/>
          </w:tcPr>
          <w:p w14:paraId="62A4307B"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842" w:type="dxa"/>
            <w:vAlign w:val="center"/>
          </w:tcPr>
          <w:p w14:paraId="4FE4D7D8"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подлежат установлению</w:t>
            </w:r>
          </w:p>
        </w:tc>
        <w:tc>
          <w:tcPr>
            <w:tcW w:w="709" w:type="dxa"/>
            <w:vAlign w:val="center"/>
          </w:tcPr>
          <w:p w14:paraId="1939484C"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w:t>
            </w:r>
          </w:p>
        </w:tc>
        <w:tc>
          <w:tcPr>
            <w:tcW w:w="425" w:type="dxa"/>
            <w:vAlign w:val="center"/>
          </w:tcPr>
          <w:p w14:paraId="45974262"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подлежит установлению</w:t>
            </w:r>
          </w:p>
        </w:tc>
        <w:tc>
          <w:tcPr>
            <w:tcW w:w="674" w:type="dxa"/>
            <w:vAlign w:val="center"/>
          </w:tcPr>
          <w:p w14:paraId="56DA7AF9"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подлежит установлению</w:t>
            </w:r>
          </w:p>
        </w:tc>
      </w:tr>
      <w:tr w:rsidR="00FF3317" w:rsidRPr="001E292C" w14:paraId="6C95ADE4" w14:textId="77777777" w:rsidTr="00303DD2">
        <w:tc>
          <w:tcPr>
            <w:tcW w:w="9854" w:type="dxa"/>
            <w:gridSpan w:val="7"/>
            <w:vAlign w:val="center"/>
          </w:tcPr>
          <w:p w14:paraId="73AA6FF3"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FF3317" w:rsidRPr="001E292C" w14:paraId="58F3E202" w14:textId="77777777" w:rsidTr="00303DD2">
        <w:tc>
          <w:tcPr>
            <w:tcW w:w="459" w:type="dxa"/>
            <w:vAlign w:val="center"/>
          </w:tcPr>
          <w:p w14:paraId="453D0455"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7</w:t>
            </w:r>
          </w:p>
        </w:tc>
        <w:tc>
          <w:tcPr>
            <w:tcW w:w="1566" w:type="dxa"/>
          </w:tcPr>
          <w:p w14:paraId="50DBF823"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Для индивидуального жилищного строительства</w:t>
            </w:r>
          </w:p>
          <w:p w14:paraId="21CB2697"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(2.1)</w:t>
            </w:r>
          </w:p>
        </w:tc>
        <w:tc>
          <w:tcPr>
            <w:tcW w:w="4179" w:type="dxa"/>
          </w:tcPr>
          <w:p w14:paraId="09943A76"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proofErr w:type="gramStart"/>
            <w:r w:rsidRPr="001E292C">
              <w:rPr>
                <w:rFonts w:ascii="Times New Roman" w:eastAsia="Times New Roman" w:hAnsi="Times New Roman" w:cs="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1E292C">
              <w:rPr>
                <w:rFonts w:ascii="Times New Roman" w:eastAsia="Times New Roman" w:hAnsi="Times New Roman" w:cs="Times New Roman"/>
                <w:sz w:val="20"/>
                <w:szCs w:val="20"/>
                <w:lang w:bidi="ru-RU"/>
              </w:rPr>
              <w:t xml:space="preserve"> размещение гаражей для собственных нужд и хозяйственных построек</w:t>
            </w:r>
          </w:p>
        </w:tc>
        <w:tc>
          <w:tcPr>
            <w:tcW w:w="1842" w:type="dxa"/>
            <w:vAlign w:val="center"/>
          </w:tcPr>
          <w:p w14:paraId="16937EE9"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Для территории г. Михайловска:</w:t>
            </w:r>
          </w:p>
          <w:p w14:paraId="33787368"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w:t>
            </w:r>
            <w:r w:rsidRPr="001E292C">
              <w:rPr>
                <w:rFonts w:ascii="Times New Roman" w:eastAsia="Times New Roman" w:hAnsi="Times New Roman" w:cs="Times New Roman"/>
                <w:sz w:val="20"/>
                <w:szCs w:val="20"/>
                <w:vertAlign w:val="subscript"/>
                <w:lang w:bidi="ru-RU"/>
              </w:rPr>
              <w:t>мин</w:t>
            </w:r>
            <w:proofErr w:type="spellEnd"/>
            <w:r w:rsidRPr="001E292C">
              <w:rPr>
                <w:rFonts w:ascii="Times New Roman" w:eastAsia="Times New Roman" w:hAnsi="Times New Roman" w:cs="Times New Roman"/>
                <w:sz w:val="20"/>
                <w:szCs w:val="20"/>
                <w:lang w:bidi="ru-RU"/>
              </w:rPr>
              <w:t xml:space="preserve"> – 300</w:t>
            </w:r>
          </w:p>
          <w:p w14:paraId="2EF0308D"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w:t>
            </w:r>
            <w:r w:rsidRPr="001E292C">
              <w:rPr>
                <w:rFonts w:ascii="Times New Roman" w:eastAsia="Times New Roman" w:hAnsi="Times New Roman" w:cs="Times New Roman"/>
                <w:sz w:val="20"/>
                <w:szCs w:val="20"/>
                <w:vertAlign w:val="subscript"/>
                <w:lang w:bidi="ru-RU"/>
              </w:rPr>
              <w:t>макс</w:t>
            </w:r>
            <w:proofErr w:type="spellEnd"/>
            <w:r w:rsidRPr="001E292C">
              <w:rPr>
                <w:rFonts w:ascii="Times New Roman" w:eastAsia="Times New Roman" w:hAnsi="Times New Roman" w:cs="Times New Roman"/>
                <w:sz w:val="20"/>
                <w:szCs w:val="20"/>
                <w:lang w:bidi="ru-RU"/>
              </w:rPr>
              <w:t xml:space="preserve"> – 1000</w:t>
            </w:r>
          </w:p>
          <w:p w14:paraId="4F836DE9"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
          <w:p w14:paraId="001C5193"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Для территории сельских населенных пунктов:</w:t>
            </w:r>
          </w:p>
          <w:p w14:paraId="59722448"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w:t>
            </w:r>
            <w:r w:rsidRPr="001E292C">
              <w:rPr>
                <w:rFonts w:ascii="Times New Roman" w:eastAsia="Times New Roman" w:hAnsi="Times New Roman" w:cs="Times New Roman"/>
                <w:sz w:val="20"/>
                <w:szCs w:val="20"/>
                <w:vertAlign w:val="subscript"/>
                <w:lang w:bidi="ru-RU"/>
              </w:rPr>
              <w:t>мин</w:t>
            </w:r>
            <w:proofErr w:type="spellEnd"/>
            <w:r w:rsidRPr="001E292C">
              <w:rPr>
                <w:rFonts w:ascii="Times New Roman" w:eastAsia="Times New Roman" w:hAnsi="Times New Roman" w:cs="Times New Roman"/>
                <w:sz w:val="20"/>
                <w:szCs w:val="20"/>
                <w:lang w:bidi="ru-RU"/>
              </w:rPr>
              <w:t xml:space="preserve"> – 500</w:t>
            </w:r>
          </w:p>
          <w:p w14:paraId="0AE6BA9F" w14:textId="77777777" w:rsidR="00FF3317"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w:t>
            </w:r>
            <w:r w:rsidRPr="001E292C">
              <w:rPr>
                <w:rFonts w:ascii="Times New Roman" w:eastAsia="Times New Roman" w:hAnsi="Times New Roman" w:cs="Times New Roman"/>
                <w:sz w:val="20"/>
                <w:szCs w:val="20"/>
                <w:vertAlign w:val="subscript"/>
                <w:lang w:bidi="ru-RU"/>
              </w:rPr>
              <w:t>макс</w:t>
            </w:r>
            <w:proofErr w:type="spellEnd"/>
            <w:r w:rsidRPr="001E292C">
              <w:rPr>
                <w:rFonts w:ascii="Times New Roman" w:eastAsia="Times New Roman" w:hAnsi="Times New Roman" w:cs="Times New Roman"/>
                <w:sz w:val="20"/>
                <w:szCs w:val="20"/>
                <w:lang w:bidi="ru-RU"/>
              </w:rPr>
              <w:t xml:space="preserve"> – 1000</w:t>
            </w:r>
          </w:p>
          <w:p w14:paraId="50922D2B" w14:textId="77777777" w:rsidR="00FF3317" w:rsidRDefault="00FF3317" w:rsidP="00303DD2">
            <w:pPr>
              <w:widowControl w:val="0"/>
              <w:tabs>
                <w:tab w:val="left" w:pos="0"/>
              </w:tabs>
              <w:jc w:val="center"/>
              <w:rPr>
                <w:rFonts w:ascii="Times New Roman" w:eastAsia="Times New Roman" w:hAnsi="Times New Roman" w:cs="Times New Roman"/>
                <w:sz w:val="20"/>
                <w:szCs w:val="20"/>
                <w:lang w:bidi="ru-RU"/>
              </w:rPr>
            </w:pPr>
          </w:p>
          <w:p w14:paraId="12DBA86F" w14:textId="77777777" w:rsidR="00FF3317" w:rsidRDefault="00FF3317"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В сложившейся застройке (по фактическим границам):</w:t>
            </w:r>
          </w:p>
          <w:p w14:paraId="0FD96DB0" w14:textId="77777777" w:rsidR="00FF3317" w:rsidRPr="00501890"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501890">
              <w:rPr>
                <w:rFonts w:ascii="Times New Roman" w:eastAsia="Times New Roman" w:hAnsi="Times New Roman" w:cs="Times New Roman"/>
                <w:sz w:val="20"/>
                <w:szCs w:val="20"/>
                <w:lang w:bidi="ru-RU"/>
              </w:rPr>
              <w:t>Р</w:t>
            </w:r>
            <w:r w:rsidRPr="00501890">
              <w:rPr>
                <w:rFonts w:ascii="Times New Roman" w:eastAsia="Times New Roman" w:hAnsi="Times New Roman" w:cs="Times New Roman"/>
                <w:sz w:val="20"/>
                <w:szCs w:val="20"/>
                <w:vertAlign w:val="subscript"/>
                <w:lang w:bidi="ru-RU"/>
              </w:rPr>
              <w:t>мин</w:t>
            </w:r>
            <w:proofErr w:type="spellEnd"/>
            <w:r w:rsidRPr="00501890">
              <w:rPr>
                <w:rFonts w:ascii="Times New Roman" w:eastAsia="Times New Roman" w:hAnsi="Times New Roman" w:cs="Times New Roman"/>
                <w:sz w:val="20"/>
                <w:szCs w:val="20"/>
                <w:lang w:bidi="ru-RU"/>
              </w:rPr>
              <w:t xml:space="preserve"> – </w:t>
            </w:r>
            <w:r w:rsidRPr="008473AB">
              <w:rPr>
                <w:rFonts w:ascii="Times New Roman" w:eastAsia="Times New Roman" w:hAnsi="Times New Roman" w:cs="Times New Roman"/>
                <w:sz w:val="20"/>
                <w:szCs w:val="20"/>
                <w:lang w:bidi="ru-RU"/>
              </w:rPr>
              <w:t>не подлежит установлению</w:t>
            </w:r>
          </w:p>
          <w:p w14:paraId="2351B7BB" w14:textId="77777777" w:rsidR="00FF3317" w:rsidRPr="00AC019E" w:rsidRDefault="00FF3317" w:rsidP="00303DD2">
            <w:pPr>
              <w:widowControl w:val="0"/>
              <w:tabs>
                <w:tab w:val="left" w:pos="0"/>
              </w:tabs>
              <w:jc w:val="center"/>
              <w:rPr>
                <w:rFonts w:ascii="Times New Roman" w:eastAsia="Times New Roman" w:hAnsi="Times New Roman" w:cs="Times New Roman"/>
                <w:b/>
                <w:sz w:val="20"/>
                <w:szCs w:val="20"/>
                <w:lang w:bidi="ru-RU"/>
              </w:rPr>
            </w:pPr>
            <w:proofErr w:type="spellStart"/>
            <w:r w:rsidRPr="00501890">
              <w:rPr>
                <w:rFonts w:ascii="Times New Roman" w:eastAsia="Times New Roman" w:hAnsi="Times New Roman" w:cs="Times New Roman"/>
                <w:sz w:val="20"/>
                <w:szCs w:val="20"/>
                <w:lang w:bidi="ru-RU"/>
              </w:rPr>
              <w:t>Р</w:t>
            </w:r>
            <w:r w:rsidRPr="00501890">
              <w:rPr>
                <w:rFonts w:ascii="Times New Roman" w:eastAsia="Times New Roman" w:hAnsi="Times New Roman" w:cs="Times New Roman"/>
                <w:sz w:val="20"/>
                <w:szCs w:val="20"/>
                <w:vertAlign w:val="subscript"/>
                <w:lang w:bidi="ru-RU"/>
              </w:rPr>
              <w:t>макс</w:t>
            </w:r>
            <w:proofErr w:type="spellEnd"/>
            <w:r w:rsidRPr="00501890">
              <w:rPr>
                <w:rFonts w:ascii="Times New Roman" w:eastAsia="Times New Roman" w:hAnsi="Times New Roman" w:cs="Times New Roman"/>
                <w:sz w:val="20"/>
                <w:szCs w:val="20"/>
                <w:lang w:bidi="ru-RU"/>
              </w:rPr>
              <w:t xml:space="preserve"> – </w:t>
            </w:r>
            <w:r w:rsidRPr="008473AB">
              <w:rPr>
                <w:rFonts w:ascii="Times New Roman" w:eastAsia="Times New Roman" w:hAnsi="Times New Roman" w:cs="Times New Roman"/>
                <w:sz w:val="20"/>
                <w:szCs w:val="20"/>
                <w:lang w:bidi="ru-RU"/>
              </w:rPr>
              <w:t xml:space="preserve">не подлежит </w:t>
            </w:r>
            <w:r w:rsidRPr="008473AB">
              <w:rPr>
                <w:rFonts w:ascii="Times New Roman" w:eastAsia="Times New Roman" w:hAnsi="Times New Roman" w:cs="Times New Roman"/>
                <w:sz w:val="20"/>
                <w:szCs w:val="20"/>
                <w:lang w:bidi="ru-RU"/>
              </w:rPr>
              <w:lastRenderedPageBreak/>
              <w:t>установлению</w:t>
            </w:r>
          </w:p>
        </w:tc>
        <w:tc>
          <w:tcPr>
            <w:tcW w:w="709" w:type="dxa"/>
            <w:vAlign w:val="center"/>
          </w:tcPr>
          <w:p w14:paraId="11023CA8"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lastRenderedPageBreak/>
              <w:t>5- от фасада участка;</w:t>
            </w:r>
          </w:p>
          <w:p w14:paraId="1DDDA398"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3- от остальных границ участка</w:t>
            </w:r>
          </w:p>
        </w:tc>
        <w:tc>
          <w:tcPr>
            <w:tcW w:w="425" w:type="dxa"/>
            <w:vAlign w:val="center"/>
          </w:tcPr>
          <w:p w14:paraId="5AD9B849"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3</w:t>
            </w:r>
          </w:p>
        </w:tc>
        <w:tc>
          <w:tcPr>
            <w:tcW w:w="674" w:type="dxa"/>
            <w:vAlign w:val="center"/>
          </w:tcPr>
          <w:p w14:paraId="6D7FBFF4"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40</w:t>
            </w:r>
          </w:p>
        </w:tc>
      </w:tr>
      <w:tr w:rsidR="00FF3317" w:rsidRPr="001E292C" w14:paraId="080B8628" w14:textId="77777777" w:rsidTr="00303DD2">
        <w:tc>
          <w:tcPr>
            <w:tcW w:w="459" w:type="dxa"/>
            <w:vAlign w:val="center"/>
          </w:tcPr>
          <w:p w14:paraId="1F3255FF"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lastRenderedPageBreak/>
              <w:t>8</w:t>
            </w:r>
          </w:p>
        </w:tc>
        <w:tc>
          <w:tcPr>
            <w:tcW w:w="1566" w:type="dxa"/>
          </w:tcPr>
          <w:p w14:paraId="6919E75C"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Малоэтажная многоквартирная жилая застройка</w:t>
            </w:r>
          </w:p>
          <w:p w14:paraId="21CD9874"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(2.1.1)</w:t>
            </w:r>
          </w:p>
        </w:tc>
        <w:tc>
          <w:tcPr>
            <w:tcW w:w="4179" w:type="dxa"/>
          </w:tcPr>
          <w:p w14:paraId="675E606C"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 xml:space="preserve">Размещение малоэтажных многоквартирных домов (многоквартирные дома высотой до 4 этажей, включая </w:t>
            </w:r>
            <w:proofErr w:type="gramStart"/>
            <w:r w:rsidRPr="001E292C">
              <w:rPr>
                <w:rFonts w:ascii="Times New Roman" w:eastAsia="Times New Roman" w:hAnsi="Times New Roman" w:cs="Times New Roman"/>
                <w:sz w:val="20"/>
                <w:szCs w:val="20"/>
                <w:lang w:bidi="ru-RU"/>
              </w:rPr>
              <w:t>мансардный</w:t>
            </w:r>
            <w:proofErr w:type="gramEnd"/>
            <w:r w:rsidRPr="001E292C">
              <w:rPr>
                <w:rFonts w:ascii="Times New Roman" w:eastAsia="Times New Roman" w:hAnsi="Times New Roman" w:cs="Times New Roman"/>
                <w:sz w:val="20"/>
                <w:szCs w:val="20"/>
                <w:lang w:bidi="ru-RU"/>
              </w:rPr>
              <w:t>);</w:t>
            </w:r>
          </w:p>
          <w:p w14:paraId="2AA5F79C"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обустройство спортивных и детских площадок, площадок для отдыха;</w:t>
            </w:r>
          </w:p>
          <w:p w14:paraId="3C18F67C"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42" w:type="dxa"/>
            <w:vAlign w:val="center"/>
          </w:tcPr>
          <w:p w14:paraId="24B4D295"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w:t>
            </w:r>
            <w:r w:rsidRPr="001E292C">
              <w:rPr>
                <w:rFonts w:ascii="Times New Roman" w:eastAsia="Times New Roman" w:hAnsi="Times New Roman" w:cs="Times New Roman"/>
                <w:sz w:val="20"/>
                <w:szCs w:val="20"/>
                <w:vertAlign w:val="subscript"/>
                <w:lang w:bidi="ru-RU"/>
              </w:rPr>
              <w:t>мин</w:t>
            </w:r>
            <w:proofErr w:type="spellEnd"/>
            <w:r w:rsidRPr="001E292C">
              <w:rPr>
                <w:rFonts w:ascii="Times New Roman" w:eastAsia="Times New Roman" w:hAnsi="Times New Roman" w:cs="Times New Roman"/>
                <w:sz w:val="20"/>
                <w:szCs w:val="20"/>
                <w:lang w:bidi="ru-RU"/>
              </w:rPr>
              <w:t xml:space="preserve"> – 300</w:t>
            </w:r>
          </w:p>
          <w:p w14:paraId="47FF684F"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w:t>
            </w:r>
            <w:r w:rsidRPr="001E292C">
              <w:rPr>
                <w:rFonts w:ascii="Times New Roman" w:eastAsia="Times New Roman" w:hAnsi="Times New Roman" w:cs="Times New Roman"/>
                <w:sz w:val="20"/>
                <w:szCs w:val="20"/>
                <w:vertAlign w:val="subscript"/>
                <w:lang w:bidi="ru-RU"/>
              </w:rPr>
              <w:t>макс</w:t>
            </w:r>
            <w:proofErr w:type="spellEnd"/>
            <w:r w:rsidRPr="001E292C">
              <w:rPr>
                <w:rFonts w:ascii="Times New Roman" w:eastAsia="Times New Roman" w:hAnsi="Times New Roman" w:cs="Times New Roman"/>
                <w:sz w:val="20"/>
                <w:szCs w:val="20"/>
                <w:lang w:bidi="ru-RU"/>
              </w:rPr>
              <w:t xml:space="preserve"> – не подлежит установлению</w:t>
            </w:r>
          </w:p>
        </w:tc>
        <w:tc>
          <w:tcPr>
            <w:tcW w:w="709" w:type="dxa"/>
            <w:vAlign w:val="center"/>
          </w:tcPr>
          <w:p w14:paraId="2C5171CC"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5- от фасада участка;</w:t>
            </w:r>
          </w:p>
          <w:p w14:paraId="4B876372"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3- от остальных границ участка</w:t>
            </w:r>
          </w:p>
        </w:tc>
        <w:tc>
          <w:tcPr>
            <w:tcW w:w="425" w:type="dxa"/>
            <w:vAlign w:val="center"/>
          </w:tcPr>
          <w:p w14:paraId="23FED911"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674" w:type="dxa"/>
            <w:vAlign w:val="center"/>
          </w:tcPr>
          <w:p w14:paraId="02DA340D"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40</w:t>
            </w:r>
          </w:p>
        </w:tc>
      </w:tr>
      <w:tr w:rsidR="00FF3317" w:rsidRPr="001E292C" w14:paraId="56A54BA4" w14:textId="77777777" w:rsidTr="00303DD2">
        <w:tc>
          <w:tcPr>
            <w:tcW w:w="459" w:type="dxa"/>
            <w:vAlign w:val="center"/>
          </w:tcPr>
          <w:p w14:paraId="3D265F30"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9</w:t>
            </w:r>
          </w:p>
        </w:tc>
        <w:tc>
          <w:tcPr>
            <w:tcW w:w="1566" w:type="dxa"/>
          </w:tcPr>
          <w:p w14:paraId="041E76D2"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Блокированная жилая застройка</w:t>
            </w:r>
          </w:p>
          <w:p w14:paraId="1FC0F7EF"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(2.3)</w:t>
            </w:r>
          </w:p>
        </w:tc>
        <w:tc>
          <w:tcPr>
            <w:tcW w:w="4179" w:type="dxa"/>
          </w:tcPr>
          <w:p w14:paraId="48F454A8"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proofErr w:type="gramStart"/>
            <w:r w:rsidRPr="001E292C">
              <w:rPr>
                <w:rFonts w:ascii="Times New Roman" w:eastAsia="Times New Roman" w:hAnsi="Times New Roman" w:cs="Times New Roman"/>
                <w:sz w:val="20"/>
                <w:szCs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842" w:type="dxa"/>
            <w:vAlign w:val="center"/>
          </w:tcPr>
          <w:p w14:paraId="606079C9"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В сложившейся застройке (по фактическим границам):</w:t>
            </w:r>
          </w:p>
          <w:p w14:paraId="702CFC2B"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w:t>
            </w:r>
            <w:r w:rsidRPr="001E292C">
              <w:rPr>
                <w:rFonts w:ascii="Times New Roman" w:eastAsia="Times New Roman" w:hAnsi="Times New Roman" w:cs="Times New Roman"/>
                <w:sz w:val="20"/>
                <w:szCs w:val="20"/>
                <w:vertAlign w:val="subscript"/>
                <w:lang w:bidi="ru-RU"/>
              </w:rPr>
              <w:t>мин</w:t>
            </w:r>
            <w:proofErr w:type="spellEnd"/>
            <w:r w:rsidRPr="001E292C">
              <w:rPr>
                <w:rFonts w:ascii="Times New Roman" w:eastAsia="Times New Roman" w:hAnsi="Times New Roman" w:cs="Times New Roman"/>
                <w:sz w:val="20"/>
                <w:szCs w:val="20"/>
                <w:lang w:bidi="ru-RU"/>
              </w:rPr>
              <w:t xml:space="preserve"> – не подлежит установлению</w:t>
            </w:r>
          </w:p>
          <w:p w14:paraId="08D2E9E5"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w:t>
            </w:r>
            <w:r w:rsidRPr="001E292C">
              <w:rPr>
                <w:rFonts w:ascii="Times New Roman" w:eastAsia="Times New Roman" w:hAnsi="Times New Roman" w:cs="Times New Roman"/>
                <w:sz w:val="20"/>
                <w:szCs w:val="20"/>
                <w:vertAlign w:val="subscript"/>
                <w:lang w:bidi="ru-RU"/>
              </w:rPr>
              <w:t>макс</w:t>
            </w:r>
            <w:proofErr w:type="spellEnd"/>
            <w:r w:rsidRPr="001E292C">
              <w:rPr>
                <w:rFonts w:ascii="Times New Roman" w:eastAsia="Times New Roman" w:hAnsi="Times New Roman" w:cs="Times New Roman"/>
                <w:sz w:val="20"/>
                <w:szCs w:val="20"/>
                <w:lang w:bidi="ru-RU"/>
              </w:rPr>
              <w:t xml:space="preserve"> – не подлежит установлению </w:t>
            </w:r>
          </w:p>
          <w:p w14:paraId="1E63BBCD"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
          <w:p w14:paraId="7328777E"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Для вновь осваиваемых территорий:</w:t>
            </w:r>
          </w:p>
          <w:p w14:paraId="727D1CAC"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w:t>
            </w:r>
            <w:r w:rsidRPr="001E292C">
              <w:rPr>
                <w:rFonts w:ascii="Times New Roman" w:eastAsia="Times New Roman" w:hAnsi="Times New Roman" w:cs="Times New Roman"/>
                <w:sz w:val="20"/>
                <w:szCs w:val="20"/>
                <w:vertAlign w:val="subscript"/>
                <w:lang w:bidi="ru-RU"/>
              </w:rPr>
              <w:t>мин</w:t>
            </w:r>
            <w:proofErr w:type="spellEnd"/>
            <w:r w:rsidRPr="001E292C">
              <w:rPr>
                <w:rFonts w:ascii="Times New Roman" w:eastAsia="Times New Roman" w:hAnsi="Times New Roman" w:cs="Times New Roman"/>
                <w:sz w:val="20"/>
                <w:szCs w:val="20"/>
                <w:lang w:bidi="ru-RU"/>
              </w:rPr>
              <w:t xml:space="preserve"> – 300 м</w:t>
            </w:r>
            <w:proofErr w:type="gramStart"/>
            <w:r w:rsidRPr="001E292C">
              <w:rPr>
                <w:rFonts w:ascii="Times New Roman" w:eastAsia="Times New Roman" w:hAnsi="Times New Roman" w:cs="Times New Roman"/>
                <w:sz w:val="20"/>
                <w:szCs w:val="20"/>
                <w:vertAlign w:val="superscript"/>
                <w:lang w:bidi="ru-RU"/>
              </w:rPr>
              <w:t>2</w:t>
            </w:r>
            <w:proofErr w:type="gramEnd"/>
            <w:r w:rsidRPr="001E292C">
              <w:rPr>
                <w:rFonts w:ascii="Times New Roman" w:eastAsia="Times New Roman" w:hAnsi="Times New Roman" w:cs="Times New Roman"/>
                <w:sz w:val="20"/>
                <w:szCs w:val="20"/>
                <w:lang w:bidi="ru-RU"/>
              </w:rPr>
              <w:t xml:space="preserve"> для одного блока – 2 блока;</w:t>
            </w:r>
          </w:p>
          <w:p w14:paraId="44C1F516"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w:t>
            </w:r>
            <w:r w:rsidRPr="001E292C">
              <w:rPr>
                <w:rFonts w:ascii="Times New Roman" w:eastAsia="Times New Roman" w:hAnsi="Times New Roman" w:cs="Times New Roman"/>
                <w:sz w:val="20"/>
                <w:szCs w:val="20"/>
                <w:vertAlign w:val="subscript"/>
                <w:lang w:bidi="ru-RU"/>
              </w:rPr>
              <w:t>мин</w:t>
            </w:r>
            <w:proofErr w:type="spellEnd"/>
            <w:r w:rsidRPr="001E292C">
              <w:rPr>
                <w:rFonts w:ascii="Times New Roman" w:eastAsia="Times New Roman" w:hAnsi="Times New Roman" w:cs="Times New Roman"/>
                <w:sz w:val="20"/>
                <w:szCs w:val="20"/>
                <w:lang w:bidi="ru-RU"/>
              </w:rPr>
              <w:t xml:space="preserve"> – 150 м</w:t>
            </w:r>
            <w:proofErr w:type="gramStart"/>
            <w:r w:rsidRPr="001E292C">
              <w:rPr>
                <w:rFonts w:ascii="Times New Roman" w:eastAsia="Times New Roman" w:hAnsi="Times New Roman" w:cs="Times New Roman"/>
                <w:sz w:val="20"/>
                <w:szCs w:val="20"/>
                <w:vertAlign w:val="superscript"/>
                <w:lang w:bidi="ru-RU"/>
              </w:rPr>
              <w:t>2</w:t>
            </w:r>
            <w:proofErr w:type="gramEnd"/>
            <w:r w:rsidRPr="001E292C">
              <w:rPr>
                <w:rFonts w:ascii="Times New Roman" w:eastAsia="Times New Roman" w:hAnsi="Times New Roman" w:cs="Times New Roman"/>
                <w:sz w:val="20"/>
                <w:szCs w:val="20"/>
                <w:lang w:bidi="ru-RU"/>
              </w:rPr>
              <w:t xml:space="preserve"> для одного блока – от 3-х блоков;</w:t>
            </w:r>
          </w:p>
          <w:p w14:paraId="5FE4178B"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w:t>
            </w:r>
            <w:r w:rsidRPr="001E292C">
              <w:rPr>
                <w:rFonts w:ascii="Times New Roman" w:eastAsia="Times New Roman" w:hAnsi="Times New Roman" w:cs="Times New Roman"/>
                <w:sz w:val="20"/>
                <w:szCs w:val="20"/>
                <w:vertAlign w:val="subscript"/>
                <w:lang w:bidi="ru-RU"/>
              </w:rPr>
              <w:t>мин</w:t>
            </w:r>
            <w:proofErr w:type="spellEnd"/>
            <w:r w:rsidRPr="001E292C">
              <w:rPr>
                <w:rFonts w:ascii="Times New Roman" w:eastAsia="Times New Roman" w:hAnsi="Times New Roman" w:cs="Times New Roman"/>
                <w:sz w:val="20"/>
                <w:szCs w:val="20"/>
                <w:lang w:bidi="ru-RU"/>
              </w:rPr>
              <w:t xml:space="preserve"> – 90 м</w:t>
            </w:r>
            <w:proofErr w:type="gramStart"/>
            <w:r w:rsidRPr="001E292C">
              <w:rPr>
                <w:rFonts w:ascii="Times New Roman" w:eastAsia="Times New Roman" w:hAnsi="Times New Roman" w:cs="Times New Roman"/>
                <w:sz w:val="20"/>
                <w:szCs w:val="20"/>
                <w:vertAlign w:val="superscript"/>
                <w:lang w:bidi="ru-RU"/>
              </w:rPr>
              <w:t>2</w:t>
            </w:r>
            <w:proofErr w:type="gramEnd"/>
            <w:r w:rsidRPr="001E292C">
              <w:rPr>
                <w:rFonts w:ascii="Times New Roman" w:eastAsia="Times New Roman" w:hAnsi="Times New Roman" w:cs="Times New Roman"/>
                <w:sz w:val="20"/>
                <w:szCs w:val="20"/>
                <w:lang w:bidi="ru-RU"/>
              </w:rPr>
              <w:t xml:space="preserve"> для одного блока – от 4-х блоков;</w:t>
            </w:r>
          </w:p>
          <w:p w14:paraId="4C68256F"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w:t>
            </w:r>
            <w:r w:rsidRPr="001E292C">
              <w:rPr>
                <w:rFonts w:ascii="Times New Roman" w:eastAsia="Times New Roman" w:hAnsi="Times New Roman" w:cs="Times New Roman"/>
                <w:sz w:val="20"/>
                <w:szCs w:val="20"/>
                <w:vertAlign w:val="subscript"/>
                <w:lang w:bidi="ru-RU"/>
              </w:rPr>
              <w:t>макс</w:t>
            </w:r>
            <w:proofErr w:type="spellEnd"/>
            <w:r w:rsidRPr="001E292C">
              <w:rPr>
                <w:rFonts w:ascii="Times New Roman" w:eastAsia="Times New Roman" w:hAnsi="Times New Roman" w:cs="Times New Roman"/>
                <w:sz w:val="20"/>
                <w:szCs w:val="20"/>
                <w:lang w:bidi="ru-RU"/>
              </w:rPr>
              <w:t xml:space="preserve"> – 1500</w:t>
            </w:r>
          </w:p>
        </w:tc>
        <w:tc>
          <w:tcPr>
            <w:tcW w:w="709" w:type="dxa"/>
            <w:vAlign w:val="center"/>
          </w:tcPr>
          <w:p w14:paraId="5270E96B"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5- от фасада участка;</w:t>
            </w:r>
          </w:p>
          <w:p w14:paraId="50B77C65"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3- от остальных границ участка,</w:t>
            </w:r>
          </w:p>
          <w:p w14:paraId="2A2C1652"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0 - от межи с соседними земельными участками, на которых будет осуществляться строи</w:t>
            </w:r>
            <w:r w:rsidRPr="001E292C">
              <w:rPr>
                <w:rFonts w:ascii="Times New Roman" w:eastAsia="Times New Roman" w:hAnsi="Times New Roman" w:cs="Times New Roman"/>
                <w:sz w:val="20"/>
                <w:szCs w:val="20"/>
                <w:lang w:bidi="ru-RU"/>
              </w:rPr>
              <w:lastRenderedPageBreak/>
              <w:t>тельство смежного блока</w:t>
            </w:r>
          </w:p>
        </w:tc>
        <w:tc>
          <w:tcPr>
            <w:tcW w:w="425" w:type="dxa"/>
            <w:vAlign w:val="center"/>
          </w:tcPr>
          <w:p w14:paraId="78610347"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lastRenderedPageBreak/>
              <w:t>3</w:t>
            </w:r>
          </w:p>
        </w:tc>
        <w:tc>
          <w:tcPr>
            <w:tcW w:w="674" w:type="dxa"/>
            <w:vAlign w:val="center"/>
          </w:tcPr>
          <w:p w14:paraId="3CC7C38A"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40</w:t>
            </w:r>
          </w:p>
        </w:tc>
      </w:tr>
      <w:tr w:rsidR="00FF3317" w:rsidRPr="001E292C" w14:paraId="40B5E662" w14:textId="77777777" w:rsidTr="00303DD2">
        <w:tc>
          <w:tcPr>
            <w:tcW w:w="459" w:type="dxa"/>
            <w:vAlign w:val="center"/>
          </w:tcPr>
          <w:p w14:paraId="1E53A97F"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lastRenderedPageBreak/>
              <w:t>10</w:t>
            </w:r>
          </w:p>
        </w:tc>
        <w:tc>
          <w:tcPr>
            <w:tcW w:w="1566" w:type="dxa"/>
          </w:tcPr>
          <w:p w14:paraId="0A9A3B97"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Передвижное жилье</w:t>
            </w:r>
          </w:p>
          <w:p w14:paraId="59ECCA26"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(2.4)</w:t>
            </w:r>
          </w:p>
        </w:tc>
        <w:tc>
          <w:tcPr>
            <w:tcW w:w="4179" w:type="dxa"/>
          </w:tcPr>
          <w:p w14:paraId="6C13F9C8"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842" w:type="dxa"/>
            <w:vAlign w:val="center"/>
          </w:tcPr>
          <w:p w14:paraId="55624FA9"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подлежат установлению</w:t>
            </w:r>
          </w:p>
        </w:tc>
        <w:tc>
          <w:tcPr>
            <w:tcW w:w="709" w:type="dxa"/>
            <w:vAlign w:val="center"/>
          </w:tcPr>
          <w:p w14:paraId="3796F6B6"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5- от фасада участка;</w:t>
            </w:r>
          </w:p>
          <w:p w14:paraId="358388AC"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3- от остальных границ участка</w:t>
            </w:r>
          </w:p>
        </w:tc>
        <w:tc>
          <w:tcPr>
            <w:tcW w:w="425" w:type="dxa"/>
            <w:vAlign w:val="center"/>
          </w:tcPr>
          <w:p w14:paraId="121EFF2F"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w:t>
            </w:r>
          </w:p>
        </w:tc>
        <w:tc>
          <w:tcPr>
            <w:tcW w:w="674" w:type="dxa"/>
            <w:vAlign w:val="center"/>
          </w:tcPr>
          <w:p w14:paraId="4A30799A"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подлежит установлению</w:t>
            </w:r>
          </w:p>
        </w:tc>
      </w:tr>
      <w:tr w:rsidR="00FF3317" w:rsidRPr="001E292C" w14:paraId="4ABF592E" w14:textId="77777777" w:rsidTr="00303DD2">
        <w:tc>
          <w:tcPr>
            <w:tcW w:w="459" w:type="dxa"/>
            <w:vAlign w:val="center"/>
          </w:tcPr>
          <w:p w14:paraId="1D54047C"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11</w:t>
            </w:r>
          </w:p>
        </w:tc>
        <w:tc>
          <w:tcPr>
            <w:tcW w:w="1566" w:type="dxa"/>
          </w:tcPr>
          <w:p w14:paraId="3B3CDC71"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Среднеэтажная</w:t>
            </w:r>
            <w:proofErr w:type="spellEnd"/>
            <w:r w:rsidRPr="001E292C">
              <w:rPr>
                <w:rFonts w:ascii="Times New Roman" w:eastAsia="Times New Roman" w:hAnsi="Times New Roman" w:cs="Times New Roman"/>
                <w:sz w:val="20"/>
                <w:szCs w:val="20"/>
                <w:lang w:bidi="ru-RU"/>
              </w:rPr>
              <w:t xml:space="preserve"> жилая застройка</w:t>
            </w:r>
          </w:p>
          <w:p w14:paraId="28E1BB43"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(2.5)</w:t>
            </w:r>
          </w:p>
        </w:tc>
        <w:tc>
          <w:tcPr>
            <w:tcW w:w="4179" w:type="dxa"/>
          </w:tcPr>
          <w:p w14:paraId="76D9B581"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proofErr w:type="gramStart"/>
            <w:r w:rsidRPr="001E292C">
              <w:rPr>
                <w:rFonts w:ascii="Times New Roman" w:eastAsia="Times New Roman" w:hAnsi="Times New Roman" w:cs="Times New Roman"/>
                <w:sz w:val="20"/>
                <w:szCs w:val="20"/>
                <w:lang w:bidi="ru-RU"/>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roofErr w:type="gramEnd"/>
          </w:p>
        </w:tc>
        <w:tc>
          <w:tcPr>
            <w:tcW w:w="1842" w:type="dxa"/>
            <w:vAlign w:val="center"/>
          </w:tcPr>
          <w:p w14:paraId="19151099"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подлежат установлению</w:t>
            </w:r>
          </w:p>
        </w:tc>
        <w:tc>
          <w:tcPr>
            <w:tcW w:w="709" w:type="dxa"/>
            <w:vAlign w:val="center"/>
          </w:tcPr>
          <w:p w14:paraId="582A8570"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5- от фасада участка;</w:t>
            </w:r>
          </w:p>
          <w:p w14:paraId="724DFAF1"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3- от остальных границ участка</w:t>
            </w:r>
          </w:p>
        </w:tc>
        <w:tc>
          <w:tcPr>
            <w:tcW w:w="425" w:type="dxa"/>
            <w:vAlign w:val="center"/>
          </w:tcPr>
          <w:p w14:paraId="34A0E6EA"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sz w:val="20"/>
                <w:szCs w:val="20"/>
                <w:lang w:bidi="ru-RU"/>
              </w:rPr>
              <w:t xml:space="preserve">9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674" w:type="dxa"/>
            <w:vAlign w:val="center"/>
          </w:tcPr>
          <w:p w14:paraId="1BC7601F"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40</w:t>
            </w:r>
          </w:p>
        </w:tc>
      </w:tr>
      <w:tr w:rsidR="00FF3317" w:rsidRPr="001E292C" w14:paraId="682136DE" w14:textId="77777777" w:rsidTr="00303DD2">
        <w:tc>
          <w:tcPr>
            <w:tcW w:w="459" w:type="dxa"/>
            <w:vAlign w:val="center"/>
          </w:tcPr>
          <w:p w14:paraId="29CD2456"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hAnsi="Times New Roman" w:cs="Times New Roman"/>
                <w:sz w:val="20"/>
                <w:lang w:bidi="ru-RU"/>
              </w:rPr>
              <w:t>12</w:t>
            </w:r>
          </w:p>
        </w:tc>
        <w:tc>
          <w:tcPr>
            <w:tcW w:w="1566" w:type="dxa"/>
          </w:tcPr>
          <w:p w14:paraId="3DF7BCED" w14:textId="77777777" w:rsidR="00FF3317" w:rsidRPr="001E292C" w:rsidRDefault="00FF3317" w:rsidP="00303DD2">
            <w:pPr>
              <w:jc w:val="center"/>
              <w:rPr>
                <w:rFonts w:ascii="Times New Roman" w:hAnsi="Times New Roman" w:cs="Times New Roman"/>
                <w:sz w:val="20"/>
                <w:lang w:bidi="ru-RU"/>
              </w:rPr>
            </w:pPr>
            <w:r w:rsidRPr="001E292C">
              <w:rPr>
                <w:rFonts w:ascii="Times New Roman" w:hAnsi="Times New Roman" w:cs="Times New Roman"/>
                <w:sz w:val="20"/>
                <w:lang w:bidi="ru-RU"/>
              </w:rPr>
              <w:t>Хранение автотранспорта</w:t>
            </w:r>
          </w:p>
          <w:p w14:paraId="6417A716"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hAnsi="Times New Roman" w:cs="Times New Roman"/>
                <w:sz w:val="20"/>
                <w:lang w:bidi="ru-RU"/>
              </w:rPr>
              <w:t>(2.7.1)</w:t>
            </w:r>
          </w:p>
        </w:tc>
        <w:tc>
          <w:tcPr>
            <w:tcW w:w="4179" w:type="dxa"/>
          </w:tcPr>
          <w:p w14:paraId="7A71F2C5"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hAnsi="Times New Roman" w:cs="Times New Roman"/>
                <w:sz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E292C">
              <w:rPr>
                <w:rFonts w:ascii="Times New Roman" w:hAnsi="Times New Roman" w:cs="Times New Roman"/>
                <w:sz w:val="20"/>
                <w:lang w:bidi="ru-RU"/>
              </w:rPr>
              <w:t>машино</w:t>
            </w:r>
            <w:proofErr w:type="spellEnd"/>
            <w:r w:rsidRPr="001E292C">
              <w:rPr>
                <w:rFonts w:ascii="Times New Roman" w:hAnsi="Times New Roman" w:cs="Times New Roman"/>
                <w:sz w:val="20"/>
                <w:lang w:bidi="ru-RU"/>
              </w:rPr>
              <w:t>-места, за исключением гаражей, размещение которых предусмотрено содержанием видов разрешенного использования с кодами 2.7.2, 4.9</w:t>
            </w:r>
          </w:p>
        </w:tc>
        <w:tc>
          <w:tcPr>
            <w:tcW w:w="1842" w:type="dxa"/>
            <w:vAlign w:val="center"/>
          </w:tcPr>
          <w:p w14:paraId="007B7278" w14:textId="77777777" w:rsidR="00FF3317" w:rsidRPr="001E292C" w:rsidRDefault="00FF3317" w:rsidP="00303DD2">
            <w:pPr>
              <w:jc w:val="center"/>
              <w:rPr>
                <w:rFonts w:ascii="Times New Roman" w:hAnsi="Times New Roman" w:cs="Times New Roman"/>
                <w:sz w:val="20"/>
                <w:lang w:bidi="ru-RU"/>
              </w:rPr>
            </w:pPr>
            <w:r w:rsidRPr="001E292C">
              <w:rPr>
                <w:rFonts w:ascii="Times New Roman" w:hAnsi="Times New Roman" w:cs="Times New Roman"/>
                <w:sz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14:paraId="1AE325A9" w14:textId="77777777" w:rsidR="00FF3317" w:rsidRPr="001E292C" w:rsidRDefault="00FF3317" w:rsidP="00303DD2">
            <w:pPr>
              <w:jc w:val="center"/>
              <w:rPr>
                <w:rFonts w:ascii="Times New Roman" w:hAnsi="Times New Roman" w:cs="Times New Roman"/>
                <w:sz w:val="20"/>
                <w:lang w:bidi="ru-RU"/>
              </w:rPr>
            </w:pPr>
            <w:proofErr w:type="spellStart"/>
            <w:r w:rsidRPr="001E292C">
              <w:rPr>
                <w:rFonts w:ascii="Times New Roman" w:hAnsi="Times New Roman" w:cs="Times New Roman"/>
                <w:sz w:val="20"/>
                <w:lang w:bidi="ru-RU"/>
              </w:rPr>
              <w:lastRenderedPageBreak/>
              <w:t>Рмин</w:t>
            </w:r>
            <w:proofErr w:type="spellEnd"/>
            <w:r w:rsidRPr="001E292C">
              <w:rPr>
                <w:rFonts w:ascii="Times New Roman" w:hAnsi="Times New Roman" w:cs="Times New Roman"/>
                <w:sz w:val="20"/>
                <w:lang w:bidi="ru-RU"/>
              </w:rPr>
              <w:t xml:space="preserve"> – не подлежит установлению</w:t>
            </w:r>
          </w:p>
          <w:p w14:paraId="1728837D" w14:textId="77777777" w:rsidR="00FF3317" w:rsidRPr="001E292C" w:rsidRDefault="00FF3317" w:rsidP="00303DD2">
            <w:pPr>
              <w:jc w:val="center"/>
              <w:rPr>
                <w:rFonts w:ascii="Times New Roman" w:hAnsi="Times New Roman" w:cs="Times New Roman"/>
                <w:sz w:val="20"/>
                <w:lang w:bidi="ru-RU"/>
              </w:rPr>
            </w:pPr>
            <w:proofErr w:type="spellStart"/>
            <w:r w:rsidRPr="001E292C">
              <w:rPr>
                <w:rFonts w:ascii="Times New Roman" w:hAnsi="Times New Roman" w:cs="Times New Roman"/>
                <w:sz w:val="20"/>
                <w:lang w:bidi="ru-RU"/>
              </w:rPr>
              <w:t>Рмакс</w:t>
            </w:r>
            <w:proofErr w:type="spellEnd"/>
            <w:r w:rsidRPr="001E292C">
              <w:rPr>
                <w:rFonts w:ascii="Times New Roman" w:hAnsi="Times New Roman" w:cs="Times New Roman"/>
                <w:sz w:val="20"/>
                <w:lang w:bidi="ru-RU"/>
              </w:rPr>
              <w:t xml:space="preserve"> – не подлежит установлению;</w:t>
            </w:r>
          </w:p>
          <w:p w14:paraId="08490F25" w14:textId="77777777" w:rsidR="00FF3317" w:rsidRPr="001E292C" w:rsidRDefault="00FF3317" w:rsidP="00303DD2">
            <w:pPr>
              <w:jc w:val="center"/>
              <w:rPr>
                <w:rFonts w:ascii="Times New Roman" w:hAnsi="Times New Roman" w:cs="Times New Roman"/>
                <w:sz w:val="20"/>
                <w:lang w:bidi="ru-RU"/>
              </w:rPr>
            </w:pPr>
            <w:r w:rsidRPr="001E292C">
              <w:rPr>
                <w:rFonts w:ascii="Times New Roman" w:hAnsi="Times New Roman" w:cs="Times New Roman"/>
                <w:sz w:val="20"/>
                <w:lang w:bidi="ru-RU"/>
              </w:rPr>
              <w:t>Для остальных земельных участков:</w:t>
            </w:r>
          </w:p>
          <w:p w14:paraId="75D6A729" w14:textId="77777777" w:rsidR="00FF3317" w:rsidRPr="001E292C" w:rsidRDefault="00FF3317" w:rsidP="00303DD2">
            <w:pPr>
              <w:jc w:val="center"/>
              <w:rPr>
                <w:rFonts w:ascii="Times New Roman" w:hAnsi="Times New Roman" w:cs="Times New Roman"/>
                <w:sz w:val="20"/>
                <w:lang w:bidi="ru-RU"/>
              </w:rPr>
            </w:pPr>
            <w:proofErr w:type="spellStart"/>
            <w:r w:rsidRPr="001E292C">
              <w:rPr>
                <w:rFonts w:ascii="Times New Roman" w:hAnsi="Times New Roman" w:cs="Times New Roman"/>
                <w:sz w:val="20"/>
                <w:lang w:bidi="ru-RU"/>
              </w:rPr>
              <w:t>Рмин</w:t>
            </w:r>
            <w:proofErr w:type="spellEnd"/>
            <w:r w:rsidRPr="001E292C">
              <w:rPr>
                <w:rFonts w:ascii="Times New Roman" w:hAnsi="Times New Roman" w:cs="Times New Roman"/>
                <w:sz w:val="20"/>
                <w:lang w:bidi="ru-RU"/>
              </w:rPr>
              <w:t xml:space="preserve"> – 24</w:t>
            </w:r>
          </w:p>
          <w:p w14:paraId="46D7D89A"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hAnsi="Times New Roman" w:cs="Times New Roman"/>
                <w:sz w:val="20"/>
                <w:lang w:bidi="ru-RU"/>
              </w:rPr>
              <w:t>Рмакс</w:t>
            </w:r>
            <w:proofErr w:type="spellEnd"/>
            <w:r w:rsidRPr="001E292C">
              <w:rPr>
                <w:rFonts w:ascii="Times New Roman" w:hAnsi="Times New Roman" w:cs="Times New Roman"/>
                <w:sz w:val="20"/>
                <w:lang w:bidi="ru-RU"/>
              </w:rPr>
              <w:t xml:space="preserve"> – не подлежит установлению</w:t>
            </w:r>
          </w:p>
        </w:tc>
        <w:tc>
          <w:tcPr>
            <w:tcW w:w="709" w:type="dxa"/>
            <w:vAlign w:val="center"/>
          </w:tcPr>
          <w:p w14:paraId="619D6230"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hAnsi="Times New Roman" w:cs="Times New Roman"/>
                <w:sz w:val="20"/>
                <w:lang w:bidi="ru-RU"/>
              </w:rPr>
              <w:lastRenderedPageBreak/>
              <w:t>1</w:t>
            </w:r>
          </w:p>
        </w:tc>
        <w:tc>
          <w:tcPr>
            <w:tcW w:w="425" w:type="dxa"/>
            <w:vAlign w:val="center"/>
          </w:tcPr>
          <w:p w14:paraId="6DCCA7E6"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hAnsi="Times New Roman" w:cs="Times New Roman"/>
                <w:sz w:val="20"/>
                <w:lang w:bidi="ru-RU"/>
              </w:rPr>
              <w:t>1</w:t>
            </w:r>
          </w:p>
        </w:tc>
        <w:tc>
          <w:tcPr>
            <w:tcW w:w="674" w:type="dxa"/>
            <w:vAlign w:val="center"/>
          </w:tcPr>
          <w:p w14:paraId="5F5201F0"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подлежит установлению</w:t>
            </w:r>
          </w:p>
        </w:tc>
      </w:tr>
      <w:tr w:rsidR="00FF3317" w:rsidRPr="001E292C" w14:paraId="4F833631" w14:textId="77777777" w:rsidTr="00303DD2">
        <w:tc>
          <w:tcPr>
            <w:tcW w:w="459" w:type="dxa"/>
            <w:vAlign w:val="center"/>
          </w:tcPr>
          <w:p w14:paraId="5D42C4F4"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lastRenderedPageBreak/>
              <w:t>13</w:t>
            </w:r>
          </w:p>
        </w:tc>
        <w:tc>
          <w:tcPr>
            <w:tcW w:w="1566" w:type="dxa"/>
            <w:vAlign w:val="center"/>
          </w:tcPr>
          <w:p w14:paraId="658AAA77"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Обеспечение научной деятельности</w:t>
            </w:r>
          </w:p>
          <w:p w14:paraId="13BA91AB"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(3.9)</w:t>
            </w:r>
          </w:p>
        </w:tc>
        <w:tc>
          <w:tcPr>
            <w:tcW w:w="4179" w:type="dxa"/>
          </w:tcPr>
          <w:p w14:paraId="7772F8F3"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842" w:type="dxa"/>
            <w:vAlign w:val="center"/>
          </w:tcPr>
          <w:p w14:paraId="10C58C73"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подлежат установлению</w:t>
            </w:r>
          </w:p>
        </w:tc>
        <w:tc>
          <w:tcPr>
            <w:tcW w:w="709" w:type="dxa"/>
            <w:vAlign w:val="center"/>
          </w:tcPr>
          <w:p w14:paraId="05A9C929"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w:t>
            </w:r>
          </w:p>
        </w:tc>
        <w:tc>
          <w:tcPr>
            <w:tcW w:w="425" w:type="dxa"/>
            <w:vAlign w:val="center"/>
          </w:tcPr>
          <w:p w14:paraId="5D96D1E8"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3</w:t>
            </w:r>
          </w:p>
        </w:tc>
        <w:tc>
          <w:tcPr>
            <w:tcW w:w="674" w:type="dxa"/>
            <w:vAlign w:val="center"/>
          </w:tcPr>
          <w:p w14:paraId="7DFF8AF8"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65</w:t>
            </w:r>
          </w:p>
        </w:tc>
      </w:tr>
      <w:tr w:rsidR="00FF3317" w:rsidRPr="001E292C" w14:paraId="06ACACDB" w14:textId="77777777" w:rsidTr="00303DD2">
        <w:tc>
          <w:tcPr>
            <w:tcW w:w="459" w:type="dxa"/>
            <w:vAlign w:val="center"/>
          </w:tcPr>
          <w:p w14:paraId="77C2D76E"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14</w:t>
            </w:r>
          </w:p>
        </w:tc>
        <w:tc>
          <w:tcPr>
            <w:tcW w:w="1566" w:type="dxa"/>
            <w:vAlign w:val="center"/>
          </w:tcPr>
          <w:p w14:paraId="08CF8ACE"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Ветеринарное обслуживание</w:t>
            </w:r>
          </w:p>
          <w:p w14:paraId="1D0CAD6C"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(3.10)</w:t>
            </w:r>
          </w:p>
        </w:tc>
        <w:tc>
          <w:tcPr>
            <w:tcW w:w="4179" w:type="dxa"/>
          </w:tcPr>
          <w:p w14:paraId="0A65BEA3"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842" w:type="dxa"/>
            <w:vAlign w:val="center"/>
          </w:tcPr>
          <w:p w14:paraId="7C4F21BE"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подлежат установлению</w:t>
            </w:r>
          </w:p>
        </w:tc>
        <w:tc>
          <w:tcPr>
            <w:tcW w:w="709" w:type="dxa"/>
            <w:vAlign w:val="center"/>
          </w:tcPr>
          <w:p w14:paraId="02CE6E83"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w:t>
            </w:r>
          </w:p>
        </w:tc>
        <w:tc>
          <w:tcPr>
            <w:tcW w:w="425" w:type="dxa"/>
            <w:vAlign w:val="center"/>
          </w:tcPr>
          <w:p w14:paraId="44724E10"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3</w:t>
            </w:r>
          </w:p>
        </w:tc>
        <w:tc>
          <w:tcPr>
            <w:tcW w:w="674" w:type="dxa"/>
            <w:vAlign w:val="center"/>
          </w:tcPr>
          <w:p w14:paraId="702997AD"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65</w:t>
            </w:r>
          </w:p>
        </w:tc>
      </w:tr>
      <w:tr w:rsidR="00FF3317" w:rsidRPr="001E292C" w14:paraId="64AD791D" w14:textId="77777777" w:rsidTr="00303DD2">
        <w:tc>
          <w:tcPr>
            <w:tcW w:w="459" w:type="dxa"/>
            <w:vAlign w:val="center"/>
          </w:tcPr>
          <w:p w14:paraId="296FFB57"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15</w:t>
            </w:r>
          </w:p>
        </w:tc>
        <w:tc>
          <w:tcPr>
            <w:tcW w:w="1566" w:type="dxa"/>
            <w:vAlign w:val="center"/>
          </w:tcPr>
          <w:p w14:paraId="480A11C5"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gramStart"/>
            <w:r w:rsidRPr="001E292C">
              <w:rPr>
                <w:rFonts w:ascii="Times New Roman" w:eastAsia="Times New Roman" w:hAnsi="Times New Roman" w:cs="Times New Roman"/>
                <w:sz w:val="20"/>
                <w:szCs w:val="20"/>
                <w:lang w:bidi="ru-RU"/>
              </w:rPr>
              <w:t>Объекты торговли (торговые центры, торгово-развлекательные центры (комплексы)</w:t>
            </w:r>
            <w:proofErr w:type="gramEnd"/>
          </w:p>
          <w:p w14:paraId="45589240"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(4.2)</w:t>
            </w:r>
          </w:p>
        </w:tc>
        <w:tc>
          <w:tcPr>
            <w:tcW w:w="4179" w:type="dxa"/>
          </w:tcPr>
          <w:p w14:paraId="71EF795D"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 xml:space="preserve">Размещение объектов капитального строительства, общей площадью свыше 5000 </w:t>
            </w:r>
            <w:proofErr w:type="spellStart"/>
            <w:r w:rsidRPr="001E292C">
              <w:rPr>
                <w:rFonts w:ascii="Times New Roman" w:eastAsia="Times New Roman" w:hAnsi="Times New Roman" w:cs="Times New Roman"/>
                <w:sz w:val="20"/>
                <w:szCs w:val="20"/>
                <w:lang w:bidi="ru-RU"/>
              </w:rPr>
              <w:t>кв</w:t>
            </w:r>
            <w:proofErr w:type="gramStart"/>
            <w:r w:rsidRPr="001E292C">
              <w:rPr>
                <w:rFonts w:ascii="Times New Roman" w:eastAsia="Times New Roman" w:hAnsi="Times New Roman" w:cs="Times New Roman"/>
                <w:sz w:val="20"/>
                <w:szCs w:val="20"/>
                <w:lang w:bidi="ru-RU"/>
              </w:rPr>
              <w:t>.м</w:t>
            </w:r>
            <w:proofErr w:type="spellEnd"/>
            <w:proofErr w:type="gramEnd"/>
            <w:r w:rsidRPr="001E292C">
              <w:rPr>
                <w:rFonts w:ascii="Times New Roman" w:eastAsia="Times New Roman" w:hAnsi="Times New Roman" w:cs="Times New Roman"/>
                <w:sz w:val="20"/>
                <w:szCs w:val="20"/>
                <w:lang w:bidi="ru-RU"/>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1842" w:type="dxa"/>
            <w:vAlign w:val="center"/>
          </w:tcPr>
          <w:p w14:paraId="0B0FD601"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w:t>
            </w:r>
            <w:r w:rsidRPr="001E292C">
              <w:rPr>
                <w:rFonts w:ascii="Times New Roman" w:eastAsia="Times New Roman" w:hAnsi="Times New Roman" w:cs="Times New Roman"/>
                <w:sz w:val="20"/>
                <w:szCs w:val="20"/>
                <w:vertAlign w:val="subscript"/>
                <w:lang w:bidi="ru-RU"/>
              </w:rPr>
              <w:t>мин</w:t>
            </w:r>
            <w:proofErr w:type="spellEnd"/>
            <w:r w:rsidRPr="001E292C">
              <w:rPr>
                <w:rFonts w:ascii="Times New Roman" w:eastAsia="Times New Roman" w:hAnsi="Times New Roman" w:cs="Times New Roman"/>
                <w:sz w:val="20"/>
                <w:szCs w:val="20"/>
                <w:lang w:bidi="ru-RU"/>
              </w:rPr>
              <w:t xml:space="preserve"> – 500</w:t>
            </w:r>
          </w:p>
          <w:p w14:paraId="7991A985"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w:t>
            </w:r>
            <w:r w:rsidRPr="001E292C">
              <w:rPr>
                <w:rFonts w:ascii="Times New Roman" w:eastAsia="Times New Roman" w:hAnsi="Times New Roman" w:cs="Times New Roman"/>
                <w:sz w:val="20"/>
                <w:szCs w:val="20"/>
                <w:vertAlign w:val="subscript"/>
                <w:lang w:bidi="ru-RU"/>
              </w:rPr>
              <w:t>макс</w:t>
            </w:r>
            <w:proofErr w:type="spellEnd"/>
            <w:r w:rsidRPr="001E292C">
              <w:rPr>
                <w:rFonts w:ascii="Times New Roman" w:eastAsia="Times New Roman" w:hAnsi="Times New Roman" w:cs="Times New Roman"/>
                <w:sz w:val="20"/>
                <w:szCs w:val="20"/>
                <w:lang w:bidi="ru-RU"/>
              </w:rPr>
              <w:t xml:space="preserve"> – не подлежит установлению</w:t>
            </w:r>
          </w:p>
        </w:tc>
        <w:tc>
          <w:tcPr>
            <w:tcW w:w="709" w:type="dxa"/>
            <w:vAlign w:val="center"/>
          </w:tcPr>
          <w:p w14:paraId="64214641" w14:textId="77777777" w:rsidR="00FF3317" w:rsidRPr="001E292C" w:rsidRDefault="00FF3317" w:rsidP="00303DD2">
            <w:pPr>
              <w:jc w:val="center"/>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5- от фасада участка;</w:t>
            </w:r>
          </w:p>
          <w:p w14:paraId="6B911E07"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4"/>
                <w:szCs w:val="24"/>
                <w:lang w:bidi="ru-RU"/>
              </w:rPr>
              <w:t>3- от остальных границ участка</w:t>
            </w:r>
          </w:p>
        </w:tc>
        <w:tc>
          <w:tcPr>
            <w:tcW w:w="425" w:type="dxa"/>
            <w:vAlign w:val="center"/>
          </w:tcPr>
          <w:p w14:paraId="3939DA65"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674" w:type="dxa"/>
            <w:vAlign w:val="center"/>
          </w:tcPr>
          <w:p w14:paraId="7B7C253C"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65</w:t>
            </w:r>
          </w:p>
        </w:tc>
      </w:tr>
      <w:tr w:rsidR="00FF3317" w:rsidRPr="001E292C" w14:paraId="09D81812" w14:textId="77777777" w:rsidTr="00303DD2">
        <w:tc>
          <w:tcPr>
            <w:tcW w:w="459" w:type="dxa"/>
            <w:vAlign w:val="center"/>
          </w:tcPr>
          <w:p w14:paraId="6E0C335C"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16</w:t>
            </w:r>
          </w:p>
        </w:tc>
        <w:tc>
          <w:tcPr>
            <w:tcW w:w="1566" w:type="dxa"/>
            <w:vAlign w:val="center"/>
          </w:tcPr>
          <w:p w14:paraId="651B4ADA"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Гостиничное обслуживание</w:t>
            </w:r>
          </w:p>
          <w:p w14:paraId="631385E7"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lastRenderedPageBreak/>
              <w:t>(4.7)</w:t>
            </w:r>
          </w:p>
        </w:tc>
        <w:tc>
          <w:tcPr>
            <w:tcW w:w="4179" w:type="dxa"/>
          </w:tcPr>
          <w:p w14:paraId="7F04E0A8"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lastRenderedPageBreak/>
              <w:t>Размещение гостиниц</w:t>
            </w:r>
          </w:p>
        </w:tc>
        <w:tc>
          <w:tcPr>
            <w:tcW w:w="1842" w:type="dxa"/>
            <w:vAlign w:val="center"/>
          </w:tcPr>
          <w:p w14:paraId="792B82E4"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w:t>
            </w:r>
            <w:r w:rsidRPr="001E292C">
              <w:rPr>
                <w:rFonts w:ascii="Times New Roman" w:eastAsia="Times New Roman" w:hAnsi="Times New Roman" w:cs="Times New Roman"/>
                <w:sz w:val="20"/>
                <w:szCs w:val="20"/>
                <w:vertAlign w:val="subscript"/>
                <w:lang w:bidi="ru-RU"/>
              </w:rPr>
              <w:t>мин</w:t>
            </w:r>
            <w:proofErr w:type="spellEnd"/>
            <w:r w:rsidRPr="001E292C">
              <w:rPr>
                <w:rFonts w:ascii="Times New Roman" w:eastAsia="Times New Roman" w:hAnsi="Times New Roman" w:cs="Times New Roman"/>
                <w:sz w:val="20"/>
                <w:szCs w:val="20"/>
                <w:lang w:bidi="ru-RU"/>
              </w:rPr>
              <w:t xml:space="preserve"> – 500</w:t>
            </w:r>
          </w:p>
          <w:p w14:paraId="15495A65"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w:t>
            </w:r>
            <w:r w:rsidRPr="001E292C">
              <w:rPr>
                <w:rFonts w:ascii="Times New Roman" w:eastAsia="Times New Roman" w:hAnsi="Times New Roman" w:cs="Times New Roman"/>
                <w:sz w:val="20"/>
                <w:szCs w:val="20"/>
                <w:vertAlign w:val="subscript"/>
                <w:lang w:bidi="ru-RU"/>
              </w:rPr>
              <w:t>макс</w:t>
            </w:r>
            <w:proofErr w:type="spellEnd"/>
            <w:r w:rsidRPr="001E292C">
              <w:rPr>
                <w:rFonts w:ascii="Times New Roman" w:eastAsia="Times New Roman" w:hAnsi="Times New Roman" w:cs="Times New Roman"/>
                <w:sz w:val="20"/>
                <w:szCs w:val="20"/>
                <w:lang w:bidi="ru-RU"/>
              </w:rPr>
              <w:t xml:space="preserve"> – не </w:t>
            </w:r>
            <w:r w:rsidRPr="001E292C">
              <w:rPr>
                <w:rFonts w:ascii="Times New Roman" w:eastAsia="Times New Roman" w:hAnsi="Times New Roman" w:cs="Times New Roman"/>
                <w:sz w:val="20"/>
                <w:szCs w:val="20"/>
                <w:lang w:bidi="ru-RU"/>
              </w:rPr>
              <w:lastRenderedPageBreak/>
              <w:t>подлежит установлению</w:t>
            </w:r>
          </w:p>
        </w:tc>
        <w:tc>
          <w:tcPr>
            <w:tcW w:w="709" w:type="dxa"/>
            <w:vAlign w:val="center"/>
          </w:tcPr>
          <w:p w14:paraId="3A1D8805" w14:textId="77777777" w:rsidR="00FF3317" w:rsidRPr="001E292C" w:rsidRDefault="00FF3317" w:rsidP="00303DD2">
            <w:pPr>
              <w:jc w:val="center"/>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lastRenderedPageBreak/>
              <w:t>5- от фаса</w:t>
            </w:r>
            <w:r w:rsidRPr="001E292C">
              <w:rPr>
                <w:rFonts w:ascii="Times New Roman" w:eastAsia="Times New Roman" w:hAnsi="Times New Roman" w:cs="Times New Roman"/>
                <w:sz w:val="24"/>
                <w:szCs w:val="24"/>
                <w:lang w:bidi="ru-RU"/>
              </w:rPr>
              <w:lastRenderedPageBreak/>
              <w:t>да участка;</w:t>
            </w:r>
          </w:p>
          <w:p w14:paraId="19F7EB8E"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4"/>
                <w:szCs w:val="24"/>
                <w:lang w:bidi="ru-RU"/>
              </w:rPr>
              <w:t>3- от остальных границ участка</w:t>
            </w:r>
          </w:p>
        </w:tc>
        <w:tc>
          <w:tcPr>
            <w:tcW w:w="425" w:type="dxa"/>
            <w:vAlign w:val="center"/>
          </w:tcPr>
          <w:p w14:paraId="571461DA"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sz w:val="20"/>
                <w:szCs w:val="20"/>
                <w:lang w:bidi="ru-RU"/>
              </w:rPr>
              <w:lastRenderedPageBreak/>
              <w:t xml:space="preserve">4 (в </w:t>
            </w:r>
            <w:r>
              <w:rPr>
                <w:rFonts w:ascii="Times New Roman" w:eastAsia="Times New Roman" w:hAnsi="Times New Roman"/>
                <w:sz w:val="20"/>
                <w:szCs w:val="20"/>
                <w:lang w:bidi="ru-RU"/>
              </w:rPr>
              <w:lastRenderedPageBreak/>
              <w:t xml:space="preserve">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674" w:type="dxa"/>
            <w:vAlign w:val="center"/>
          </w:tcPr>
          <w:p w14:paraId="43FADC09"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lastRenderedPageBreak/>
              <w:t>65</w:t>
            </w:r>
          </w:p>
        </w:tc>
      </w:tr>
      <w:tr w:rsidR="00FF3317" w:rsidRPr="001E292C" w14:paraId="62A24702" w14:textId="77777777" w:rsidTr="00303DD2">
        <w:tc>
          <w:tcPr>
            <w:tcW w:w="459" w:type="dxa"/>
            <w:vAlign w:val="center"/>
          </w:tcPr>
          <w:p w14:paraId="42201300"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lastRenderedPageBreak/>
              <w:t>17</w:t>
            </w:r>
          </w:p>
        </w:tc>
        <w:tc>
          <w:tcPr>
            <w:tcW w:w="1566" w:type="dxa"/>
            <w:vAlign w:val="center"/>
          </w:tcPr>
          <w:p w14:paraId="6385C422"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Развлекательные мероприятия</w:t>
            </w:r>
          </w:p>
          <w:p w14:paraId="1DC24417"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(4.8.1)</w:t>
            </w:r>
          </w:p>
        </w:tc>
        <w:tc>
          <w:tcPr>
            <w:tcW w:w="4179" w:type="dxa"/>
          </w:tcPr>
          <w:p w14:paraId="40BAE3DF"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42" w:type="dxa"/>
            <w:vAlign w:val="center"/>
          </w:tcPr>
          <w:p w14:paraId="5CC4C0B8"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w:t>
            </w:r>
            <w:r w:rsidRPr="001E292C">
              <w:rPr>
                <w:rFonts w:ascii="Times New Roman" w:eastAsia="Times New Roman" w:hAnsi="Times New Roman" w:cs="Times New Roman"/>
                <w:sz w:val="20"/>
                <w:szCs w:val="20"/>
                <w:vertAlign w:val="subscript"/>
                <w:lang w:bidi="ru-RU"/>
              </w:rPr>
              <w:t>мин</w:t>
            </w:r>
            <w:proofErr w:type="spellEnd"/>
            <w:r w:rsidRPr="001E292C">
              <w:rPr>
                <w:rFonts w:ascii="Times New Roman" w:eastAsia="Times New Roman" w:hAnsi="Times New Roman" w:cs="Times New Roman"/>
                <w:sz w:val="20"/>
                <w:szCs w:val="20"/>
                <w:lang w:bidi="ru-RU"/>
              </w:rPr>
              <w:t xml:space="preserve"> – 100</w:t>
            </w:r>
          </w:p>
          <w:p w14:paraId="03224377"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w:t>
            </w:r>
            <w:r w:rsidRPr="001E292C">
              <w:rPr>
                <w:rFonts w:ascii="Times New Roman" w:eastAsia="Times New Roman" w:hAnsi="Times New Roman" w:cs="Times New Roman"/>
                <w:sz w:val="20"/>
                <w:szCs w:val="20"/>
                <w:vertAlign w:val="subscript"/>
                <w:lang w:bidi="ru-RU"/>
              </w:rPr>
              <w:t>макс</w:t>
            </w:r>
            <w:proofErr w:type="spellEnd"/>
            <w:r w:rsidRPr="001E292C">
              <w:rPr>
                <w:rFonts w:ascii="Times New Roman" w:eastAsia="Times New Roman" w:hAnsi="Times New Roman" w:cs="Times New Roman"/>
                <w:sz w:val="20"/>
                <w:szCs w:val="20"/>
                <w:lang w:bidi="ru-RU"/>
              </w:rPr>
              <w:t xml:space="preserve"> – не подлежит установлению</w:t>
            </w:r>
          </w:p>
        </w:tc>
        <w:tc>
          <w:tcPr>
            <w:tcW w:w="709" w:type="dxa"/>
            <w:vAlign w:val="center"/>
          </w:tcPr>
          <w:p w14:paraId="5482DFEE" w14:textId="77777777" w:rsidR="00FF3317" w:rsidRPr="001E292C" w:rsidRDefault="00FF3317" w:rsidP="00303DD2">
            <w:pPr>
              <w:jc w:val="center"/>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5- от фасада участка;</w:t>
            </w:r>
          </w:p>
          <w:p w14:paraId="3BD5940A"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4"/>
                <w:szCs w:val="24"/>
                <w:lang w:bidi="ru-RU"/>
              </w:rPr>
              <w:t>3- от остальных границ участка</w:t>
            </w:r>
          </w:p>
        </w:tc>
        <w:tc>
          <w:tcPr>
            <w:tcW w:w="425" w:type="dxa"/>
            <w:vAlign w:val="center"/>
          </w:tcPr>
          <w:p w14:paraId="0B9D27AA"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674" w:type="dxa"/>
            <w:vAlign w:val="center"/>
          </w:tcPr>
          <w:p w14:paraId="27076B0B"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65</w:t>
            </w:r>
          </w:p>
        </w:tc>
      </w:tr>
      <w:tr w:rsidR="00FF3317" w:rsidRPr="001E292C" w14:paraId="03AC67D3" w14:textId="77777777" w:rsidTr="00303DD2">
        <w:tc>
          <w:tcPr>
            <w:tcW w:w="459" w:type="dxa"/>
            <w:vAlign w:val="center"/>
          </w:tcPr>
          <w:p w14:paraId="068AF28B"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18</w:t>
            </w:r>
          </w:p>
        </w:tc>
        <w:tc>
          <w:tcPr>
            <w:tcW w:w="1566" w:type="dxa"/>
            <w:vAlign w:val="center"/>
          </w:tcPr>
          <w:p w14:paraId="1B8777AB"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Проведение азартных игр</w:t>
            </w:r>
          </w:p>
          <w:p w14:paraId="3706A54D"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(4.8.2)</w:t>
            </w:r>
          </w:p>
        </w:tc>
        <w:tc>
          <w:tcPr>
            <w:tcW w:w="4179" w:type="dxa"/>
          </w:tcPr>
          <w:p w14:paraId="15004E12"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842" w:type="dxa"/>
            <w:vAlign w:val="center"/>
          </w:tcPr>
          <w:p w14:paraId="47BFCCE0"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w:t>
            </w:r>
            <w:r w:rsidRPr="001E292C">
              <w:rPr>
                <w:rFonts w:ascii="Times New Roman" w:eastAsia="Times New Roman" w:hAnsi="Times New Roman" w:cs="Times New Roman"/>
                <w:sz w:val="20"/>
                <w:szCs w:val="20"/>
                <w:vertAlign w:val="subscript"/>
                <w:lang w:bidi="ru-RU"/>
              </w:rPr>
              <w:t>мин</w:t>
            </w:r>
            <w:proofErr w:type="spellEnd"/>
            <w:r w:rsidRPr="001E292C">
              <w:rPr>
                <w:rFonts w:ascii="Times New Roman" w:eastAsia="Times New Roman" w:hAnsi="Times New Roman" w:cs="Times New Roman"/>
                <w:sz w:val="20"/>
                <w:szCs w:val="20"/>
                <w:lang w:bidi="ru-RU"/>
              </w:rPr>
              <w:t xml:space="preserve"> – 100</w:t>
            </w:r>
          </w:p>
          <w:p w14:paraId="24237A07"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w:t>
            </w:r>
            <w:r w:rsidRPr="001E292C">
              <w:rPr>
                <w:rFonts w:ascii="Times New Roman" w:eastAsia="Times New Roman" w:hAnsi="Times New Roman" w:cs="Times New Roman"/>
                <w:sz w:val="20"/>
                <w:szCs w:val="20"/>
                <w:vertAlign w:val="subscript"/>
                <w:lang w:bidi="ru-RU"/>
              </w:rPr>
              <w:t>макс</w:t>
            </w:r>
            <w:proofErr w:type="spellEnd"/>
            <w:r w:rsidRPr="001E292C">
              <w:rPr>
                <w:rFonts w:ascii="Times New Roman" w:eastAsia="Times New Roman" w:hAnsi="Times New Roman" w:cs="Times New Roman"/>
                <w:sz w:val="20"/>
                <w:szCs w:val="20"/>
                <w:lang w:bidi="ru-RU"/>
              </w:rPr>
              <w:t xml:space="preserve"> – не подлежит установлению</w:t>
            </w:r>
          </w:p>
        </w:tc>
        <w:tc>
          <w:tcPr>
            <w:tcW w:w="709" w:type="dxa"/>
            <w:vAlign w:val="center"/>
          </w:tcPr>
          <w:p w14:paraId="000D316B" w14:textId="77777777" w:rsidR="00FF3317" w:rsidRPr="001E292C" w:rsidRDefault="00FF3317" w:rsidP="00303DD2">
            <w:pPr>
              <w:jc w:val="center"/>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5- от фасада участка;</w:t>
            </w:r>
          </w:p>
          <w:p w14:paraId="152D854E"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4"/>
                <w:szCs w:val="24"/>
                <w:lang w:bidi="ru-RU"/>
              </w:rPr>
              <w:t>3- от остальных границ участка</w:t>
            </w:r>
          </w:p>
        </w:tc>
        <w:tc>
          <w:tcPr>
            <w:tcW w:w="425" w:type="dxa"/>
            <w:vAlign w:val="center"/>
          </w:tcPr>
          <w:p w14:paraId="0E5FB3FE"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3</w:t>
            </w:r>
          </w:p>
        </w:tc>
        <w:tc>
          <w:tcPr>
            <w:tcW w:w="674" w:type="dxa"/>
            <w:vAlign w:val="center"/>
          </w:tcPr>
          <w:p w14:paraId="0888D051"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65</w:t>
            </w:r>
          </w:p>
        </w:tc>
      </w:tr>
      <w:tr w:rsidR="00FF3317" w:rsidRPr="001E292C" w14:paraId="732A6607" w14:textId="77777777" w:rsidTr="00303DD2">
        <w:tc>
          <w:tcPr>
            <w:tcW w:w="459" w:type="dxa"/>
            <w:vAlign w:val="center"/>
          </w:tcPr>
          <w:p w14:paraId="0817B402"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19</w:t>
            </w:r>
          </w:p>
        </w:tc>
        <w:tc>
          <w:tcPr>
            <w:tcW w:w="1566" w:type="dxa"/>
            <w:vAlign w:val="center"/>
          </w:tcPr>
          <w:p w14:paraId="10617469"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 xml:space="preserve">Объекты </w:t>
            </w:r>
            <w:r w:rsidRPr="001E292C">
              <w:rPr>
                <w:rFonts w:ascii="Times New Roman" w:eastAsia="Times New Roman" w:hAnsi="Times New Roman" w:cs="Times New Roman"/>
                <w:sz w:val="20"/>
                <w:szCs w:val="20"/>
                <w:lang w:bidi="ru-RU"/>
              </w:rPr>
              <w:lastRenderedPageBreak/>
              <w:t>дорожного сервиса</w:t>
            </w:r>
          </w:p>
          <w:p w14:paraId="05BB8C9A"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(4.9.1)</w:t>
            </w:r>
          </w:p>
        </w:tc>
        <w:tc>
          <w:tcPr>
            <w:tcW w:w="4179" w:type="dxa"/>
          </w:tcPr>
          <w:p w14:paraId="070D9090"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lastRenderedPageBreak/>
              <w:t xml:space="preserve">Размещение зданий и сооружений дорожного </w:t>
            </w:r>
            <w:r w:rsidRPr="001E292C">
              <w:rPr>
                <w:rFonts w:ascii="Times New Roman" w:eastAsia="Times New Roman" w:hAnsi="Times New Roman" w:cs="Times New Roman"/>
                <w:sz w:val="20"/>
                <w:szCs w:val="20"/>
                <w:lang w:bidi="ru-RU"/>
              </w:rPr>
              <w:lastRenderedPageBreak/>
              <w:t>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842" w:type="dxa"/>
            <w:vAlign w:val="center"/>
          </w:tcPr>
          <w:p w14:paraId="2E6F9077"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lastRenderedPageBreak/>
              <w:t>Рмин</w:t>
            </w:r>
            <w:proofErr w:type="spellEnd"/>
            <w:r w:rsidRPr="001E292C">
              <w:rPr>
                <w:rFonts w:ascii="Times New Roman" w:eastAsia="Times New Roman" w:hAnsi="Times New Roman" w:cs="Times New Roman"/>
                <w:sz w:val="20"/>
                <w:szCs w:val="20"/>
                <w:lang w:bidi="ru-RU"/>
              </w:rPr>
              <w:t xml:space="preserve"> – не </w:t>
            </w:r>
            <w:r w:rsidRPr="001E292C">
              <w:rPr>
                <w:rFonts w:ascii="Times New Roman" w:eastAsia="Times New Roman" w:hAnsi="Times New Roman" w:cs="Times New Roman"/>
                <w:sz w:val="20"/>
                <w:szCs w:val="20"/>
                <w:lang w:bidi="ru-RU"/>
              </w:rPr>
              <w:lastRenderedPageBreak/>
              <w:t>подлежит установлению</w:t>
            </w:r>
          </w:p>
          <w:p w14:paraId="0905F6B3"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Рмакс</w:t>
            </w:r>
            <w:proofErr w:type="spellEnd"/>
            <w:r w:rsidRPr="001E292C">
              <w:rPr>
                <w:rFonts w:ascii="Times New Roman" w:eastAsia="Times New Roman" w:hAnsi="Times New Roman" w:cs="Times New Roman"/>
                <w:sz w:val="20"/>
                <w:szCs w:val="20"/>
                <w:lang w:bidi="ru-RU"/>
              </w:rPr>
              <w:t xml:space="preserve"> – 1500</w:t>
            </w:r>
          </w:p>
        </w:tc>
        <w:tc>
          <w:tcPr>
            <w:tcW w:w="709" w:type="dxa"/>
            <w:vAlign w:val="center"/>
          </w:tcPr>
          <w:p w14:paraId="44D5EDA5" w14:textId="77777777" w:rsidR="00FF3317" w:rsidRPr="001E292C" w:rsidRDefault="00FF3317" w:rsidP="00303DD2">
            <w:pPr>
              <w:jc w:val="center"/>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lastRenderedPageBreak/>
              <w:t xml:space="preserve">5- от </w:t>
            </w:r>
            <w:r w:rsidRPr="001E292C">
              <w:rPr>
                <w:rFonts w:ascii="Times New Roman" w:eastAsia="Times New Roman" w:hAnsi="Times New Roman" w:cs="Times New Roman"/>
                <w:sz w:val="24"/>
                <w:szCs w:val="24"/>
                <w:lang w:bidi="ru-RU"/>
              </w:rPr>
              <w:lastRenderedPageBreak/>
              <w:t>фасада участка;</w:t>
            </w:r>
          </w:p>
          <w:p w14:paraId="5E0AAAC1"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4"/>
                <w:szCs w:val="24"/>
                <w:lang w:bidi="ru-RU"/>
              </w:rPr>
              <w:t>3- от остальных границ участка</w:t>
            </w:r>
          </w:p>
        </w:tc>
        <w:tc>
          <w:tcPr>
            <w:tcW w:w="425" w:type="dxa"/>
            <w:vAlign w:val="center"/>
          </w:tcPr>
          <w:p w14:paraId="5A45A9D2"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lastRenderedPageBreak/>
              <w:t>3</w:t>
            </w:r>
          </w:p>
        </w:tc>
        <w:tc>
          <w:tcPr>
            <w:tcW w:w="674" w:type="dxa"/>
            <w:vAlign w:val="center"/>
          </w:tcPr>
          <w:p w14:paraId="3D90B2DC"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65</w:t>
            </w:r>
          </w:p>
        </w:tc>
      </w:tr>
      <w:tr w:rsidR="00FF3317" w:rsidRPr="001E292C" w14:paraId="652A32E8" w14:textId="77777777" w:rsidTr="00303DD2">
        <w:tc>
          <w:tcPr>
            <w:tcW w:w="459" w:type="dxa"/>
            <w:vAlign w:val="center"/>
          </w:tcPr>
          <w:p w14:paraId="3C991F04"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lastRenderedPageBreak/>
              <w:t>20</w:t>
            </w:r>
          </w:p>
        </w:tc>
        <w:tc>
          <w:tcPr>
            <w:tcW w:w="1566" w:type="dxa"/>
            <w:vAlign w:val="center"/>
          </w:tcPr>
          <w:p w14:paraId="5947BBB0"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Выставочно</w:t>
            </w:r>
            <w:proofErr w:type="spellEnd"/>
            <w:r w:rsidRPr="001E292C">
              <w:rPr>
                <w:rFonts w:ascii="Times New Roman" w:eastAsia="Times New Roman" w:hAnsi="Times New Roman" w:cs="Times New Roman"/>
                <w:sz w:val="20"/>
                <w:szCs w:val="20"/>
                <w:lang w:bidi="ru-RU"/>
              </w:rPr>
              <w:t>-ярмарочная деятельность</w:t>
            </w:r>
          </w:p>
          <w:p w14:paraId="2FF8239C"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(4.10)</w:t>
            </w:r>
          </w:p>
        </w:tc>
        <w:tc>
          <w:tcPr>
            <w:tcW w:w="4179" w:type="dxa"/>
          </w:tcPr>
          <w:p w14:paraId="5D7AD4E3"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 xml:space="preserve">Размещение объектов капитального строительства, сооружений, предназначенных для осуществления </w:t>
            </w:r>
            <w:proofErr w:type="spellStart"/>
            <w:r w:rsidRPr="001E292C">
              <w:rPr>
                <w:rFonts w:ascii="Times New Roman" w:eastAsia="Times New Roman" w:hAnsi="Times New Roman" w:cs="Times New Roman"/>
                <w:sz w:val="20"/>
                <w:szCs w:val="20"/>
                <w:lang w:bidi="ru-RU"/>
              </w:rPr>
              <w:t>выставочно</w:t>
            </w:r>
            <w:proofErr w:type="spellEnd"/>
            <w:r w:rsidRPr="001E292C">
              <w:rPr>
                <w:rFonts w:ascii="Times New Roman" w:eastAsia="Times New Roman" w:hAnsi="Times New Roman" w:cs="Times New Roman"/>
                <w:sz w:val="20"/>
                <w:szCs w:val="20"/>
                <w:lang w:bidi="ru-RU"/>
              </w:rPr>
              <w:t xml:space="preserve">-ярмарочной и </w:t>
            </w:r>
            <w:proofErr w:type="spellStart"/>
            <w:r w:rsidRPr="001E292C">
              <w:rPr>
                <w:rFonts w:ascii="Times New Roman" w:eastAsia="Times New Roman" w:hAnsi="Times New Roman" w:cs="Times New Roman"/>
                <w:sz w:val="20"/>
                <w:szCs w:val="20"/>
                <w:lang w:bidi="ru-RU"/>
              </w:rPr>
              <w:t>конгрессной</w:t>
            </w:r>
            <w:proofErr w:type="spellEnd"/>
            <w:r w:rsidRPr="001E292C">
              <w:rPr>
                <w:rFonts w:ascii="Times New Roman" w:eastAsia="Times New Roman" w:hAnsi="Times New Roman" w:cs="Times New Roman"/>
                <w:sz w:val="20"/>
                <w:szCs w:val="20"/>
                <w:lang w:bidi="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842" w:type="dxa"/>
            <w:vAlign w:val="center"/>
          </w:tcPr>
          <w:p w14:paraId="4C45F1AA"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w:t>
            </w:r>
            <w:r w:rsidRPr="001E292C">
              <w:rPr>
                <w:rFonts w:ascii="Times New Roman" w:eastAsia="Times New Roman" w:hAnsi="Times New Roman" w:cs="Times New Roman"/>
                <w:sz w:val="20"/>
                <w:szCs w:val="20"/>
                <w:vertAlign w:val="subscript"/>
                <w:lang w:bidi="ru-RU"/>
              </w:rPr>
              <w:t>мин</w:t>
            </w:r>
            <w:proofErr w:type="spellEnd"/>
            <w:r w:rsidRPr="001E292C">
              <w:rPr>
                <w:rFonts w:ascii="Times New Roman" w:eastAsia="Times New Roman" w:hAnsi="Times New Roman" w:cs="Times New Roman"/>
                <w:sz w:val="20"/>
                <w:szCs w:val="20"/>
                <w:lang w:bidi="ru-RU"/>
              </w:rPr>
              <w:t xml:space="preserve"> – 200</w:t>
            </w:r>
          </w:p>
          <w:p w14:paraId="3254E17F"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proofErr w:type="spellStart"/>
            <w:r w:rsidRPr="001E292C">
              <w:rPr>
                <w:rFonts w:ascii="Times New Roman" w:eastAsia="Times New Roman" w:hAnsi="Times New Roman" w:cs="Times New Roman"/>
                <w:sz w:val="20"/>
                <w:szCs w:val="20"/>
                <w:lang w:bidi="ru-RU"/>
              </w:rPr>
              <w:t>Р</w:t>
            </w:r>
            <w:r w:rsidRPr="001E292C">
              <w:rPr>
                <w:rFonts w:ascii="Times New Roman" w:eastAsia="Times New Roman" w:hAnsi="Times New Roman" w:cs="Times New Roman"/>
                <w:sz w:val="20"/>
                <w:szCs w:val="20"/>
                <w:vertAlign w:val="subscript"/>
                <w:lang w:bidi="ru-RU"/>
              </w:rPr>
              <w:t>макс</w:t>
            </w:r>
            <w:proofErr w:type="spellEnd"/>
            <w:r w:rsidRPr="001E292C">
              <w:rPr>
                <w:rFonts w:ascii="Times New Roman" w:eastAsia="Times New Roman" w:hAnsi="Times New Roman" w:cs="Times New Roman"/>
                <w:sz w:val="20"/>
                <w:szCs w:val="20"/>
                <w:lang w:bidi="ru-RU"/>
              </w:rPr>
              <w:t xml:space="preserve"> – не подлежит установлению</w:t>
            </w:r>
          </w:p>
        </w:tc>
        <w:tc>
          <w:tcPr>
            <w:tcW w:w="709" w:type="dxa"/>
            <w:vAlign w:val="center"/>
          </w:tcPr>
          <w:p w14:paraId="7D5B9DB3"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w:t>
            </w:r>
          </w:p>
        </w:tc>
        <w:tc>
          <w:tcPr>
            <w:tcW w:w="425" w:type="dxa"/>
            <w:vAlign w:val="center"/>
          </w:tcPr>
          <w:p w14:paraId="3EBDD0B1"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3</w:t>
            </w:r>
          </w:p>
        </w:tc>
        <w:tc>
          <w:tcPr>
            <w:tcW w:w="674" w:type="dxa"/>
            <w:vAlign w:val="center"/>
          </w:tcPr>
          <w:p w14:paraId="12FBE91A"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65</w:t>
            </w:r>
          </w:p>
        </w:tc>
      </w:tr>
      <w:tr w:rsidR="00FF3317" w:rsidRPr="001E292C" w14:paraId="6E1CF3D2" w14:textId="77777777" w:rsidTr="00303DD2">
        <w:tc>
          <w:tcPr>
            <w:tcW w:w="459" w:type="dxa"/>
            <w:vAlign w:val="center"/>
          </w:tcPr>
          <w:p w14:paraId="1EEFCB6B"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21</w:t>
            </w:r>
          </w:p>
        </w:tc>
        <w:tc>
          <w:tcPr>
            <w:tcW w:w="1566" w:type="dxa"/>
            <w:vAlign w:val="center"/>
          </w:tcPr>
          <w:p w14:paraId="705B993E"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Связь</w:t>
            </w:r>
          </w:p>
          <w:p w14:paraId="0512C368"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(6.8)</w:t>
            </w:r>
          </w:p>
        </w:tc>
        <w:tc>
          <w:tcPr>
            <w:tcW w:w="4179" w:type="dxa"/>
          </w:tcPr>
          <w:p w14:paraId="3BDF2534"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42" w:type="dxa"/>
            <w:vAlign w:val="center"/>
          </w:tcPr>
          <w:p w14:paraId="7AA30D1C"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подлежат установлению</w:t>
            </w:r>
          </w:p>
        </w:tc>
        <w:tc>
          <w:tcPr>
            <w:tcW w:w="709" w:type="dxa"/>
            <w:vAlign w:val="center"/>
          </w:tcPr>
          <w:p w14:paraId="5C3AE77A"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w:t>
            </w:r>
          </w:p>
        </w:tc>
        <w:tc>
          <w:tcPr>
            <w:tcW w:w="425" w:type="dxa"/>
            <w:vAlign w:val="center"/>
          </w:tcPr>
          <w:p w14:paraId="5ACF1A58"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3</w:t>
            </w:r>
          </w:p>
        </w:tc>
        <w:tc>
          <w:tcPr>
            <w:tcW w:w="674" w:type="dxa"/>
            <w:vAlign w:val="center"/>
          </w:tcPr>
          <w:p w14:paraId="563298CE"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65</w:t>
            </w:r>
          </w:p>
        </w:tc>
      </w:tr>
      <w:tr w:rsidR="00FF3317" w:rsidRPr="001E292C" w14:paraId="4FAB8701" w14:textId="77777777" w:rsidTr="00303DD2">
        <w:tc>
          <w:tcPr>
            <w:tcW w:w="459" w:type="dxa"/>
            <w:vAlign w:val="center"/>
          </w:tcPr>
          <w:p w14:paraId="67C2A916"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22</w:t>
            </w:r>
          </w:p>
        </w:tc>
        <w:tc>
          <w:tcPr>
            <w:tcW w:w="1566" w:type="dxa"/>
            <w:vAlign w:val="center"/>
          </w:tcPr>
          <w:p w14:paraId="31DD9D1D"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Обеспечение внутреннего правопорядка</w:t>
            </w:r>
          </w:p>
          <w:p w14:paraId="1DE13F7F"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(8.3)</w:t>
            </w:r>
          </w:p>
        </w:tc>
        <w:tc>
          <w:tcPr>
            <w:tcW w:w="4179" w:type="dxa"/>
          </w:tcPr>
          <w:p w14:paraId="654DBC6F"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E292C">
              <w:rPr>
                <w:rFonts w:ascii="Times New Roman" w:eastAsia="Times New Roman" w:hAnsi="Times New Roman" w:cs="Times New Roman"/>
                <w:sz w:val="20"/>
                <w:szCs w:val="20"/>
                <w:lang w:bidi="ru-RU"/>
              </w:rPr>
              <w:t>Росгвардии</w:t>
            </w:r>
            <w:proofErr w:type="spellEnd"/>
            <w:r w:rsidRPr="001E292C">
              <w:rPr>
                <w:rFonts w:ascii="Times New Roman" w:eastAsia="Times New Roman" w:hAnsi="Times New Roman" w:cs="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42" w:type="dxa"/>
            <w:vAlign w:val="center"/>
          </w:tcPr>
          <w:p w14:paraId="7242CB3C"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подлежат установлению</w:t>
            </w:r>
          </w:p>
        </w:tc>
        <w:tc>
          <w:tcPr>
            <w:tcW w:w="709" w:type="dxa"/>
            <w:vAlign w:val="center"/>
          </w:tcPr>
          <w:p w14:paraId="077B9FA2"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w:t>
            </w:r>
          </w:p>
        </w:tc>
        <w:tc>
          <w:tcPr>
            <w:tcW w:w="425" w:type="dxa"/>
            <w:vAlign w:val="center"/>
          </w:tcPr>
          <w:p w14:paraId="2CA7AD72"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3</w:t>
            </w:r>
          </w:p>
        </w:tc>
        <w:tc>
          <w:tcPr>
            <w:tcW w:w="674" w:type="dxa"/>
            <w:vAlign w:val="center"/>
          </w:tcPr>
          <w:p w14:paraId="37B5AC9B"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65</w:t>
            </w:r>
          </w:p>
        </w:tc>
      </w:tr>
      <w:tr w:rsidR="00FF3317" w:rsidRPr="001E292C" w14:paraId="0FCF8118" w14:textId="77777777" w:rsidTr="00303DD2">
        <w:tc>
          <w:tcPr>
            <w:tcW w:w="459" w:type="dxa"/>
            <w:vAlign w:val="center"/>
          </w:tcPr>
          <w:p w14:paraId="02672342"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23</w:t>
            </w:r>
          </w:p>
        </w:tc>
        <w:tc>
          <w:tcPr>
            <w:tcW w:w="1566" w:type="dxa"/>
            <w:vAlign w:val="center"/>
          </w:tcPr>
          <w:p w14:paraId="49C0520C"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Автомобильны</w:t>
            </w:r>
            <w:r w:rsidRPr="001E292C">
              <w:rPr>
                <w:rFonts w:ascii="Times New Roman" w:eastAsia="Times New Roman" w:hAnsi="Times New Roman" w:cs="Times New Roman"/>
                <w:sz w:val="20"/>
                <w:szCs w:val="20"/>
                <w:lang w:bidi="ru-RU"/>
              </w:rPr>
              <w:lastRenderedPageBreak/>
              <w:t>й транспорт</w:t>
            </w:r>
          </w:p>
          <w:p w14:paraId="7218839B"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(7.2)</w:t>
            </w:r>
          </w:p>
        </w:tc>
        <w:tc>
          <w:tcPr>
            <w:tcW w:w="4179" w:type="dxa"/>
          </w:tcPr>
          <w:p w14:paraId="317DBBB5"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lastRenderedPageBreak/>
              <w:t xml:space="preserve">Размещение зданий и сооружений </w:t>
            </w:r>
            <w:r w:rsidRPr="001E292C">
              <w:rPr>
                <w:rFonts w:ascii="Times New Roman" w:eastAsia="Times New Roman" w:hAnsi="Times New Roman" w:cs="Times New Roman"/>
                <w:sz w:val="20"/>
                <w:szCs w:val="20"/>
                <w:lang w:bidi="ru-RU"/>
              </w:rPr>
              <w:lastRenderedPageBreak/>
              <w:t>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842" w:type="dxa"/>
            <w:vAlign w:val="center"/>
          </w:tcPr>
          <w:p w14:paraId="3F96E5E5"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lastRenderedPageBreak/>
              <w:t xml:space="preserve">Не подлежат </w:t>
            </w:r>
            <w:r w:rsidRPr="001E292C">
              <w:rPr>
                <w:rFonts w:ascii="Times New Roman" w:eastAsia="Times New Roman" w:hAnsi="Times New Roman" w:cs="Times New Roman"/>
                <w:sz w:val="20"/>
                <w:szCs w:val="20"/>
                <w:lang w:bidi="ru-RU"/>
              </w:rPr>
              <w:lastRenderedPageBreak/>
              <w:t>установлению</w:t>
            </w:r>
          </w:p>
        </w:tc>
        <w:tc>
          <w:tcPr>
            <w:tcW w:w="709" w:type="dxa"/>
            <w:vAlign w:val="center"/>
          </w:tcPr>
          <w:p w14:paraId="1AFE658D" w14:textId="77777777" w:rsidR="00FF3317" w:rsidRPr="001E292C" w:rsidRDefault="00FF3317" w:rsidP="00303DD2">
            <w:pPr>
              <w:jc w:val="center"/>
              <w:rPr>
                <w:rFonts w:ascii="Times New Roman" w:eastAsia="Times New Roman" w:hAnsi="Times New Roman" w:cs="Times New Roman"/>
                <w:sz w:val="20"/>
                <w:szCs w:val="24"/>
                <w:lang w:bidi="ru-RU"/>
              </w:rPr>
            </w:pPr>
            <w:r w:rsidRPr="001E292C">
              <w:rPr>
                <w:rFonts w:ascii="Times New Roman" w:eastAsia="Times New Roman" w:hAnsi="Times New Roman" w:cs="Times New Roman"/>
                <w:sz w:val="20"/>
                <w:szCs w:val="24"/>
                <w:lang w:bidi="ru-RU"/>
              </w:rPr>
              <w:lastRenderedPageBreak/>
              <w:t xml:space="preserve">5- от </w:t>
            </w:r>
            <w:r w:rsidRPr="001E292C">
              <w:rPr>
                <w:rFonts w:ascii="Times New Roman" w:eastAsia="Times New Roman" w:hAnsi="Times New Roman" w:cs="Times New Roman"/>
                <w:sz w:val="20"/>
                <w:szCs w:val="24"/>
                <w:lang w:bidi="ru-RU"/>
              </w:rPr>
              <w:lastRenderedPageBreak/>
              <w:t>фасада участка;</w:t>
            </w:r>
          </w:p>
          <w:p w14:paraId="2C8A8028"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4"/>
                <w:lang w:bidi="ru-RU"/>
              </w:rPr>
              <w:t>3- от остальных границ участка</w:t>
            </w:r>
          </w:p>
        </w:tc>
        <w:tc>
          <w:tcPr>
            <w:tcW w:w="425" w:type="dxa"/>
            <w:vAlign w:val="center"/>
          </w:tcPr>
          <w:p w14:paraId="58633F45"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lastRenderedPageBreak/>
              <w:t>3</w:t>
            </w:r>
          </w:p>
        </w:tc>
        <w:tc>
          <w:tcPr>
            <w:tcW w:w="674" w:type="dxa"/>
            <w:vAlign w:val="center"/>
          </w:tcPr>
          <w:p w14:paraId="727F1181"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65</w:t>
            </w:r>
          </w:p>
        </w:tc>
      </w:tr>
      <w:tr w:rsidR="00FF3317" w:rsidRPr="001E292C" w14:paraId="43432C2C" w14:textId="77777777" w:rsidTr="00303DD2">
        <w:tc>
          <w:tcPr>
            <w:tcW w:w="459" w:type="dxa"/>
            <w:vAlign w:val="center"/>
          </w:tcPr>
          <w:p w14:paraId="269839AE"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lastRenderedPageBreak/>
              <w:t>24</w:t>
            </w:r>
          </w:p>
        </w:tc>
        <w:tc>
          <w:tcPr>
            <w:tcW w:w="1566" w:type="dxa"/>
            <w:vAlign w:val="center"/>
          </w:tcPr>
          <w:p w14:paraId="38E99863"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14:paraId="7487CF13"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(14.0)</w:t>
            </w:r>
          </w:p>
        </w:tc>
        <w:tc>
          <w:tcPr>
            <w:tcW w:w="4179" w:type="dxa"/>
          </w:tcPr>
          <w:p w14:paraId="19200630" w14:textId="77777777" w:rsidR="00FF3317" w:rsidRPr="001E292C" w:rsidRDefault="00FF3317" w:rsidP="00303DD2">
            <w:pPr>
              <w:widowControl w:val="0"/>
              <w:tabs>
                <w:tab w:val="left" w:pos="0"/>
              </w:tabs>
              <w:jc w:val="both"/>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842" w:type="dxa"/>
            <w:vAlign w:val="center"/>
          </w:tcPr>
          <w:p w14:paraId="7C9A23B2"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подлежат установлению</w:t>
            </w:r>
          </w:p>
        </w:tc>
        <w:tc>
          <w:tcPr>
            <w:tcW w:w="709" w:type="dxa"/>
            <w:vAlign w:val="center"/>
          </w:tcPr>
          <w:p w14:paraId="40584FB6"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1</w:t>
            </w:r>
          </w:p>
        </w:tc>
        <w:tc>
          <w:tcPr>
            <w:tcW w:w="425" w:type="dxa"/>
            <w:vAlign w:val="center"/>
          </w:tcPr>
          <w:p w14:paraId="16F6D043"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3</w:t>
            </w:r>
          </w:p>
        </w:tc>
        <w:tc>
          <w:tcPr>
            <w:tcW w:w="674" w:type="dxa"/>
            <w:vAlign w:val="center"/>
          </w:tcPr>
          <w:p w14:paraId="15A05756"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40</w:t>
            </w:r>
          </w:p>
        </w:tc>
      </w:tr>
      <w:tr w:rsidR="00FF3317" w:rsidRPr="001E292C" w14:paraId="1138D270" w14:textId="77777777" w:rsidTr="00303DD2">
        <w:tc>
          <w:tcPr>
            <w:tcW w:w="9854" w:type="dxa"/>
            <w:gridSpan w:val="7"/>
            <w:vAlign w:val="center"/>
          </w:tcPr>
          <w:p w14:paraId="03027B17"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FF3317" w:rsidRPr="001E292C" w14:paraId="7BB2C39C" w14:textId="77777777" w:rsidTr="00303DD2">
        <w:tc>
          <w:tcPr>
            <w:tcW w:w="9854" w:type="dxa"/>
            <w:gridSpan w:val="7"/>
            <w:vAlign w:val="center"/>
          </w:tcPr>
          <w:p w14:paraId="4BEDC531" w14:textId="77777777" w:rsidR="00FF3317" w:rsidRPr="001E292C" w:rsidRDefault="00FF3317" w:rsidP="00303DD2">
            <w:pPr>
              <w:widowControl w:val="0"/>
              <w:tabs>
                <w:tab w:val="left" w:pos="0"/>
              </w:tabs>
              <w:jc w:val="center"/>
              <w:rPr>
                <w:rFonts w:ascii="Times New Roman" w:eastAsia="Times New Roman" w:hAnsi="Times New Roman" w:cs="Times New Roman"/>
                <w:sz w:val="20"/>
                <w:szCs w:val="20"/>
                <w:lang w:bidi="ru-RU"/>
              </w:rPr>
            </w:pPr>
            <w:r w:rsidRPr="001E292C">
              <w:rPr>
                <w:rFonts w:ascii="Times New Roman" w:eastAsia="Times New Roman" w:hAnsi="Times New Roman" w:cs="Times New Roman"/>
                <w:sz w:val="20"/>
                <w:szCs w:val="20"/>
                <w:lang w:bidi="ru-RU"/>
              </w:rPr>
              <w:t>Не устанавливаются</w:t>
            </w:r>
          </w:p>
        </w:tc>
      </w:tr>
    </w:tbl>
    <w:p w14:paraId="7A7F2836" w14:textId="77777777" w:rsidR="00483EDE" w:rsidRPr="001E292C" w:rsidRDefault="00483EDE" w:rsidP="00483EDE">
      <w:pPr>
        <w:spacing w:after="0"/>
      </w:pPr>
    </w:p>
    <w:p w14:paraId="7B369C98"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При новом строительстве размещение зданий, строений и сооружений выполняется в соответствии со СНиП 31-02-2001 «Здания жилые одноквартирные», СП 30-102-99 «Планировка и застройка территорий малоэтажного строительства», Нормативами градостроительного проектирования Ставропольского края, Нормативами градостроительного проектирования Шпаковского муниципального округа.</w:t>
      </w:r>
    </w:p>
    <w:p w14:paraId="79227285" w14:textId="77777777" w:rsidR="00483EDE" w:rsidRDefault="00483EDE" w:rsidP="00483EDE">
      <w:pPr>
        <w:spacing w:after="0" w:line="240" w:lineRule="auto"/>
        <w:ind w:firstLine="708"/>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При строительстве (реконструкции) объектов капитального строительства, места для хранения автомобилей должны быть предусмотрены в границах земельных участков. Количество парковочных мест проектируется в соответствии с региональными нормативами градостроительного проектирования.</w:t>
      </w:r>
    </w:p>
    <w:p w14:paraId="6FEBBE9D" w14:textId="77777777" w:rsidR="00D9671D" w:rsidRDefault="00D9671D" w:rsidP="00D9671D">
      <w:pPr>
        <w:spacing w:after="0"/>
        <w:jc w:val="both"/>
        <w:rPr>
          <w:rFonts w:ascii="Times New Roman" w:eastAsia="Times New Roman" w:hAnsi="Times New Roman" w:cs="Times New Roman"/>
          <w:bCs/>
          <w:sz w:val="24"/>
          <w:szCs w:val="24"/>
          <w:lang w:bidi="ru-RU"/>
        </w:rPr>
      </w:pPr>
      <w:r w:rsidRPr="00B92C93">
        <w:rPr>
          <w:rFonts w:ascii="Times New Roman" w:eastAsia="Times New Roman" w:hAnsi="Times New Roman" w:cs="Times New Roman"/>
          <w:bCs/>
          <w:sz w:val="24"/>
          <w:szCs w:val="24"/>
          <w:lang w:bidi="ru-RU"/>
        </w:rPr>
        <w:t>Для объектов капитального строительства - дом блокированной застройки, с количеством блоков не более 3, согласование архитектурно-градостроительного облика не требуется. При разработке проектной документации в разделе 3 «Архитектурные и объемно-планировочные решения» подготовка цветового решения фасадов не обязательна, при условии строительства объектов с соблюдением требований пунктов 5, 6 статьи 36.1 (без использования насыщенных ярких и люминесцентных оттенков фасадов, зданий, цоколей, оконных и дверных проемов).</w:t>
      </w:r>
    </w:p>
    <w:p w14:paraId="39904989" w14:textId="77777777" w:rsidR="00483EDE" w:rsidRPr="001E292C" w:rsidRDefault="00483EDE" w:rsidP="00483EDE">
      <w:pPr>
        <w:spacing w:after="0"/>
        <w:ind w:firstLine="708"/>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lastRenderedPageBreak/>
        <w:t>В соответствии с положениями части 1.2 статьи 38 Градостроительного кодекса Российской Федерации установлены иные предельные параметры разрешенного строительства, реконструкции объектов капитального строительства:</w:t>
      </w:r>
    </w:p>
    <w:p w14:paraId="6F61D1ED"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1. Параметры использования земельных участков и объектов капитального строительства:</w:t>
      </w:r>
    </w:p>
    <w:p w14:paraId="16BF640A"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1.1. Образование земельных участков осуществляется в соответствии с действующим законодательством, с учетом следующих особенностей:</w:t>
      </w:r>
    </w:p>
    <w:p w14:paraId="476D9FAF"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 xml:space="preserve">1) В случае если по инициативе правообладателей земельных участков площадью 1500 </w:t>
      </w:r>
      <w:proofErr w:type="spellStart"/>
      <w:r w:rsidRPr="001E292C">
        <w:rPr>
          <w:rFonts w:ascii="Times New Roman" w:eastAsia="Times New Roman" w:hAnsi="Times New Roman" w:cs="Times New Roman"/>
          <w:sz w:val="24"/>
          <w:szCs w:val="24"/>
          <w:lang w:bidi="ru-RU"/>
        </w:rPr>
        <w:t>кв.м</w:t>
      </w:r>
      <w:proofErr w:type="spellEnd"/>
      <w:r w:rsidRPr="001E292C">
        <w:rPr>
          <w:rFonts w:ascii="Times New Roman" w:eastAsia="Times New Roman" w:hAnsi="Times New Roman" w:cs="Times New Roman"/>
          <w:sz w:val="24"/>
          <w:szCs w:val="24"/>
          <w:lang w:bidi="ru-RU"/>
        </w:rPr>
        <w:t xml:space="preserve">. и более, </w:t>
      </w:r>
      <w:proofErr w:type="gramStart"/>
      <w:r w:rsidRPr="001E292C">
        <w:rPr>
          <w:rFonts w:ascii="Times New Roman" w:eastAsia="Times New Roman" w:hAnsi="Times New Roman" w:cs="Times New Roman"/>
          <w:sz w:val="24"/>
          <w:szCs w:val="24"/>
          <w:lang w:bidi="ru-RU"/>
        </w:rPr>
        <w:t>планируется строительство более одного объекта</w:t>
      </w:r>
      <w:proofErr w:type="gramEnd"/>
      <w:r w:rsidRPr="001E292C">
        <w:rPr>
          <w:rFonts w:ascii="Times New Roman" w:eastAsia="Times New Roman" w:hAnsi="Times New Roman" w:cs="Times New Roman"/>
          <w:sz w:val="24"/>
          <w:szCs w:val="24"/>
          <w:lang w:bidi="ru-RU"/>
        </w:rPr>
        <w:t xml:space="preserve"> жилищного строительства с последующим разделом земельного участка под каждым объектом, требуется разработка и утверждение документации по планировке территории, в соответствии с Градостроительным кодексом Российской Федерации.</w:t>
      </w:r>
    </w:p>
    <w:p w14:paraId="5393E46D"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2) При образовании земельных участков (разделе, объединении, перераспределении), в результате которых образуется два земельных участка, ширина заезда (проезда) к образуемому земельному участку должна составлять не менее 6 м.</w:t>
      </w:r>
    </w:p>
    <w:p w14:paraId="6BAEF9FE" w14:textId="77777777" w:rsidR="00483EDE" w:rsidRPr="001E292C" w:rsidRDefault="00483EDE" w:rsidP="00483EDE">
      <w:pPr>
        <w:spacing w:after="0"/>
        <w:jc w:val="both"/>
        <w:rPr>
          <w:rFonts w:ascii="Times New Roman" w:eastAsia="Times New Roman" w:hAnsi="Times New Roman" w:cs="Times New Roman"/>
          <w:sz w:val="24"/>
          <w:szCs w:val="24"/>
          <w:lang w:bidi="ru-RU"/>
        </w:rPr>
      </w:pPr>
      <w:proofErr w:type="gramStart"/>
      <w:r w:rsidRPr="001E292C">
        <w:rPr>
          <w:rFonts w:ascii="Times New Roman" w:eastAsia="Times New Roman" w:hAnsi="Times New Roman" w:cs="Times New Roman"/>
          <w:sz w:val="24"/>
          <w:szCs w:val="24"/>
          <w:lang w:bidi="ru-RU"/>
        </w:rPr>
        <w:t>3) При образовании земельных участков (разделе, объединении, перераспределении), в результате которых образуется три и более земельных участков, ширина проезда должна составлять не менее 10 м, в случае образования заезда – не менее10 м с разворотной площадкой, если длина заезда от 25 м до 50 м – разворотная площадка должна составлять 12*12 м, если длина заезда от 50 м и выше – 15</w:t>
      </w:r>
      <w:proofErr w:type="gramEnd"/>
      <w:r w:rsidRPr="001E292C">
        <w:rPr>
          <w:rFonts w:ascii="Times New Roman" w:eastAsia="Times New Roman" w:hAnsi="Times New Roman" w:cs="Times New Roman"/>
          <w:sz w:val="24"/>
          <w:szCs w:val="24"/>
          <w:lang w:bidi="ru-RU"/>
        </w:rPr>
        <w:t>*15 м. В предельные размеры земельных участков (вид разрешенного использования код 2.1, 2.3, 2.2) площадь заездов и проездов (обремененных правом доступа смежных земельных участков к землям общего пользования) не включается.</w:t>
      </w:r>
    </w:p>
    <w:p w14:paraId="32B981A8"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4) При образовании земельных участков (разделе, объединении, перераспределении) земельного участка для индивидуального жилищного строительства или личного подсобного хозяйства на несколько самостоятельных, размер земельного участка по фасадной части должен составлять не менее 16 м.</w:t>
      </w:r>
    </w:p>
    <w:p w14:paraId="11AFD197"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1.2. Отступ от красных линий для школ и детских дошкольных учреждений, размещаемых в отдельных зданиях, устанавливаются в соответствии со строительными нормами и правилами.</w:t>
      </w:r>
    </w:p>
    <w:p w14:paraId="2108533E"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 xml:space="preserve">1.3. </w:t>
      </w:r>
      <w:proofErr w:type="gramStart"/>
      <w:r w:rsidRPr="001E292C">
        <w:rPr>
          <w:rFonts w:ascii="Times New Roman" w:eastAsia="Times New Roman" w:hAnsi="Times New Roman" w:cs="Times New Roman"/>
          <w:sz w:val="24"/>
          <w:szCs w:val="24"/>
          <w:lang w:bidi="ru-RU"/>
        </w:rPr>
        <w:t>Хозяйственные постройки (гаражи, бани, летние кухни, сараи) следует располагать с отступом от границы, отделяющей земельный участок от территории общего пользования, а именно: от улицы – не менее 5,0 м, переулка – не менее 3,0 м, от межи с соседями – не менее 1,0 м. Индивидуальные гаражи предназначены для хранения личного автотранспорта граждан количеством не более 2.</w:t>
      </w:r>
      <w:proofErr w:type="gramEnd"/>
      <w:r w:rsidRPr="001E292C">
        <w:rPr>
          <w:rFonts w:ascii="Times New Roman" w:eastAsia="Times New Roman" w:hAnsi="Times New Roman" w:cs="Times New Roman"/>
          <w:sz w:val="24"/>
          <w:szCs w:val="24"/>
          <w:lang w:bidi="ru-RU"/>
        </w:rPr>
        <w:t xml:space="preserve"> Производство работ по ремонту, покраске, </w:t>
      </w:r>
      <w:proofErr w:type="spellStart"/>
      <w:r w:rsidRPr="001E292C">
        <w:rPr>
          <w:rFonts w:ascii="Times New Roman" w:eastAsia="Times New Roman" w:hAnsi="Times New Roman" w:cs="Times New Roman"/>
          <w:sz w:val="24"/>
          <w:szCs w:val="24"/>
          <w:lang w:bidi="ru-RU"/>
        </w:rPr>
        <w:t>шиномонтажу</w:t>
      </w:r>
      <w:proofErr w:type="spellEnd"/>
      <w:r w:rsidRPr="001E292C">
        <w:rPr>
          <w:rFonts w:ascii="Times New Roman" w:eastAsia="Times New Roman" w:hAnsi="Times New Roman" w:cs="Times New Roman"/>
          <w:sz w:val="24"/>
          <w:szCs w:val="24"/>
          <w:lang w:bidi="ru-RU"/>
        </w:rPr>
        <w:t xml:space="preserve"> и т. д. (на коммерческой и безвозмездной основе) в индивидуальных гаражах запрещено.</w:t>
      </w:r>
    </w:p>
    <w:p w14:paraId="576E2CA4"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 xml:space="preserve">1.4. </w:t>
      </w:r>
      <w:proofErr w:type="gramStart"/>
      <w:r w:rsidRPr="001E292C">
        <w:rPr>
          <w:rFonts w:ascii="Times New Roman" w:eastAsia="Times New Roman" w:hAnsi="Times New Roman" w:cs="Times New Roman"/>
          <w:sz w:val="24"/>
          <w:szCs w:val="24"/>
          <w:lang w:bidi="ru-RU"/>
        </w:rPr>
        <w:t>Расстояние от окон жилых комнат до стен соседнего дома и хозяйственных построек, расположенных на соседних земельных участках, должно быть не менее 6 м. Минимальное расстояние от границ соседнего участка до основного строения – не должно быть менее 3 м, до хозяйственных построек – менее 1 м. (СП 30-102-99 «Планировка и застройка территорий малоэтажного строительства»).</w:t>
      </w:r>
      <w:proofErr w:type="gramEnd"/>
      <w:r w:rsidRPr="001E292C">
        <w:rPr>
          <w:rFonts w:ascii="Times New Roman" w:eastAsia="Times New Roman" w:hAnsi="Times New Roman" w:cs="Times New Roman"/>
          <w:sz w:val="24"/>
          <w:szCs w:val="24"/>
          <w:lang w:bidi="ru-RU"/>
        </w:rPr>
        <w:t xml:space="preserve"> Расстояние от дворовых уборных, помойных ям, выгребов, септиков до границ соседнего участка должно быть не менее 4 м.</w:t>
      </w:r>
    </w:p>
    <w:p w14:paraId="38B3757B"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1.5. Минимальное расстояние от постройки для содержания скота и птицы до границ участка – 4 м; от других построек (бани, гаража и др.) – 1 м; от стволов высокорослых деревьев – 4 м; среднерослых – 2 м; от кустарника – 1 м (СП 30-102-99 «Планировка и застройка территорий малоэтажного строительства»).</w:t>
      </w:r>
    </w:p>
    <w:p w14:paraId="57AECAB8"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1.6. Нормы содержания домашних сельскохозяйственных животных в индивидуальной жилой застройке регламентируются действующим санитарным законодательством Российской Федерации. Не допускается содержание животных 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 Нахождение животных за пределами подворья без надзора запрещено. Владелец животных не должен допускать загрязнения навозом и пометом дворов и окружающей территории, а в случае загрязнения немедленно устранить его.</w:t>
      </w:r>
    </w:p>
    <w:p w14:paraId="67A3E948"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lastRenderedPageBreak/>
        <w:t>1.7. Коэффициент плотности застройки – отношение площади всех этажей зданий и сооружений к площади квартала. Коэффициент плотности застройки для территориальной зоны – 1,2.</w:t>
      </w:r>
    </w:p>
    <w:p w14:paraId="16395357"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1.8. Во встроенных или пристроенных к индивидуальному дому помещениях общественного назначения не допускается размещать магазины строительных материалов, магазины с наличием взрывоопасных веществ и материалов, а также предприятия бытового обслуживания, в которых применяются легковоспламеняющиеся жидкости.</w:t>
      </w:r>
    </w:p>
    <w:p w14:paraId="303EDE76"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 xml:space="preserve">1.9. Требуемое расчетное количество </w:t>
      </w:r>
      <w:proofErr w:type="spellStart"/>
      <w:r w:rsidRPr="001E292C">
        <w:rPr>
          <w:rFonts w:ascii="Times New Roman" w:eastAsia="Times New Roman" w:hAnsi="Times New Roman" w:cs="Times New Roman"/>
          <w:sz w:val="24"/>
          <w:szCs w:val="24"/>
          <w:lang w:bidi="ru-RU"/>
        </w:rPr>
        <w:t>машино</w:t>
      </w:r>
      <w:proofErr w:type="spellEnd"/>
      <w:r w:rsidRPr="001E292C">
        <w:rPr>
          <w:rFonts w:ascii="Times New Roman" w:eastAsia="Times New Roman" w:hAnsi="Times New Roman" w:cs="Times New Roman"/>
          <w:sz w:val="24"/>
          <w:szCs w:val="24"/>
          <w:lang w:bidi="ru-RU"/>
        </w:rPr>
        <w:t>-мест для парковки легковых автомобилей устанавливается в соответствии с требованиями таблицы 1.3.6 Нормативов градостроительного проектирования Ставропольского края.</w:t>
      </w:r>
    </w:p>
    <w:p w14:paraId="76E934FF"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 xml:space="preserve">1.10. Участки усадебной, коттеджной, коттеджно-блокированной и садово-дачной застройки должны иметь ограждение. С уличной стороны ограждение участка может быть произвольной конструкции, высотой не более 2,5 метров. Рекомендуется конструкцию и высоту ограждения выполнять </w:t>
      </w:r>
      <w:proofErr w:type="gramStart"/>
      <w:r w:rsidRPr="001E292C">
        <w:rPr>
          <w:rFonts w:ascii="Times New Roman" w:eastAsia="Times New Roman" w:hAnsi="Times New Roman" w:cs="Times New Roman"/>
          <w:sz w:val="24"/>
          <w:szCs w:val="24"/>
          <w:lang w:bidi="ru-RU"/>
        </w:rPr>
        <w:t>единообразным</w:t>
      </w:r>
      <w:proofErr w:type="gramEnd"/>
      <w:r w:rsidRPr="001E292C">
        <w:rPr>
          <w:rFonts w:ascii="Times New Roman" w:eastAsia="Times New Roman" w:hAnsi="Times New Roman" w:cs="Times New Roman"/>
          <w:sz w:val="24"/>
          <w:szCs w:val="24"/>
          <w:lang w:bidi="ru-RU"/>
        </w:rPr>
        <w:t xml:space="preserve"> на протяжении одного квартала с обеих сторон улицы. Конструкция и внешний вид ограждения должен соответствовать решениям фасадов и применяемым отделочным материалам домовладения, расположенного на ограждаемом участке. По меже с соседним домовладением ограждение должно быть высотой не более 2-х метров и выполняться из свето-</w:t>
      </w:r>
      <w:proofErr w:type="spellStart"/>
      <w:r w:rsidRPr="001E292C">
        <w:rPr>
          <w:rFonts w:ascii="Times New Roman" w:eastAsia="Times New Roman" w:hAnsi="Times New Roman" w:cs="Times New Roman"/>
          <w:sz w:val="24"/>
          <w:szCs w:val="24"/>
          <w:lang w:bidi="ru-RU"/>
        </w:rPr>
        <w:t>аэропрозрачного</w:t>
      </w:r>
      <w:proofErr w:type="spellEnd"/>
      <w:r w:rsidRPr="001E292C">
        <w:rPr>
          <w:rFonts w:ascii="Times New Roman" w:eastAsia="Times New Roman" w:hAnsi="Times New Roman" w:cs="Times New Roman"/>
          <w:sz w:val="24"/>
          <w:szCs w:val="24"/>
          <w:lang w:bidi="ru-RU"/>
        </w:rPr>
        <w:t xml:space="preserve"> материала. Высота ограждения по меже с соседним домовладением может быть увеличена, а конструкция ограждения может быть заменена на глухую, при условии соблюдения норм инсоляции и освещенности жилых помещений и согласования конструкции и высоты ограждения с владельцами соседних домовладений.</w:t>
      </w:r>
    </w:p>
    <w:p w14:paraId="6BA31C8F"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 xml:space="preserve">1.11. Кровлю построек, навесов, граничащих со смежными земельными участками, необходимо оборудовать </w:t>
      </w:r>
      <w:proofErr w:type="spellStart"/>
      <w:r w:rsidRPr="001E292C">
        <w:rPr>
          <w:rFonts w:ascii="Times New Roman" w:eastAsia="Times New Roman" w:hAnsi="Times New Roman" w:cs="Times New Roman"/>
          <w:sz w:val="24"/>
          <w:szCs w:val="24"/>
          <w:lang w:bidi="ru-RU"/>
        </w:rPr>
        <w:t>снегоудерживающими</w:t>
      </w:r>
      <w:proofErr w:type="spellEnd"/>
      <w:r w:rsidRPr="001E292C">
        <w:rPr>
          <w:rFonts w:ascii="Times New Roman" w:eastAsia="Times New Roman" w:hAnsi="Times New Roman" w:cs="Times New Roman"/>
          <w:sz w:val="24"/>
          <w:szCs w:val="24"/>
          <w:lang w:bidi="ru-RU"/>
        </w:rPr>
        <w:t xml:space="preserve"> и водоотводящими устройствами и системами, обеспечивающими отвод воды от соседнего земельного участка.</w:t>
      </w:r>
    </w:p>
    <w:p w14:paraId="6B8B98F3"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1.12. Для земельных участков, на которых размещены гаражи, возведенные до введения в действие Градостроительного кодекса Российской Федерации предельные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w:t>
      </w:r>
    </w:p>
    <w:p w14:paraId="65779DFB"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1.13. Неиспользуемые ветхие или разрушающиеся здания и сооружения должны быть закрыты, опечатаны и обесточены их правообладателями, а вокруг таких зданий и сооружений должно быть возведено сплошное ограждение высотой не менее 2,5 метров. Состояние зданий и сооружений оценивается в соответствии с установленным порядком проведения осмотра зданий, сооружений в целях оценки их технического состояния и надлежащего технического обслуживания.</w:t>
      </w:r>
    </w:p>
    <w:p w14:paraId="38F4A231"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1.14. На территории застройки индивидуальными жилыми домами запрещается обустройство и строительство стоянок для грузового транспорта, транспорта для перевозки людей, находящегося в личной собственности, кроме автотранспорта грузоподъемностью менее 1,5 тонны.</w:t>
      </w:r>
    </w:p>
    <w:p w14:paraId="1BFEFCE2"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1.15. Складирование строительных материалов за пределами земельного участка в период строительства запрещается.</w:t>
      </w:r>
    </w:p>
    <w:p w14:paraId="20381DBB"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1.16. В случае необходимости вывоза грунта с участка, Застройщик обязан получить разрешение в администрации муниципального округа с определением места.</w:t>
      </w:r>
    </w:p>
    <w:p w14:paraId="23D9482E"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1.17. При освоении незастроенных территорий, предназначенных для застройки, в случае отсутствия разработанного администрацией муниципального округа проекта планировки территории и проекта межевания территории, Застройщику необходимо подготовить проект планировки территории и проект межевания территории в соответствии с действующими градостроительными требованиями и утвердить в установленном действующим законодательством порядке.</w:t>
      </w:r>
    </w:p>
    <w:p w14:paraId="61B2DDDB"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2. Правила благоустройства территории при строительстве:</w:t>
      </w:r>
    </w:p>
    <w:p w14:paraId="25F60FE6"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lastRenderedPageBreak/>
        <w:t>2.1. Строительные площадки должны быть в обязательном порядке огорожены и оборудованы информационными щитами (паспортом объекта). С уличной стороны ограждением произвольной конструкции высотой до 2,5 м, по границе со смежными участками ограждение должно быть высотой не более 2,0 и выполнятся из свето-</w:t>
      </w:r>
      <w:proofErr w:type="spellStart"/>
      <w:r w:rsidRPr="001E292C">
        <w:rPr>
          <w:rFonts w:ascii="Times New Roman" w:eastAsia="Times New Roman" w:hAnsi="Times New Roman" w:cs="Times New Roman"/>
          <w:sz w:val="24"/>
          <w:szCs w:val="24"/>
          <w:lang w:bidi="ru-RU"/>
        </w:rPr>
        <w:t>аэропрозрачного</w:t>
      </w:r>
      <w:proofErr w:type="spellEnd"/>
      <w:r w:rsidRPr="001E292C">
        <w:rPr>
          <w:rFonts w:ascii="Times New Roman" w:eastAsia="Times New Roman" w:hAnsi="Times New Roman" w:cs="Times New Roman"/>
          <w:sz w:val="24"/>
          <w:szCs w:val="24"/>
          <w:lang w:bidi="ru-RU"/>
        </w:rPr>
        <w:t xml:space="preserve"> материала. Высота ограждения по меже с соседним домовладением может быть увеличена, при условии согласования конструкции и высоты ограждения с владельцами соседних домовладений.</w:t>
      </w:r>
    </w:p>
    <w:p w14:paraId="6BCCAF43"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2.2. Уборка и покос травы на строительных площадках, а также на прилегающих территориях к строительным площадкам производятся силами организаций, выполняющих строительные, ремонтные, восстановительные работы от начала работ до сдачи объектов в эксплуатацию (окончания ремонтных, восстановительных работ).</w:t>
      </w:r>
    </w:p>
    <w:p w14:paraId="266C8CD6"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2.3. По окончании строительных, ремонтных и восстановительных работ все остатки строительных материалов, грунт, строительный мусор, ограждение должны быть убраны в однодневный срок.</w:t>
      </w:r>
    </w:p>
    <w:p w14:paraId="2D63AC02"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2.4. Ограждения должны содержаться в чистоте, иметь внешний вид, соответствующий утвержденным образцам, очищены от грязи, не иметь проемов, не предусмотренных проектом производства работ, посторонних наклеек, объявлений, надписей и находиться в исправном состоянии. Повреждения ограждений необходимо устранять в течение суток с момента повреждения.</w:t>
      </w:r>
    </w:p>
    <w:p w14:paraId="63CAA064"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3. Требования к инженерно-техническим коммуникациям:</w:t>
      </w:r>
    </w:p>
    <w:p w14:paraId="6F780A18" w14:textId="77777777" w:rsidR="00483EDE" w:rsidRPr="001E292C" w:rsidRDefault="00483EDE" w:rsidP="00483EDE">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3.1. Проектирование и строительство подводящих инженерно-технических коммуникаций (водоснабжение, канализация, электроснабжение, связь и др.) к земельному участку, предназначенному для застройки, выполняется за счет Застройщика при наличии технических условий на подключение к инженерным коммуникациям.</w:t>
      </w:r>
    </w:p>
    <w:p w14:paraId="6B283EE4" w14:textId="77777777" w:rsidR="00483EDE" w:rsidRPr="001E292C" w:rsidRDefault="00483EDE" w:rsidP="00B92C93">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3.2. Перед началом строительства подводящих инженерных коммуникаций Застройщик обязан получить ордер на проведение земельных работ в администрации муниципального округа и согласовать его в установленном порядке, а при необходимости восстановления асфальтобетонного покрытия – заключить договор с подрядной организацией на восстановление асфальтобетонного покрытия.</w:t>
      </w:r>
    </w:p>
    <w:p w14:paraId="6D92FBD8" w14:textId="77777777" w:rsidR="00B92C93" w:rsidRDefault="00483EDE" w:rsidP="00B92C93">
      <w:pPr>
        <w:spacing w:after="0"/>
        <w:jc w:val="both"/>
        <w:rPr>
          <w:rFonts w:ascii="Times New Roman" w:eastAsia="Times New Roman" w:hAnsi="Times New Roman" w:cs="Times New Roman"/>
          <w:sz w:val="24"/>
          <w:szCs w:val="24"/>
          <w:lang w:bidi="ru-RU"/>
        </w:rPr>
      </w:pPr>
      <w:r w:rsidRPr="001E292C">
        <w:rPr>
          <w:rFonts w:ascii="Times New Roman" w:eastAsia="Times New Roman" w:hAnsi="Times New Roman" w:cs="Times New Roman"/>
          <w:sz w:val="24"/>
          <w:szCs w:val="24"/>
          <w:lang w:bidi="ru-RU"/>
        </w:rPr>
        <w:t>3.3. Застройщик принимает участие в сооружении дорог и обустройстве территорий общего пользования.</w:t>
      </w:r>
    </w:p>
    <w:p w14:paraId="13D7FC9E" w14:textId="383A764E" w:rsidR="00B92C93" w:rsidRDefault="00B92C93" w:rsidP="00B92C93">
      <w:pPr>
        <w:spacing w:after="0"/>
        <w:jc w:val="both"/>
        <w:rPr>
          <w:rFonts w:ascii="Times New Roman" w:eastAsia="Times New Roman" w:hAnsi="Times New Roman" w:cs="Times New Roman"/>
          <w:bCs/>
          <w:sz w:val="24"/>
          <w:szCs w:val="24"/>
          <w:lang w:bidi="ru-RU"/>
        </w:rPr>
      </w:pPr>
    </w:p>
    <w:p w14:paraId="0C71AD18" w14:textId="26A04565" w:rsidR="00B56ECD" w:rsidRPr="00483EDE" w:rsidRDefault="00483EDE" w:rsidP="00B92C93">
      <w:pPr>
        <w:spacing w:after="0"/>
        <w:jc w:val="both"/>
        <w:rPr>
          <w:rFonts w:ascii="Times New Roman" w:eastAsia="Times New Roman" w:hAnsi="Times New Roman" w:cs="Times New Roman"/>
          <w:sz w:val="24"/>
          <w:szCs w:val="24"/>
          <w:lang w:bidi="ru-RU"/>
        </w:rPr>
        <w:sectPr w:rsidR="00B56ECD" w:rsidRPr="00483EDE" w:rsidSect="00F73F7D">
          <w:pgSz w:w="17338" w:h="11906" w:orient="landscape"/>
          <w:pgMar w:top="754" w:right="1134" w:bottom="284" w:left="1111" w:header="284" w:footer="0" w:gutter="0"/>
          <w:cols w:space="720"/>
          <w:noEndnote/>
          <w:titlePg/>
          <w:docGrid w:linePitch="299"/>
        </w:sectPr>
      </w:pPr>
      <w:r>
        <w:rPr>
          <w:rFonts w:ascii="Times New Roman" w:eastAsia="Times New Roman" w:hAnsi="Times New Roman" w:cs="Times New Roman"/>
          <w:sz w:val="24"/>
          <w:szCs w:val="24"/>
          <w:lang w:bidi="ru-RU"/>
        </w:rPr>
        <w:br w:type="page"/>
      </w:r>
    </w:p>
    <w:p w14:paraId="1DE79010" w14:textId="77777777" w:rsidR="00A72BD0" w:rsidRPr="00D72684" w:rsidRDefault="00A72BD0" w:rsidP="008042FE">
      <w:pPr>
        <w:pStyle w:val="13"/>
        <w:spacing w:before="0" w:line="240" w:lineRule="auto"/>
        <w:ind w:firstLine="567"/>
        <w:jc w:val="both"/>
        <w:rPr>
          <w:rFonts w:ascii="Times New Roman" w:hAnsi="Times New Roman" w:cs="Times New Roman"/>
          <w:b/>
          <w:color w:val="auto"/>
          <w:sz w:val="24"/>
          <w:szCs w:val="24"/>
        </w:rPr>
      </w:pPr>
      <w:bookmarkStart w:id="88" w:name="_Toc157792116"/>
      <w:bookmarkEnd w:id="54"/>
      <w:r w:rsidRPr="00D72684">
        <w:rPr>
          <w:rFonts w:ascii="Times New Roman" w:hAnsi="Times New Roman" w:cs="Times New Roman"/>
          <w:b/>
          <w:color w:val="auto"/>
          <w:sz w:val="24"/>
          <w:szCs w:val="24"/>
        </w:rPr>
        <w:lastRenderedPageBreak/>
        <w:t>РАЗДЕЛ I</w:t>
      </w:r>
      <w:r w:rsidRPr="00D72684">
        <w:rPr>
          <w:rFonts w:ascii="Times New Roman" w:hAnsi="Times New Roman" w:cs="Times New Roman"/>
          <w:b/>
          <w:color w:val="auto"/>
          <w:sz w:val="24"/>
          <w:szCs w:val="24"/>
          <w:lang w:val="en-US"/>
        </w:rPr>
        <w:t>V</w:t>
      </w:r>
      <w:r w:rsidRPr="00D72684">
        <w:rPr>
          <w:rFonts w:ascii="Times New Roman" w:hAnsi="Times New Roman" w:cs="Times New Roman"/>
          <w:b/>
          <w:color w:val="auto"/>
          <w:sz w:val="24"/>
          <w:szCs w:val="24"/>
        </w:rPr>
        <w:t>. ТЕРРИТОРИИ, ДЛЯ КОТОРЫХ ГРАДОСТРОИТЕЛЬНЫЕ РЕГЛАМЕНТЫ НЕ РАСПРОСТРАНЯЮТСЯ ИЛИ ДЛЯ КОТОРЫХ ГРАДОСТРОИТЕЛЬНЫЕ РЕГЛАМЕНТЫ НЕ УСТАНАВЛИВАЮТСЯ</w:t>
      </w:r>
      <w:bookmarkEnd w:id="88"/>
    </w:p>
    <w:p w14:paraId="2D1BA7D6" w14:textId="12047310" w:rsidR="00971843" w:rsidRPr="00D72684" w:rsidRDefault="00A72BD0" w:rsidP="008042FE">
      <w:pPr>
        <w:pStyle w:val="13"/>
        <w:spacing w:before="0" w:line="240" w:lineRule="auto"/>
        <w:ind w:firstLine="567"/>
        <w:jc w:val="both"/>
        <w:rPr>
          <w:rFonts w:ascii="Times New Roman" w:hAnsi="Times New Roman" w:cs="Times New Roman"/>
          <w:b/>
          <w:color w:val="auto"/>
          <w:sz w:val="24"/>
          <w:szCs w:val="24"/>
        </w:rPr>
      </w:pPr>
      <w:bookmarkStart w:id="89" w:name="_Toc157792117"/>
      <w:r w:rsidRPr="00D72684">
        <w:rPr>
          <w:rFonts w:ascii="Times New Roman" w:hAnsi="Times New Roman" w:cs="Times New Roman"/>
          <w:b/>
          <w:color w:val="auto"/>
          <w:sz w:val="24"/>
          <w:szCs w:val="24"/>
        </w:rPr>
        <w:t xml:space="preserve">ГЛАВА </w:t>
      </w:r>
      <w:r w:rsidR="00971843" w:rsidRPr="00D72684">
        <w:rPr>
          <w:rFonts w:ascii="Times New Roman" w:hAnsi="Times New Roman" w:cs="Times New Roman"/>
          <w:b/>
          <w:color w:val="auto"/>
          <w:sz w:val="24"/>
          <w:szCs w:val="24"/>
        </w:rPr>
        <w:t>9</w:t>
      </w:r>
      <w:r w:rsidRPr="00D72684">
        <w:rPr>
          <w:rFonts w:ascii="Times New Roman" w:hAnsi="Times New Roman" w:cs="Times New Roman"/>
          <w:b/>
          <w:color w:val="auto"/>
          <w:sz w:val="24"/>
          <w:szCs w:val="24"/>
        </w:rPr>
        <w:t>. ИСПОЛЬЗОВАНИЕ ТЕРРИТОРИЙ, ДЛЯ КОТОРЫХ ГРАДОСТРОИТЕЛЬНЫЕ РЕГЛАМЕНТЫ НЕ РАСПРОСТРАНЯЮТСЯ ИЛИ ДЛЯ КОТОРЫХ ГРАДОСТРОИТЕЛЬНЫЕ РЕГЛАМЕНТЫ НЕ УСТАНАВЛИВАЮТСЯ</w:t>
      </w:r>
      <w:bookmarkStart w:id="90" w:name="_Toc452107005"/>
      <w:bookmarkStart w:id="91" w:name="_Toc484865809"/>
      <w:bookmarkStart w:id="92" w:name="bookmark98"/>
      <w:bookmarkEnd w:id="89"/>
    </w:p>
    <w:p w14:paraId="4FBEF9C3" w14:textId="77777777" w:rsidR="00971843" w:rsidRPr="00D72684" w:rsidRDefault="00971843" w:rsidP="008042FE">
      <w:pPr>
        <w:spacing w:after="0" w:line="240" w:lineRule="auto"/>
      </w:pPr>
    </w:p>
    <w:p w14:paraId="0FEDF097" w14:textId="435F7A06" w:rsidR="00A72BD0" w:rsidRPr="00D72684" w:rsidRDefault="00A72BD0" w:rsidP="001E292C">
      <w:pPr>
        <w:keepNext/>
        <w:keepLines/>
        <w:widowControl w:val="0"/>
        <w:spacing w:after="0" w:line="240" w:lineRule="auto"/>
        <w:ind w:firstLine="567"/>
        <w:jc w:val="both"/>
        <w:outlineLvl w:val="1"/>
        <w:rPr>
          <w:rFonts w:ascii="Times New Roman" w:eastAsia="Calibri" w:hAnsi="Times New Roman" w:cs="Times New Roman"/>
          <w:b/>
          <w:bCs/>
          <w:i/>
          <w:sz w:val="24"/>
          <w:szCs w:val="24"/>
          <w:lang w:eastAsia="ar-SA" w:bidi="ru-RU"/>
        </w:rPr>
      </w:pPr>
      <w:bookmarkStart w:id="93" w:name="_Toc157792118"/>
      <w:r w:rsidRPr="00D72684">
        <w:rPr>
          <w:rFonts w:ascii="Times New Roman" w:eastAsia="Times New Roman" w:hAnsi="Times New Roman" w:cs="Times New Roman"/>
          <w:b/>
          <w:bCs/>
          <w:i/>
          <w:sz w:val="24"/>
          <w:szCs w:val="24"/>
          <w:lang w:bidi="ru-RU"/>
        </w:rPr>
        <w:t xml:space="preserve">Статья </w:t>
      </w:r>
      <w:r w:rsidR="00D72684">
        <w:rPr>
          <w:rFonts w:ascii="Times New Roman" w:eastAsia="Times New Roman" w:hAnsi="Times New Roman" w:cs="Times New Roman"/>
          <w:b/>
          <w:bCs/>
          <w:i/>
          <w:sz w:val="24"/>
          <w:szCs w:val="24"/>
          <w:lang w:bidi="ru-RU"/>
        </w:rPr>
        <w:t>6</w:t>
      </w:r>
      <w:r w:rsidR="009E1A40">
        <w:rPr>
          <w:rFonts w:ascii="Times New Roman" w:eastAsia="Times New Roman" w:hAnsi="Times New Roman" w:cs="Times New Roman"/>
          <w:b/>
          <w:bCs/>
          <w:i/>
          <w:sz w:val="24"/>
          <w:szCs w:val="24"/>
          <w:lang w:bidi="ru-RU"/>
        </w:rPr>
        <w:t>1</w:t>
      </w:r>
      <w:r w:rsidRPr="00D72684">
        <w:rPr>
          <w:rFonts w:ascii="Times New Roman" w:eastAsia="Times New Roman" w:hAnsi="Times New Roman" w:cs="Times New Roman"/>
          <w:b/>
          <w:bCs/>
          <w:i/>
          <w:sz w:val="24"/>
          <w:szCs w:val="24"/>
          <w:lang w:bidi="ru-RU"/>
        </w:rPr>
        <w:t xml:space="preserve">. </w:t>
      </w:r>
      <w:bookmarkEnd w:id="90"/>
      <w:bookmarkEnd w:id="91"/>
      <w:r w:rsidRPr="00D72684">
        <w:rPr>
          <w:rFonts w:ascii="Times New Roman" w:eastAsia="Times New Roman" w:hAnsi="Times New Roman" w:cs="Times New Roman"/>
          <w:b/>
          <w:bCs/>
          <w:i/>
          <w:sz w:val="24"/>
          <w:szCs w:val="24"/>
          <w:lang w:bidi="ru-RU"/>
        </w:rPr>
        <w:t>Территории, для которых</w:t>
      </w:r>
      <w:r w:rsidRPr="00D72684">
        <w:rPr>
          <w:rFonts w:ascii="Times New Roman" w:hAnsi="Times New Roman" w:cs="Times New Roman"/>
          <w:b/>
          <w:i/>
          <w:sz w:val="24"/>
          <w:szCs w:val="24"/>
        </w:rPr>
        <w:t xml:space="preserve"> настоящими Правилами</w:t>
      </w:r>
      <w:r w:rsidRPr="00D72684">
        <w:rPr>
          <w:rFonts w:ascii="Times New Roman" w:eastAsia="Times New Roman" w:hAnsi="Times New Roman" w:cs="Times New Roman"/>
          <w:b/>
          <w:bCs/>
          <w:i/>
          <w:sz w:val="24"/>
          <w:szCs w:val="24"/>
          <w:lang w:bidi="ru-RU"/>
        </w:rPr>
        <w:t xml:space="preserve"> градостроительные регламенты не распространяются</w:t>
      </w:r>
      <w:bookmarkEnd w:id="93"/>
    </w:p>
    <w:bookmarkEnd w:id="92"/>
    <w:p w14:paraId="3633817C" w14:textId="77777777" w:rsidR="00A72BD0" w:rsidRPr="00D72684" w:rsidRDefault="00A72BD0" w:rsidP="008042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72684">
        <w:rPr>
          <w:rFonts w:ascii="Times New Roman" w:eastAsia="Times New Roman" w:hAnsi="Times New Roman" w:cs="Times New Roman"/>
          <w:sz w:val="24"/>
          <w:szCs w:val="24"/>
          <w:lang w:eastAsia="ru-RU"/>
        </w:rPr>
        <w:t>Действие градостроительного регламента не распространяется на земельные участки:</w:t>
      </w:r>
    </w:p>
    <w:p w14:paraId="70FB4776" w14:textId="2D30D440" w:rsidR="00A72BD0" w:rsidRPr="00D72684" w:rsidRDefault="00A72BD0" w:rsidP="008042FE">
      <w:pPr>
        <w:autoSpaceDE w:val="0"/>
        <w:autoSpaceDN w:val="0"/>
        <w:adjustRightInd w:val="0"/>
        <w:spacing w:after="0" w:line="240" w:lineRule="auto"/>
        <w:ind w:firstLine="567"/>
        <w:jc w:val="both"/>
        <w:rPr>
          <w:rFonts w:ascii="Times New Roman" w:hAnsi="Times New Roman" w:cs="Times New Roman"/>
          <w:sz w:val="24"/>
          <w:szCs w:val="24"/>
        </w:rPr>
      </w:pPr>
      <w:r w:rsidRPr="00D72684">
        <w:rPr>
          <w:rFonts w:ascii="Times New Roman" w:hAnsi="Times New Roman" w:cs="Times New Roman"/>
          <w:sz w:val="24"/>
          <w:szCs w:val="24"/>
        </w:rPr>
        <w:t xml:space="preserve">1. </w:t>
      </w:r>
      <w:proofErr w:type="gramStart"/>
      <w:r w:rsidRPr="00D72684">
        <w:rPr>
          <w:rFonts w:ascii="Times New Roman" w:hAnsi="Times New Roman" w:cs="Times New Roman"/>
          <w:sz w:val="24"/>
          <w:szCs w:val="24"/>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w:t>
      </w:r>
      <w:r w:rsidR="00666884">
        <w:rPr>
          <w:rFonts w:ascii="Times New Roman" w:hAnsi="Times New Roman" w:cs="Times New Roman"/>
          <w:sz w:val="24"/>
          <w:szCs w:val="24"/>
        </w:rPr>
        <w:t>Российской Федерации</w:t>
      </w:r>
      <w:r w:rsidRPr="00D72684">
        <w:rPr>
          <w:rFonts w:ascii="Times New Roman" w:hAnsi="Times New Roman" w:cs="Times New Roman"/>
          <w:sz w:val="24"/>
          <w:szCs w:val="24"/>
        </w:rPr>
        <w:t xml:space="preserve">,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w:t>
      </w:r>
      <w:r w:rsidR="00666884">
        <w:rPr>
          <w:rFonts w:ascii="Times New Roman" w:hAnsi="Times New Roman" w:cs="Times New Roman"/>
          <w:sz w:val="24"/>
          <w:szCs w:val="24"/>
        </w:rPr>
        <w:t>Российской Федерации</w:t>
      </w:r>
      <w:r w:rsidRPr="00D72684">
        <w:rPr>
          <w:rFonts w:ascii="Times New Roman" w:hAnsi="Times New Roman" w:cs="Times New Roman"/>
          <w:sz w:val="24"/>
          <w:szCs w:val="24"/>
        </w:rPr>
        <w:t xml:space="preserve"> об охране объектов культурного наследия; </w:t>
      </w:r>
      <w:proofErr w:type="gramEnd"/>
    </w:p>
    <w:p w14:paraId="72F17CC4" w14:textId="77777777" w:rsidR="00A72BD0" w:rsidRPr="00D72684" w:rsidRDefault="00A72BD0" w:rsidP="008042FE">
      <w:pPr>
        <w:autoSpaceDE w:val="0"/>
        <w:autoSpaceDN w:val="0"/>
        <w:adjustRightInd w:val="0"/>
        <w:spacing w:after="0" w:line="240" w:lineRule="auto"/>
        <w:ind w:firstLine="567"/>
        <w:jc w:val="both"/>
        <w:rPr>
          <w:rFonts w:ascii="Times New Roman" w:hAnsi="Times New Roman" w:cs="Times New Roman"/>
          <w:sz w:val="24"/>
          <w:szCs w:val="24"/>
        </w:rPr>
      </w:pPr>
      <w:r w:rsidRPr="00D72684">
        <w:rPr>
          <w:rFonts w:ascii="Times New Roman" w:hAnsi="Times New Roman" w:cs="Times New Roman"/>
          <w:sz w:val="24"/>
          <w:szCs w:val="24"/>
        </w:rPr>
        <w:t xml:space="preserve">2. В границах территорий общего пользования; </w:t>
      </w:r>
    </w:p>
    <w:p w14:paraId="354C51A2" w14:textId="77777777" w:rsidR="00A72BD0" w:rsidRPr="00D72684" w:rsidRDefault="00A72BD0" w:rsidP="008042FE">
      <w:pPr>
        <w:autoSpaceDE w:val="0"/>
        <w:autoSpaceDN w:val="0"/>
        <w:adjustRightInd w:val="0"/>
        <w:spacing w:after="0" w:line="240" w:lineRule="auto"/>
        <w:ind w:firstLine="567"/>
        <w:jc w:val="both"/>
        <w:rPr>
          <w:rFonts w:ascii="Times New Roman" w:hAnsi="Times New Roman" w:cs="Times New Roman"/>
          <w:sz w:val="24"/>
          <w:szCs w:val="24"/>
        </w:rPr>
      </w:pPr>
      <w:r w:rsidRPr="00D72684">
        <w:rPr>
          <w:rFonts w:ascii="Times New Roman" w:hAnsi="Times New Roman" w:cs="Times New Roman"/>
          <w:sz w:val="24"/>
          <w:szCs w:val="24"/>
        </w:rPr>
        <w:t xml:space="preserve">3. </w:t>
      </w:r>
      <w:proofErr w:type="gramStart"/>
      <w:r w:rsidRPr="00D72684">
        <w:rPr>
          <w:rFonts w:ascii="Times New Roman" w:hAnsi="Times New Roman" w:cs="Times New Roman"/>
          <w:sz w:val="24"/>
          <w:szCs w:val="24"/>
        </w:rPr>
        <w:t>Предназначенные для размещения линейных объектов и (или) занятые линейными объектами;</w:t>
      </w:r>
      <w:proofErr w:type="gramEnd"/>
    </w:p>
    <w:p w14:paraId="4BE47304" w14:textId="77777777" w:rsidR="00A72BD0" w:rsidRPr="00D72684" w:rsidRDefault="00A72BD0" w:rsidP="008042FE">
      <w:pPr>
        <w:autoSpaceDE w:val="0"/>
        <w:autoSpaceDN w:val="0"/>
        <w:adjustRightInd w:val="0"/>
        <w:spacing w:after="0" w:line="240" w:lineRule="auto"/>
        <w:ind w:firstLine="567"/>
        <w:jc w:val="both"/>
        <w:rPr>
          <w:rFonts w:ascii="Times New Roman" w:hAnsi="Times New Roman" w:cs="Times New Roman"/>
          <w:sz w:val="24"/>
          <w:szCs w:val="24"/>
        </w:rPr>
      </w:pPr>
      <w:r w:rsidRPr="00D72684">
        <w:rPr>
          <w:rFonts w:ascii="Times New Roman" w:hAnsi="Times New Roman" w:cs="Times New Roman"/>
          <w:sz w:val="24"/>
          <w:szCs w:val="24"/>
        </w:rPr>
        <w:t xml:space="preserve">4. </w:t>
      </w:r>
      <w:proofErr w:type="gramStart"/>
      <w:r w:rsidRPr="00D72684">
        <w:rPr>
          <w:rFonts w:ascii="Times New Roman" w:hAnsi="Times New Roman" w:cs="Times New Roman"/>
          <w:sz w:val="24"/>
          <w:szCs w:val="24"/>
        </w:rPr>
        <w:t xml:space="preserve">Предоставленные </w:t>
      </w:r>
      <w:r w:rsidR="002F0726" w:rsidRPr="00D72684">
        <w:rPr>
          <w:rFonts w:ascii="Times New Roman" w:hAnsi="Times New Roman" w:cs="Times New Roman"/>
          <w:sz w:val="24"/>
          <w:szCs w:val="24"/>
        </w:rPr>
        <w:t>для добычи полезных ископаемых.</w:t>
      </w:r>
      <w:proofErr w:type="gramEnd"/>
    </w:p>
    <w:p w14:paraId="161D3F04" w14:textId="77777777" w:rsidR="002F0726" w:rsidRPr="00D72684" w:rsidRDefault="002F0726" w:rsidP="008042FE">
      <w:pPr>
        <w:autoSpaceDE w:val="0"/>
        <w:autoSpaceDN w:val="0"/>
        <w:adjustRightInd w:val="0"/>
        <w:spacing w:after="0" w:line="240" w:lineRule="auto"/>
        <w:ind w:firstLine="567"/>
        <w:jc w:val="both"/>
        <w:rPr>
          <w:rFonts w:ascii="Times New Roman" w:hAnsi="Times New Roman" w:cs="Times New Roman"/>
          <w:sz w:val="24"/>
          <w:szCs w:val="24"/>
        </w:rPr>
      </w:pPr>
    </w:p>
    <w:p w14:paraId="7B0738C4" w14:textId="6336143F" w:rsidR="00A72BD0" w:rsidRPr="00D72684" w:rsidRDefault="00A72BD0" w:rsidP="008042FE">
      <w:pPr>
        <w:pStyle w:val="20"/>
        <w:spacing w:before="0" w:line="240" w:lineRule="auto"/>
        <w:ind w:firstLine="567"/>
        <w:jc w:val="both"/>
        <w:rPr>
          <w:rFonts w:ascii="Times New Roman" w:hAnsi="Times New Roman" w:cs="Times New Roman"/>
          <w:b/>
          <w:i/>
          <w:color w:val="auto"/>
          <w:sz w:val="24"/>
          <w:szCs w:val="24"/>
        </w:rPr>
      </w:pPr>
      <w:bookmarkStart w:id="94" w:name="_Toc157792119"/>
      <w:r w:rsidRPr="00D72684">
        <w:rPr>
          <w:rFonts w:ascii="Times New Roman" w:hAnsi="Times New Roman" w:cs="Times New Roman"/>
          <w:b/>
          <w:i/>
          <w:color w:val="auto"/>
          <w:sz w:val="24"/>
          <w:szCs w:val="24"/>
        </w:rPr>
        <w:t xml:space="preserve">Статья </w:t>
      </w:r>
      <w:r w:rsidR="001E292C">
        <w:rPr>
          <w:rFonts w:ascii="Times New Roman" w:hAnsi="Times New Roman" w:cs="Times New Roman"/>
          <w:b/>
          <w:i/>
          <w:color w:val="auto"/>
          <w:sz w:val="24"/>
          <w:szCs w:val="24"/>
        </w:rPr>
        <w:t>6</w:t>
      </w:r>
      <w:r w:rsidR="009E1A40">
        <w:rPr>
          <w:rFonts w:ascii="Times New Roman" w:hAnsi="Times New Roman" w:cs="Times New Roman"/>
          <w:b/>
          <w:i/>
          <w:color w:val="auto"/>
          <w:sz w:val="24"/>
          <w:szCs w:val="24"/>
        </w:rPr>
        <w:t>2</w:t>
      </w:r>
      <w:r w:rsidRPr="00D72684">
        <w:rPr>
          <w:rFonts w:ascii="Times New Roman" w:hAnsi="Times New Roman" w:cs="Times New Roman"/>
          <w:b/>
          <w:i/>
          <w:color w:val="auto"/>
          <w:sz w:val="24"/>
          <w:szCs w:val="24"/>
        </w:rPr>
        <w:t>. Территории, для которых настоящими Правилами градостроительные регламенты не устанавливаются</w:t>
      </w:r>
      <w:bookmarkEnd w:id="94"/>
    </w:p>
    <w:p w14:paraId="5F19BFDF" w14:textId="77777777" w:rsidR="00A72BD0" w:rsidRPr="00D72684" w:rsidRDefault="00A72BD0" w:rsidP="008042FE">
      <w:pPr>
        <w:autoSpaceDE w:val="0"/>
        <w:autoSpaceDN w:val="0"/>
        <w:adjustRightInd w:val="0"/>
        <w:spacing w:after="0" w:line="240" w:lineRule="auto"/>
        <w:ind w:firstLine="567"/>
        <w:jc w:val="both"/>
        <w:rPr>
          <w:rFonts w:ascii="Times New Roman" w:hAnsi="Times New Roman" w:cs="Times New Roman"/>
          <w:sz w:val="24"/>
          <w:szCs w:val="24"/>
        </w:rPr>
      </w:pPr>
      <w:r w:rsidRPr="00D72684">
        <w:rPr>
          <w:rFonts w:ascii="Times New Roman" w:hAnsi="Times New Roman" w:cs="Times New Roman"/>
          <w:sz w:val="24"/>
          <w:szCs w:val="24"/>
        </w:rPr>
        <w:t>1.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79E2B3D6" w14:textId="77777777" w:rsidR="00B90760" w:rsidRPr="00D72684" w:rsidRDefault="00B90760" w:rsidP="008042FE">
      <w:pPr>
        <w:autoSpaceDE w:val="0"/>
        <w:autoSpaceDN w:val="0"/>
        <w:adjustRightInd w:val="0"/>
        <w:spacing w:after="0" w:line="240" w:lineRule="auto"/>
        <w:ind w:firstLine="567"/>
        <w:jc w:val="both"/>
        <w:rPr>
          <w:rFonts w:ascii="Times New Roman" w:hAnsi="Times New Roman" w:cs="Times New Roman"/>
          <w:sz w:val="24"/>
          <w:szCs w:val="24"/>
        </w:rPr>
      </w:pPr>
      <w:r w:rsidRPr="00D72684">
        <w:rPr>
          <w:rFonts w:ascii="Times New Roman" w:hAnsi="Times New Roman" w:cs="Times New Roman"/>
          <w:sz w:val="24"/>
          <w:szCs w:val="24"/>
        </w:rPr>
        <w:t xml:space="preserve">2. </w:t>
      </w:r>
      <w:proofErr w:type="gramStart"/>
      <w:r w:rsidRPr="00D72684">
        <w:rPr>
          <w:rFonts w:ascii="Times New Roman" w:hAnsi="Times New Roman" w:cs="Times New Roman"/>
          <w:sz w:val="24"/>
          <w:szCs w:val="24"/>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w:t>
      </w:r>
      <w:proofErr w:type="gramEnd"/>
      <w:r w:rsidRPr="00D72684">
        <w:rPr>
          <w:rFonts w:ascii="Times New Roman" w:hAnsi="Times New Roman" w:cs="Times New Roman"/>
          <w:sz w:val="24"/>
          <w:szCs w:val="24"/>
        </w:rPr>
        <w:t xml:space="preserve">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091A132E" w14:textId="77777777" w:rsidR="00A72BD0" w:rsidRPr="00D72684" w:rsidRDefault="00A72BD0" w:rsidP="008042FE">
      <w:pPr>
        <w:autoSpaceDE w:val="0"/>
        <w:autoSpaceDN w:val="0"/>
        <w:adjustRightInd w:val="0"/>
        <w:spacing w:after="0" w:line="240" w:lineRule="auto"/>
        <w:ind w:firstLine="567"/>
        <w:jc w:val="both"/>
        <w:rPr>
          <w:rFonts w:ascii="Times New Roman" w:hAnsi="Times New Roman" w:cs="Times New Roman"/>
          <w:sz w:val="24"/>
          <w:szCs w:val="24"/>
        </w:rPr>
      </w:pPr>
    </w:p>
    <w:p w14:paraId="485E77B2" w14:textId="7A5C2A96" w:rsidR="00EA4301" w:rsidRDefault="00B90760" w:rsidP="008042FE">
      <w:pPr>
        <w:autoSpaceDE w:val="0"/>
        <w:autoSpaceDN w:val="0"/>
        <w:adjustRightInd w:val="0"/>
        <w:spacing w:after="0" w:line="240" w:lineRule="auto"/>
        <w:ind w:firstLine="567"/>
        <w:jc w:val="both"/>
        <w:rPr>
          <w:rFonts w:ascii="Times New Roman" w:hAnsi="Times New Roman" w:cs="Times New Roman"/>
          <w:b/>
          <w:sz w:val="24"/>
          <w:szCs w:val="24"/>
        </w:rPr>
      </w:pPr>
      <w:r w:rsidRPr="00D72684">
        <w:rPr>
          <w:rFonts w:ascii="Times New Roman" w:hAnsi="Times New Roman" w:cs="Times New Roman"/>
          <w:b/>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w:t>
      </w:r>
      <w:r w:rsidR="00666884">
        <w:rPr>
          <w:rFonts w:ascii="Times New Roman" w:hAnsi="Times New Roman" w:cs="Times New Roman"/>
          <w:b/>
          <w:sz w:val="24"/>
          <w:szCs w:val="24"/>
        </w:rPr>
        <w:t>Российской Федерации</w:t>
      </w:r>
      <w:r w:rsidRPr="00D72684">
        <w:rPr>
          <w:rFonts w:ascii="Times New Roman" w:hAnsi="Times New Roman" w:cs="Times New Roman"/>
          <w:b/>
          <w:sz w:val="24"/>
          <w:szCs w:val="24"/>
        </w:rPr>
        <w:t xml:space="preserve">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w:t>
      </w:r>
      <w:r w:rsidRPr="00D72684">
        <w:rPr>
          <w:rFonts w:ascii="Times New Roman" w:hAnsi="Times New Roman" w:cs="Times New Roman"/>
          <w:b/>
          <w:sz w:val="24"/>
          <w:szCs w:val="24"/>
        </w:rPr>
        <w:lastRenderedPageBreak/>
        <w:t>территории в соответствии с лесным законодательством, законодательством об особо охраняемых природных территориях.</w:t>
      </w:r>
    </w:p>
    <w:p w14:paraId="64F5254E" w14:textId="01AD9846" w:rsidR="00CA0973" w:rsidRDefault="00CA0973">
      <w:r>
        <w:br w:type="page"/>
      </w:r>
    </w:p>
    <w:p w14:paraId="0C5B5D79" w14:textId="11CBDCEF" w:rsidR="00CA0973" w:rsidRPr="00D72684" w:rsidRDefault="00CA0973" w:rsidP="00CA0973">
      <w:pPr>
        <w:keepNext/>
        <w:keepLines/>
        <w:widowControl w:val="0"/>
        <w:spacing w:after="0" w:line="240" w:lineRule="auto"/>
        <w:ind w:firstLine="567"/>
        <w:jc w:val="both"/>
        <w:outlineLvl w:val="1"/>
        <w:rPr>
          <w:rFonts w:ascii="Times New Roman" w:eastAsia="Calibri" w:hAnsi="Times New Roman" w:cs="Times New Roman"/>
          <w:b/>
          <w:bCs/>
          <w:i/>
          <w:sz w:val="24"/>
          <w:szCs w:val="24"/>
          <w:lang w:eastAsia="ar-SA" w:bidi="ru-RU"/>
        </w:rPr>
      </w:pPr>
      <w:bookmarkStart w:id="95" w:name="_Toc157792120"/>
      <w:r>
        <w:rPr>
          <w:rFonts w:ascii="Times New Roman" w:eastAsia="Times New Roman" w:hAnsi="Times New Roman" w:cs="Times New Roman"/>
          <w:b/>
          <w:bCs/>
          <w:i/>
          <w:sz w:val="24"/>
          <w:szCs w:val="24"/>
          <w:lang w:bidi="ru-RU"/>
        </w:rPr>
        <w:lastRenderedPageBreak/>
        <w:t>Приложение 1</w:t>
      </w:r>
      <w:r w:rsidRPr="00D72684">
        <w:rPr>
          <w:rFonts w:ascii="Times New Roman" w:eastAsia="Times New Roman" w:hAnsi="Times New Roman" w:cs="Times New Roman"/>
          <w:b/>
          <w:bCs/>
          <w:i/>
          <w:sz w:val="24"/>
          <w:szCs w:val="24"/>
          <w:lang w:bidi="ru-RU"/>
        </w:rPr>
        <w:t xml:space="preserve">. </w:t>
      </w:r>
      <w:proofErr w:type="spellStart"/>
      <w:r>
        <w:rPr>
          <w:rFonts w:ascii="Times New Roman" w:eastAsia="Times New Roman" w:hAnsi="Times New Roman" w:cs="Times New Roman"/>
          <w:b/>
          <w:bCs/>
          <w:i/>
          <w:sz w:val="24"/>
          <w:szCs w:val="24"/>
          <w:lang w:bidi="ru-RU"/>
        </w:rPr>
        <w:t>Приаэродромная</w:t>
      </w:r>
      <w:proofErr w:type="spellEnd"/>
      <w:r>
        <w:rPr>
          <w:rFonts w:ascii="Times New Roman" w:eastAsia="Times New Roman" w:hAnsi="Times New Roman" w:cs="Times New Roman"/>
          <w:b/>
          <w:bCs/>
          <w:i/>
          <w:sz w:val="24"/>
          <w:szCs w:val="24"/>
          <w:lang w:bidi="ru-RU"/>
        </w:rPr>
        <w:t xml:space="preserve"> территория</w:t>
      </w:r>
      <w:bookmarkEnd w:id="95"/>
    </w:p>
    <w:p w14:paraId="0216A608" w14:textId="2F7E8334" w:rsidR="00436B00" w:rsidRPr="003E7454" w:rsidRDefault="00436B00" w:rsidP="005D22AA">
      <w:pPr>
        <w:autoSpaceDE w:val="0"/>
        <w:autoSpaceDN w:val="0"/>
        <w:adjustRightInd w:val="0"/>
        <w:spacing w:after="0" w:line="240" w:lineRule="auto"/>
        <w:ind w:firstLine="567"/>
        <w:jc w:val="both"/>
        <w:rPr>
          <w:rFonts w:ascii="Times New Roman" w:hAnsi="Times New Roman" w:cs="Times New Roman"/>
          <w:sz w:val="24"/>
          <w:szCs w:val="24"/>
        </w:rPr>
      </w:pPr>
      <w:r w:rsidRPr="003E7454">
        <w:rPr>
          <w:rFonts w:ascii="Times New Roman" w:hAnsi="Times New Roman" w:cs="Times New Roman"/>
          <w:sz w:val="24"/>
          <w:szCs w:val="24"/>
        </w:rPr>
        <w:t xml:space="preserve">В соответствии с приказом Федерального агентства воздушного транспорта от 07.12.2020 г. № 1464-П «Об установлении </w:t>
      </w:r>
      <w:proofErr w:type="spellStart"/>
      <w:r w:rsidRPr="003E7454">
        <w:rPr>
          <w:rFonts w:ascii="Times New Roman" w:hAnsi="Times New Roman" w:cs="Times New Roman"/>
          <w:sz w:val="24"/>
          <w:szCs w:val="24"/>
        </w:rPr>
        <w:t>приаэродромной</w:t>
      </w:r>
      <w:proofErr w:type="spellEnd"/>
      <w:r w:rsidRPr="003E7454">
        <w:rPr>
          <w:rFonts w:ascii="Times New Roman" w:hAnsi="Times New Roman" w:cs="Times New Roman"/>
          <w:sz w:val="24"/>
          <w:szCs w:val="24"/>
        </w:rPr>
        <w:t xml:space="preserve"> территор</w:t>
      </w:r>
      <w:proofErr w:type="gramStart"/>
      <w:r w:rsidRPr="003E7454">
        <w:rPr>
          <w:rFonts w:ascii="Times New Roman" w:hAnsi="Times New Roman" w:cs="Times New Roman"/>
          <w:sz w:val="24"/>
          <w:szCs w:val="24"/>
        </w:rPr>
        <w:t>ии аэ</w:t>
      </w:r>
      <w:proofErr w:type="gramEnd"/>
      <w:r w:rsidRPr="003E7454">
        <w:rPr>
          <w:rFonts w:ascii="Times New Roman" w:hAnsi="Times New Roman" w:cs="Times New Roman"/>
          <w:sz w:val="24"/>
          <w:szCs w:val="24"/>
        </w:rPr>
        <w:t xml:space="preserve">родрома Ставрополь (Шпаковское)» на территории планируемого Шпаковского муниципального округа установлены третья, четвертая, пятая, шестая и седьмая </w:t>
      </w:r>
      <w:proofErr w:type="spellStart"/>
      <w:r w:rsidRPr="003E7454">
        <w:rPr>
          <w:rFonts w:ascii="Times New Roman" w:hAnsi="Times New Roman" w:cs="Times New Roman"/>
          <w:sz w:val="24"/>
          <w:szCs w:val="24"/>
        </w:rPr>
        <w:t>подзоны</w:t>
      </w:r>
      <w:proofErr w:type="spellEnd"/>
      <w:r w:rsidRPr="003E7454">
        <w:rPr>
          <w:rFonts w:ascii="Times New Roman" w:hAnsi="Times New Roman" w:cs="Times New Roman"/>
          <w:sz w:val="24"/>
          <w:szCs w:val="24"/>
        </w:rPr>
        <w:t>:</w:t>
      </w:r>
    </w:p>
    <w:p w14:paraId="366009A6" w14:textId="226D0D80" w:rsidR="00436B00" w:rsidRPr="003E7454" w:rsidRDefault="00436B00" w:rsidP="00436B00">
      <w:pPr>
        <w:autoSpaceDE w:val="0"/>
        <w:autoSpaceDN w:val="0"/>
        <w:adjustRightInd w:val="0"/>
        <w:spacing w:after="0" w:line="240" w:lineRule="auto"/>
        <w:ind w:firstLine="567"/>
        <w:jc w:val="both"/>
        <w:rPr>
          <w:rFonts w:ascii="Times New Roman" w:hAnsi="Times New Roman" w:cs="Times New Roman"/>
          <w:sz w:val="24"/>
          <w:szCs w:val="24"/>
        </w:rPr>
      </w:pPr>
      <w:r w:rsidRPr="003E7454">
        <w:rPr>
          <w:rFonts w:ascii="Times New Roman" w:hAnsi="Times New Roman" w:cs="Times New Roman"/>
          <w:sz w:val="24"/>
          <w:szCs w:val="24"/>
        </w:rPr>
        <w:t xml:space="preserve">Реестровый номер: 26:11-6.1123. Кадастровый район: 26:11. Наименование: </w:t>
      </w:r>
      <w:proofErr w:type="spellStart"/>
      <w:r w:rsidRPr="003E7454">
        <w:rPr>
          <w:rFonts w:ascii="Times New Roman" w:hAnsi="Times New Roman" w:cs="Times New Roman"/>
          <w:sz w:val="24"/>
          <w:szCs w:val="24"/>
        </w:rPr>
        <w:t>Приаэродромная</w:t>
      </w:r>
      <w:proofErr w:type="spellEnd"/>
      <w:r w:rsidRPr="003E7454">
        <w:rPr>
          <w:rFonts w:ascii="Times New Roman" w:hAnsi="Times New Roman" w:cs="Times New Roman"/>
          <w:sz w:val="24"/>
          <w:szCs w:val="24"/>
        </w:rPr>
        <w:t xml:space="preserve"> территория аэродрома Ставрополь (Шпаковское). Ограничение: в соответствии с приказом Федерального агентства воздушного транспорта от 07.12.2020 № 1464-П «Об установлении </w:t>
      </w:r>
      <w:proofErr w:type="spellStart"/>
      <w:r w:rsidRPr="003E7454">
        <w:rPr>
          <w:rFonts w:ascii="Times New Roman" w:hAnsi="Times New Roman" w:cs="Times New Roman"/>
          <w:sz w:val="24"/>
          <w:szCs w:val="24"/>
        </w:rPr>
        <w:t>приаэродромной</w:t>
      </w:r>
      <w:proofErr w:type="spellEnd"/>
      <w:r w:rsidRPr="003E7454">
        <w:rPr>
          <w:rFonts w:ascii="Times New Roman" w:hAnsi="Times New Roman" w:cs="Times New Roman"/>
          <w:sz w:val="24"/>
          <w:szCs w:val="24"/>
        </w:rPr>
        <w:t xml:space="preserve"> территор</w:t>
      </w:r>
      <w:proofErr w:type="gramStart"/>
      <w:r w:rsidRPr="003E7454">
        <w:rPr>
          <w:rFonts w:ascii="Times New Roman" w:hAnsi="Times New Roman" w:cs="Times New Roman"/>
          <w:sz w:val="24"/>
          <w:szCs w:val="24"/>
        </w:rPr>
        <w:t>ии аэ</w:t>
      </w:r>
      <w:proofErr w:type="gramEnd"/>
      <w:r w:rsidRPr="003E7454">
        <w:rPr>
          <w:rFonts w:ascii="Times New Roman" w:hAnsi="Times New Roman" w:cs="Times New Roman"/>
          <w:sz w:val="24"/>
          <w:szCs w:val="24"/>
        </w:rPr>
        <w:t>родрома Ставрополь (Шпаковское)».</w:t>
      </w:r>
    </w:p>
    <w:p w14:paraId="48B40914" w14:textId="2773A622" w:rsidR="005D22AA" w:rsidRPr="003E7454" w:rsidRDefault="003E7454" w:rsidP="005D22AA">
      <w:pPr>
        <w:autoSpaceDE w:val="0"/>
        <w:autoSpaceDN w:val="0"/>
        <w:adjustRightInd w:val="0"/>
        <w:spacing w:after="0" w:line="240" w:lineRule="auto"/>
        <w:ind w:firstLine="567"/>
        <w:jc w:val="both"/>
        <w:rPr>
          <w:rFonts w:ascii="Times New Roman" w:hAnsi="Times New Roman" w:cs="Times New Roman"/>
          <w:sz w:val="24"/>
          <w:szCs w:val="24"/>
        </w:rPr>
      </w:pPr>
      <w:r w:rsidRPr="003E7454">
        <w:rPr>
          <w:rFonts w:ascii="Times New Roman" w:hAnsi="Times New Roman" w:cs="Times New Roman"/>
          <w:b/>
          <w:bCs/>
          <w:sz w:val="24"/>
          <w:szCs w:val="24"/>
        </w:rPr>
        <w:t xml:space="preserve">Третья </w:t>
      </w:r>
      <w:proofErr w:type="spellStart"/>
      <w:r w:rsidRPr="003E7454">
        <w:rPr>
          <w:rFonts w:ascii="Times New Roman" w:hAnsi="Times New Roman" w:cs="Times New Roman"/>
          <w:b/>
          <w:bCs/>
          <w:sz w:val="24"/>
          <w:szCs w:val="24"/>
        </w:rPr>
        <w:t>подзона</w:t>
      </w:r>
      <w:proofErr w:type="spellEnd"/>
      <w:r w:rsidRPr="003E7454">
        <w:rPr>
          <w:rFonts w:ascii="Times New Roman" w:hAnsi="Times New Roman" w:cs="Times New Roman"/>
          <w:b/>
          <w:bCs/>
          <w:sz w:val="24"/>
          <w:szCs w:val="24"/>
        </w:rPr>
        <w:t xml:space="preserve"> </w:t>
      </w:r>
      <w:proofErr w:type="spellStart"/>
      <w:r w:rsidRPr="003E7454">
        <w:rPr>
          <w:rFonts w:ascii="Times New Roman" w:hAnsi="Times New Roman" w:cs="Times New Roman"/>
          <w:b/>
          <w:bCs/>
          <w:sz w:val="24"/>
          <w:szCs w:val="24"/>
        </w:rPr>
        <w:t>приаэродромной</w:t>
      </w:r>
      <w:proofErr w:type="spellEnd"/>
      <w:r w:rsidRPr="003E7454">
        <w:rPr>
          <w:rFonts w:ascii="Times New Roman" w:hAnsi="Times New Roman" w:cs="Times New Roman"/>
          <w:b/>
          <w:bCs/>
          <w:sz w:val="24"/>
          <w:szCs w:val="24"/>
        </w:rPr>
        <w:t xml:space="preserve"> территор</w:t>
      </w:r>
      <w:proofErr w:type="gramStart"/>
      <w:r w:rsidRPr="003E7454">
        <w:rPr>
          <w:rFonts w:ascii="Times New Roman" w:hAnsi="Times New Roman" w:cs="Times New Roman"/>
          <w:b/>
          <w:bCs/>
          <w:sz w:val="24"/>
          <w:szCs w:val="24"/>
        </w:rPr>
        <w:t>ии аэ</w:t>
      </w:r>
      <w:proofErr w:type="gramEnd"/>
      <w:r w:rsidRPr="003E7454">
        <w:rPr>
          <w:rFonts w:ascii="Times New Roman" w:hAnsi="Times New Roman" w:cs="Times New Roman"/>
          <w:b/>
          <w:bCs/>
          <w:sz w:val="24"/>
          <w:szCs w:val="24"/>
        </w:rPr>
        <w:t>родрома Ставрополь (Шпаковское).</w:t>
      </w:r>
      <w:r w:rsidRPr="003E7454">
        <w:rPr>
          <w:rFonts w:ascii="Times New Roman" w:hAnsi="Times New Roman" w:cs="Times New Roman"/>
          <w:sz w:val="24"/>
          <w:szCs w:val="24"/>
        </w:rPr>
        <w:t xml:space="preserve"> </w:t>
      </w:r>
      <w:r w:rsidR="005D22AA" w:rsidRPr="003E7454">
        <w:rPr>
          <w:rFonts w:ascii="Times New Roman" w:hAnsi="Times New Roman" w:cs="Times New Roman"/>
          <w:sz w:val="24"/>
          <w:szCs w:val="24"/>
        </w:rPr>
        <w:t>Реестровый номер:</w:t>
      </w:r>
      <w:r w:rsidRPr="003E7454">
        <w:rPr>
          <w:rFonts w:ascii="Times New Roman" w:hAnsi="Times New Roman" w:cs="Times New Roman"/>
          <w:sz w:val="24"/>
          <w:szCs w:val="24"/>
        </w:rPr>
        <w:t xml:space="preserve"> </w:t>
      </w:r>
      <w:r w:rsidR="005D22AA" w:rsidRPr="003E7454">
        <w:rPr>
          <w:rFonts w:ascii="Times New Roman" w:hAnsi="Times New Roman" w:cs="Times New Roman"/>
          <w:sz w:val="24"/>
          <w:szCs w:val="24"/>
        </w:rPr>
        <w:t>26:11-6.1126</w:t>
      </w:r>
      <w:r w:rsidRPr="003E7454">
        <w:rPr>
          <w:rFonts w:ascii="Times New Roman" w:hAnsi="Times New Roman" w:cs="Times New Roman"/>
          <w:sz w:val="24"/>
          <w:szCs w:val="24"/>
        </w:rPr>
        <w:t xml:space="preserve">. </w:t>
      </w:r>
      <w:r w:rsidR="005D22AA" w:rsidRPr="003E7454">
        <w:rPr>
          <w:rFonts w:ascii="Times New Roman" w:hAnsi="Times New Roman" w:cs="Times New Roman"/>
          <w:sz w:val="24"/>
          <w:szCs w:val="24"/>
        </w:rPr>
        <w:t>Кадастровый район:</w:t>
      </w:r>
      <w:r w:rsidRPr="003E7454">
        <w:rPr>
          <w:rFonts w:ascii="Times New Roman" w:hAnsi="Times New Roman" w:cs="Times New Roman"/>
          <w:sz w:val="24"/>
          <w:szCs w:val="24"/>
        </w:rPr>
        <w:t xml:space="preserve"> </w:t>
      </w:r>
      <w:r w:rsidR="005D22AA" w:rsidRPr="003E7454">
        <w:rPr>
          <w:rFonts w:ascii="Times New Roman" w:hAnsi="Times New Roman" w:cs="Times New Roman"/>
          <w:sz w:val="24"/>
          <w:szCs w:val="24"/>
        </w:rPr>
        <w:t>26:11</w:t>
      </w:r>
      <w:r w:rsidRPr="003E7454">
        <w:rPr>
          <w:rFonts w:ascii="Times New Roman" w:hAnsi="Times New Roman" w:cs="Times New Roman"/>
          <w:sz w:val="24"/>
          <w:szCs w:val="24"/>
        </w:rPr>
        <w:t xml:space="preserve">. </w:t>
      </w:r>
      <w:r w:rsidR="005D22AA" w:rsidRPr="003E7454">
        <w:rPr>
          <w:rFonts w:ascii="Times New Roman" w:hAnsi="Times New Roman" w:cs="Times New Roman"/>
          <w:sz w:val="24"/>
          <w:szCs w:val="24"/>
        </w:rPr>
        <w:t>Ограничение:</w:t>
      </w:r>
      <w:r w:rsidRPr="003E7454">
        <w:rPr>
          <w:rFonts w:ascii="Times New Roman" w:hAnsi="Times New Roman" w:cs="Times New Roman"/>
          <w:sz w:val="24"/>
          <w:szCs w:val="24"/>
        </w:rPr>
        <w:t xml:space="preserve"> з</w:t>
      </w:r>
      <w:r w:rsidR="005D22AA" w:rsidRPr="003E7454">
        <w:rPr>
          <w:rFonts w:ascii="Times New Roman" w:hAnsi="Times New Roman" w:cs="Times New Roman"/>
          <w:sz w:val="24"/>
          <w:szCs w:val="24"/>
        </w:rPr>
        <w:t xml:space="preserve">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w:t>
      </w:r>
      <w:proofErr w:type="spellStart"/>
      <w:r w:rsidR="005D22AA" w:rsidRPr="003E7454">
        <w:rPr>
          <w:rFonts w:ascii="Times New Roman" w:hAnsi="Times New Roman" w:cs="Times New Roman"/>
          <w:sz w:val="24"/>
          <w:szCs w:val="24"/>
        </w:rPr>
        <w:t>приаэродромной</w:t>
      </w:r>
      <w:proofErr w:type="spellEnd"/>
      <w:r w:rsidR="005D22AA" w:rsidRPr="003E7454">
        <w:rPr>
          <w:rFonts w:ascii="Times New Roman" w:hAnsi="Times New Roman" w:cs="Times New Roman"/>
          <w:sz w:val="24"/>
          <w:szCs w:val="24"/>
        </w:rPr>
        <w:t xml:space="preserve"> территории.</w:t>
      </w:r>
    </w:p>
    <w:p w14:paraId="59F4CBF0" w14:textId="3075046C" w:rsidR="00436B00" w:rsidRPr="00F730B0" w:rsidRDefault="003E7454" w:rsidP="00436B00">
      <w:pPr>
        <w:autoSpaceDE w:val="0"/>
        <w:autoSpaceDN w:val="0"/>
        <w:adjustRightInd w:val="0"/>
        <w:spacing w:after="0" w:line="240" w:lineRule="auto"/>
        <w:ind w:firstLine="567"/>
        <w:jc w:val="both"/>
        <w:rPr>
          <w:rFonts w:ascii="Times New Roman" w:hAnsi="Times New Roman" w:cs="Times New Roman"/>
          <w:sz w:val="24"/>
          <w:szCs w:val="24"/>
        </w:rPr>
      </w:pPr>
      <w:r w:rsidRPr="003E7454">
        <w:rPr>
          <w:rFonts w:ascii="Times New Roman" w:hAnsi="Times New Roman" w:cs="Times New Roman"/>
          <w:b/>
          <w:bCs/>
          <w:sz w:val="24"/>
          <w:szCs w:val="24"/>
        </w:rPr>
        <w:t xml:space="preserve">Четвертая </w:t>
      </w:r>
      <w:proofErr w:type="spellStart"/>
      <w:r w:rsidRPr="003E7454">
        <w:rPr>
          <w:rFonts w:ascii="Times New Roman" w:hAnsi="Times New Roman" w:cs="Times New Roman"/>
          <w:b/>
          <w:bCs/>
          <w:sz w:val="24"/>
          <w:szCs w:val="24"/>
        </w:rPr>
        <w:t>подзона</w:t>
      </w:r>
      <w:proofErr w:type="spellEnd"/>
      <w:r w:rsidRPr="003E7454">
        <w:rPr>
          <w:rFonts w:ascii="Times New Roman" w:hAnsi="Times New Roman" w:cs="Times New Roman"/>
          <w:b/>
          <w:bCs/>
          <w:sz w:val="24"/>
          <w:szCs w:val="24"/>
        </w:rPr>
        <w:t xml:space="preserve"> </w:t>
      </w:r>
      <w:proofErr w:type="spellStart"/>
      <w:r w:rsidRPr="003E7454">
        <w:rPr>
          <w:rFonts w:ascii="Times New Roman" w:hAnsi="Times New Roman" w:cs="Times New Roman"/>
          <w:b/>
          <w:bCs/>
          <w:sz w:val="24"/>
          <w:szCs w:val="24"/>
        </w:rPr>
        <w:t>приаэродромной</w:t>
      </w:r>
      <w:proofErr w:type="spellEnd"/>
      <w:r w:rsidRPr="003E7454">
        <w:rPr>
          <w:rFonts w:ascii="Times New Roman" w:hAnsi="Times New Roman" w:cs="Times New Roman"/>
          <w:b/>
          <w:bCs/>
          <w:sz w:val="24"/>
          <w:szCs w:val="24"/>
        </w:rPr>
        <w:t xml:space="preserve"> территор</w:t>
      </w:r>
      <w:proofErr w:type="gramStart"/>
      <w:r w:rsidRPr="003E7454">
        <w:rPr>
          <w:rFonts w:ascii="Times New Roman" w:hAnsi="Times New Roman" w:cs="Times New Roman"/>
          <w:b/>
          <w:bCs/>
          <w:sz w:val="24"/>
          <w:szCs w:val="24"/>
        </w:rPr>
        <w:t>ии аэ</w:t>
      </w:r>
      <w:proofErr w:type="gramEnd"/>
      <w:r w:rsidRPr="003E7454">
        <w:rPr>
          <w:rFonts w:ascii="Times New Roman" w:hAnsi="Times New Roman" w:cs="Times New Roman"/>
          <w:b/>
          <w:bCs/>
          <w:sz w:val="24"/>
          <w:szCs w:val="24"/>
        </w:rPr>
        <w:t>родрома Ставрополь (Шпаковское).</w:t>
      </w:r>
      <w:r w:rsidRPr="003E7454">
        <w:rPr>
          <w:rFonts w:ascii="Times New Roman" w:hAnsi="Times New Roman" w:cs="Times New Roman"/>
          <w:sz w:val="24"/>
          <w:szCs w:val="24"/>
        </w:rPr>
        <w:t xml:space="preserve"> </w:t>
      </w:r>
      <w:r w:rsidR="00436B00" w:rsidRPr="003E7454">
        <w:rPr>
          <w:rFonts w:ascii="Times New Roman" w:hAnsi="Times New Roman" w:cs="Times New Roman"/>
          <w:sz w:val="24"/>
          <w:szCs w:val="24"/>
        </w:rPr>
        <w:t>Реестровый номер:</w:t>
      </w:r>
      <w:r w:rsidRPr="003E7454">
        <w:rPr>
          <w:rFonts w:ascii="Times New Roman" w:hAnsi="Times New Roman" w:cs="Times New Roman"/>
          <w:sz w:val="24"/>
          <w:szCs w:val="24"/>
        </w:rPr>
        <w:t xml:space="preserve"> </w:t>
      </w:r>
      <w:r w:rsidR="00436B00" w:rsidRPr="003E7454">
        <w:rPr>
          <w:rFonts w:ascii="Times New Roman" w:hAnsi="Times New Roman" w:cs="Times New Roman"/>
          <w:sz w:val="24"/>
          <w:szCs w:val="24"/>
        </w:rPr>
        <w:t>26:11-6.1127</w:t>
      </w:r>
      <w:r w:rsidRPr="003E7454">
        <w:rPr>
          <w:rFonts w:ascii="Times New Roman" w:hAnsi="Times New Roman" w:cs="Times New Roman"/>
          <w:sz w:val="24"/>
          <w:szCs w:val="24"/>
        </w:rPr>
        <w:t xml:space="preserve">. </w:t>
      </w:r>
      <w:r w:rsidR="00436B00" w:rsidRPr="003E7454">
        <w:rPr>
          <w:rFonts w:ascii="Times New Roman" w:hAnsi="Times New Roman" w:cs="Times New Roman"/>
          <w:sz w:val="24"/>
          <w:szCs w:val="24"/>
        </w:rPr>
        <w:t>Кадастровый район:</w:t>
      </w:r>
      <w:r w:rsidRPr="003E7454">
        <w:rPr>
          <w:rFonts w:ascii="Times New Roman" w:hAnsi="Times New Roman" w:cs="Times New Roman"/>
          <w:sz w:val="24"/>
          <w:szCs w:val="24"/>
        </w:rPr>
        <w:t xml:space="preserve"> </w:t>
      </w:r>
      <w:r w:rsidR="00436B00" w:rsidRPr="003E7454">
        <w:rPr>
          <w:rFonts w:ascii="Times New Roman" w:hAnsi="Times New Roman" w:cs="Times New Roman"/>
          <w:sz w:val="24"/>
          <w:szCs w:val="24"/>
        </w:rPr>
        <w:t>26:11</w:t>
      </w:r>
      <w:r w:rsidRPr="003E7454">
        <w:rPr>
          <w:rFonts w:ascii="Times New Roman" w:hAnsi="Times New Roman" w:cs="Times New Roman"/>
          <w:sz w:val="24"/>
          <w:szCs w:val="24"/>
        </w:rPr>
        <w:t>. О</w:t>
      </w:r>
      <w:r w:rsidR="00436B00" w:rsidRPr="003E7454">
        <w:rPr>
          <w:rFonts w:ascii="Times New Roman" w:hAnsi="Times New Roman" w:cs="Times New Roman"/>
          <w:sz w:val="24"/>
          <w:szCs w:val="24"/>
        </w:rPr>
        <w:t>граничение:</w:t>
      </w:r>
      <w:r w:rsidRPr="003E7454">
        <w:rPr>
          <w:rFonts w:ascii="Times New Roman" w:hAnsi="Times New Roman" w:cs="Times New Roman"/>
          <w:sz w:val="24"/>
          <w:szCs w:val="24"/>
        </w:rPr>
        <w:t xml:space="preserve"> з</w:t>
      </w:r>
      <w:r w:rsidR="00436B00" w:rsidRPr="003E7454">
        <w:rPr>
          <w:rFonts w:ascii="Times New Roman" w:hAnsi="Times New Roman" w:cs="Times New Roman"/>
          <w:sz w:val="24"/>
          <w:szCs w:val="24"/>
        </w:rPr>
        <w:t xml:space="preserve">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w:t>
      </w:r>
      <w:r w:rsidR="00436B00" w:rsidRPr="00F730B0">
        <w:rPr>
          <w:rFonts w:ascii="Times New Roman" w:hAnsi="Times New Roman" w:cs="Times New Roman"/>
          <w:sz w:val="24"/>
          <w:szCs w:val="24"/>
        </w:rPr>
        <w:t xml:space="preserve">расположенных вне первой </w:t>
      </w:r>
      <w:proofErr w:type="spellStart"/>
      <w:r w:rsidR="00436B00" w:rsidRPr="00F730B0">
        <w:rPr>
          <w:rFonts w:ascii="Times New Roman" w:hAnsi="Times New Roman" w:cs="Times New Roman"/>
          <w:sz w:val="24"/>
          <w:szCs w:val="24"/>
        </w:rPr>
        <w:t>подзоны</w:t>
      </w:r>
      <w:proofErr w:type="spellEnd"/>
      <w:r w:rsidR="00436B00" w:rsidRPr="00F730B0">
        <w:rPr>
          <w:rFonts w:ascii="Times New Roman" w:hAnsi="Times New Roman" w:cs="Times New Roman"/>
          <w:sz w:val="24"/>
          <w:szCs w:val="24"/>
        </w:rPr>
        <w:t>.</w:t>
      </w:r>
    </w:p>
    <w:p w14:paraId="456DABC4" w14:textId="65D452D6" w:rsidR="00436B00" w:rsidRPr="00F730B0" w:rsidRDefault="00F730B0" w:rsidP="00436B00">
      <w:pPr>
        <w:autoSpaceDE w:val="0"/>
        <w:autoSpaceDN w:val="0"/>
        <w:adjustRightInd w:val="0"/>
        <w:spacing w:after="0" w:line="240" w:lineRule="auto"/>
        <w:ind w:firstLine="567"/>
        <w:jc w:val="both"/>
        <w:rPr>
          <w:rFonts w:ascii="Times New Roman" w:hAnsi="Times New Roman" w:cs="Times New Roman"/>
          <w:sz w:val="24"/>
          <w:szCs w:val="24"/>
        </w:rPr>
      </w:pPr>
      <w:r w:rsidRPr="008526FE">
        <w:rPr>
          <w:rFonts w:ascii="Times New Roman" w:hAnsi="Times New Roman" w:cs="Times New Roman"/>
          <w:b/>
          <w:bCs/>
          <w:sz w:val="24"/>
          <w:szCs w:val="24"/>
        </w:rPr>
        <w:t xml:space="preserve">Пятая </w:t>
      </w:r>
      <w:proofErr w:type="spellStart"/>
      <w:r w:rsidRPr="008526FE">
        <w:rPr>
          <w:rFonts w:ascii="Times New Roman" w:hAnsi="Times New Roman" w:cs="Times New Roman"/>
          <w:b/>
          <w:bCs/>
          <w:sz w:val="24"/>
          <w:szCs w:val="24"/>
        </w:rPr>
        <w:t>подзона</w:t>
      </w:r>
      <w:proofErr w:type="spellEnd"/>
      <w:r w:rsidRPr="008526FE">
        <w:rPr>
          <w:rFonts w:ascii="Times New Roman" w:hAnsi="Times New Roman" w:cs="Times New Roman"/>
          <w:b/>
          <w:bCs/>
          <w:sz w:val="24"/>
          <w:szCs w:val="24"/>
        </w:rPr>
        <w:t xml:space="preserve"> </w:t>
      </w:r>
      <w:proofErr w:type="spellStart"/>
      <w:r w:rsidRPr="008526FE">
        <w:rPr>
          <w:rFonts w:ascii="Times New Roman" w:hAnsi="Times New Roman" w:cs="Times New Roman"/>
          <w:b/>
          <w:bCs/>
          <w:sz w:val="24"/>
          <w:szCs w:val="24"/>
        </w:rPr>
        <w:t>приаэродромной</w:t>
      </w:r>
      <w:proofErr w:type="spellEnd"/>
      <w:r w:rsidRPr="008526FE">
        <w:rPr>
          <w:rFonts w:ascii="Times New Roman" w:hAnsi="Times New Roman" w:cs="Times New Roman"/>
          <w:b/>
          <w:bCs/>
          <w:sz w:val="24"/>
          <w:szCs w:val="24"/>
        </w:rPr>
        <w:t xml:space="preserve"> территор</w:t>
      </w:r>
      <w:proofErr w:type="gramStart"/>
      <w:r w:rsidRPr="008526FE">
        <w:rPr>
          <w:rFonts w:ascii="Times New Roman" w:hAnsi="Times New Roman" w:cs="Times New Roman"/>
          <w:b/>
          <w:bCs/>
          <w:sz w:val="24"/>
          <w:szCs w:val="24"/>
        </w:rPr>
        <w:t>ии аэ</w:t>
      </w:r>
      <w:proofErr w:type="gramEnd"/>
      <w:r w:rsidRPr="008526FE">
        <w:rPr>
          <w:rFonts w:ascii="Times New Roman" w:hAnsi="Times New Roman" w:cs="Times New Roman"/>
          <w:b/>
          <w:bCs/>
          <w:sz w:val="24"/>
          <w:szCs w:val="24"/>
        </w:rPr>
        <w:t>родрома Ставрополь (Шпаковское).</w:t>
      </w:r>
      <w:r w:rsidRPr="00F730B0">
        <w:rPr>
          <w:rFonts w:ascii="Times New Roman" w:hAnsi="Times New Roman" w:cs="Times New Roman"/>
          <w:sz w:val="24"/>
          <w:szCs w:val="24"/>
        </w:rPr>
        <w:t xml:space="preserve"> </w:t>
      </w:r>
      <w:r w:rsidR="00436B00" w:rsidRPr="00F730B0">
        <w:rPr>
          <w:rFonts w:ascii="Times New Roman" w:hAnsi="Times New Roman" w:cs="Times New Roman"/>
          <w:sz w:val="24"/>
          <w:szCs w:val="24"/>
        </w:rPr>
        <w:t>Реестровый номер:</w:t>
      </w:r>
      <w:r w:rsidRPr="00F730B0">
        <w:rPr>
          <w:rFonts w:ascii="Times New Roman" w:hAnsi="Times New Roman" w:cs="Times New Roman"/>
          <w:sz w:val="24"/>
          <w:szCs w:val="24"/>
        </w:rPr>
        <w:t xml:space="preserve"> </w:t>
      </w:r>
      <w:r w:rsidR="00436B00" w:rsidRPr="00F730B0">
        <w:rPr>
          <w:rFonts w:ascii="Times New Roman" w:hAnsi="Times New Roman" w:cs="Times New Roman"/>
          <w:sz w:val="24"/>
          <w:szCs w:val="24"/>
        </w:rPr>
        <w:t>26:11-6.1128</w:t>
      </w:r>
      <w:r w:rsidRPr="00F730B0">
        <w:rPr>
          <w:rFonts w:ascii="Times New Roman" w:hAnsi="Times New Roman" w:cs="Times New Roman"/>
          <w:sz w:val="24"/>
          <w:szCs w:val="24"/>
        </w:rPr>
        <w:t xml:space="preserve">. </w:t>
      </w:r>
      <w:r w:rsidR="00436B00" w:rsidRPr="00F730B0">
        <w:rPr>
          <w:rFonts w:ascii="Times New Roman" w:hAnsi="Times New Roman" w:cs="Times New Roman"/>
          <w:sz w:val="24"/>
          <w:szCs w:val="24"/>
        </w:rPr>
        <w:t>Кадастровый район:</w:t>
      </w:r>
      <w:r w:rsidRPr="00F730B0">
        <w:rPr>
          <w:rFonts w:ascii="Times New Roman" w:hAnsi="Times New Roman" w:cs="Times New Roman"/>
          <w:sz w:val="24"/>
          <w:szCs w:val="24"/>
        </w:rPr>
        <w:t xml:space="preserve"> </w:t>
      </w:r>
      <w:r w:rsidR="00436B00" w:rsidRPr="00F730B0">
        <w:rPr>
          <w:rFonts w:ascii="Times New Roman" w:hAnsi="Times New Roman" w:cs="Times New Roman"/>
          <w:sz w:val="24"/>
          <w:szCs w:val="24"/>
        </w:rPr>
        <w:t>26:11</w:t>
      </w:r>
      <w:r w:rsidRPr="00F730B0">
        <w:rPr>
          <w:rFonts w:ascii="Times New Roman" w:hAnsi="Times New Roman" w:cs="Times New Roman"/>
          <w:sz w:val="24"/>
          <w:szCs w:val="24"/>
        </w:rPr>
        <w:t xml:space="preserve">. </w:t>
      </w:r>
      <w:r w:rsidR="00436B00" w:rsidRPr="00F730B0">
        <w:rPr>
          <w:rFonts w:ascii="Times New Roman" w:hAnsi="Times New Roman" w:cs="Times New Roman"/>
          <w:sz w:val="24"/>
          <w:szCs w:val="24"/>
        </w:rPr>
        <w:t>Ограничение:</w:t>
      </w:r>
    </w:p>
    <w:p w14:paraId="141A7CD8" w14:textId="77777777" w:rsidR="00F730B0" w:rsidRPr="00F730B0" w:rsidRDefault="00F730B0" w:rsidP="00436B00">
      <w:pPr>
        <w:autoSpaceDE w:val="0"/>
        <w:autoSpaceDN w:val="0"/>
        <w:adjustRightInd w:val="0"/>
        <w:spacing w:after="0" w:line="240" w:lineRule="auto"/>
        <w:ind w:firstLine="567"/>
        <w:jc w:val="both"/>
        <w:rPr>
          <w:rFonts w:ascii="Times New Roman" w:hAnsi="Times New Roman" w:cs="Times New Roman"/>
          <w:sz w:val="24"/>
          <w:szCs w:val="24"/>
        </w:rPr>
      </w:pPr>
      <w:r w:rsidRPr="00F730B0">
        <w:rPr>
          <w:rFonts w:ascii="Times New Roman" w:hAnsi="Times New Roman" w:cs="Times New Roman"/>
          <w:sz w:val="24"/>
          <w:szCs w:val="24"/>
        </w:rPr>
        <w:t>з</w:t>
      </w:r>
      <w:r w:rsidR="00436B00" w:rsidRPr="00F730B0">
        <w:rPr>
          <w:rFonts w:ascii="Times New Roman" w:hAnsi="Times New Roman" w:cs="Times New Roman"/>
          <w:sz w:val="24"/>
          <w:szCs w:val="24"/>
        </w:rPr>
        <w:t>апрещается размещать, проектировать, реконструировать опасные производственные объекты, определенные Федеральным законом «О промышленной безопасности опасных производственных объектов», функционирование которых может повлиять на безопасность полетов воздушных судов, а именно опасные производственные объекты I, II, III, IV класса – предприятия и их цеха, участки, площадки:</w:t>
      </w:r>
    </w:p>
    <w:p w14:paraId="316E16E5" w14:textId="4E24F6A9" w:rsidR="00F730B0" w:rsidRPr="00F730B0" w:rsidRDefault="00436B00" w:rsidP="00436B00">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F730B0">
        <w:rPr>
          <w:rFonts w:ascii="Times New Roman" w:hAnsi="Times New Roman" w:cs="Times New Roman"/>
          <w:sz w:val="24"/>
          <w:szCs w:val="24"/>
        </w:rPr>
        <w:t>на которых получаются, используются, перерабатываются, образуются, хранятся, транспортируются, уничтожаются опасные вещества следующих видов: - воспламеняющиеся вещества; - окисляющие вещества; - горючие вещества; - взрывчатые вещества; - токсичные вещества: - высокотоксичные вещества; - вещества, представляющие опасность для окружающей среды;</w:t>
      </w:r>
      <w:proofErr w:type="gramEnd"/>
    </w:p>
    <w:p w14:paraId="2F20ADCE" w14:textId="7B179A84" w:rsidR="00F730B0" w:rsidRPr="00F730B0" w:rsidRDefault="00436B00" w:rsidP="00436B00">
      <w:pPr>
        <w:autoSpaceDE w:val="0"/>
        <w:autoSpaceDN w:val="0"/>
        <w:adjustRightInd w:val="0"/>
        <w:spacing w:after="0" w:line="240" w:lineRule="auto"/>
        <w:ind w:firstLine="567"/>
        <w:jc w:val="both"/>
        <w:rPr>
          <w:rFonts w:ascii="Times New Roman" w:hAnsi="Times New Roman" w:cs="Times New Roman"/>
          <w:sz w:val="24"/>
          <w:szCs w:val="24"/>
        </w:rPr>
      </w:pPr>
      <w:r w:rsidRPr="00F730B0">
        <w:rPr>
          <w:rFonts w:ascii="Times New Roman" w:hAnsi="Times New Roman" w:cs="Times New Roman"/>
          <w:sz w:val="24"/>
          <w:szCs w:val="24"/>
        </w:rPr>
        <w:t xml:space="preserve">используется оборудование, работающее под избыточным давлением более 0,07 </w:t>
      </w:r>
      <w:proofErr w:type="spellStart"/>
      <w:r w:rsidRPr="00F730B0">
        <w:rPr>
          <w:rFonts w:ascii="Times New Roman" w:hAnsi="Times New Roman" w:cs="Times New Roman"/>
          <w:sz w:val="24"/>
          <w:szCs w:val="24"/>
        </w:rPr>
        <w:t>мегапаскаля</w:t>
      </w:r>
      <w:proofErr w:type="spellEnd"/>
      <w:r w:rsidRPr="00F730B0">
        <w:rPr>
          <w:rFonts w:ascii="Times New Roman" w:hAnsi="Times New Roman" w:cs="Times New Roman"/>
          <w:sz w:val="24"/>
          <w:szCs w:val="24"/>
        </w:rPr>
        <w:t xml:space="preserve">: - пара, газа (в газообразном, сжиженном состоянии); - воды при температуре нагрева более 115 градусов Цельсия; - иных жидкостей при температуре, превышающей температуру их кипения при избыточном давлении 0,07 </w:t>
      </w:r>
      <w:proofErr w:type="spellStart"/>
      <w:r w:rsidRPr="00F730B0">
        <w:rPr>
          <w:rFonts w:ascii="Times New Roman" w:hAnsi="Times New Roman" w:cs="Times New Roman"/>
          <w:sz w:val="24"/>
          <w:szCs w:val="24"/>
        </w:rPr>
        <w:t>мегапаскаля</w:t>
      </w:r>
      <w:proofErr w:type="spellEnd"/>
      <w:r w:rsidRPr="00F730B0">
        <w:rPr>
          <w:rFonts w:ascii="Times New Roman" w:hAnsi="Times New Roman" w:cs="Times New Roman"/>
          <w:sz w:val="24"/>
          <w:szCs w:val="24"/>
        </w:rPr>
        <w:t>;</w:t>
      </w:r>
    </w:p>
    <w:p w14:paraId="0E3B4DDD" w14:textId="538FB416" w:rsidR="00F730B0" w:rsidRPr="00F730B0" w:rsidRDefault="00436B00" w:rsidP="00436B00">
      <w:pPr>
        <w:autoSpaceDE w:val="0"/>
        <w:autoSpaceDN w:val="0"/>
        <w:adjustRightInd w:val="0"/>
        <w:spacing w:after="0" w:line="240" w:lineRule="auto"/>
        <w:ind w:firstLine="567"/>
        <w:jc w:val="both"/>
        <w:rPr>
          <w:rFonts w:ascii="Times New Roman" w:hAnsi="Times New Roman" w:cs="Times New Roman"/>
          <w:sz w:val="24"/>
          <w:szCs w:val="24"/>
        </w:rPr>
      </w:pPr>
      <w:r w:rsidRPr="00F730B0">
        <w:rPr>
          <w:rFonts w:ascii="Times New Roman" w:hAnsi="Times New Roman" w:cs="Times New Roman"/>
          <w:sz w:val="24"/>
          <w:szCs w:val="24"/>
        </w:rPr>
        <w:t>используются стационарно установленные грузоподъемные механизмы (за исключением лифтов, подъемных платформ для инвалидов), эскалаторы в метрополитенах, канатные дороги, фуникулеры;</w:t>
      </w:r>
    </w:p>
    <w:p w14:paraId="6F2BE334" w14:textId="4AFC8CD4" w:rsidR="00F730B0" w:rsidRPr="00F730B0" w:rsidRDefault="00436B00" w:rsidP="00436B00">
      <w:pPr>
        <w:autoSpaceDE w:val="0"/>
        <w:autoSpaceDN w:val="0"/>
        <w:adjustRightInd w:val="0"/>
        <w:spacing w:after="0" w:line="240" w:lineRule="auto"/>
        <w:ind w:firstLine="567"/>
        <w:jc w:val="both"/>
        <w:rPr>
          <w:rFonts w:ascii="Times New Roman" w:hAnsi="Times New Roman" w:cs="Times New Roman"/>
          <w:sz w:val="24"/>
          <w:szCs w:val="24"/>
        </w:rPr>
      </w:pPr>
      <w:r w:rsidRPr="00F730B0">
        <w:rPr>
          <w:rFonts w:ascii="Times New Roman" w:hAnsi="Times New Roman" w:cs="Times New Roman"/>
          <w:sz w:val="24"/>
          <w:szCs w:val="24"/>
        </w:rPr>
        <w:t>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14:paraId="27943B2D" w14:textId="55B37CE0" w:rsidR="00F730B0" w:rsidRPr="00F730B0" w:rsidRDefault="00436B00" w:rsidP="00436B00">
      <w:pPr>
        <w:autoSpaceDE w:val="0"/>
        <w:autoSpaceDN w:val="0"/>
        <w:adjustRightInd w:val="0"/>
        <w:spacing w:after="0" w:line="240" w:lineRule="auto"/>
        <w:ind w:firstLine="567"/>
        <w:jc w:val="both"/>
        <w:rPr>
          <w:rFonts w:ascii="Times New Roman" w:hAnsi="Times New Roman" w:cs="Times New Roman"/>
          <w:sz w:val="24"/>
          <w:szCs w:val="24"/>
        </w:rPr>
      </w:pPr>
      <w:r w:rsidRPr="00F730B0">
        <w:rPr>
          <w:rFonts w:ascii="Times New Roman" w:hAnsi="Times New Roman" w:cs="Times New Roman"/>
          <w:sz w:val="24"/>
          <w:szCs w:val="24"/>
        </w:rPr>
        <w:t>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14:paraId="00200A45" w14:textId="61CA91BD" w:rsidR="00F730B0" w:rsidRPr="00F730B0" w:rsidRDefault="00436B00" w:rsidP="00436B00">
      <w:pPr>
        <w:autoSpaceDE w:val="0"/>
        <w:autoSpaceDN w:val="0"/>
        <w:adjustRightInd w:val="0"/>
        <w:spacing w:after="0" w:line="240" w:lineRule="auto"/>
        <w:ind w:firstLine="567"/>
        <w:jc w:val="both"/>
        <w:rPr>
          <w:rFonts w:ascii="Times New Roman" w:hAnsi="Times New Roman" w:cs="Times New Roman"/>
          <w:sz w:val="24"/>
          <w:szCs w:val="24"/>
        </w:rPr>
      </w:pPr>
      <w:r w:rsidRPr="00F730B0">
        <w:rPr>
          <w:rFonts w:ascii="Times New Roman" w:hAnsi="Times New Roman" w:cs="Times New Roman"/>
          <w:sz w:val="24"/>
          <w:szCs w:val="24"/>
        </w:rPr>
        <w:t>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w:t>
      </w:r>
    </w:p>
    <w:p w14:paraId="5B97A7CC" w14:textId="10830CB3" w:rsidR="00F730B0" w:rsidRPr="008526FE" w:rsidRDefault="00F730B0" w:rsidP="00436B00">
      <w:pPr>
        <w:autoSpaceDE w:val="0"/>
        <w:autoSpaceDN w:val="0"/>
        <w:adjustRightInd w:val="0"/>
        <w:spacing w:after="0" w:line="240" w:lineRule="auto"/>
        <w:ind w:firstLine="567"/>
        <w:jc w:val="both"/>
        <w:rPr>
          <w:rFonts w:ascii="Times New Roman" w:hAnsi="Times New Roman" w:cs="Times New Roman"/>
          <w:sz w:val="24"/>
          <w:szCs w:val="24"/>
        </w:rPr>
      </w:pPr>
      <w:r w:rsidRPr="00F730B0">
        <w:rPr>
          <w:rFonts w:ascii="Times New Roman" w:hAnsi="Times New Roman" w:cs="Times New Roman"/>
          <w:sz w:val="24"/>
          <w:szCs w:val="24"/>
        </w:rPr>
        <w:lastRenderedPageBreak/>
        <w:t>з</w:t>
      </w:r>
      <w:r w:rsidR="00436B00" w:rsidRPr="00F730B0">
        <w:rPr>
          <w:rFonts w:ascii="Times New Roman" w:hAnsi="Times New Roman" w:cs="Times New Roman"/>
          <w:sz w:val="24"/>
          <w:szCs w:val="24"/>
        </w:rPr>
        <w:t xml:space="preserve">оны поражения от опасных производственных объектов в случаях происшествий </w:t>
      </w:r>
      <w:r w:rsidR="00436B00" w:rsidRPr="008526FE">
        <w:rPr>
          <w:rFonts w:ascii="Times New Roman" w:hAnsi="Times New Roman" w:cs="Times New Roman"/>
          <w:sz w:val="24"/>
          <w:szCs w:val="24"/>
        </w:rPr>
        <w:t xml:space="preserve">техногенного характера не должны пересекать границы секторов </w:t>
      </w:r>
      <w:proofErr w:type="spellStart"/>
      <w:r w:rsidR="00436B00" w:rsidRPr="008526FE">
        <w:rPr>
          <w:rFonts w:ascii="Times New Roman" w:hAnsi="Times New Roman" w:cs="Times New Roman"/>
          <w:sz w:val="24"/>
          <w:szCs w:val="24"/>
        </w:rPr>
        <w:t>подзоны</w:t>
      </w:r>
      <w:proofErr w:type="spellEnd"/>
      <w:r w:rsidR="00436B00" w:rsidRPr="008526FE">
        <w:rPr>
          <w:rFonts w:ascii="Times New Roman" w:hAnsi="Times New Roman" w:cs="Times New Roman"/>
          <w:sz w:val="24"/>
          <w:szCs w:val="24"/>
        </w:rPr>
        <w:t xml:space="preserve"> №</w:t>
      </w:r>
      <w:r w:rsidRPr="008526FE">
        <w:rPr>
          <w:rFonts w:ascii="Times New Roman" w:hAnsi="Times New Roman" w:cs="Times New Roman"/>
          <w:sz w:val="24"/>
          <w:szCs w:val="24"/>
        </w:rPr>
        <w:t xml:space="preserve"> </w:t>
      </w:r>
      <w:r w:rsidR="00436B00" w:rsidRPr="008526FE">
        <w:rPr>
          <w:rFonts w:ascii="Times New Roman" w:hAnsi="Times New Roman" w:cs="Times New Roman"/>
          <w:sz w:val="24"/>
          <w:szCs w:val="24"/>
        </w:rPr>
        <w:t xml:space="preserve">3 </w:t>
      </w:r>
      <w:proofErr w:type="spellStart"/>
      <w:r w:rsidR="00436B00" w:rsidRPr="008526FE">
        <w:rPr>
          <w:rFonts w:ascii="Times New Roman" w:hAnsi="Times New Roman" w:cs="Times New Roman"/>
          <w:sz w:val="24"/>
          <w:szCs w:val="24"/>
        </w:rPr>
        <w:t>приаэродромной</w:t>
      </w:r>
      <w:proofErr w:type="spellEnd"/>
      <w:r w:rsidR="00436B00" w:rsidRPr="008526FE">
        <w:rPr>
          <w:rFonts w:ascii="Times New Roman" w:hAnsi="Times New Roman" w:cs="Times New Roman"/>
          <w:sz w:val="24"/>
          <w:szCs w:val="24"/>
        </w:rPr>
        <w:t xml:space="preserve"> территории;</w:t>
      </w:r>
    </w:p>
    <w:p w14:paraId="1B635306" w14:textId="2FBA134C" w:rsidR="00436B00" w:rsidRPr="008526FE" w:rsidRDefault="00F730B0" w:rsidP="00436B00">
      <w:pPr>
        <w:autoSpaceDE w:val="0"/>
        <w:autoSpaceDN w:val="0"/>
        <w:adjustRightInd w:val="0"/>
        <w:spacing w:after="0" w:line="240" w:lineRule="auto"/>
        <w:ind w:firstLine="567"/>
        <w:jc w:val="both"/>
        <w:rPr>
          <w:rFonts w:ascii="Times New Roman" w:hAnsi="Times New Roman" w:cs="Times New Roman"/>
          <w:sz w:val="24"/>
          <w:szCs w:val="24"/>
        </w:rPr>
      </w:pPr>
      <w:r w:rsidRPr="008526FE">
        <w:rPr>
          <w:rFonts w:ascii="Times New Roman" w:hAnsi="Times New Roman" w:cs="Times New Roman"/>
          <w:sz w:val="24"/>
          <w:szCs w:val="24"/>
        </w:rPr>
        <w:t>о</w:t>
      </w:r>
      <w:r w:rsidR="00436B00" w:rsidRPr="008526FE">
        <w:rPr>
          <w:rFonts w:ascii="Times New Roman" w:hAnsi="Times New Roman" w:cs="Times New Roman"/>
          <w:sz w:val="24"/>
          <w:szCs w:val="24"/>
        </w:rPr>
        <w:t>граничения распространяются на новые и реконструируемые опасные производственные объекты.</w:t>
      </w:r>
    </w:p>
    <w:p w14:paraId="42B48042" w14:textId="2FA3C651" w:rsidR="005D22AA" w:rsidRPr="008526FE" w:rsidRDefault="008526FE" w:rsidP="005D22AA">
      <w:pPr>
        <w:autoSpaceDE w:val="0"/>
        <w:autoSpaceDN w:val="0"/>
        <w:adjustRightInd w:val="0"/>
        <w:spacing w:after="0" w:line="240" w:lineRule="auto"/>
        <w:ind w:firstLine="567"/>
        <w:jc w:val="both"/>
        <w:rPr>
          <w:rFonts w:ascii="Times New Roman" w:hAnsi="Times New Roman" w:cs="Times New Roman"/>
          <w:sz w:val="24"/>
          <w:szCs w:val="24"/>
        </w:rPr>
      </w:pPr>
      <w:r w:rsidRPr="008526FE">
        <w:rPr>
          <w:rFonts w:ascii="Times New Roman" w:hAnsi="Times New Roman" w:cs="Times New Roman"/>
          <w:b/>
          <w:bCs/>
          <w:sz w:val="24"/>
          <w:szCs w:val="24"/>
        </w:rPr>
        <w:t xml:space="preserve">Шестая </w:t>
      </w:r>
      <w:proofErr w:type="spellStart"/>
      <w:r w:rsidRPr="008526FE">
        <w:rPr>
          <w:rFonts w:ascii="Times New Roman" w:hAnsi="Times New Roman" w:cs="Times New Roman"/>
          <w:b/>
          <w:bCs/>
          <w:sz w:val="24"/>
          <w:szCs w:val="24"/>
        </w:rPr>
        <w:t>подзона</w:t>
      </w:r>
      <w:proofErr w:type="spellEnd"/>
      <w:r w:rsidRPr="008526FE">
        <w:rPr>
          <w:rFonts w:ascii="Times New Roman" w:hAnsi="Times New Roman" w:cs="Times New Roman"/>
          <w:b/>
          <w:bCs/>
          <w:sz w:val="24"/>
          <w:szCs w:val="24"/>
        </w:rPr>
        <w:t xml:space="preserve"> </w:t>
      </w:r>
      <w:proofErr w:type="spellStart"/>
      <w:r w:rsidRPr="008526FE">
        <w:rPr>
          <w:rFonts w:ascii="Times New Roman" w:hAnsi="Times New Roman" w:cs="Times New Roman"/>
          <w:b/>
          <w:bCs/>
          <w:sz w:val="24"/>
          <w:szCs w:val="24"/>
        </w:rPr>
        <w:t>приаэродромной</w:t>
      </w:r>
      <w:proofErr w:type="spellEnd"/>
      <w:r w:rsidRPr="008526FE">
        <w:rPr>
          <w:rFonts w:ascii="Times New Roman" w:hAnsi="Times New Roman" w:cs="Times New Roman"/>
          <w:b/>
          <w:bCs/>
          <w:sz w:val="24"/>
          <w:szCs w:val="24"/>
        </w:rPr>
        <w:t xml:space="preserve"> территор</w:t>
      </w:r>
      <w:proofErr w:type="gramStart"/>
      <w:r w:rsidRPr="008526FE">
        <w:rPr>
          <w:rFonts w:ascii="Times New Roman" w:hAnsi="Times New Roman" w:cs="Times New Roman"/>
          <w:b/>
          <w:bCs/>
          <w:sz w:val="24"/>
          <w:szCs w:val="24"/>
        </w:rPr>
        <w:t>ии аэ</w:t>
      </w:r>
      <w:proofErr w:type="gramEnd"/>
      <w:r w:rsidRPr="008526FE">
        <w:rPr>
          <w:rFonts w:ascii="Times New Roman" w:hAnsi="Times New Roman" w:cs="Times New Roman"/>
          <w:b/>
          <w:bCs/>
          <w:sz w:val="24"/>
          <w:szCs w:val="24"/>
        </w:rPr>
        <w:t>родрома Ставрополь (Шпаковское).</w:t>
      </w:r>
      <w:r w:rsidRPr="008526FE">
        <w:rPr>
          <w:rFonts w:ascii="Times New Roman" w:hAnsi="Times New Roman" w:cs="Times New Roman"/>
          <w:sz w:val="24"/>
          <w:szCs w:val="24"/>
        </w:rPr>
        <w:t xml:space="preserve"> </w:t>
      </w:r>
      <w:r w:rsidR="005D22AA" w:rsidRPr="008526FE">
        <w:rPr>
          <w:rFonts w:ascii="Times New Roman" w:hAnsi="Times New Roman" w:cs="Times New Roman"/>
          <w:sz w:val="24"/>
          <w:szCs w:val="24"/>
        </w:rPr>
        <w:t>Реестровый номер:</w:t>
      </w:r>
      <w:r w:rsidRPr="008526FE">
        <w:rPr>
          <w:rFonts w:ascii="Times New Roman" w:hAnsi="Times New Roman" w:cs="Times New Roman"/>
          <w:sz w:val="24"/>
          <w:szCs w:val="24"/>
        </w:rPr>
        <w:t xml:space="preserve"> </w:t>
      </w:r>
      <w:r w:rsidR="005D22AA" w:rsidRPr="008526FE">
        <w:rPr>
          <w:rFonts w:ascii="Times New Roman" w:hAnsi="Times New Roman" w:cs="Times New Roman"/>
          <w:sz w:val="24"/>
          <w:szCs w:val="24"/>
        </w:rPr>
        <w:t>26:11-6.1129</w:t>
      </w:r>
      <w:r w:rsidRPr="008526FE">
        <w:rPr>
          <w:rFonts w:ascii="Times New Roman" w:hAnsi="Times New Roman" w:cs="Times New Roman"/>
          <w:sz w:val="24"/>
          <w:szCs w:val="24"/>
        </w:rPr>
        <w:t xml:space="preserve">. </w:t>
      </w:r>
      <w:r w:rsidR="005D22AA" w:rsidRPr="008526FE">
        <w:rPr>
          <w:rFonts w:ascii="Times New Roman" w:hAnsi="Times New Roman" w:cs="Times New Roman"/>
          <w:sz w:val="24"/>
          <w:szCs w:val="24"/>
        </w:rPr>
        <w:t>Кадастровый район:</w:t>
      </w:r>
      <w:r w:rsidRPr="008526FE">
        <w:rPr>
          <w:rFonts w:ascii="Times New Roman" w:hAnsi="Times New Roman" w:cs="Times New Roman"/>
          <w:sz w:val="24"/>
          <w:szCs w:val="24"/>
        </w:rPr>
        <w:t xml:space="preserve"> </w:t>
      </w:r>
      <w:r w:rsidR="005D22AA" w:rsidRPr="008526FE">
        <w:rPr>
          <w:rFonts w:ascii="Times New Roman" w:hAnsi="Times New Roman" w:cs="Times New Roman"/>
          <w:sz w:val="24"/>
          <w:szCs w:val="24"/>
        </w:rPr>
        <w:t>26:11</w:t>
      </w:r>
      <w:r w:rsidRPr="008526FE">
        <w:rPr>
          <w:rFonts w:ascii="Times New Roman" w:hAnsi="Times New Roman" w:cs="Times New Roman"/>
          <w:sz w:val="24"/>
          <w:szCs w:val="24"/>
        </w:rPr>
        <w:t xml:space="preserve">. </w:t>
      </w:r>
      <w:r w:rsidR="005D22AA" w:rsidRPr="008526FE">
        <w:rPr>
          <w:rFonts w:ascii="Times New Roman" w:hAnsi="Times New Roman" w:cs="Times New Roman"/>
          <w:sz w:val="24"/>
          <w:szCs w:val="24"/>
        </w:rPr>
        <w:t>Ограничение:</w:t>
      </w:r>
    </w:p>
    <w:p w14:paraId="340A3B0A" w14:textId="462F5999" w:rsidR="008526FE" w:rsidRPr="0076194E" w:rsidRDefault="008526FE" w:rsidP="005D22AA">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8526FE">
        <w:rPr>
          <w:rFonts w:ascii="Times New Roman" w:hAnsi="Times New Roman" w:cs="Times New Roman"/>
          <w:sz w:val="24"/>
          <w:szCs w:val="24"/>
        </w:rPr>
        <w:t>з</w:t>
      </w:r>
      <w:r w:rsidR="005D22AA" w:rsidRPr="008526FE">
        <w:rPr>
          <w:rFonts w:ascii="Times New Roman" w:hAnsi="Times New Roman" w:cs="Times New Roman"/>
          <w:sz w:val="24"/>
          <w:szCs w:val="24"/>
        </w:rPr>
        <w:t xml:space="preserve">апрещается размещать объекты, способствующие привлечению и массовому скоплению птиц: - звероводческие фермы, скотобойни; - подсобные хозяйства (свинарники, коровники, птицефермы, зверофермы, рыбные пруды, рыбосортировочные пункты, птицефабрики, фермы по выращиванию животных, места разведения птиц); - места концентрированных выбросов пищевых отходов, свалки пищевых отходов, полигоны твердых бытовых отходов, иные объекты, связанных со складированием, переработкой и сортировкой </w:t>
      </w:r>
      <w:r w:rsidR="005D22AA" w:rsidRPr="0076194E">
        <w:rPr>
          <w:rFonts w:ascii="Times New Roman" w:hAnsi="Times New Roman" w:cs="Times New Roman"/>
          <w:sz w:val="24"/>
          <w:szCs w:val="24"/>
        </w:rPr>
        <w:t>твердых бытовых отходов;</w:t>
      </w:r>
      <w:proofErr w:type="gramEnd"/>
      <w:r w:rsidR="005D22AA" w:rsidRPr="0076194E">
        <w:rPr>
          <w:rFonts w:ascii="Times New Roman" w:hAnsi="Times New Roman" w:cs="Times New Roman"/>
          <w:sz w:val="24"/>
          <w:szCs w:val="24"/>
        </w:rPr>
        <w:t xml:space="preserve"> - скотомогильники; - мусоросжигательные и мусороперерабатывающие заводы;</w:t>
      </w:r>
    </w:p>
    <w:p w14:paraId="21A94F47" w14:textId="28348F38" w:rsidR="005D22AA" w:rsidRPr="0076194E" w:rsidRDefault="008526FE" w:rsidP="005D22AA">
      <w:pPr>
        <w:autoSpaceDE w:val="0"/>
        <w:autoSpaceDN w:val="0"/>
        <w:adjustRightInd w:val="0"/>
        <w:spacing w:after="0" w:line="240" w:lineRule="auto"/>
        <w:ind w:firstLine="567"/>
        <w:jc w:val="both"/>
        <w:rPr>
          <w:rFonts w:ascii="Times New Roman" w:hAnsi="Times New Roman" w:cs="Times New Roman"/>
          <w:sz w:val="24"/>
          <w:szCs w:val="24"/>
        </w:rPr>
      </w:pPr>
      <w:r w:rsidRPr="0076194E">
        <w:rPr>
          <w:rFonts w:ascii="Times New Roman" w:hAnsi="Times New Roman" w:cs="Times New Roman"/>
          <w:sz w:val="24"/>
          <w:szCs w:val="24"/>
        </w:rPr>
        <w:t>з</w:t>
      </w:r>
      <w:r w:rsidR="005D22AA" w:rsidRPr="0076194E">
        <w:rPr>
          <w:rFonts w:ascii="Times New Roman" w:hAnsi="Times New Roman" w:cs="Times New Roman"/>
          <w:sz w:val="24"/>
          <w:szCs w:val="24"/>
        </w:rPr>
        <w:t>апрещается осуществлять деятельность, способствующую привлечению и массовому скоплению птиц: - вспашка и перепахивание сельскохозяйственных полей с зерновыми культурами в дневное время; - выпас скота.</w:t>
      </w:r>
    </w:p>
    <w:p w14:paraId="74D7E25B" w14:textId="7751B3C5" w:rsidR="00436B00" w:rsidRPr="0076194E" w:rsidRDefault="0076194E" w:rsidP="00436B00">
      <w:pPr>
        <w:autoSpaceDE w:val="0"/>
        <w:autoSpaceDN w:val="0"/>
        <w:adjustRightInd w:val="0"/>
        <w:spacing w:after="0" w:line="240" w:lineRule="auto"/>
        <w:ind w:firstLine="567"/>
        <w:jc w:val="both"/>
        <w:rPr>
          <w:rFonts w:ascii="Times New Roman" w:hAnsi="Times New Roman" w:cs="Times New Roman"/>
          <w:sz w:val="24"/>
          <w:szCs w:val="24"/>
        </w:rPr>
      </w:pPr>
      <w:r w:rsidRPr="0076194E">
        <w:rPr>
          <w:rFonts w:ascii="Times New Roman" w:hAnsi="Times New Roman" w:cs="Times New Roman"/>
          <w:b/>
          <w:bCs/>
          <w:sz w:val="24"/>
          <w:szCs w:val="24"/>
        </w:rPr>
        <w:t xml:space="preserve">Седьмая </w:t>
      </w:r>
      <w:proofErr w:type="spellStart"/>
      <w:r w:rsidRPr="0076194E">
        <w:rPr>
          <w:rFonts w:ascii="Times New Roman" w:hAnsi="Times New Roman" w:cs="Times New Roman"/>
          <w:b/>
          <w:bCs/>
          <w:sz w:val="24"/>
          <w:szCs w:val="24"/>
        </w:rPr>
        <w:t>подзона</w:t>
      </w:r>
      <w:proofErr w:type="spellEnd"/>
      <w:r w:rsidRPr="0076194E">
        <w:rPr>
          <w:rFonts w:ascii="Times New Roman" w:hAnsi="Times New Roman" w:cs="Times New Roman"/>
          <w:b/>
          <w:bCs/>
          <w:sz w:val="24"/>
          <w:szCs w:val="24"/>
        </w:rPr>
        <w:t xml:space="preserve"> </w:t>
      </w:r>
      <w:proofErr w:type="spellStart"/>
      <w:r w:rsidRPr="0076194E">
        <w:rPr>
          <w:rFonts w:ascii="Times New Roman" w:hAnsi="Times New Roman" w:cs="Times New Roman"/>
          <w:b/>
          <w:bCs/>
          <w:sz w:val="24"/>
          <w:szCs w:val="24"/>
        </w:rPr>
        <w:t>приаэродромной</w:t>
      </w:r>
      <w:proofErr w:type="spellEnd"/>
      <w:r w:rsidRPr="0076194E">
        <w:rPr>
          <w:rFonts w:ascii="Times New Roman" w:hAnsi="Times New Roman" w:cs="Times New Roman"/>
          <w:b/>
          <w:bCs/>
          <w:sz w:val="24"/>
          <w:szCs w:val="24"/>
        </w:rPr>
        <w:t xml:space="preserve"> территор</w:t>
      </w:r>
      <w:proofErr w:type="gramStart"/>
      <w:r w:rsidRPr="0076194E">
        <w:rPr>
          <w:rFonts w:ascii="Times New Roman" w:hAnsi="Times New Roman" w:cs="Times New Roman"/>
          <w:b/>
          <w:bCs/>
          <w:sz w:val="24"/>
          <w:szCs w:val="24"/>
        </w:rPr>
        <w:t>ии аэ</w:t>
      </w:r>
      <w:proofErr w:type="gramEnd"/>
      <w:r w:rsidRPr="0076194E">
        <w:rPr>
          <w:rFonts w:ascii="Times New Roman" w:hAnsi="Times New Roman" w:cs="Times New Roman"/>
          <w:b/>
          <w:bCs/>
          <w:sz w:val="24"/>
          <w:szCs w:val="24"/>
        </w:rPr>
        <w:t>родрома Ставрополь (Шпаковское).</w:t>
      </w:r>
      <w:r w:rsidRPr="0076194E">
        <w:rPr>
          <w:rFonts w:ascii="Times New Roman" w:hAnsi="Times New Roman" w:cs="Times New Roman"/>
          <w:sz w:val="24"/>
          <w:szCs w:val="24"/>
        </w:rPr>
        <w:t xml:space="preserve"> </w:t>
      </w:r>
      <w:r w:rsidR="00436B00" w:rsidRPr="0076194E">
        <w:rPr>
          <w:rFonts w:ascii="Times New Roman" w:hAnsi="Times New Roman" w:cs="Times New Roman"/>
          <w:sz w:val="24"/>
          <w:szCs w:val="24"/>
        </w:rPr>
        <w:t>Реестровый номер:</w:t>
      </w:r>
      <w:r w:rsidRPr="0076194E">
        <w:rPr>
          <w:rFonts w:ascii="Times New Roman" w:hAnsi="Times New Roman" w:cs="Times New Roman"/>
          <w:sz w:val="24"/>
          <w:szCs w:val="24"/>
        </w:rPr>
        <w:t xml:space="preserve"> </w:t>
      </w:r>
      <w:r w:rsidR="00436B00" w:rsidRPr="0076194E">
        <w:rPr>
          <w:rFonts w:ascii="Times New Roman" w:hAnsi="Times New Roman" w:cs="Times New Roman"/>
          <w:sz w:val="24"/>
          <w:szCs w:val="24"/>
        </w:rPr>
        <w:t>26:11-6.1130</w:t>
      </w:r>
      <w:r w:rsidRPr="0076194E">
        <w:rPr>
          <w:rFonts w:ascii="Times New Roman" w:hAnsi="Times New Roman" w:cs="Times New Roman"/>
          <w:sz w:val="24"/>
          <w:szCs w:val="24"/>
        </w:rPr>
        <w:t xml:space="preserve">. </w:t>
      </w:r>
      <w:r w:rsidR="00436B00" w:rsidRPr="0076194E">
        <w:rPr>
          <w:rFonts w:ascii="Times New Roman" w:hAnsi="Times New Roman" w:cs="Times New Roman"/>
          <w:sz w:val="24"/>
          <w:szCs w:val="24"/>
        </w:rPr>
        <w:t>Кадастровый район:</w:t>
      </w:r>
      <w:r w:rsidRPr="0076194E">
        <w:rPr>
          <w:rFonts w:ascii="Times New Roman" w:hAnsi="Times New Roman" w:cs="Times New Roman"/>
          <w:sz w:val="24"/>
          <w:szCs w:val="24"/>
        </w:rPr>
        <w:t xml:space="preserve"> </w:t>
      </w:r>
      <w:r w:rsidR="00436B00" w:rsidRPr="0076194E">
        <w:rPr>
          <w:rFonts w:ascii="Times New Roman" w:hAnsi="Times New Roman" w:cs="Times New Roman"/>
          <w:sz w:val="24"/>
          <w:szCs w:val="24"/>
        </w:rPr>
        <w:t>26:11</w:t>
      </w:r>
      <w:r w:rsidRPr="0076194E">
        <w:rPr>
          <w:rFonts w:ascii="Times New Roman" w:hAnsi="Times New Roman" w:cs="Times New Roman"/>
          <w:sz w:val="24"/>
          <w:szCs w:val="24"/>
        </w:rPr>
        <w:t xml:space="preserve">. </w:t>
      </w:r>
      <w:r w:rsidR="00436B00" w:rsidRPr="0076194E">
        <w:rPr>
          <w:rFonts w:ascii="Times New Roman" w:hAnsi="Times New Roman" w:cs="Times New Roman"/>
          <w:sz w:val="24"/>
          <w:szCs w:val="24"/>
        </w:rPr>
        <w:t>Ограничение:</w:t>
      </w:r>
    </w:p>
    <w:p w14:paraId="4F9CCACC" w14:textId="2016B5F5" w:rsidR="0076194E" w:rsidRPr="0076194E" w:rsidRDefault="0076194E" w:rsidP="00436B00">
      <w:pPr>
        <w:autoSpaceDE w:val="0"/>
        <w:autoSpaceDN w:val="0"/>
        <w:adjustRightInd w:val="0"/>
        <w:spacing w:after="0" w:line="240" w:lineRule="auto"/>
        <w:ind w:firstLine="567"/>
        <w:jc w:val="both"/>
        <w:rPr>
          <w:rFonts w:ascii="Times New Roman" w:hAnsi="Times New Roman" w:cs="Times New Roman"/>
          <w:sz w:val="24"/>
          <w:szCs w:val="24"/>
        </w:rPr>
      </w:pPr>
      <w:r w:rsidRPr="0076194E">
        <w:rPr>
          <w:rFonts w:ascii="Times New Roman" w:hAnsi="Times New Roman" w:cs="Times New Roman"/>
          <w:sz w:val="24"/>
          <w:szCs w:val="24"/>
        </w:rPr>
        <w:t>з</w:t>
      </w:r>
      <w:r w:rsidR="00436B00" w:rsidRPr="0076194E">
        <w:rPr>
          <w:rFonts w:ascii="Times New Roman" w:hAnsi="Times New Roman" w:cs="Times New Roman"/>
          <w:sz w:val="24"/>
          <w:szCs w:val="24"/>
        </w:rPr>
        <w:t xml:space="preserve">апрещается размещать объекты, виды которых в зависимости от их функционального назначения определяются уполномоченным федеральным органом исполнительной власти при установлении соответствующей </w:t>
      </w:r>
      <w:proofErr w:type="spellStart"/>
      <w:r w:rsidR="00436B00" w:rsidRPr="0076194E">
        <w:rPr>
          <w:rFonts w:ascii="Times New Roman" w:hAnsi="Times New Roman" w:cs="Times New Roman"/>
          <w:sz w:val="24"/>
          <w:szCs w:val="24"/>
        </w:rPr>
        <w:t>приаэродромной</w:t>
      </w:r>
      <w:proofErr w:type="spellEnd"/>
      <w:r w:rsidR="00436B00" w:rsidRPr="0076194E">
        <w:rPr>
          <w:rFonts w:ascii="Times New Roman" w:hAnsi="Times New Roman" w:cs="Times New Roman"/>
          <w:sz w:val="24"/>
          <w:szCs w:val="24"/>
        </w:rPr>
        <w:t xml:space="preserve"> территории с учетом требований законодательства в области обеспечения санитарно-эпидемиологического благополучия населения, если иное не установлено федеральными законами;</w:t>
      </w:r>
    </w:p>
    <w:p w14:paraId="67AAD734" w14:textId="53B6D58B" w:rsidR="0076194E" w:rsidRPr="0076194E" w:rsidRDefault="0076194E" w:rsidP="00436B00">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76194E">
        <w:rPr>
          <w:rFonts w:ascii="Times New Roman" w:hAnsi="Times New Roman" w:cs="Times New Roman"/>
          <w:sz w:val="24"/>
          <w:szCs w:val="24"/>
        </w:rPr>
        <w:t>в</w:t>
      </w:r>
      <w:r w:rsidR="00436B00" w:rsidRPr="0076194E">
        <w:rPr>
          <w:rFonts w:ascii="Times New Roman" w:hAnsi="Times New Roman" w:cs="Times New Roman"/>
          <w:sz w:val="24"/>
          <w:szCs w:val="24"/>
        </w:rPr>
        <w:t xml:space="preserve">иды разрешенного и запрещенного использования земельных участков, входящих в границы </w:t>
      </w:r>
      <w:proofErr w:type="spellStart"/>
      <w:r w:rsidR="00436B00" w:rsidRPr="0076194E">
        <w:rPr>
          <w:rFonts w:ascii="Times New Roman" w:hAnsi="Times New Roman" w:cs="Times New Roman"/>
          <w:sz w:val="24"/>
          <w:szCs w:val="24"/>
        </w:rPr>
        <w:t>подзоны</w:t>
      </w:r>
      <w:proofErr w:type="spellEnd"/>
      <w:r w:rsidR="00436B00" w:rsidRPr="0076194E">
        <w:rPr>
          <w:rFonts w:ascii="Times New Roman" w:hAnsi="Times New Roman" w:cs="Times New Roman"/>
          <w:sz w:val="24"/>
          <w:szCs w:val="24"/>
        </w:rPr>
        <w:t xml:space="preserve"> 7 </w:t>
      </w:r>
      <w:proofErr w:type="spellStart"/>
      <w:r w:rsidR="00436B00" w:rsidRPr="0076194E">
        <w:rPr>
          <w:rFonts w:ascii="Times New Roman" w:hAnsi="Times New Roman" w:cs="Times New Roman"/>
          <w:sz w:val="24"/>
          <w:szCs w:val="24"/>
        </w:rPr>
        <w:t>приаэродромной</w:t>
      </w:r>
      <w:proofErr w:type="spellEnd"/>
      <w:r w:rsidR="00436B00" w:rsidRPr="0076194E">
        <w:rPr>
          <w:rFonts w:ascii="Times New Roman" w:hAnsi="Times New Roman" w:cs="Times New Roman"/>
          <w:sz w:val="24"/>
          <w:szCs w:val="24"/>
        </w:rPr>
        <w:t xml:space="preserve"> территории аэродрома гражданской авиации Ставрополь (Шпаковское) определены требованиями Санитарных норм СН 2.2.4/2.1.8.562-96 «Шум на рабочих местах, в помещениях жилых, общественных зданий и на территории жилой застройки», СанПиН 2.1.6.1032- 01 «Гигиенические требования к обеспечению качества атмосферного воздуха населенных мест», СанПиН 2.1.8/2.2.4.1383-03 «Гигиенические требования к</w:t>
      </w:r>
      <w:proofErr w:type="gramEnd"/>
      <w:r w:rsidR="00436B00" w:rsidRPr="0076194E">
        <w:rPr>
          <w:rFonts w:ascii="Times New Roman" w:hAnsi="Times New Roman" w:cs="Times New Roman"/>
          <w:sz w:val="24"/>
          <w:szCs w:val="24"/>
        </w:rPr>
        <w:t xml:space="preserve"> размещению и эксплуатации передающих радиотехнических объектов» и другими нормативными документами.</w:t>
      </w:r>
    </w:p>
    <w:p w14:paraId="1913AFA0" w14:textId="52C1A6D3" w:rsidR="00436B00" w:rsidRPr="0076194E" w:rsidRDefault="0076194E" w:rsidP="00436B00">
      <w:pPr>
        <w:autoSpaceDE w:val="0"/>
        <w:autoSpaceDN w:val="0"/>
        <w:adjustRightInd w:val="0"/>
        <w:spacing w:after="0" w:line="240" w:lineRule="auto"/>
        <w:ind w:firstLine="567"/>
        <w:jc w:val="both"/>
        <w:rPr>
          <w:rFonts w:ascii="Times New Roman" w:hAnsi="Times New Roman" w:cs="Times New Roman"/>
          <w:sz w:val="24"/>
          <w:szCs w:val="24"/>
        </w:rPr>
      </w:pPr>
      <w:r w:rsidRPr="0076194E">
        <w:rPr>
          <w:rFonts w:ascii="Times New Roman" w:hAnsi="Times New Roman" w:cs="Times New Roman"/>
          <w:sz w:val="24"/>
          <w:szCs w:val="24"/>
        </w:rPr>
        <w:t>о</w:t>
      </w:r>
      <w:r w:rsidR="00436B00" w:rsidRPr="0076194E">
        <w:rPr>
          <w:rFonts w:ascii="Times New Roman" w:hAnsi="Times New Roman" w:cs="Times New Roman"/>
          <w:sz w:val="24"/>
          <w:szCs w:val="24"/>
        </w:rPr>
        <w:t>граничения использования земельных участков и (или) расположенных на них объектов недвижимости и осуществления экономической и иной деятельности не применяются в отношении земельных участков и (или) расположенных на них объектов недвижимости, права на которые возникли у граждан или юридических лиц до 01.07.2017 г.</w:t>
      </w:r>
    </w:p>
    <w:p w14:paraId="44BC3738" w14:textId="77777777" w:rsidR="005D22AA" w:rsidRPr="0076194E" w:rsidRDefault="005D22AA" w:rsidP="005D22AA">
      <w:pPr>
        <w:autoSpaceDE w:val="0"/>
        <w:autoSpaceDN w:val="0"/>
        <w:adjustRightInd w:val="0"/>
        <w:spacing w:after="0" w:line="240" w:lineRule="auto"/>
        <w:ind w:firstLine="567"/>
        <w:jc w:val="both"/>
        <w:rPr>
          <w:rFonts w:ascii="Times New Roman" w:hAnsi="Times New Roman" w:cs="Times New Roman"/>
          <w:sz w:val="24"/>
          <w:szCs w:val="24"/>
        </w:rPr>
      </w:pPr>
    </w:p>
    <w:p w14:paraId="218532B3" w14:textId="0DF6CB8E" w:rsidR="00CA0973" w:rsidRPr="0076194E" w:rsidRDefault="00CA0973">
      <w:r w:rsidRPr="0076194E">
        <w:br w:type="page"/>
      </w:r>
    </w:p>
    <w:p w14:paraId="453E71A8" w14:textId="261349E3" w:rsidR="00CA0973" w:rsidRPr="00D72684" w:rsidRDefault="00CA0973" w:rsidP="00CA0973">
      <w:pPr>
        <w:keepNext/>
        <w:keepLines/>
        <w:widowControl w:val="0"/>
        <w:spacing w:after="0" w:line="240" w:lineRule="auto"/>
        <w:ind w:firstLine="567"/>
        <w:jc w:val="both"/>
        <w:outlineLvl w:val="1"/>
        <w:rPr>
          <w:rFonts w:ascii="Times New Roman" w:eastAsia="Calibri" w:hAnsi="Times New Roman" w:cs="Times New Roman"/>
          <w:b/>
          <w:bCs/>
          <w:i/>
          <w:sz w:val="24"/>
          <w:szCs w:val="24"/>
          <w:lang w:eastAsia="ar-SA" w:bidi="ru-RU"/>
        </w:rPr>
      </w:pPr>
      <w:bookmarkStart w:id="96" w:name="_Toc157792121"/>
      <w:r>
        <w:rPr>
          <w:rFonts w:ascii="Times New Roman" w:eastAsia="Times New Roman" w:hAnsi="Times New Roman" w:cs="Times New Roman"/>
          <w:b/>
          <w:bCs/>
          <w:i/>
          <w:sz w:val="24"/>
          <w:szCs w:val="24"/>
          <w:lang w:bidi="ru-RU"/>
        </w:rPr>
        <w:lastRenderedPageBreak/>
        <w:t>Приложение 2</w:t>
      </w:r>
      <w:r w:rsidRPr="00D72684">
        <w:rPr>
          <w:rFonts w:ascii="Times New Roman" w:eastAsia="Times New Roman" w:hAnsi="Times New Roman" w:cs="Times New Roman"/>
          <w:b/>
          <w:bCs/>
          <w:i/>
          <w:sz w:val="24"/>
          <w:szCs w:val="24"/>
          <w:lang w:bidi="ru-RU"/>
        </w:rPr>
        <w:t xml:space="preserve">. </w:t>
      </w:r>
      <w:r>
        <w:rPr>
          <w:rFonts w:ascii="Times New Roman" w:eastAsia="Times New Roman" w:hAnsi="Times New Roman" w:cs="Times New Roman"/>
          <w:b/>
          <w:bCs/>
          <w:i/>
          <w:sz w:val="24"/>
          <w:szCs w:val="24"/>
          <w:lang w:bidi="ru-RU"/>
        </w:rPr>
        <w:t>Особо охраняемые природные территории</w:t>
      </w:r>
      <w:bookmarkEnd w:id="96"/>
    </w:p>
    <w:p w14:paraId="38CA44E8" w14:textId="77777777" w:rsidR="0093494D" w:rsidRPr="0093494D" w:rsidRDefault="0093494D" w:rsidP="0093494D">
      <w:pPr>
        <w:spacing w:after="0" w:line="240" w:lineRule="auto"/>
        <w:ind w:firstLine="567"/>
        <w:jc w:val="both"/>
        <w:rPr>
          <w:rFonts w:ascii="Times New Roman" w:hAnsi="Times New Roman" w:cs="Times New Roman"/>
          <w:sz w:val="24"/>
          <w:szCs w:val="24"/>
        </w:rPr>
      </w:pPr>
      <w:proofErr w:type="gramStart"/>
      <w:r w:rsidRPr="0093494D">
        <w:rPr>
          <w:rFonts w:ascii="Times New Roman" w:hAnsi="Times New Roman" w:cs="Times New Roman"/>
          <w:sz w:val="24"/>
          <w:szCs w:val="24"/>
        </w:rP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(Федеральный закон от 14.03.1995 г. № 33-ФЗ «Об особо охраняемых природных территориях»).</w:t>
      </w:r>
      <w:proofErr w:type="gramEnd"/>
    </w:p>
    <w:p w14:paraId="348A58C9" w14:textId="7E628455" w:rsidR="0093494D" w:rsidRPr="0093494D" w:rsidRDefault="0093494D" w:rsidP="0093494D">
      <w:pPr>
        <w:spacing w:after="0" w:line="240" w:lineRule="auto"/>
        <w:ind w:firstLine="567"/>
        <w:jc w:val="both"/>
        <w:rPr>
          <w:rFonts w:ascii="Times New Roman" w:hAnsi="Times New Roman" w:cs="Times New Roman"/>
          <w:sz w:val="24"/>
          <w:szCs w:val="24"/>
        </w:rPr>
      </w:pPr>
      <w:r w:rsidRPr="0093494D">
        <w:rPr>
          <w:rFonts w:ascii="Times New Roman" w:hAnsi="Times New Roman" w:cs="Times New Roman"/>
          <w:b/>
          <w:bCs/>
          <w:sz w:val="24"/>
          <w:szCs w:val="24"/>
        </w:rPr>
        <w:t>ООПТ федерального значения.</w:t>
      </w:r>
      <w:r w:rsidRPr="0093494D">
        <w:rPr>
          <w:rFonts w:ascii="Times New Roman" w:hAnsi="Times New Roman" w:cs="Times New Roman"/>
          <w:sz w:val="24"/>
          <w:szCs w:val="24"/>
        </w:rPr>
        <w:t xml:space="preserve"> В соответствии с письмом Министерства природных ресурсов и экологии </w:t>
      </w:r>
      <w:r w:rsidR="00666884">
        <w:rPr>
          <w:rFonts w:ascii="Times New Roman" w:hAnsi="Times New Roman" w:cs="Times New Roman"/>
          <w:sz w:val="24"/>
          <w:szCs w:val="24"/>
        </w:rPr>
        <w:t>Российской Федерации</w:t>
      </w:r>
      <w:r w:rsidRPr="0093494D">
        <w:rPr>
          <w:rFonts w:ascii="Times New Roman" w:hAnsi="Times New Roman" w:cs="Times New Roman"/>
          <w:sz w:val="24"/>
          <w:szCs w:val="24"/>
        </w:rPr>
        <w:t xml:space="preserve"> от 20.02.2018 г. № 05-12-32/5143 на территории планируемого Шпаковского муниципального округа ООПТ отсутствуют существующие и планируемые к созданию ООПТ федерального значения и их охранные зоны.</w:t>
      </w:r>
    </w:p>
    <w:p w14:paraId="3A7CF953" w14:textId="77777777" w:rsidR="0093494D" w:rsidRPr="0093494D" w:rsidRDefault="0093494D" w:rsidP="0093494D">
      <w:pPr>
        <w:spacing w:after="0" w:line="240" w:lineRule="auto"/>
        <w:ind w:firstLine="567"/>
        <w:jc w:val="both"/>
        <w:rPr>
          <w:rFonts w:ascii="Times New Roman" w:hAnsi="Times New Roman" w:cs="Times New Roman"/>
          <w:sz w:val="24"/>
          <w:szCs w:val="24"/>
        </w:rPr>
      </w:pPr>
      <w:r w:rsidRPr="0093494D">
        <w:rPr>
          <w:rFonts w:ascii="Times New Roman" w:hAnsi="Times New Roman" w:cs="Times New Roman"/>
          <w:b/>
          <w:bCs/>
          <w:sz w:val="24"/>
          <w:szCs w:val="24"/>
        </w:rPr>
        <w:t>ООПТ регионального значения.</w:t>
      </w:r>
      <w:r w:rsidRPr="0093494D">
        <w:rPr>
          <w:rFonts w:ascii="Times New Roman" w:hAnsi="Times New Roman" w:cs="Times New Roman"/>
          <w:sz w:val="24"/>
          <w:szCs w:val="24"/>
        </w:rPr>
        <w:t xml:space="preserve"> В соответствии с письмом Министерства природных ресурсов и охраны окружающей среды Ставропольского края на территории планируемого Шпаковского муниципального округа расположены 14 ООПТ регионального значения, в том числе:</w:t>
      </w:r>
    </w:p>
    <w:p w14:paraId="6775CAFA" w14:textId="70176BC3" w:rsidR="0093494D" w:rsidRPr="0093494D" w:rsidRDefault="0093494D" w:rsidP="0093494D">
      <w:pPr>
        <w:spacing w:after="0" w:line="240" w:lineRule="auto"/>
        <w:ind w:firstLine="567"/>
        <w:jc w:val="both"/>
        <w:rPr>
          <w:rFonts w:ascii="Times New Roman" w:hAnsi="Times New Roman" w:cs="Times New Roman"/>
          <w:sz w:val="24"/>
          <w:szCs w:val="24"/>
        </w:rPr>
      </w:pPr>
      <w:r w:rsidRPr="0093494D">
        <w:rPr>
          <w:rFonts w:ascii="Times New Roman" w:hAnsi="Times New Roman" w:cs="Times New Roman"/>
          <w:sz w:val="24"/>
          <w:szCs w:val="24"/>
        </w:rPr>
        <w:t>государственный природный заказник краевого значения «</w:t>
      </w:r>
      <w:proofErr w:type="spellStart"/>
      <w:r w:rsidRPr="0093494D">
        <w:rPr>
          <w:rFonts w:ascii="Times New Roman" w:hAnsi="Times New Roman" w:cs="Times New Roman"/>
          <w:sz w:val="24"/>
          <w:szCs w:val="24"/>
        </w:rPr>
        <w:t>Стрижамент</w:t>
      </w:r>
      <w:proofErr w:type="spellEnd"/>
      <w:r w:rsidRPr="0093494D">
        <w:rPr>
          <w:rFonts w:ascii="Times New Roman" w:hAnsi="Times New Roman" w:cs="Times New Roman"/>
          <w:sz w:val="24"/>
          <w:szCs w:val="24"/>
        </w:rPr>
        <w:t>», образованный постановлением Правительства Ставропольского края от 18.03.2011 № 99-п «Об образовании государственного природного заказника «</w:t>
      </w:r>
      <w:proofErr w:type="spellStart"/>
      <w:r w:rsidRPr="0093494D">
        <w:rPr>
          <w:rFonts w:ascii="Times New Roman" w:hAnsi="Times New Roman" w:cs="Times New Roman"/>
          <w:sz w:val="24"/>
          <w:szCs w:val="24"/>
        </w:rPr>
        <w:t>Стрижамент</w:t>
      </w:r>
      <w:proofErr w:type="spellEnd"/>
      <w:r w:rsidRPr="0093494D">
        <w:rPr>
          <w:rFonts w:ascii="Times New Roman" w:hAnsi="Times New Roman" w:cs="Times New Roman"/>
          <w:sz w:val="24"/>
          <w:szCs w:val="24"/>
        </w:rPr>
        <w:t>»;</w:t>
      </w:r>
    </w:p>
    <w:p w14:paraId="2CF8D341" w14:textId="5C3DB232" w:rsidR="0093494D" w:rsidRPr="0093494D" w:rsidRDefault="0093494D" w:rsidP="0093494D">
      <w:pPr>
        <w:spacing w:after="0" w:line="240" w:lineRule="auto"/>
        <w:ind w:firstLine="567"/>
        <w:jc w:val="both"/>
        <w:rPr>
          <w:rFonts w:ascii="Times New Roman" w:hAnsi="Times New Roman" w:cs="Times New Roman"/>
          <w:sz w:val="24"/>
          <w:szCs w:val="24"/>
        </w:rPr>
      </w:pPr>
      <w:r w:rsidRPr="0093494D">
        <w:rPr>
          <w:rFonts w:ascii="Times New Roman" w:hAnsi="Times New Roman" w:cs="Times New Roman"/>
          <w:sz w:val="24"/>
          <w:szCs w:val="24"/>
        </w:rPr>
        <w:t>государственный природный заказник краевого значения «</w:t>
      </w:r>
      <w:proofErr w:type="spellStart"/>
      <w:r w:rsidRPr="0093494D">
        <w:rPr>
          <w:rFonts w:ascii="Times New Roman" w:hAnsi="Times New Roman" w:cs="Times New Roman"/>
          <w:sz w:val="24"/>
          <w:szCs w:val="24"/>
        </w:rPr>
        <w:t>Ставрополец</w:t>
      </w:r>
      <w:proofErr w:type="spellEnd"/>
      <w:r w:rsidRPr="0093494D">
        <w:rPr>
          <w:rFonts w:ascii="Times New Roman" w:hAnsi="Times New Roman" w:cs="Times New Roman"/>
          <w:sz w:val="24"/>
          <w:szCs w:val="24"/>
        </w:rPr>
        <w:t>», образованный постановлением Губернатора Ставропольского края от 10.11.1999 № 664 «Об образовании государственных природных заказников краевого значения»;</w:t>
      </w:r>
    </w:p>
    <w:p w14:paraId="60CD36CF" w14:textId="4135A5AD" w:rsidR="0093494D" w:rsidRPr="0093494D" w:rsidRDefault="0093494D" w:rsidP="0093494D">
      <w:pPr>
        <w:spacing w:after="0" w:line="240" w:lineRule="auto"/>
        <w:ind w:firstLine="567"/>
        <w:jc w:val="both"/>
        <w:rPr>
          <w:rFonts w:ascii="Times New Roman" w:hAnsi="Times New Roman" w:cs="Times New Roman"/>
          <w:sz w:val="24"/>
          <w:szCs w:val="24"/>
        </w:rPr>
      </w:pPr>
      <w:r w:rsidRPr="0093494D">
        <w:rPr>
          <w:rFonts w:ascii="Times New Roman" w:hAnsi="Times New Roman" w:cs="Times New Roman"/>
          <w:sz w:val="24"/>
          <w:szCs w:val="24"/>
        </w:rPr>
        <w:t>государственные природные заказники краевого значения «Урочище Бударка» и «Гора Бударка», образованные постановлением Правительства Ставропольского края от 04.10.2012 г. № 368-п «Об образовании государственного природного заказника краевого значения «гора Бударка»;</w:t>
      </w:r>
    </w:p>
    <w:p w14:paraId="3BBC8701" w14:textId="2362832C" w:rsidR="0093494D" w:rsidRPr="0093494D" w:rsidRDefault="0093494D" w:rsidP="0093494D">
      <w:pPr>
        <w:spacing w:after="0" w:line="240" w:lineRule="auto"/>
        <w:ind w:firstLine="567"/>
        <w:jc w:val="both"/>
        <w:rPr>
          <w:rFonts w:ascii="Times New Roman" w:hAnsi="Times New Roman" w:cs="Times New Roman"/>
          <w:sz w:val="24"/>
          <w:szCs w:val="24"/>
        </w:rPr>
      </w:pPr>
      <w:r w:rsidRPr="0093494D">
        <w:rPr>
          <w:rFonts w:ascii="Times New Roman" w:hAnsi="Times New Roman" w:cs="Times New Roman"/>
          <w:sz w:val="24"/>
          <w:szCs w:val="24"/>
        </w:rPr>
        <w:t>государственный природный заказник краевого значения «Вшивое озеро», образованный постановлением Правительства Ставропольского края орт 28.12.2012 г. № 541-п «Об образовании государственного природного заказника краевого значения «Вшивое озеро»;</w:t>
      </w:r>
    </w:p>
    <w:p w14:paraId="4A94091B" w14:textId="0F2A30D8" w:rsidR="0093494D" w:rsidRPr="0093494D" w:rsidRDefault="0093494D" w:rsidP="0093494D">
      <w:pPr>
        <w:spacing w:after="0" w:line="240" w:lineRule="auto"/>
        <w:ind w:firstLine="567"/>
        <w:jc w:val="both"/>
        <w:rPr>
          <w:rFonts w:ascii="Times New Roman" w:hAnsi="Times New Roman" w:cs="Times New Roman"/>
          <w:sz w:val="24"/>
          <w:szCs w:val="24"/>
        </w:rPr>
      </w:pPr>
      <w:r w:rsidRPr="0093494D">
        <w:rPr>
          <w:rFonts w:ascii="Times New Roman" w:hAnsi="Times New Roman" w:cs="Times New Roman"/>
          <w:sz w:val="24"/>
          <w:szCs w:val="24"/>
        </w:rPr>
        <w:t>государственный природный заказник краевого значения «Русский лес», образованный постановлением Правительства Ставропольского края от 25.09.2015 № 416-п «О создании государственного природного заказника краевого значения «Русский лес»;</w:t>
      </w:r>
    </w:p>
    <w:p w14:paraId="2C2E1F2F" w14:textId="0841571E" w:rsidR="0093494D" w:rsidRPr="0093494D" w:rsidRDefault="0093494D" w:rsidP="0093494D">
      <w:pPr>
        <w:spacing w:after="0" w:line="240" w:lineRule="auto"/>
        <w:ind w:firstLine="567"/>
        <w:jc w:val="both"/>
        <w:rPr>
          <w:rFonts w:ascii="Times New Roman" w:hAnsi="Times New Roman" w:cs="Times New Roman"/>
          <w:sz w:val="24"/>
          <w:szCs w:val="24"/>
        </w:rPr>
      </w:pPr>
      <w:proofErr w:type="gramStart"/>
      <w:r w:rsidRPr="0093494D">
        <w:rPr>
          <w:rFonts w:ascii="Times New Roman" w:hAnsi="Times New Roman" w:cs="Times New Roman"/>
          <w:sz w:val="24"/>
          <w:szCs w:val="24"/>
        </w:rPr>
        <w:t xml:space="preserve">памятники природы краевого значения «Буковый лес на горе </w:t>
      </w:r>
      <w:proofErr w:type="spellStart"/>
      <w:r w:rsidRPr="0093494D">
        <w:rPr>
          <w:rFonts w:ascii="Times New Roman" w:hAnsi="Times New Roman" w:cs="Times New Roman"/>
          <w:sz w:val="24"/>
          <w:szCs w:val="24"/>
        </w:rPr>
        <w:t>Стрижамент</w:t>
      </w:r>
      <w:proofErr w:type="spellEnd"/>
      <w:r w:rsidRPr="0093494D">
        <w:rPr>
          <w:rFonts w:ascii="Times New Roman" w:hAnsi="Times New Roman" w:cs="Times New Roman"/>
          <w:sz w:val="24"/>
          <w:szCs w:val="24"/>
        </w:rPr>
        <w:t xml:space="preserve">», «Каменный хаос» на северном склоне горы </w:t>
      </w:r>
      <w:proofErr w:type="spellStart"/>
      <w:r w:rsidRPr="0093494D">
        <w:rPr>
          <w:rFonts w:ascii="Times New Roman" w:hAnsi="Times New Roman" w:cs="Times New Roman"/>
          <w:sz w:val="24"/>
          <w:szCs w:val="24"/>
        </w:rPr>
        <w:t>Стрижамент</w:t>
      </w:r>
      <w:proofErr w:type="spellEnd"/>
      <w:r w:rsidRPr="0093494D">
        <w:rPr>
          <w:rFonts w:ascii="Times New Roman" w:hAnsi="Times New Roman" w:cs="Times New Roman"/>
          <w:sz w:val="24"/>
          <w:szCs w:val="24"/>
        </w:rPr>
        <w:t xml:space="preserve">», «Гора Острая», «Полоса скал и оползших глыб </w:t>
      </w:r>
      <w:proofErr w:type="spellStart"/>
      <w:r w:rsidRPr="0093494D">
        <w:rPr>
          <w:rFonts w:ascii="Times New Roman" w:hAnsi="Times New Roman" w:cs="Times New Roman"/>
          <w:sz w:val="24"/>
          <w:szCs w:val="24"/>
        </w:rPr>
        <w:t>среднесарматского</w:t>
      </w:r>
      <w:proofErr w:type="spellEnd"/>
      <w:r w:rsidRPr="0093494D">
        <w:rPr>
          <w:rFonts w:ascii="Times New Roman" w:hAnsi="Times New Roman" w:cs="Times New Roman"/>
          <w:sz w:val="24"/>
          <w:szCs w:val="24"/>
        </w:rPr>
        <w:t xml:space="preserve"> известняка в верховьях балки Татарка», «Четвертая балка», «</w:t>
      </w:r>
      <w:proofErr w:type="spellStart"/>
      <w:r w:rsidRPr="0093494D">
        <w:rPr>
          <w:rFonts w:ascii="Times New Roman" w:hAnsi="Times New Roman" w:cs="Times New Roman"/>
          <w:sz w:val="24"/>
          <w:szCs w:val="24"/>
        </w:rPr>
        <w:t>Косякинский</w:t>
      </w:r>
      <w:proofErr w:type="spellEnd"/>
      <w:r w:rsidRPr="0093494D">
        <w:rPr>
          <w:rFonts w:ascii="Times New Roman" w:hAnsi="Times New Roman" w:cs="Times New Roman"/>
          <w:sz w:val="24"/>
          <w:szCs w:val="24"/>
        </w:rPr>
        <w:t xml:space="preserve"> песчаный карьер», образованные постановлением бюро Ставропольского краевого комитета КПСС и исполкома краевого Совета депутатов трудящихся от 15.09.1961 г. № 676 «О мерах по охране природы в крае»;</w:t>
      </w:r>
      <w:proofErr w:type="gramEnd"/>
    </w:p>
    <w:p w14:paraId="006F27C5" w14:textId="1DDBDE3B" w:rsidR="0093494D" w:rsidRPr="0093494D" w:rsidRDefault="0093494D" w:rsidP="0093494D">
      <w:pPr>
        <w:spacing w:after="0" w:line="240" w:lineRule="auto"/>
        <w:ind w:firstLine="567"/>
        <w:jc w:val="both"/>
        <w:rPr>
          <w:rFonts w:ascii="Times New Roman" w:hAnsi="Times New Roman" w:cs="Times New Roman"/>
          <w:sz w:val="24"/>
          <w:szCs w:val="24"/>
        </w:rPr>
      </w:pPr>
      <w:r w:rsidRPr="0093494D">
        <w:rPr>
          <w:rFonts w:ascii="Times New Roman" w:hAnsi="Times New Roman" w:cs="Times New Roman"/>
          <w:sz w:val="24"/>
          <w:szCs w:val="24"/>
        </w:rPr>
        <w:t>памятник природы краевого значения «Лопатинская лесная дача», образованный постановлением бюро Ставропольского комитета КПСС и исполкома краевого Совета депутатов трудящихся от 15.09.1961 № 676 «О мерах по охране природы в крае», границы которого утверждены постановлением Правительства Ставропольского края от 27.06.2018 № 256-п «О границе памятника природы краевого значения «Лопатинская лесная дача»;</w:t>
      </w:r>
    </w:p>
    <w:p w14:paraId="43554DF0" w14:textId="0FE2D452" w:rsidR="0093494D" w:rsidRPr="0093494D" w:rsidRDefault="0093494D" w:rsidP="0093494D">
      <w:pPr>
        <w:spacing w:after="0" w:line="240" w:lineRule="auto"/>
        <w:ind w:firstLine="567"/>
        <w:jc w:val="both"/>
        <w:rPr>
          <w:rFonts w:ascii="Times New Roman" w:hAnsi="Times New Roman" w:cs="Times New Roman"/>
          <w:sz w:val="24"/>
          <w:szCs w:val="24"/>
        </w:rPr>
      </w:pPr>
      <w:r w:rsidRPr="0093494D">
        <w:rPr>
          <w:rFonts w:ascii="Times New Roman" w:hAnsi="Times New Roman" w:cs="Times New Roman"/>
          <w:sz w:val="24"/>
          <w:szCs w:val="24"/>
        </w:rPr>
        <w:t>памятник природы краевого значения «</w:t>
      </w:r>
      <w:proofErr w:type="spellStart"/>
      <w:r w:rsidRPr="0093494D">
        <w:rPr>
          <w:rFonts w:ascii="Times New Roman" w:hAnsi="Times New Roman" w:cs="Times New Roman"/>
          <w:sz w:val="24"/>
          <w:szCs w:val="24"/>
        </w:rPr>
        <w:t>Дендраий</w:t>
      </w:r>
      <w:proofErr w:type="spellEnd"/>
      <w:r w:rsidRPr="0093494D">
        <w:rPr>
          <w:rFonts w:ascii="Times New Roman" w:hAnsi="Times New Roman" w:cs="Times New Roman"/>
          <w:sz w:val="24"/>
          <w:szCs w:val="24"/>
        </w:rPr>
        <w:t xml:space="preserve"> СНИИСХ», образованный решением исполкома Ставропольского краевого Совета народных депутатов от 29.08.1990 № 257 «Об отнесении дендрария НПО «Нива Ставрополья» к государственным памятникам природы»;</w:t>
      </w:r>
    </w:p>
    <w:p w14:paraId="3A9BD1D2" w14:textId="470FDFF3" w:rsidR="0093494D" w:rsidRPr="0093494D" w:rsidRDefault="0093494D" w:rsidP="0093494D">
      <w:pPr>
        <w:spacing w:after="0" w:line="240" w:lineRule="auto"/>
        <w:ind w:firstLine="567"/>
        <w:jc w:val="both"/>
        <w:rPr>
          <w:rFonts w:ascii="Times New Roman" w:hAnsi="Times New Roman" w:cs="Times New Roman"/>
          <w:sz w:val="24"/>
          <w:szCs w:val="24"/>
        </w:rPr>
      </w:pPr>
      <w:r w:rsidRPr="0093494D">
        <w:rPr>
          <w:rFonts w:ascii="Times New Roman" w:hAnsi="Times New Roman" w:cs="Times New Roman"/>
          <w:sz w:val="24"/>
          <w:szCs w:val="24"/>
        </w:rPr>
        <w:t>памятник природы краевого значения «Балка Второй Лог», образованный решением исполкома Ставропольского Совета народных депутатов от 04.12.1984 № 917 «О взятии на государственную охрану природных объектов г. Ставрополь».</w:t>
      </w:r>
    </w:p>
    <w:p w14:paraId="06CD3E3C" w14:textId="77777777" w:rsidR="0093494D" w:rsidRPr="0093494D" w:rsidRDefault="0093494D" w:rsidP="0093494D">
      <w:pPr>
        <w:spacing w:after="0" w:line="240" w:lineRule="auto"/>
        <w:ind w:firstLine="567"/>
        <w:jc w:val="both"/>
        <w:rPr>
          <w:rFonts w:ascii="Times New Roman" w:hAnsi="Times New Roman" w:cs="Times New Roman"/>
          <w:sz w:val="24"/>
          <w:szCs w:val="24"/>
        </w:rPr>
      </w:pPr>
      <w:r w:rsidRPr="0093494D">
        <w:rPr>
          <w:rFonts w:ascii="Times New Roman" w:hAnsi="Times New Roman" w:cs="Times New Roman"/>
          <w:sz w:val="24"/>
          <w:szCs w:val="24"/>
        </w:rPr>
        <w:lastRenderedPageBreak/>
        <w:t>Установление охранных зон заказников действующим законодательством не предусмотрено. Охранные зоны памятников природы краевого значения не установлены.</w:t>
      </w:r>
    </w:p>
    <w:p w14:paraId="0AD92837" w14:textId="77777777" w:rsidR="0093494D" w:rsidRPr="0093494D" w:rsidRDefault="0093494D" w:rsidP="0093494D">
      <w:pPr>
        <w:spacing w:after="0" w:line="240" w:lineRule="auto"/>
        <w:ind w:firstLine="567"/>
        <w:jc w:val="both"/>
        <w:rPr>
          <w:rFonts w:ascii="Times New Roman" w:hAnsi="Times New Roman" w:cs="Times New Roman"/>
          <w:sz w:val="24"/>
          <w:szCs w:val="24"/>
        </w:rPr>
      </w:pPr>
      <w:r w:rsidRPr="0093494D">
        <w:rPr>
          <w:rFonts w:ascii="Times New Roman" w:hAnsi="Times New Roman" w:cs="Times New Roman"/>
          <w:sz w:val="24"/>
          <w:szCs w:val="24"/>
        </w:rPr>
        <w:t>Планируемые и перспективные особо охраняемые природные территории регионального значения на территории Шпаковского муниципального округа отсутствуют.</w:t>
      </w:r>
    </w:p>
    <w:p w14:paraId="47E88419" w14:textId="6935CFE8" w:rsidR="0093494D" w:rsidRPr="0093494D" w:rsidRDefault="0093494D" w:rsidP="0093494D">
      <w:pPr>
        <w:spacing w:after="0" w:line="240" w:lineRule="auto"/>
        <w:ind w:firstLine="567"/>
        <w:jc w:val="both"/>
        <w:rPr>
          <w:rFonts w:ascii="Times New Roman" w:hAnsi="Times New Roman" w:cs="Times New Roman"/>
          <w:sz w:val="24"/>
          <w:szCs w:val="24"/>
        </w:rPr>
      </w:pPr>
      <w:r w:rsidRPr="0093494D">
        <w:rPr>
          <w:rFonts w:ascii="Times New Roman" w:hAnsi="Times New Roman" w:cs="Times New Roman"/>
          <w:b/>
          <w:bCs/>
          <w:sz w:val="24"/>
          <w:szCs w:val="24"/>
        </w:rPr>
        <w:t>ООПТ местного значения.</w:t>
      </w:r>
      <w:r w:rsidRPr="0093494D">
        <w:rPr>
          <w:rFonts w:ascii="Times New Roman" w:hAnsi="Times New Roman" w:cs="Times New Roman"/>
          <w:sz w:val="24"/>
          <w:szCs w:val="24"/>
        </w:rPr>
        <w:t xml:space="preserve"> В соответствии с информацией, предоставленной Администрации Шпаковского муниципального округа Ставропольского края на </w:t>
      </w:r>
      <w:proofErr w:type="gramStart"/>
      <w:r w:rsidRPr="0093494D">
        <w:rPr>
          <w:rFonts w:ascii="Times New Roman" w:hAnsi="Times New Roman" w:cs="Times New Roman"/>
          <w:sz w:val="24"/>
          <w:szCs w:val="24"/>
        </w:rPr>
        <w:t>территории планируемого Шпаковского муниципального округа Ставропольского края</w:t>
      </w:r>
      <w:r>
        <w:rPr>
          <w:rFonts w:ascii="Times New Roman" w:hAnsi="Times New Roman" w:cs="Times New Roman"/>
          <w:sz w:val="24"/>
          <w:szCs w:val="24"/>
        </w:rPr>
        <w:t>,</w:t>
      </w:r>
      <w:r w:rsidRPr="0093494D">
        <w:rPr>
          <w:rFonts w:ascii="Times New Roman" w:hAnsi="Times New Roman" w:cs="Times New Roman"/>
          <w:sz w:val="24"/>
          <w:szCs w:val="24"/>
        </w:rPr>
        <w:t xml:space="preserve"> существующие и планируемые к созданию ООПТ местного значения и их охранные зоны отсутствуют</w:t>
      </w:r>
      <w:proofErr w:type="gramEnd"/>
      <w:r w:rsidRPr="0093494D">
        <w:rPr>
          <w:rFonts w:ascii="Times New Roman" w:hAnsi="Times New Roman" w:cs="Times New Roman"/>
          <w:sz w:val="24"/>
          <w:szCs w:val="24"/>
        </w:rPr>
        <w:t>.</w:t>
      </w:r>
    </w:p>
    <w:p w14:paraId="4FEBC7D9" w14:textId="482B9EA8" w:rsidR="00CA0973" w:rsidRDefault="00CA0973">
      <w:r>
        <w:br w:type="page"/>
      </w:r>
    </w:p>
    <w:p w14:paraId="5B7A07AF" w14:textId="3538C551" w:rsidR="00CA0973" w:rsidRPr="00D72684" w:rsidRDefault="00CA0973" w:rsidP="00CA0973">
      <w:pPr>
        <w:keepNext/>
        <w:keepLines/>
        <w:widowControl w:val="0"/>
        <w:spacing w:after="0" w:line="240" w:lineRule="auto"/>
        <w:ind w:firstLine="567"/>
        <w:jc w:val="both"/>
        <w:outlineLvl w:val="1"/>
        <w:rPr>
          <w:rFonts w:ascii="Times New Roman" w:eastAsia="Calibri" w:hAnsi="Times New Roman" w:cs="Times New Roman"/>
          <w:b/>
          <w:bCs/>
          <w:i/>
          <w:sz w:val="24"/>
          <w:szCs w:val="24"/>
          <w:lang w:eastAsia="ar-SA" w:bidi="ru-RU"/>
        </w:rPr>
      </w:pPr>
      <w:bookmarkStart w:id="97" w:name="_Toc157792122"/>
      <w:r>
        <w:rPr>
          <w:rFonts w:ascii="Times New Roman" w:eastAsia="Times New Roman" w:hAnsi="Times New Roman" w:cs="Times New Roman"/>
          <w:b/>
          <w:bCs/>
          <w:i/>
          <w:sz w:val="24"/>
          <w:szCs w:val="24"/>
          <w:lang w:bidi="ru-RU"/>
        </w:rPr>
        <w:lastRenderedPageBreak/>
        <w:t>Приложение 3</w:t>
      </w:r>
      <w:r w:rsidRPr="00D72684">
        <w:rPr>
          <w:rFonts w:ascii="Times New Roman" w:eastAsia="Times New Roman" w:hAnsi="Times New Roman" w:cs="Times New Roman"/>
          <w:b/>
          <w:bCs/>
          <w:i/>
          <w:sz w:val="24"/>
          <w:szCs w:val="24"/>
          <w:lang w:bidi="ru-RU"/>
        </w:rPr>
        <w:t xml:space="preserve">. </w:t>
      </w:r>
      <w:r>
        <w:rPr>
          <w:rFonts w:ascii="Times New Roman" w:eastAsia="Times New Roman" w:hAnsi="Times New Roman" w:cs="Times New Roman"/>
          <w:b/>
          <w:bCs/>
          <w:i/>
          <w:sz w:val="24"/>
          <w:szCs w:val="24"/>
          <w:lang w:bidi="ru-RU"/>
        </w:rPr>
        <w:t>Объекты культурного наследия (памятники истории и культуры)</w:t>
      </w:r>
      <w:bookmarkEnd w:id="97"/>
    </w:p>
    <w:p w14:paraId="7824865A" w14:textId="6DCF3B68" w:rsidR="0093494D" w:rsidRPr="0093494D" w:rsidRDefault="0093494D" w:rsidP="0093494D">
      <w:pPr>
        <w:spacing w:after="0" w:line="240" w:lineRule="auto"/>
        <w:ind w:firstLine="567"/>
        <w:jc w:val="both"/>
        <w:rPr>
          <w:rFonts w:ascii="Times New Roman" w:hAnsi="Times New Roman" w:cs="Times New Roman"/>
          <w:sz w:val="24"/>
          <w:szCs w:val="24"/>
        </w:rPr>
      </w:pPr>
      <w:proofErr w:type="gramStart"/>
      <w:r w:rsidRPr="0093494D">
        <w:rPr>
          <w:rFonts w:ascii="Times New Roman" w:hAnsi="Times New Roman" w:cs="Times New Roman"/>
          <w:sz w:val="24"/>
          <w:szCs w:val="24"/>
        </w:rPr>
        <w:t xml:space="preserve">К объектам культурного наследия (памятникам истории и культуры) народов </w:t>
      </w:r>
      <w:r w:rsidR="00666884">
        <w:rPr>
          <w:rFonts w:ascii="Times New Roman" w:hAnsi="Times New Roman" w:cs="Times New Roman"/>
          <w:sz w:val="24"/>
          <w:szCs w:val="24"/>
        </w:rPr>
        <w:t>Российской Федерации</w:t>
      </w:r>
      <w:r w:rsidRPr="0093494D">
        <w:rPr>
          <w:rFonts w:ascii="Times New Roman" w:hAnsi="Times New Roman" w:cs="Times New Roman"/>
          <w:sz w:val="24"/>
          <w:szCs w:val="24"/>
        </w:rPr>
        <w:t xml:space="preserve"> (далее – объекты культурного наследия) в целях Федерального закона от 25.06.2002 № 73-ФЗ «Об объектах культурного наследия (памятники истории и культуры) народов </w:t>
      </w:r>
      <w:r w:rsidR="00666884">
        <w:rPr>
          <w:rFonts w:ascii="Times New Roman" w:hAnsi="Times New Roman" w:cs="Times New Roman"/>
          <w:sz w:val="24"/>
          <w:szCs w:val="24"/>
        </w:rPr>
        <w:t>Российской Федерации</w:t>
      </w:r>
      <w:r w:rsidRPr="0093494D">
        <w:rPr>
          <w:rFonts w:ascii="Times New Roman" w:hAnsi="Times New Roman" w:cs="Times New Roman"/>
          <w:sz w:val="24"/>
          <w:szCs w:val="24"/>
        </w:rPr>
        <w:t>»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w:t>
      </w:r>
      <w:proofErr w:type="gramEnd"/>
      <w:r w:rsidRPr="0093494D">
        <w:rPr>
          <w:rFonts w:ascii="Times New Roman" w:hAnsi="Times New Roman" w:cs="Times New Roman"/>
          <w:sz w:val="24"/>
          <w:szCs w:val="24"/>
        </w:rPr>
        <w:t xml:space="preserve">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14:paraId="6D30C77C" w14:textId="6CC3770E" w:rsidR="0093494D" w:rsidRPr="0093494D" w:rsidRDefault="0093494D" w:rsidP="0093494D">
      <w:pPr>
        <w:spacing w:after="0" w:line="240" w:lineRule="auto"/>
        <w:ind w:firstLine="567"/>
        <w:jc w:val="both"/>
        <w:rPr>
          <w:rFonts w:ascii="Times New Roman" w:hAnsi="Times New Roman" w:cs="Times New Roman"/>
          <w:sz w:val="24"/>
          <w:szCs w:val="24"/>
        </w:rPr>
      </w:pPr>
      <w:r w:rsidRPr="0093494D">
        <w:rPr>
          <w:rFonts w:ascii="Times New Roman" w:hAnsi="Times New Roman" w:cs="Times New Roman"/>
          <w:sz w:val="24"/>
          <w:szCs w:val="24"/>
        </w:rPr>
        <w:t xml:space="preserve">В соответствии с положениями части 5 статьи 30 Градостроительного кодекса </w:t>
      </w:r>
      <w:r w:rsidR="00666884">
        <w:rPr>
          <w:rFonts w:ascii="Times New Roman" w:hAnsi="Times New Roman" w:cs="Times New Roman"/>
          <w:sz w:val="24"/>
          <w:szCs w:val="24"/>
        </w:rPr>
        <w:t>Российской Федерации</w:t>
      </w:r>
      <w:r w:rsidRPr="0093494D">
        <w:rPr>
          <w:rFonts w:ascii="Times New Roman" w:hAnsi="Times New Roman" w:cs="Times New Roman"/>
          <w:sz w:val="24"/>
          <w:szCs w:val="24"/>
        </w:rPr>
        <w:t xml:space="preserve"> на карте градостроительного зонирования в обязательном порядке отображаются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w:t>
      </w:r>
    </w:p>
    <w:p w14:paraId="0361C042" w14:textId="7D83F93F" w:rsidR="0093494D" w:rsidRPr="0093494D" w:rsidRDefault="0093494D" w:rsidP="0093494D">
      <w:pPr>
        <w:spacing w:after="0" w:line="240" w:lineRule="auto"/>
        <w:ind w:firstLine="567"/>
        <w:jc w:val="both"/>
        <w:rPr>
          <w:rFonts w:ascii="Times New Roman" w:hAnsi="Times New Roman" w:cs="Times New Roman"/>
          <w:sz w:val="24"/>
          <w:szCs w:val="24"/>
        </w:rPr>
      </w:pPr>
      <w:r w:rsidRPr="0093494D">
        <w:rPr>
          <w:rFonts w:ascii="Times New Roman" w:hAnsi="Times New Roman" w:cs="Times New Roman"/>
          <w:sz w:val="24"/>
          <w:szCs w:val="24"/>
        </w:rPr>
        <w:t>В соответствии с информацией, предоставленной Управлением Ставропольского края по сохранению и государственной охране объектов культурного наследия на территории Шпаковского муниципального округа расположены 110 объектов культурного наследия федерального и регионального значения (таблиц</w:t>
      </w:r>
      <w:r w:rsidR="004B76A2">
        <w:rPr>
          <w:rFonts w:ascii="Times New Roman" w:hAnsi="Times New Roman" w:cs="Times New Roman"/>
          <w:sz w:val="24"/>
          <w:szCs w:val="24"/>
        </w:rPr>
        <w:t>ы</w:t>
      </w:r>
      <w:r w:rsidRPr="0093494D">
        <w:rPr>
          <w:rFonts w:ascii="Times New Roman" w:hAnsi="Times New Roman" w:cs="Times New Roman"/>
          <w:sz w:val="24"/>
          <w:szCs w:val="24"/>
        </w:rPr>
        <w:t xml:space="preserve"> </w:t>
      </w:r>
      <w:r w:rsidR="004B76A2">
        <w:rPr>
          <w:rFonts w:ascii="Times New Roman" w:hAnsi="Times New Roman" w:cs="Times New Roman"/>
          <w:sz w:val="24"/>
          <w:szCs w:val="24"/>
        </w:rPr>
        <w:t>1.</w:t>
      </w:r>
      <w:r w:rsidRPr="0093494D">
        <w:rPr>
          <w:rFonts w:ascii="Times New Roman" w:hAnsi="Times New Roman" w:cs="Times New Roman"/>
          <w:sz w:val="24"/>
          <w:szCs w:val="24"/>
        </w:rPr>
        <w:t>1</w:t>
      </w:r>
      <w:r w:rsidR="004B76A2">
        <w:rPr>
          <w:rFonts w:ascii="Times New Roman" w:hAnsi="Times New Roman" w:cs="Times New Roman"/>
          <w:sz w:val="24"/>
          <w:szCs w:val="24"/>
        </w:rPr>
        <w:t>, 1.2 и 1.3</w:t>
      </w:r>
      <w:r w:rsidRPr="0093494D">
        <w:rPr>
          <w:rFonts w:ascii="Times New Roman" w:hAnsi="Times New Roman" w:cs="Times New Roman"/>
          <w:sz w:val="24"/>
          <w:szCs w:val="24"/>
        </w:rPr>
        <w:t>), из них:</w:t>
      </w:r>
    </w:p>
    <w:p w14:paraId="62F84054" w14:textId="12016F09" w:rsidR="0093494D" w:rsidRPr="0093494D" w:rsidRDefault="0093494D" w:rsidP="0093494D">
      <w:pPr>
        <w:spacing w:after="0" w:line="240" w:lineRule="auto"/>
        <w:ind w:firstLine="567"/>
        <w:jc w:val="both"/>
        <w:rPr>
          <w:rFonts w:ascii="Times New Roman" w:hAnsi="Times New Roman" w:cs="Times New Roman"/>
          <w:sz w:val="24"/>
          <w:szCs w:val="24"/>
        </w:rPr>
      </w:pPr>
      <w:r w:rsidRPr="0093494D">
        <w:rPr>
          <w:rFonts w:ascii="Times New Roman" w:hAnsi="Times New Roman" w:cs="Times New Roman"/>
          <w:sz w:val="24"/>
          <w:szCs w:val="24"/>
        </w:rPr>
        <w:t>39 объектов культурного наследия федерального значения;</w:t>
      </w:r>
    </w:p>
    <w:p w14:paraId="5C0D7373" w14:textId="232F9B8E" w:rsidR="0093494D" w:rsidRPr="0093494D" w:rsidRDefault="0093494D" w:rsidP="0093494D">
      <w:pPr>
        <w:spacing w:after="0" w:line="240" w:lineRule="auto"/>
        <w:ind w:firstLine="567"/>
        <w:jc w:val="both"/>
        <w:rPr>
          <w:rFonts w:ascii="Times New Roman" w:hAnsi="Times New Roman" w:cs="Times New Roman"/>
          <w:sz w:val="24"/>
          <w:szCs w:val="24"/>
        </w:rPr>
      </w:pPr>
      <w:r w:rsidRPr="0093494D">
        <w:rPr>
          <w:rFonts w:ascii="Times New Roman" w:hAnsi="Times New Roman" w:cs="Times New Roman"/>
          <w:sz w:val="24"/>
          <w:szCs w:val="24"/>
        </w:rPr>
        <w:t>30 объектов культурного наследия регионального значения;</w:t>
      </w:r>
    </w:p>
    <w:p w14:paraId="746F5752" w14:textId="2B2BFC7A" w:rsidR="0093494D" w:rsidRPr="0093494D" w:rsidRDefault="0093494D" w:rsidP="0093494D">
      <w:pPr>
        <w:spacing w:after="0" w:line="240" w:lineRule="auto"/>
        <w:ind w:firstLine="567"/>
        <w:jc w:val="both"/>
        <w:rPr>
          <w:rFonts w:ascii="Times New Roman" w:hAnsi="Times New Roman" w:cs="Times New Roman"/>
          <w:sz w:val="24"/>
          <w:szCs w:val="24"/>
        </w:rPr>
      </w:pPr>
      <w:r w:rsidRPr="0093494D">
        <w:rPr>
          <w:rFonts w:ascii="Times New Roman" w:hAnsi="Times New Roman" w:cs="Times New Roman"/>
          <w:sz w:val="24"/>
          <w:szCs w:val="24"/>
        </w:rPr>
        <w:t>41 выявленный объект культурного (в том числе археологического) наследия.</w:t>
      </w:r>
    </w:p>
    <w:p w14:paraId="5181AE75" w14:textId="564797BB" w:rsidR="0093494D" w:rsidRPr="0093494D" w:rsidRDefault="0093494D" w:rsidP="0093494D">
      <w:pPr>
        <w:spacing w:after="0" w:line="240" w:lineRule="auto"/>
        <w:ind w:firstLine="567"/>
        <w:jc w:val="both"/>
        <w:rPr>
          <w:rFonts w:ascii="Times New Roman" w:hAnsi="Times New Roman" w:cs="Times New Roman"/>
          <w:sz w:val="24"/>
          <w:szCs w:val="24"/>
        </w:rPr>
      </w:pPr>
      <w:r w:rsidRPr="0093494D">
        <w:rPr>
          <w:rFonts w:ascii="Times New Roman" w:hAnsi="Times New Roman" w:cs="Times New Roman"/>
          <w:sz w:val="24"/>
          <w:szCs w:val="24"/>
        </w:rPr>
        <w:t>Утверждены границы территории:</w:t>
      </w:r>
    </w:p>
    <w:p w14:paraId="1394BC80" w14:textId="14A8A9B4" w:rsidR="0093494D" w:rsidRPr="0093494D" w:rsidRDefault="0093494D" w:rsidP="0093494D">
      <w:pPr>
        <w:spacing w:after="0" w:line="240" w:lineRule="auto"/>
        <w:ind w:firstLine="567"/>
        <w:jc w:val="both"/>
        <w:rPr>
          <w:rFonts w:ascii="Times New Roman" w:hAnsi="Times New Roman" w:cs="Times New Roman"/>
          <w:sz w:val="24"/>
          <w:szCs w:val="24"/>
        </w:rPr>
      </w:pPr>
      <w:r w:rsidRPr="0093494D">
        <w:rPr>
          <w:rFonts w:ascii="Times New Roman" w:hAnsi="Times New Roman" w:cs="Times New Roman"/>
          <w:sz w:val="24"/>
          <w:szCs w:val="24"/>
        </w:rPr>
        <w:t>2 объектов культурного наследия федерального значения;</w:t>
      </w:r>
    </w:p>
    <w:p w14:paraId="25830A4E" w14:textId="200D10E9" w:rsidR="0093494D" w:rsidRPr="0093494D" w:rsidRDefault="0093494D" w:rsidP="0093494D">
      <w:pPr>
        <w:spacing w:after="0" w:line="240" w:lineRule="auto"/>
        <w:ind w:firstLine="567"/>
        <w:jc w:val="both"/>
        <w:rPr>
          <w:rFonts w:ascii="Times New Roman" w:hAnsi="Times New Roman" w:cs="Times New Roman"/>
          <w:sz w:val="24"/>
          <w:szCs w:val="24"/>
        </w:rPr>
      </w:pPr>
      <w:r w:rsidRPr="0093494D">
        <w:rPr>
          <w:rFonts w:ascii="Times New Roman" w:hAnsi="Times New Roman" w:cs="Times New Roman"/>
          <w:sz w:val="24"/>
          <w:szCs w:val="24"/>
        </w:rPr>
        <w:t>12 выявленных объектов археологического наследия.</w:t>
      </w:r>
    </w:p>
    <w:p w14:paraId="58196025" w14:textId="77777777" w:rsidR="0093494D" w:rsidRPr="0093494D" w:rsidRDefault="0093494D" w:rsidP="0093494D">
      <w:pPr>
        <w:spacing w:after="0" w:line="240" w:lineRule="auto"/>
        <w:ind w:firstLine="567"/>
        <w:jc w:val="both"/>
        <w:rPr>
          <w:rFonts w:ascii="Times New Roman" w:hAnsi="Times New Roman" w:cs="Times New Roman"/>
          <w:sz w:val="24"/>
          <w:szCs w:val="24"/>
        </w:rPr>
      </w:pPr>
      <w:r w:rsidRPr="0093494D">
        <w:rPr>
          <w:rFonts w:ascii="Times New Roman" w:hAnsi="Times New Roman" w:cs="Times New Roman"/>
          <w:sz w:val="24"/>
          <w:szCs w:val="24"/>
        </w:rPr>
        <w:t>Исторические поселения федерального и регионального значения на территории Шпаковского муниципального округа отсутствуют.</w:t>
      </w:r>
    </w:p>
    <w:p w14:paraId="32BED645" w14:textId="77777777" w:rsidR="0093494D" w:rsidRDefault="0093494D" w:rsidP="0093494D">
      <w:pPr>
        <w:ind w:firstLine="567"/>
        <w:jc w:val="both"/>
      </w:pPr>
    </w:p>
    <w:p w14:paraId="5E2EE863" w14:textId="77777777" w:rsidR="0093494D" w:rsidRDefault="0093494D" w:rsidP="0093494D">
      <w:pPr>
        <w:rPr>
          <w:color w:val="FF0000"/>
        </w:rPr>
        <w:sectPr w:rsidR="0093494D">
          <w:pgSz w:w="11906" w:h="16838"/>
          <w:pgMar w:top="1418" w:right="851" w:bottom="1134" w:left="1418" w:header="510" w:footer="510" w:gutter="0"/>
          <w:cols w:space="720"/>
        </w:sectPr>
      </w:pPr>
    </w:p>
    <w:p w14:paraId="4895F734" w14:textId="15C179B7" w:rsidR="0093494D" w:rsidRPr="0093494D" w:rsidRDefault="0093494D" w:rsidP="0093494D">
      <w:pPr>
        <w:spacing w:after="0" w:line="240" w:lineRule="auto"/>
        <w:jc w:val="right"/>
        <w:rPr>
          <w:rFonts w:ascii="Times New Roman" w:hAnsi="Times New Roman" w:cs="Times New Roman"/>
          <w:sz w:val="24"/>
          <w:szCs w:val="24"/>
        </w:rPr>
      </w:pPr>
      <w:r w:rsidRPr="0093494D">
        <w:rPr>
          <w:rFonts w:ascii="Times New Roman" w:hAnsi="Times New Roman" w:cs="Times New Roman"/>
          <w:sz w:val="24"/>
          <w:szCs w:val="24"/>
        </w:rPr>
        <w:lastRenderedPageBreak/>
        <w:t>Таблица 1.1</w:t>
      </w:r>
    </w:p>
    <w:p w14:paraId="3C396C8B" w14:textId="4FF72A59" w:rsidR="0093494D" w:rsidRPr="0093494D" w:rsidRDefault="0093494D" w:rsidP="0093494D">
      <w:pPr>
        <w:spacing w:after="0" w:line="240" w:lineRule="auto"/>
        <w:jc w:val="center"/>
        <w:rPr>
          <w:rFonts w:ascii="Times New Roman" w:hAnsi="Times New Roman" w:cs="Times New Roman"/>
          <w:sz w:val="24"/>
          <w:szCs w:val="24"/>
        </w:rPr>
      </w:pPr>
      <w:r w:rsidRPr="0093494D">
        <w:rPr>
          <w:rFonts w:ascii="Times New Roman" w:hAnsi="Times New Roman" w:cs="Times New Roman"/>
          <w:sz w:val="24"/>
          <w:szCs w:val="24"/>
        </w:rPr>
        <w:t>Перечень объектов культурного наследия</w:t>
      </w:r>
      <w:r w:rsidR="004B76A2">
        <w:rPr>
          <w:rFonts w:ascii="Times New Roman" w:hAnsi="Times New Roman" w:cs="Times New Roman"/>
          <w:sz w:val="24"/>
          <w:szCs w:val="24"/>
        </w:rPr>
        <w:t xml:space="preserve"> федерального значения</w:t>
      </w:r>
      <w:r w:rsidRPr="0093494D">
        <w:rPr>
          <w:rFonts w:ascii="Times New Roman" w:hAnsi="Times New Roman" w:cs="Times New Roman"/>
          <w:sz w:val="24"/>
          <w:szCs w:val="24"/>
        </w:rPr>
        <w:t xml:space="preserve">, </w:t>
      </w:r>
      <w:r w:rsidR="004B76A2">
        <w:rPr>
          <w:rFonts w:ascii="Times New Roman" w:hAnsi="Times New Roman" w:cs="Times New Roman"/>
          <w:sz w:val="24"/>
          <w:szCs w:val="24"/>
        </w:rPr>
        <w:t>включенных в единый государственный реестр объектов культурного наследия,</w:t>
      </w:r>
      <w:r w:rsidRPr="0093494D">
        <w:rPr>
          <w:rFonts w:ascii="Times New Roman" w:hAnsi="Times New Roman" w:cs="Times New Roman"/>
          <w:sz w:val="24"/>
          <w:szCs w:val="24"/>
        </w:rPr>
        <w:t xml:space="preserve"> расположенных </w:t>
      </w:r>
      <w:r w:rsidR="004B76A2">
        <w:rPr>
          <w:rFonts w:ascii="Times New Roman" w:hAnsi="Times New Roman" w:cs="Times New Roman"/>
          <w:sz w:val="24"/>
          <w:szCs w:val="24"/>
        </w:rPr>
        <w:t>на территории</w:t>
      </w:r>
      <w:r w:rsidRPr="0093494D">
        <w:rPr>
          <w:rFonts w:ascii="Times New Roman" w:hAnsi="Times New Roman" w:cs="Times New Roman"/>
          <w:sz w:val="24"/>
          <w:szCs w:val="24"/>
        </w:rPr>
        <w:t xml:space="preserve"> Шпаковско</w:t>
      </w:r>
      <w:r w:rsidR="004B76A2">
        <w:rPr>
          <w:rFonts w:ascii="Times New Roman" w:hAnsi="Times New Roman" w:cs="Times New Roman"/>
          <w:sz w:val="24"/>
          <w:szCs w:val="24"/>
        </w:rPr>
        <w:t>го</w:t>
      </w:r>
      <w:r w:rsidRPr="0093494D">
        <w:rPr>
          <w:rFonts w:ascii="Times New Roman" w:hAnsi="Times New Roman" w:cs="Times New Roman"/>
          <w:sz w:val="24"/>
          <w:szCs w:val="24"/>
        </w:rPr>
        <w:t xml:space="preserve"> муниципально</w:t>
      </w:r>
      <w:r w:rsidR="004B76A2">
        <w:rPr>
          <w:rFonts w:ascii="Times New Roman" w:hAnsi="Times New Roman" w:cs="Times New Roman"/>
          <w:sz w:val="24"/>
          <w:szCs w:val="24"/>
        </w:rPr>
        <w:t>го</w:t>
      </w:r>
      <w:r w:rsidRPr="0093494D">
        <w:rPr>
          <w:rFonts w:ascii="Times New Roman" w:hAnsi="Times New Roman" w:cs="Times New Roman"/>
          <w:sz w:val="24"/>
          <w:szCs w:val="24"/>
        </w:rPr>
        <w:t xml:space="preserve"> округ</w:t>
      </w:r>
      <w:r w:rsidR="004B76A2">
        <w:rPr>
          <w:rFonts w:ascii="Times New Roman" w:hAnsi="Times New Roman" w:cs="Times New Roman"/>
          <w:sz w:val="24"/>
          <w:szCs w:val="24"/>
        </w:rPr>
        <w:t xml:space="preserve">а </w:t>
      </w:r>
      <w:r w:rsidRPr="0093494D">
        <w:rPr>
          <w:rFonts w:ascii="Times New Roman" w:hAnsi="Times New Roman" w:cs="Times New Roman"/>
          <w:sz w:val="24"/>
          <w:szCs w:val="24"/>
        </w:rPr>
        <w:t>Ставропольского края</w:t>
      </w:r>
    </w:p>
    <w:p w14:paraId="0205E47F" w14:textId="77777777" w:rsidR="0093494D" w:rsidRPr="0093494D" w:rsidRDefault="0093494D" w:rsidP="0093494D">
      <w:pPr>
        <w:spacing w:after="0" w:line="240" w:lineRule="auto"/>
        <w:jc w:val="center"/>
        <w:rPr>
          <w:rFonts w:ascii="Times New Roman" w:hAnsi="Times New Roman" w:cs="Times New Roman"/>
          <w:sz w:val="24"/>
          <w:szCs w:val="24"/>
        </w:rPr>
      </w:pPr>
    </w:p>
    <w:tbl>
      <w:tblPr>
        <w:tblW w:w="15134" w:type="dxa"/>
        <w:jc w:val="center"/>
        <w:tblLook w:val="04A0" w:firstRow="1" w:lastRow="0" w:firstColumn="1" w:lastColumn="0" w:noHBand="0" w:noVBand="1"/>
      </w:tblPr>
      <w:tblGrid>
        <w:gridCol w:w="534"/>
        <w:gridCol w:w="2347"/>
        <w:gridCol w:w="1467"/>
        <w:gridCol w:w="3414"/>
        <w:gridCol w:w="1696"/>
        <w:gridCol w:w="1740"/>
        <w:gridCol w:w="1423"/>
        <w:gridCol w:w="2513"/>
      </w:tblGrid>
      <w:tr w:rsidR="002F6820" w:rsidRPr="002F6820" w14:paraId="2242723C" w14:textId="77777777" w:rsidTr="002F6820">
        <w:trPr>
          <w:tblHeade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20AF3537"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 </w:t>
            </w:r>
            <w:proofErr w:type="gramStart"/>
            <w:r w:rsidRPr="002F6820">
              <w:rPr>
                <w:rFonts w:ascii="Times New Roman" w:hAnsi="Times New Roman" w:cs="Times New Roman"/>
                <w:sz w:val="20"/>
                <w:szCs w:val="20"/>
              </w:rPr>
              <w:t>п</w:t>
            </w:r>
            <w:proofErr w:type="gramEnd"/>
            <w:r w:rsidRPr="002F6820">
              <w:rPr>
                <w:rFonts w:ascii="Times New Roman" w:hAnsi="Times New Roman" w:cs="Times New Roman"/>
                <w:sz w:val="20"/>
                <w:szCs w:val="20"/>
              </w:rPr>
              <w:t>/п</w:t>
            </w:r>
          </w:p>
        </w:tc>
        <w:tc>
          <w:tcPr>
            <w:tcW w:w="2352" w:type="dxa"/>
            <w:tcBorders>
              <w:top w:val="single" w:sz="4" w:space="0" w:color="auto"/>
              <w:left w:val="single" w:sz="4" w:space="0" w:color="auto"/>
              <w:bottom w:val="single" w:sz="4" w:space="0" w:color="auto"/>
              <w:right w:val="single" w:sz="4" w:space="0" w:color="auto"/>
            </w:tcBorders>
            <w:vAlign w:val="center"/>
            <w:hideMark/>
          </w:tcPr>
          <w:p w14:paraId="7C994DB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Наименование объекта</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047D51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Вид объекта культурного значения</w:t>
            </w:r>
          </w:p>
        </w:tc>
        <w:tc>
          <w:tcPr>
            <w:tcW w:w="3439" w:type="dxa"/>
            <w:tcBorders>
              <w:top w:val="single" w:sz="4" w:space="0" w:color="auto"/>
              <w:left w:val="single" w:sz="4" w:space="0" w:color="auto"/>
              <w:bottom w:val="single" w:sz="4" w:space="0" w:color="auto"/>
              <w:right w:val="single" w:sz="4" w:space="0" w:color="auto"/>
            </w:tcBorders>
            <w:vAlign w:val="center"/>
            <w:hideMark/>
          </w:tcPr>
          <w:p w14:paraId="7EC71C16"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Адрес ОКН</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78D696F"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Территориальная принадлежность</w:t>
            </w:r>
          </w:p>
        </w:tc>
        <w:tc>
          <w:tcPr>
            <w:tcW w:w="1740" w:type="dxa"/>
            <w:tcBorders>
              <w:top w:val="single" w:sz="4" w:space="0" w:color="auto"/>
              <w:left w:val="single" w:sz="4" w:space="0" w:color="auto"/>
              <w:bottom w:val="single" w:sz="4" w:space="0" w:color="auto"/>
              <w:right w:val="single" w:sz="4" w:space="0" w:color="auto"/>
            </w:tcBorders>
            <w:vAlign w:val="center"/>
            <w:hideMark/>
          </w:tcPr>
          <w:p w14:paraId="4712A176"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Регистрационный номер</w:t>
            </w:r>
          </w:p>
        </w:tc>
        <w:tc>
          <w:tcPr>
            <w:tcW w:w="1423" w:type="dxa"/>
            <w:tcBorders>
              <w:top w:val="single" w:sz="4" w:space="0" w:color="auto"/>
              <w:left w:val="single" w:sz="4" w:space="0" w:color="auto"/>
              <w:bottom w:val="single" w:sz="4" w:space="0" w:color="auto"/>
              <w:right w:val="single" w:sz="4" w:space="0" w:color="auto"/>
            </w:tcBorders>
            <w:vAlign w:val="center"/>
            <w:hideMark/>
          </w:tcPr>
          <w:p w14:paraId="30C9196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Категория историк</w:t>
            </w:r>
            <w:proofErr w:type="gramStart"/>
            <w:r w:rsidRPr="002F6820">
              <w:rPr>
                <w:rFonts w:ascii="Times New Roman" w:hAnsi="Times New Roman" w:cs="Times New Roman"/>
                <w:sz w:val="20"/>
                <w:szCs w:val="20"/>
              </w:rPr>
              <w:t>о-</w:t>
            </w:r>
            <w:proofErr w:type="gramEnd"/>
            <w:r w:rsidRPr="002F6820">
              <w:rPr>
                <w:rFonts w:ascii="Times New Roman" w:hAnsi="Times New Roman" w:cs="Times New Roman"/>
                <w:sz w:val="20"/>
                <w:szCs w:val="20"/>
              </w:rPr>
              <w:t xml:space="preserve"> культурного значения</w:t>
            </w:r>
          </w:p>
        </w:tc>
        <w:tc>
          <w:tcPr>
            <w:tcW w:w="2525" w:type="dxa"/>
            <w:tcBorders>
              <w:top w:val="single" w:sz="4" w:space="0" w:color="auto"/>
              <w:left w:val="single" w:sz="4" w:space="0" w:color="auto"/>
              <w:bottom w:val="single" w:sz="4" w:space="0" w:color="auto"/>
              <w:right w:val="single" w:sz="4" w:space="0" w:color="auto"/>
            </w:tcBorders>
            <w:vAlign w:val="center"/>
          </w:tcPr>
          <w:p w14:paraId="2DE0C06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Наличие утвержденных зон охраны</w:t>
            </w:r>
          </w:p>
        </w:tc>
      </w:tr>
      <w:tr w:rsidR="002F6820" w:rsidRPr="002F6820" w14:paraId="628B5FDF"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6A252576"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1</w:t>
            </w:r>
          </w:p>
        </w:tc>
        <w:tc>
          <w:tcPr>
            <w:tcW w:w="2352" w:type="dxa"/>
            <w:tcBorders>
              <w:top w:val="single" w:sz="4" w:space="0" w:color="auto"/>
              <w:left w:val="single" w:sz="4" w:space="0" w:color="auto"/>
              <w:bottom w:val="single" w:sz="4" w:space="0" w:color="auto"/>
              <w:right w:val="single" w:sz="4" w:space="0" w:color="auto"/>
            </w:tcBorders>
            <w:hideMark/>
          </w:tcPr>
          <w:p w14:paraId="2E1B0C84"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Комплекс памятников «Лесные ключи», VIII – IX вв. н.э.</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EBBE5F7"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Ансамбль</w:t>
            </w:r>
          </w:p>
        </w:tc>
        <w:tc>
          <w:tcPr>
            <w:tcW w:w="3439" w:type="dxa"/>
            <w:tcBorders>
              <w:top w:val="single" w:sz="4" w:space="0" w:color="auto"/>
              <w:left w:val="single" w:sz="4" w:space="0" w:color="auto"/>
              <w:bottom w:val="single" w:sz="4" w:space="0" w:color="auto"/>
              <w:right w:val="single" w:sz="4" w:space="0" w:color="auto"/>
            </w:tcBorders>
            <w:vAlign w:val="center"/>
            <w:hideMark/>
          </w:tcPr>
          <w:p w14:paraId="69720F8B"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w:t>
            </w:r>
          </w:p>
          <w:p w14:paraId="57CB2707"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 </w:t>
            </w:r>
            <w:proofErr w:type="spellStart"/>
            <w:r w:rsidRPr="002F6820">
              <w:rPr>
                <w:rFonts w:ascii="Times New Roman" w:hAnsi="Times New Roman" w:cs="Times New Roman"/>
                <w:sz w:val="20"/>
                <w:szCs w:val="20"/>
              </w:rPr>
              <w:t>Пелагиада</w:t>
            </w:r>
            <w:proofErr w:type="spellEnd"/>
            <w:r w:rsidRPr="002F6820">
              <w:rPr>
                <w:rFonts w:ascii="Times New Roman" w:hAnsi="Times New Roman" w:cs="Times New Roman"/>
                <w:sz w:val="20"/>
                <w:szCs w:val="20"/>
              </w:rPr>
              <w:t xml:space="preserve">. 800 метров на запад от домовладения № 13 по переулку Западному, с. </w:t>
            </w:r>
            <w:proofErr w:type="spellStart"/>
            <w:r w:rsidRPr="002F6820">
              <w:rPr>
                <w:rFonts w:ascii="Times New Roman" w:hAnsi="Times New Roman" w:cs="Times New Roman"/>
                <w:sz w:val="20"/>
                <w:szCs w:val="20"/>
              </w:rPr>
              <w:t>Пелагиада</w:t>
            </w:r>
            <w:proofErr w:type="spellEnd"/>
            <w:r w:rsidRPr="002F6820">
              <w:rPr>
                <w:rFonts w:ascii="Times New Roman" w:hAnsi="Times New Roman" w:cs="Times New Roman"/>
                <w:sz w:val="20"/>
                <w:szCs w:val="20"/>
              </w:rPr>
              <w:t xml:space="preserve">, 950 метров на северо-северо-восток от домовладения № 13 по переулку Западному, </w:t>
            </w:r>
          </w:p>
          <w:p w14:paraId="27A52816"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 </w:t>
            </w:r>
            <w:proofErr w:type="spellStart"/>
            <w:r w:rsidRPr="002F6820">
              <w:rPr>
                <w:rFonts w:ascii="Times New Roman" w:hAnsi="Times New Roman" w:cs="Times New Roman"/>
                <w:sz w:val="20"/>
                <w:szCs w:val="20"/>
              </w:rPr>
              <w:t>Пелагиада</w:t>
            </w:r>
            <w:proofErr w:type="spellEnd"/>
            <w:r w:rsidRPr="002F6820">
              <w:rPr>
                <w:rFonts w:ascii="Times New Roman" w:hAnsi="Times New Roman" w:cs="Times New Roman"/>
                <w:sz w:val="20"/>
                <w:szCs w:val="20"/>
              </w:rPr>
              <w:t xml:space="preserve">, 1400 метров на северо-восток от домовладения №13 по переулку Западному, </w:t>
            </w:r>
          </w:p>
          <w:p w14:paraId="05FFA717"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 </w:t>
            </w:r>
            <w:proofErr w:type="spellStart"/>
            <w:r w:rsidRPr="002F6820">
              <w:rPr>
                <w:rFonts w:ascii="Times New Roman" w:hAnsi="Times New Roman" w:cs="Times New Roman"/>
                <w:sz w:val="20"/>
                <w:szCs w:val="20"/>
              </w:rPr>
              <w:t>Пелагиада</w:t>
            </w:r>
            <w:proofErr w:type="spellEnd"/>
            <w:r w:rsidRPr="002F6820">
              <w:rPr>
                <w:rFonts w:ascii="Times New Roman" w:hAnsi="Times New Roman" w:cs="Times New Roman"/>
                <w:sz w:val="20"/>
                <w:szCs w:val="20"/>
              </w:rPr>
              <w:t xml:space="preserve">. территория в радиусе 400 метров от домовладения </w:t>
            </w:r>
          </w:p>
          <w:p w14:paraId="3BB9E1B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 59 по ул. </w:t>
            </w:r>
            <w:proofErr w:type="spellStart"/>
            <w:r w:rsidRPr="002F6820">
              <w:rPr>
                <w:rFonts w:ascii="Times New Roman" w:hAnsi="Times New Roman" w:cs="Times New Roman"/>
                <w:sz w:val="20"/>
                <w:szCs w:val="20"/>
              </w:rPr>
              <w:t>Подлесной</w:t>
            </w:r>
            <w:proofErr w:type="spellEnd"/>
          </w:p>
        </w:tc>
        <w:tc>
          <w:tcPr>
            <w:tcW w:w="1651" w:type="dxa"/>
            <w:tcBorders>
              <w:top w:val="single" w:sz="4" w:space="0" w:color="auto"/>
              <w:left w:val="single" w:sz="4" w:space="0" w:color="auto"/>
              <w:bottom w:val="single" w:sz="4" w:space="0" w:color="auto"/>
              <w:right w:val="single" w:sz="4" w:space="0" w:color="auto"/>
            </w:tcBorders>
            <w:vAlign w:val="center"/>
            <w:hideMark/>
          </w:tcPr>
          <w:p w14:paraId="65140FF3"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D963562" w14:textId="5F5B2950"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261741032400006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768AC99D"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45658425"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6F2BAA03"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17E9E573"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w:t>
            </w:r>
          </w:p>
        </w:tc>
        <w:tc>
          <w:tcPr>
            <w:tcW w:w="2352" w:type="dxa"/>
            <w:tcBorders>
              <w:top w:val="single" w:sz="4" w:space="0" w:color="auto"/>
              <w:left w:val="single" w:sz="4" w:space="0" w:color="auto"/>
              <w:bottom w:val="single" w:sz="4" w:space="0" w:color="auto"/>
              <w:right w:val="single" w:sz="4" w:space="0" w:color="auto"/>
            </w:tcBorders>
            <w:hideMark/>
          </w:tcPr>
          <w:p w14:paraId="031434CA" w14:textId="77777777" w:rsidR="002F6820" w:rsidRPr="002F6820" w:rsidRDefault="002F6820" w:rsidP="002F6820">
            <w:pPr>
              <w:spacing w:after="0" w:line="240" w:lineRule="auto"/>
              <w:jc w:val="center"/>
              <w:rPr>
                <w:rFonts w:ascii="Times New Roman" w:hAnsi="Times New Roman" w:cs="Times New Roman"/>
                <w:sz w:val="20"/>
                <w:szCs w:val="20"/>
              </w:rPr>
            </w:pPr>
            <w:proofErr w:type="gramStart"/>
            <w:r w:rsidRPr="002F6820">
              <w:rPr>
                <w:rFonts w:ascii="Times New Roman" w:hAnsi="Times New Roman" w:cs="Times New Roman"/>
                <w:sz w:val="20"/>
                <w:szCs w:val="20"/>
              </w:rPr>
              <w:t xml:space="preserve">Городище (в </w:t>
            </w:r>
            <w:proofErr w:type="spellStart"/>
            <w:r w:rsidRPr="002F6820">
              <w:rPr>
                <w:rFonts w:ascii="Times New Roman" w:hAnsi="Times New Roman" w:cs="Times New Roman"/>
                <w:sz w:val="20"/>
                <w:szCs w:val="20"/>
              </w:rPr>
              <w:t>т.ч</w:t>
            </w:r>
            <w:proofErr w:type="spellEnd"/>
            <w:r w:rsidRPr="002F6820">
              <w:rPr>
                <w:rFonts w:ascii="Times New Roman" w:hAnsi="Times New Roman" w:cs="Times New Roman"/>
                <w:sz w:val="20"/>
                <w:szCs w:val="20"/>
              </w:rPr>
              <w:t>. башни, укрепление «Шпиль», земляное круглое укрепление, земляное укрепление)</w:t>
            </w:r>
            <w:proofErr w:type="gramEnd"/>
          </w:p>
        </w:tc>
        <w:tc>
          <w:tcPr>
            <w:tcW w:w="1470" w:type="dxa"/>
            <w:tcBorders>
              <w:top w:val="single" w:sz="4" w:space="0" w:color="auto"/>
              <w:left w:val="single" w:sz="4" w:space="0" w:color="auto"/>
              <w:bottom w:val="single" w:sz="4" w:space="0" w:color="auto"/>
              <w:right w:val="single" w:sz="4" w:space="0" w:color="auto"/>
            </w:tcBorders>
            <w:vAlign w:val="center"/>
            <w:hideMark/>
          </w:tcPr>
          <w:p w14:paraId="3939CBD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Ансамбль</w:t>
            </w:r>
          </w:p>
        </w:tc>
        <w:tc>
          <w:tcPr>
            <w:tcW w:w="3439" w:type="dxa"/>
            <w:tcBorders>
              <w:top w:val="single" w:sz="4" w:space="0" w:color="auto"/>
              <w:left w:val="single" w:sz="4" w:space="0" w:color="auto"/>
              <w:bottom w:val="single" w:sz="4" w:space="0" w:color="auto"/>
              <w:right w:val="single" w:sz="4" w:space="0" w:color="auto"/>
            </w:tcBorders>
            <w:vAlign w:val="center"/>
            <w:hideMark/>
          </w:tcPr>
          <w:p w14:paraId="794E32F3"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w:t>
            </w:r>
          </w:p>
          <w:p w14:paraId="4805936E"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 </w:t>
            </w:r>
            <w:proofErr w:type="spellStart"/>
            <w:r w:rsidRPr="002F6820">
              <w:rPr>
                <w:rFonts w:ascii="Times New Roman" w:hAnsi="Times New Roman" w:cs="Times New Roman"/>
                <w:sz w:val="20"/>
                <w:szCs w:val="20"/>
              </w:rPr>
              <w:t>Пелагиада</w:t>
            </w:r>
            <w:proofErr w:type="spellEnd"/>
            <w:r w:rsidRPr="002F6820">
              <w:rPr>
                <w:rFonts w:ascii="Times New Roman" w:hAnsi="Times New Roman" w:cs="Times New Roman"/>
                <w:sz w:val="20"/>
                <w:szCs w:val="20"/>
              </w:rPr>
              <w:t>, 800 метров на запад от домовладения №13 по переулку Западному</w:t>
            </w:r>
            <w:proofErr w:type="gramStart"/>
            <w:r w:rsidRPr="002F6820">
              <w:rPr>
                <w:rFonts w:ascii="Times New Roman" w:hAnsi="Times New Roman" w:cs="Times New Roman"/>
                <w:sz w:val="20"/>
                <w:szCs w:val="20"/>
              </w:rPr>
              <w:t>.</w:t>
            </w:r>
            <w:proofErr w:type="gramEnd"/>
            <w:r w:rsidRPr="002F6820">
              <w:rPr>
                <w:rFonts w:ascii="Times New Roman" w:hAnsi="Times New Roman" w:cs="Times New Roman"/>
                <w:sz w:val="20"/>
                <w:szCs w:val="20"/>
              </w:rPr>
              <w:t xml:space="preserve"> </w:t>
            </w:r>
            <w:proofErr w:type="gramStart"/>
            <w:r w:rsidRPr="002F6820">
              <w:rPr>
                <w:rFonts w:ascii="Times New Roman" w:hAnsi="Times New Roman" w:cs="Times New Roman"/>
                <w:sz w:val="20"/>
                <w:szCs w:val="20"/>
              </w:rPr>
              <w:t>с</w:t>
            </w:r>
            <w:proofErr w:type="gramEnd"/>
            <w:r w:rsidRPr="002F6820">
              <w:rPr>
                <w:rFonts w:ascii="Times New Roman" w:hAnsi="Times New Roman" w:cs="Times New Roman"/>
                <w:sz w:val="20"/>
                <w:szCs w:val="20"/>
              </w:rPr>
              <w:t xml:space="preserve">. </w:t>
            </w:r>
            <w:proofErr w:type="spellStart"/>
            <w:r w:rsidRPr="002F6820">
              <w:rPr>
                <w:rFonts w:ascii="Times New Roman" w:hAnsi="Times New Roman" w:cs="Times New Roman"/>
                <w:sz w:val="20"/>
                <w:szCs w:val="20"/>
              </w:rPr>
              <w:t>Пелагиада</w:t>
            </w:r>
            <w:proofErr w:type="spellEnd"/>
            <w:r w:rsidRPr="002F6820">
              <w:rPr>
                <w:rFonts w:ascii="Times New Roman" w:hAnsi="Times New Roman" w:cs="Times New Roman"/>
                <w:sz w:val="20"/>
                <w:szCs w:val="20"/>
              </w:rPr>
              <w:t xml:space="preserve">, 950 метров на северо-северо-восток от домовладения №13 по переулку Западному, </w:t>
            </w:r>
          </w:p>
          <w:p w14:paraId="18F5C63E"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 </w:t>
            </w:r>
            <w:proofErr w:type="spellStart"/>
            <w:r w:rsidRPr="002F6820">
              <w:rPr>
                <w:rFonts w:ascii="Times New Roman" w:hAnsi="Times New Roman" w:cs="Times New Roman"/>
                <w:sz w:val="20"/>
                <w:szCs w:val="20"/>
              </w:rPr>
              <w:t>Пелагиада</w:t>
            </w:r>
            <w:proofErr w:type="spellEnd"/>
            <w:r w:rsidRPr="002F6820">
              <w:rPr>
                <w:rFonts w:ascii="Times New Roman" w:hAnsi="Times New Roman" w:cs="Times New Roman"/>
                <w:sz w:val="20"/>
                <w:szCs w:val="20"/>
              </w:rPr>
              <w:t xml:space="preserve">. 1400 метров на северо-восток от домовладения №13 по переулку Западному. </w:t>
            </w:r>
          </w:p>
          <w:p w14:paraId="27C305D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 </w:t>
            </w:r>
            <w:proofErr w:type="spellStart"/>
            <w:r w:rsidRPr="002F6820">
              <w:rPr>
                <w:rFonts w:ascii="Times New Roman" w:hAnsi="Times New Roman" w:cs="Times New Roman"/>
                <w:sz w:val="20"/>
                <w:szCs w:val="20"/>
              </w:rPr>
              <w:t>Пелагиада</w:t>
            </w:r>
            <w:proofErr w:type="spellEnd"/>
            <w:r w:rsidRPr="002F6820">
              <w:rPr>
                <w:rFonts w:ascii="Times New Roman" w:hAnsi="Times New Roman" w:cs="Times New Roman"/>
                <w:sz w:val="20"/>
                <w:szCs w:val="20"/>
              </w:rPr>
              <w:t xml:space="preserve">, территория в радиусе 400 метров от домовладения </w:t>
            </w:r>
          </w:p>
          <w:p w14:paraId="7FC4410D"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 59 по ул. </w:t>
            </w:r>
            <w:proofErr w:type="spellStart"/>
            <w:r w:rsidRPr="002F6820">
              <w:rPr>
                <w:rFonts w:ascii="Times New Roman" w:hAnsi="Times New Roman" w:cs="Times New Roman"/>
                <w:sz w:val="20"/>
                <w:szCs w:val="20"/>
              </w:rPr>
              <w:t>Подлесной</w:t>
            </w:r>
            <w:proofErr w:type="spellEnd"/>
          </w:p>
        </w:tc>
        <w:tc>
          <w:tcPr>
            <w:tcW w:w="1651" w:type="dxa"/>
            <w:tcBorders>
              <w:top w:val="single" w:sz="4" w:space="0" w:color="auto"/>
              <w:left w:val="single" w:sz="4" w:space="0" w:color="auto"/>
              <w:bottom w:val="single" w:sz="4" w:space="0" w:color="auto"/>
              <w:right w:val="single" w:sz="4" w:space="0" w:color="auto"/>
            </w:tcBorders>
            <w:vAlign w:val="center"/>
            <w:hideMark/>
          </w:tcPr>
          <w:p w14:paraId="27008D2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B33EDB4"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261741032400016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7232F8BD"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287D6F83"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7901D626"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7926227B"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3</w:t>
            </w:r>
          </w:p>
        </w:tc>
        <w:tc>
          <w:tcPr>
            <w:tcW w:w="2352" w:type="dxa"/>
            <w:tcBorders>
              <w:top w:val="single" w:sz="4" w:space="0" w:color="auto"/>
              <w:left w:val="single" w:sz="4" w:space="0" w:color="auto"/>
              <w:bottom w:val="single" w:sz="4" w:space="0" w:color="auto"/>
              <w:right w:val="single" w:sz="4" w:space="0" w:color="auto"/>
            </w:tcBorders>
            <w:hideMark/>
          </w:tcPr>
          <w:p w14:paraId="4705D06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Могильник</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517F147"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42901B0B"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w:t>
            </w:r>
          </w:p>
          <w:p w14:paraId="2D6A3E34"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 </w:t>
            </w:r>
            <w:proofErr w:type="spellStart"/>
            <w:r w:rsidRPr="002F6820">
              <w:rPr>
                <w:rFonts w:ascii="Times New Roman" w:hAnsi="Times New Roman" w:cs="Times New Roman"/>
                <w:sz w:val="20"/>
                <w:szCs w:val="20"/>
              </w:rPr>
              <w:t>Пелагиада</w:t>
            </w:r>
            <w:proofErr w:type="spellEnd"/>
            <w:r w:rsidRPr="002F6820">
              <w:rPr>
                <w:rFonts w:ascii="Times New Roman" w:hAnsi="Times New Roman" w:cs="Times New Roman"/>
                <w:sz w:val="20"/>
                <w:szCs w:val="20"/>
              </w:rPr>
              <w:t xml:space="preserve">, 800 метров на запад от домовладения №13 по переулку Западному. </w:t>
            </w:r>
          </w:p>
          <w:p w14:paraId="5FE1161F"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 </w:t>
            </w:r>
            <w:proofErr w:type="spellStart"/>
            <w:r w:rsidRPr="002F6820">
              <w:rPr>
                <w:rFonts w:ascii="Times New Roman" w:hAnsi="Times New Roman" w:cs="Times New Roman"/>
                <w:sz w:val="20"/>
                <w:szCs w:val="20"/>
              </w:rPr>
              <w:t>Пелагиада</w:t>
            </w:r>
            <w:proofErr w:type="spellEnd"/>
            <w:r w:rsidRPr="002F6820">
              <w:rPr>
                <w:rFonts w:ascii="Times New Roman" w:hAnsi="Times New Roman" w:cs="Times New Roman"/>
                <w:sz w:val="20"/>
                <w:szCs w:val="20"/>
              </w:rPr>
              <w:t xml:space="preserve">, 950 метров на северо-северо-восток от домовладения №13 </w:t>
            </w:r>
            <w:r w:rsidRPr="002F6820">
              <w:rPr>
                <w:rFonts w:ascii="Times New Roman" w:hAnsi="Times New Roman" w:cs="Times New Roman"/>
                <w:sz w:val="20"/>
                <w:szCs w:val="20"/>
              </w:rPr>
              <w:lastRenderedPageBreak/>
              <w:t xml:space="preserve">по переулку Западному, </w:t>
            </w:r>
          </w:p>
          <w:p w14:paraId="591A9D2B"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 </w:t>
            </w:r>
            <w:proofErr w:type="spellStart"/>
            <w:r w:rsidRPr="002F6820">
              <w:rPr>
                <w:rFonts w:ascii="Times New Roman" w:hAnsi="Times New Roman" w:cs="Times New Roman"/>
                <w:sz w:val="20"/>
                <w:szCs w:val="20"/>
              </w:rPr>
              <w:t>Пелагиада</w:t>
            </w:r>
            <w:proofErr w:type="spellEnd"/>
            <w:r w:rsidRPr="002F6820">
              <w:rPr>
                <w:rFonts w:ascii="Times New Roman" w:hAnsi="Times New Roman" w:cs="Times New Roman"/>
                <w:sz w:val="20"/>
                <w:szCs w:val="20"/>
              </w:rPr>
              <w:t xml:space="preserve">, 1400 метров на северо-восток от домовладения №13 по переулку Западному, </w:t>
            </w:r>
          </w:p>
          <w:p w14:paraId="6D0C68C3"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 </w:t>
            </w:r>
            <w:proofErr w:type="spellStart"/>
            <w:r w:rsidRPr="002F6820">
              <w:rPr>
                <w:rFonts w:ascii="Times New Roman" w:hAnsi="Times New Roman" w:cs="Times New Roman"/>
                <w:sz w:val="20"/>
                <w:szCs w:val="20"/>
              </w:rPr>
              <w:t>Пелагиада</w:t>
            </w:r>
            <w:proofErr w:type="spellEnd"/>
            <w:r w:rsidRPr="002F6820">
              <w:rPr>
                <w:rFonts w:ascii="Times New Roman" w:hAnsi="Times New Roman" w:cs="Times New Roman"/>
                <w:sz w:val="20"/>
                <w:szCs w:val="20"/>
              </w:rPr>
              <w:t xml:space="preserve">, территория в радиусе 400 метров от домовладения </w:t>
            </w:r>
          </w:p>
          <w:p w14:paraId="101C017F"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 59 по </w:t>
            </w:r>
          </w:p>
          <w:p w14:paraId="1D7213F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ул. </w:t>
            </w:r>
            <w:proofErr w:type="spellStart"/>
            <w:r w:rsidRPr="002F6820">
              <w:rPr>
                <w:rFonts w:ascii="Times New Roman" w:hAnsi="Times New Roman" w:cs="Times New Roman"/>
                <w:sz w:val="20"/>
                <w:szCs w:val="20"/>
              </w:rPr>
              <w:t>Подлесной</w:t>
            </w:r>
            <w:proofErr w:type="spellEnd"/>
          </w:p>
        </w:tc>
        <w:tc>
          <w:tcPr>
            <w:tcW w:w="1651" w:type="dxa"/>
            <w:tcBorders>
              <w:top w:val="single" w:sz="4" w:space="0" w:color="auto"/>
              <w:left w:val="single" w:sz="4" w:space="0" w:color="auto"/>
              <w:bottom w:val="single" w:sz="4" w:space="0" w:color="auto"/>
              <w:right w:val="single" w:sz="4" w:space="0" w:color="auto"/>
            </w:tcBorders>
            <w:vAlign w:val="center"/>
            <w:hideMark/>
          </w:tcPr>
          <w:p w14:paraId="3C74D8B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lastRenderedPageBreak/>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69AB23EC"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261741032400026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658DF21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118D690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22BD626F"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5681760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lastRenderedPageBreak/>
              <w:t>4</w:t>
            </w:r>
          </w:p>
        </w:tc>
        <w:tc>
          <w:tcPr>
            <w:tcW w:w="2352" w:type="dxa"/>
            <w:tcBorders>
              <w:top w:val="single" w:sz="4" w:space="0" w:color="auto"/>
              <w:left w:val="single" w:sz="4" w:space="0" w:color="auto"/>
              <w:bottom w:val="single" w:sz="4" w:space="0" w:color="auto"/>
              <w:right w:val="single" w:sz="4" w:space="0" w:color="auto"/>
            </w:tcBorders>
            <w:hideMark/>
          </w:tcPr>
          <w:p w14:paraId="3F98C42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Поселение «Аэропорт»</w:t>
            </w:r>
          </w:p>
        </w:tc>
        <w:tc>
          <w:tcPr>
            <w:tcW w:w="1470" w:type="dxa"/>
            <w:tcBorders>
              <w:top w:val="single" w:sz="4" w:space="0" w:color="auto"/>
              <w:left w:val="single" w:sz="4" w:space="0" w:color="auto"/>
              <w:bottom w:val="single" w:sz="4" w:space="0" w:color="auto"/>
              <w:right w:val="single" w:sz="4" w:space="0" w:color="auto"/>
            </w:tcBorders>
            <w:vAlign w:val="center"/>
            <w:hideMark/>
          </w:tcPr>
          <w:p w14:paraId="62A8EF9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05FB75C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г. Михайловск. 7650 метров на восток от пересечения улиц </w:t>
            </w:r>
            <w:proofErr w:type="gramStart"/>
            <w:r w:rsidRPr="002F6820">
              <w:rPr>
                <w:rFonts w:ascii="Times New Roman" w:hAnsi="Times New Roman" w:cs="Times New Roman"/>
                <w:sz w:val="20"/>
                <w:szCs w:val="20"/>
              </w:rPr>
              <w:t>Почтовой</w:t>
            </w:r>
            <w:proofErr w:type="gramEnd"/>
            <w:r w:rsidRPr="002F6820">
              <w:rPr>
                <w:rFonts w:ascii="Times New Roman" w:hAnsi="Times New Roman" w:cs="Times New Roman"/>
                <w:sz w:val="20"/>
                <w:szCs w:val="20"/>
              </w:rPr>
              <w:t xml:space="preserve"> и Войкова</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AE12C0E"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4B63DEBD"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261741032190006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5164E7B4"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2719C593"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7AC0B4D6"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5676017B"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5</w:t>
            </w:r>
          </w:p>
        </w:tc>
        <w:tc>
          <w:tcPr>
            <w:tcW w:w="2352" w:type="dxa"/>
            <w:tcBorders>
              <w:top w:val="single" w:sz="4" w:space="0" w:color="auto"/>
              <w:left w:val="single" w:sz="4" w:space="0" w:color="auto"/>
              <w:bottom w:val="single" w:sz="4" w:space="0" w:color="auto"/>
              <w:right w:val="single" w:sz="4" w:space="0" w:color="auto"/>
            </w:tcBorders>
            <w:hideMark/>
          </w:tcPr>
          <w:p w14:paraId="0823BEA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Курганная группа «Аэропорт»</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E54CC07"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Ансамбль</w:t>
            </w:r>
          </w:p>
        </w:tc>
        <w:tc>
          <w:tcPr>
            <w:tcW w:w="3439" w:type="dxa"/>
            <w:tcBorders>
              <w:top w:val="single" w:sz="4" w:space="0" w:color="auto"/>
              <w:left w:val="single" w:sz="4" w:space="0" w:color="auto"/>
              <w:bottom w:val="single" w:sz="4" w:space="0" w:color="auto"/>
              <w:right w:val="single" w:sz="4" w:space="0" w:color="auto"/>
            </w:tcBorders>
            <w:vAlign w:val="center"/>
            <w:hideMark/>
          </w:tcPr>
          <w:p w14:paraId="76240274"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г. Михайловск. 9450 метров на восток от пересечения улиц </w:t>
            </w:r>
            <w:proofErr w:type="gramStart"/>
            <w:r w:rsidRPr="002F6820">
              <w:rPr>
                <w:rFonts w:ascii="Times New Roman" w:hAnsi="Times New Roman" w:cs="Times New Roman"/>
                <w:sz w:val="20"/>
                <w:szCs w:val="20"/>
              </w:rPr>
              <w:t>Почтовой</w:t>
            </w:r>
            <w:proofErr w:type="gramEnd"/>
            <w:r w:rsidRPr="002F6820">
              <w:rPr>
                <w:rFonts w:ascii="Times New Roman" w:hAnsi="Times New Roman" w:cs="Times New Roman"/>
                <w:sz w:val="20"/>
                <w:szCs w:val="20"/>
              </w:rPr>
              <w:t xml:space="preserve"> и Войкова</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E7F1B24"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4D412FC9"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261741032200006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58D30796"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32D6EFF7"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53D16FFC"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4DE67B57"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6</w:t>
            </w:r>
          </w:p>
        </w:tc>
        <w:tc>
          <w:tcPr>
            <w:tcW w:w="2352" w:type="dxa"/>
            <w:tcBorders>
              <w:top w:val="single" w:sz="4" w:space="0" w:color="auto"/>
              <w:left w:val="single" w:sz="4" w:space="0" w:color="auto"/>
              <w:bottom w:val="single" w:sz="4" w:space="0" w:color="auto"/>
              <w:right w:val="single" w:sz="4" w:space="0" w:color="auto"/>
            </w:tcBorders>
            <w:hideMark/>
          </w:tcPr>
          <w:p w14:paraId="1E168D5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Поселение</w:t>
            </w:r>
          </w:p>
        </w:tc>
        <w:tc>
          <w:tcPr>
            <w:tcW w:w="1470" w:type="dxa"/>
            <w:tcBorders>
              <w:top w:val="single" w:sz="4" w:space="0" w:color="auto"/>
              <w:left w:val="single" w:sz="4" w:space="0" w:color="auto"/>
              <w:bottom w:val="single" w:sz="4" w:space="0" w:color="auto"/>
              <w:right w:val="single" w:sz="4" w:space="0" w:color="auto"/>
            </w:tcBorders>
            <w:vAlign w:val="center"/>
            <w:hideMark/>
          </w:tcPr>
          <w:p w14:paraId="623979E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520591D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г. Михайловск, 8300 метров на восток от пересечения улиц </w:t>
            </w:r>
            <w:proofErr w:type="gramStart"/>
            <w:r w:rsidRPr="002F6820">
              <w:rPr>
                <w:rFonts w:ascii="Times New Roman" w:hAnsi="Times New Roman" w:cs="Times New Roman"/>
                <w:sz w:val="20"/>
                <w:szCs w:val="20"/>
              </w:rPr>
              <w:t>Почтовой</w:t>
            </w:r>
            <w:proofErr w:type="gramEnd"/>
            <w:r w:rsidRPr="002F6820">
              <w:rPr>
                <w:rFonts w:ascii="Times New Roman" w:hAnsi="Times New Roman" w:cs="Times New Roman"/>
                <w:sz w:val="20"/>
                <w:szCs w:val="20"/>
              </w:rPr>
              <w:t xml:space="preserve"> и Войкова</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AB7DA0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A3486AD"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261741032210006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0C1F7AE9"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2EBAEAE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5927B1E7"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24C203DF"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7</w:t>
            </w:r>
          </w:p>
        </w:tc>
        <w:tc>
          <w:tcPr>
            <w:tcW w:w="2352" w:type="dxa"/>
            <w:tcBorders>
              <w:top w:val="single" w:sz="4" w:space="0" w:color="auto"/>
              <w:left w:val="single" w:sz="4" w:space="0" w:color="auto"/>
              <w:bottom w:val="single" w:sz="4" w:space="0" w:color="auto"/>
              <w:right w:val="single" w:sz="4" w:space="0" w:color="auto"/>
            </w:tcBorders>
            <w:hideMark/>
          </w:tcPr>
          <w:p w14:paraId="421B3603"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Городище «</w:t>
            </w:r>
            <w:proofErr w:type="spellStart"/>
            <w:r w:rsidRPr="002F6820">
              <w:rPr>
                <w:rFonts w:ascii="Times New Roman" w:hAnsi="Times New Roman" w:cs="Times New Roman"/>
                <w:sz w:val="20"/>
                <w:szCs w:val="20"/>
              </w:rPr>
              <w:t>Бучинка</w:t>
            </w:r>
            <w:proofErr w:type="spellEnd"/>
            <w:r w:rsidRPr="002F6820">
              <w:rPr>
                <w:rFonts w:ascii="Times New Roman" w:hAnsi="Times New Roman" w:cs="Times New Roman"/>
                <w:sz w:val="20"/>
                <w:szCs w:val="20"/>
              </w:rPr>
              <w:t>»</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8F3ED2E"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30DEBA4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w:t>
            </w:r>
            <w:proofErr w:type="spellStart"/>
            <w:r w:rsidRPr="002F6820">
              <w:rPr>
                <w:rFonts w:ascii="Times New Roman" w:hAnsi="Times New Roman" w:cs="Times New Roman"/>
                <w:sz w:val="20"/>
                <w:szCs w:val="20"/>
              </w:rPr>
              <w:t>ст-ца</w:t>
            </w:r>
            <w:proofErr w:type="spellEnd"/>
            <w:r w:rsidRPr="002F6820">
              <w:rPr>
                <w:rFonts w:ascii="Times New Roman" w:hAnsi="Times New Roman" w:cs="Times New Roman"/>
                <w:sz w:val="20"/>
                <w:szCs w:val="20"/>
              </w:rPr>
              <w:t xml:space="preserve"> Новомарьевская, 7060 метров на юго-восток от пересечения улиц Мостовой и Свердлова</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B9C2075"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F962854"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261741032220006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1E961A39"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7F78D246"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17B6C53A"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62E0C91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8</w:t>
            </w:r>
          </w:p>
        </w:tc>
        <w:tc>
          <w:tcPr>
            <w:tcW w:w="2352" w:type="dxa"/>
            <w:tcBorders>
              <w:top w:val="single" w:sz="4" w:space="0" w:color="auto"/>
              <w:left w:val="single" w:sz="4" w:space="0" w:color="auto"/>
              <w:bottom w:val="single" w:sz="4" w:space="0" w:color="auto"/>
              <w:right w:val="single" w:sz="4" w:space="0" w:color="auto"/>
            </w:tcBorders>
            <w:hideMark/>
          </w:tcPr>
          <w:p w14:paraId="648FD0A5"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Городище «Гремучее»</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C4440D9"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6178CF26"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 Шпаковский район, х. Гремучий. 600 метров на юго-восток от пересечения улиц Луговой и переулка Озерного</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2AFCAA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CFD7CEB"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261741032230006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03AE3C16"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4E43BD02"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4864F6C3"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59B9113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9</w:t>
            </w:r>
          </w:p>
        </w:tc>
        <w:tc>
          <w:tcPr>
            <w:tcW w:w="2352" w:type="dxa"/>
            <w:tcBorders>
              <w:top w:val="single" w:sz="4" w:space="0" w:color="auto"/>
              <w:left w:val="single" w:sz="4" w:space="0" w:color="auto"/>
              <w:bottom w:val="single" w:sz="4" w:space="0" w:color="auto"/>
              <w:right w:val="single" w:sz="4" w:space="0" w:color="auto"/>
            </w:tcBorders>
            <w:hideMark/>
          </w:tcPr>
          <w:p w14:paraId="2BD57DD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Укрепление «Дубовское»</w:t>
            </w:r>
          </w:p>
        </w:tc>
        <w:tc>
          <w:tcPr>
            <w:tcW w:w="1470" w:type="dxa"/>
            <w:tcBorders>
              <w:top w:val="single" w:sz="4" w:space="0" w:color="auto"/>
              <w:left w:val="single" w:sz="4" w:space="0" w:color="auto"/>
              <w:bottom w:val="single" w:sz="4" w:space="0" w:color="auto"/>
              <w:right w:val="single" w:sz="4" w:space="0" w:color="auto"/>
            </w:tcBorders>
            <w:vAlign w:val="center"/>
            <w:hideMark/>
          </w:tcPr>
          <w:p w14:paraId="38485574"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4A03022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с. Дубовка. 4050 метров на восток от пересечения улиц </w:t>
            </w:r>
            <w:proofErr w:type="gramStart"/>
            <w:r w:rsidRPr="002F6820">
              <w:rPr>
                <w:rFonts w:ascii="Times New Roman" w:hAnsi="Times New Roman" w:cs="Times New Roman"/>
                <w:sz w:val="20"/>
                <w:szCs w:val="20"/>
              </w:rPr>
              <w:lastRenderedPageBreak/>
              <w:t>Шоссейной</w:t>
            </w:r>
            <w:proofErr w:type="gramEnd"/>
            <w:r w:rsidRPr="002F6820">
              <w:rPr>
                <w:rFonts w:ascii="Times New Roman" w:hAnsi="Times New Roman" w:cs="Times New Roman"/>
                <w:sz w:val="20"/>
                <w:szCs w:val="20"/>
              </w:rPr>
              <w:t xml:space="preserve"> и Кирова</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0768927"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lastRenderedPageBreak/>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E78881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261741032240006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4109BBFD"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2D7DA663"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В соответствии с приказом министерства культуры </w:t>
            </w:r>
            <w:r w:rsidRPr="002F6820">
              <w:rPr>
                <w:rFonts w:ascii="Times New Roman" w:hAnsi="Times New Roman" w:cs="Times New Roman"/>
                <w:sz w:val="20"/>
                <w:szCs w:val="20"/>
              </w:rPr>
              <w:lastRenderedPageBreak/>
              <w:t>Ставропольского края от 12.09.2000 г. № 129</w:t>
            </w:r>
          </w:p>
        </w:tc>
      </w:tr>
      <w:tr w:rsidR="002F6820" w:rsidRPr="002F6820" w14:paraId="73C57D92"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645B65A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lastRenderedPageBreak/>
              <w:t>10</w:t>
            </w:r>
          </w:p>
        </w:tc>
        <w:tc>
          <w:tcPr>
            <w:tcW w:w="2352" w:type="dxa"/>
            <w:tcBorders>
              <w:top w:val="single" w:sz="4" w:space="0" w:color="auto"/>
              <w:left w:val="single" w:sz="4" w:space="0" w:color="auto"/>
              <w:bottom w:val="single" w:sz="4" w:space="0" w:color="auto"/>
              <w:right w:val="single" w:sz="4" w:space="0" w:color="auto"/>
            </w:tcBorders>
            <w:hideMark/>
          </w:tcPr>
          <w:p w14:paraId="215807E5"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Поселение и могильник</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933AD9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Ансамбль</w:t>
            </w:r>
          </w:p>
        </w:tc>
        <w:tc>
          <w:tcPr>
            <w:tcW w:w="3439" w:type="dxa"/>
            <w:tcBorders>
              <w:top w:val="single" w:sz="4" w:space="0" w:color="auto"/>
              <w:left w:val="single" w:sz="4" w:space="0" w:color="auto"/>
              <w:bottom w:val="single" w:sz="4" w:space="0" w:color="auto"/>
              <w:right w:val="single" w:sz="4" w:space="0" w:color="auto"/>
            </w:tcBorders>
            <w:vAlign w:val="center"/>
            <w:hideMark/>
          </w:tcPr>
          <w:p w14:paraId="5E96513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с. Надежда, 11050 метров на юго-восток от пересечения улиц </w:t>
            </w:r>
            <w:proofErr w:type="gramStart"/>
            <w:r w:rsidRPr="002F6820">
              <w:rPr>
                <w:rFonts w:ascii="Times New Roman" w:hAnsi="Times New Roman" w:cs="Times New Roman"/>
                <w:sz w:val="20"/>
                <w:szCs w:val="20"/>
              </w:rPr>
              <w:t>Свободной</w:t>
            </w:r>
            <w:proofErr w:type="gramEnd"/>
            <w:r w:rsidRPr="002F6820">
              <w:rPr>
                <w:rFonts w:ascii="Times New Roman" w:hAnsi="Times New Roman" w:cs="Times New Roman"/>
                <w:sz w:val="20"/>
                <w:szCs w:val="20"/>
              </w:rPr>
              <w:t xml:space="preserve"> и Парковой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7B5A383"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1E4EA2D9"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261741032250006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49CA128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6835D1FB"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26D3358A"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7A6F3FC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11</w:t>
            </w:r>
          </w:p>
        </w:tc>
        <w:tc>
          <w:tcPr>
            <w:tcW w:w="2352" w:type="dxa"/>
            <w:tcBorders>
              <w:top w:val="single" w:sz="4" w:space="0" w:color="auto"/>
              <w:left w:val="single" w:sz="4" w:space="0" w:color="auto"/>
              <w:bottom w:val="single" w:sz="4" w:space="0" w:color="auto"/>
              <w:right w:val="single" w:sz="4" w:space="0" w:color="auto"/>
            </w:tcBorders>
            <w:hideMark/>
          </w:tcPr>
          <w:p w14:paraId="18ED906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Поселение «</w:t>
            </w:r>
            <w:proofErr w:type="spellStart"/>
            <w:r w:rsidRPr="002F6820">
              <w:rPr>
                <w:rFonts w:ascii="Times New Roman" w:hAnsi="Times New Roman" w:cs="Times New Roman"/>
                <w:sz w:val="20"/>
                <w:szCs w:val="20"/>
              </w:rPr>
              <w:t>Кожевниково</w:t>
            </w:r>
            <w:proofErr w:type="spellEnd"/>
            <w:r w:rsidRPr="002F6820">
              <w:rPr>
                <w:rFonts w:ascii="Times New Roman" w:hAnsi="Times New Roman" w:cs="Times New Roman"/>
                <w:sz w:val="20"/>
                <w:szCs w:val="20"/>
              </w:rPr>
              <w:t>»</w:t>
            </w:r>
          </w:p>
        </w:tc>
        <w:tc>
          <w:tcPr>
            <w:tcW w:w="1470" w:type="dxa"/>
            <w:tcBorders>
              <w:top w:val="single" w:sz="4" w:space="0" w:color="auto"/>
              <w:left w:val="single" w:sz="4" w:space="0" w:color="auto"/>
              <w:bottom w:val="single" w:sz="4" w:space="0" w:color="auto"/>
              <w:right w:val="single" w:sz="4" w:space="0" w:color="auto"/>
            </w:tcBorders>
            <w:vAlign w:val="center"/>
            <w:hideMark/>
          </w:tcPr>
          <w:p w14:paraId="6CC894CE"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66018C2F"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 Шпаковский район, х. Кожевников. 900 метров на запад от пересечения улиц Горькой и переулка Родниковского</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46BCFE6"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171388D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261741032260006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637480BB"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077B78B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7619EC7F"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0FB9AAEE"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12</w:t>
            </w:r>
          </w:p>
        </w:tc>
        <w:tc>
          <w:tcPr>
            <w:tcW w:w="2352" w:type="dxa"/>
            <w:tcBorders>
              <w:top w:val="single" w:sz="4" w:space="0" w:color="auto"/>
              <w:left w:val="single" w:sz="4" w:space="0" w:color="auto"/>
              <w:bottom w:val="single" w:sz="4" w:space="0" w:color="auto"/>
              <w:right w:val="single" w:sz="4" w:space="0" w:color="auto"/>
            </w:tcBorders>
            <w:hideMark/>
          </w:tcPr>
          <w:p w14:paraId="60DF1DFD"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Святилище</w:t>
            </w:r>
          </w:p>
        </w:tc>
        <w:tc>
          <w:tcPr>
            <w:tcW w:w="1470" w:type="dxa"/>
            <w:tcBorders>
              <w:top w:val="single" w:sz="4" w:space="0" w:color="auto"/>
              <w:left w:val="single" w:sz="4" w:space="0" w:color="auto"/>
              <w:bottom w:val="single" w:sz="4" w:space="0" w:color="auto"/>
              <w:right w:val="single" w:sz="4" w:space="0" w:color="auto"/>
            </w:tcBorders>
            <w:vAlign w:val="center"/>
            <w:hideMark/>
          </w:tcPr>
          <w:p w14:paraId="6A8E4F3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70820F27"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 Шпаковский район, х. Кожевников. 1740 метров на восток от пересечения улиц Горькой и переулка Родниковского</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88C3604"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4601123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261741032270006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3223BA5E"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1FB17673"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1A38E496"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5B92B25B"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13</w:t>
            </w:r>
          </w:p>
        </w:tc>
        <w:tc>
          <w:tcPr>
            <w:tcW w:w="2352" w:type="dxa"/>
            <w:tcBorders>
              <w:top w:val="single" w:sz="4" w:space="0" w:color="auto"/>
              <w:left w:val="single" w:sz="4" w:space="0" w:color="auto"/>
              <w:bottom w:val="single" w:sz="4" w:space="0" w:color="auto"/>
              <w:right w:val="single" w:sz="4" w:space="0" w:color="auto"/>
            </w:tcBorders>
            <w:hideMark/>
          </w:tcPr>
          <w:p w14:paraId="25D12E64"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Укрепление «</w:t>
            </w:r>
            <w:proofErr w:type="spellStart"/>
            <w:r w:rsidRPr="002F6820">
              <w:rPr>
                <w:rFonts w:ascii="Times New Roman" w:hAnsi="Times New Roman" w:cs="Times New Roman"/>
                <w:sz w:val="20"/>
                <w:szCs w:val="20"/>
              </w:rPr>
              <w:t>Калиновское</w:t>
            </w:r>
            <w:proofErr w:type="spellEnd"/>
            <w:r w:rsidRPr="002F6820">
              <w:rPr>
                <w:rFonts w:ascii="Times New Roman" w:hAnsi="Times New Roman" w:cs="Times New Roman"/>
                <w:sz w:val="20"/>
                <w:szCs w:val="20"/>
              </w:rPr>
              <w:t>»</w:t>
            </w:r>
          </w:p>
        </w:tc>
        <w:tc>
          <w:tcPr>
            <w:tcW w:w="1470" w:type="dxa"/>
            <w:tcBorders>
              <w:top w:val="single" w:sz="4" w:space="0" w:color="auto"/>
              <w:left w:val="single" w:sz="4" w:space="0" w:color="auto"/>
              <w:bottom w:val="single" w:sz="4" w:space="0" w:color="auto"/>
              <w:right w:val="single" w:sz="4" w:space="0" w:color="auto"/>
            </w:tcBorders>
            <w:vAlign w:val="center"/>
            <w:hideMark/>
          </w:tcPr>
          <w:p w14:paraId="64ED8A4B"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07DF428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с. Калиновка, 1000 метров на северо-восток от домовладения № 105 по ул. </w:t>
            </w:r>
            <w:proofErr w:type="gramStart"/>
            <w:r w:rsidRPr="002F6820">
              <w:rPr>
                <w:rFonts w:ascii="Times New Roman" w:hAnsi="Times New Roman" w:cs="Times New Roman"/>
                <w:sz w:val="20"/>
                <w:szCs w:val="20"/>
              </w:rPr>
              <w:t>Кавказской</w:t>
            </w:r>
            <w:proofErr w:type="gramEnd"/>
          </w:p>
        </w:tc>
        <w:tc>
          <w:tcPr>
            <w:tcW w:w="1651" w:type="dxa"/>
            <w:tcBorders>
              <w:top w:val="single" w:sz="4" w:space="0" w:color="auto"/>
              <w:left w:val="single" w:sz="4" w:space="0" w:color="auto"/>
              <w:bottom w:val="single" w:sz="4" w:space="0" w:color="auto"/>
              <w:right w:val="single" w:sz="4" w:space="0" w:color="auto"/>
            </w:tcBorders>
            <w:vAlign w:val="center"/>
            <w:hideMark/>
          </w:tcPr>
          <w:p w14:paraId="1B08025F"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1D4FBB6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261741032290006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16D40295"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5E73C427"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36ADEC8B"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13A60EDC"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14</w:t>
            </w:r>
          </w:p>
        </w:tc>
        <w:tc>
          <w:tcPr>
            <w:tcW w:w="2352" w:type="dxa"/>
            <w:tcBorders>
              <w:top w:val="single" w:sz="4" w:space="0" w:color="auto"/>
              <w:left w:val="single" w:sz="4" w:space="0" w:color="auto"/>
              <w:bottom w:val="single" w:sz="4" w:space="0" w:color="auto"/>
              <w:right w:val="single" w:sz="4" w:space="0" w:color="auto"/>
            </w:tcBorders>
            <w:hideMark/>
          </w:tcPr>
          <w:p w14:paraId="6494C285"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Городище «</w:t>
            </w:r>
            <w:proofErr w:type="spellStart"/>
            <w:r w:rsidRPr="002F6820">
              <w:rPr>
                <w:rFonts w:ascii="Times New Roman" w:hAnsi="Times New Roman" w:cs="Times New Roman"/>
                <w:sz w:val="20"/>
                <w:szCs w:val="20"/>
              </w:rPr>
              <w:t>Каряжское</w:t>
            </w:r>
            <w:proofErr w:type="spellEnd"/>
            <w:r w:rsidRPr="002F6820">
              <w:rPr>
                <w:rFonts w:ascii="Times New Roman" w:hAnsi="Times New Roman" w:cs="Times New Roman"/>
                <w:sz w:val="20"/>
                <w:szCs w:val="20"/>
              </w:rPr>
              <w:t>»</w:t>
            </w:r>
          </w:p>
          <w:p w14:paraId="39F755C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Границы территории утверждены приказом управления СК по сохранению и государственной охране объекта культурного наследия от 03.06.2022 г. № 540 «Об утверждении границы территории и режима использования земельных участков в границах территории </w:t>
            </w:r>
            <w:r w:rsidRPr="002F6820">
              <w:rPr>
                <w:rFonts w:ascii="Times New Roman" w:hAnsi="Times New Roman" w:cs="Times New Roman"/>
                <w:sz w:val="20"/>
                <w:szCs w:val="20"/>
              </w:rPr>
              <w:lastRenderedPageBreak/>
              <w:t>объекта культурного наследия федерального значения «Городище «</w:t>
            </w:r>
            <w:proofErr w:type="spellStart"/>
            <w:r w:rsidRPr="002F6820">
              <w:rPr>
                <w:rFonts w:ascii="Times New Roman" w:hAnsi="Times New Roman" w:cs="Times New Roman"/>
                <w:sz w:val="20"/>
                <w:szCs w:val="20"/>
              </w:rPr>
              <w:t>Каряжское</w:t>
            </w:r>
            <w:proofErr w:type="spellEnd"/>
            <w:r w:rsidRPr="002F6820">
              <w:rPr>
                <w:rFonts w:ascii="Times New Roman" w:hAnsi="Times New Roman" w:cs="Times New Roman"/>
                <w:sz w:val="20"/>
                <w:szCs w:val="20"/>
              </w:rPr>
              <w:t>», I тыс. н.э.»</w:t>
            </w:r>
          </w:p>
        </w:tc>
        <w:tc>
          <w:tcPr>
            <w:tcW w:w="1470" w:type="dxa"/>
            <w:tcBorders>
              <w:top w:val="single" w:sz="4" w:space="0" w:color="auto"/>
              <w:left w:val="single" w:sz="4" w:space="0" w:color="auto"/>
              <w:bottom w:val="single" w:sz="4" w:space="0" w:color="auto"/>
              <w:right w:val="single" w:sz="4" w:space="0" w:color="auto"/>
            </w:tcBorders>
            <w:vAlign w:val="center"/>
            <w:hideMark/>
          </w:tcPr>
          <w:p w14:paraId="60A2E85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lastRenderedPageBreak/>
              <w:t>Памятник</w:t>
            </w:r>
          </w:p>
        </w:tc>
        <w:tc>
          <w:tcPr>
            <w:tcW w:w="3439" w:type="dxa"/>
            <w:tcBorders>
              <w:top w:val="single" w:sz="4" w:space="0" w:color="auto"/>
              <w:left w:val="single" w:sz="4" w:space="0" w:color="auto"/>
              <w:bottom w:val="single" w:sz="4" w:space="0" w:color="auto"/>
              <w:right w:val="single" w:sz="4" w:space="0" w:color="auto"/>
            </w:tcBorders>
            <w:hideMark/>
          </w:tcPr>
          <w:p w14:paraId="64B765A2"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с. Татарка, 5000 метров на юго-восток от пересечения улиц </w:t>
            </w:r>
            <w:proofErr w:type="gramStart"/>
            <w:r w:rsidRPr="002F6820">
              <w:rPr>
                <w:rFonts w:ascii="Times New Roman" w:hAnsi="Times New Roman" w:cs="Times New Roman"/>
                <w:sz w:val="20"/>
                <w:szCs w:val="20"/>
              </w:rPr>
              <w:t>Свободной</w:t>
            </w:r>
            <w:proofErr w:type="gramEnd"/>
            <w:r w:rsidRPr="002F6820">
              <w:rPr>
                <w:rFonts w:ascii="Times New Roman" w:hAnsi="Times New Roman" w:cs="Times New Roman"/>
                <w:sz w:val="20"/>
                <w:szCs w:val="20"/>
              </w:rPr>
              <w:t xml:space="preserve"> и Чехова</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AC2DB8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06BD40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261741032310006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53B20D86"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70BDA69E" w14:textId="77777777" w:rsidR="002F6820" w:rsidRPr="002F6820" w:rsidRDefault="002F6820" w:rsidP="002F6820">
            <w:pPr>
              <w:spacing w:after="0" w:line="240" w:lineRule="auto"/>
              <w:jc w:val="center"/>
              <w:rPr>
                <w:rFonts w:ascii="Times New Roman" w:hAnsi="Times New Roman" w:cs="Times New Roman"/>
                <w:sz w:val="20"/>
                <w:szCs w:val="20"/>
              </w:rPr>
            </w:pPr>
          </w:p>
        </w:tc>
      </w:tr>
      <w:tr w:rsidR="002F6820" w:rsidRPr="002F6820" w14:paraId="69A961B7"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49584EC3"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lastRenderedPageBreak/>
              <w:t>15</w:t>
            </w:r>
          </w:p>
        </w:tc>
        <w:tc>
          <w:tcPr>
            <w:tcW w:w="2352" w:type="dxa"/>
            <w:tcBorders>
              <w:top w:val="single" w:sz="4" w:space="0" w:color="auto"/>
              <w:left w:val="single" w:sz="4" w:space="0" w:color="auto"/>
              <w:bottom w:val="single" w:sz="4" w:space="0" w:color="auto"/>
              <w:right w:val="single" w:sz="4" w:space="0" w:color="auto"/>
            </w:tcBorders>
            <w:hideMark/>
          </w:tcPr>
          <w:p w14:paraId="5BD2668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Курганная группа</w:t>
            </w:r>
          </w:p>
          <w:p w14:paraId="31B350A2"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Границы территории утверждены приказом управления СК по сохранению и государственной охране объектов культурного наследия от 28.12.2021 г. № 1463 «Об утверждении границы территории и режима использования земельных участков в границах территории объекта культурного наследия федерального значения «Курганная группа», III-I тыс. до н.э.»</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72934A9"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Ансамбль</w:t>
            </w:r>
          </w:p>
        </w:tc>
        <w:tc>
          <w:tcPr>
            <w:tcW w:w="3439" w:type="dxa"/>
            <w:tcBorders>
              <w:top w:val="single" w:sz="4" w:space="0" w:color="auto"/>
              <w:left w:val="single" w:sz="4" w:space="0" w:color="auto"/>
              <w:bottom w:val="single" w:sz="4" w:space="0" w:color="auto"/>
              <w:right w:val="single" w:sz="4" w:space="0" w:color="auto"/>
            </w:tcBorders>
            <w:hideMark/>
          </w:tcPr>
          <w:p w14:paraId="12D6211F"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с. Надежда. 2100 метров на северо-восток от пересечения улиц </w:t>
            </w:r>
            <w:proofErr w:type="gramStart"/>
            <w:r w:rsidRPr="002F6820">
              <w:rPr>
                <w:rFonts w:ascii="Times New Roman" w:hAnsi="Times New Roman" w:cs="Times New Roman"/>
                <w:sz w:val="20"/>
                <w:szCs w:val="20"/>
              </w:rPr>
              <w:t>Советской</w:t>
            </w:r>
            <w:proofErr w:type="gramEnd"/>
            <w:r w:rsidRPr="002F6820">
              <w:rPr>
                <w:rFonts w:ascii="Times New Roman" w:hAnsi="Times New Roman" w:cs="Times New Roman"/>
                <w:sz w:val="20"/>
                <w:szCs w:val="20"/>
              </w:rPr>
              <w:t xml:space="preserve"> и Шоссейной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BC1610D"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4B511CF"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261741032300006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3178DCC2"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04B9DEEA" w14:textId="77777777" w:rsidR="002F6820" w:rsidRPr="002F6820" w:rsidRDefault="002F6820" w:rsidP="002F6820">
            <w:pPr>
              <w:spacing w:after="0" w:line="240" w:lineRule="auto"/>
              <w:jc w:val="center"/>
              <w:rPr>
                <w:rFonts w:ascii="Times New Roman" w:hAnsi="Times New Roman" w:cs="Times New Roman"/>
                <w:sz w:val="20"/>
                <w:szCs w:val="20"/>
              </w:rPr>
            </w:pPr>
          </w:p>
        </w:tc>
      </w:tr>
      <w:tr w:rsidR="002F6820" w:rsidRPr="002F6820" w14:paraId="05F07F9B"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221697D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16</w:t>
            </w:r>
          </w:p>
        </w:tc>
        <w:tc>
          <w:tcPr>
            <w:tcW w:w="2352" w:type="dxa"/>
            <w:tcBorders>
              <w:top w:val="single" w:sz="4" w:space="0" w:color="auto"/>
              <w:left w:val="single" w:sz="4" w:space="0" w:color="auto"/>
              <w:bottom w:val="single" w:sz="4" w:space="0" w:color="auto"/>
              <w:right w:val="single" w:sz="4" w:space="0" w:color="auto"/>
            </w:tcBorders>
            <w:hideMark/>
          </w:tcPr>
          <w:p w14:paraId="57CC4F06"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Городище «Кордон Липовый»</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400884C"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3379B3C3"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 Шпаковский район, х. Садовый, 10300 метров на северо-восток от пересечения улиц Чехова и Островского</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EF205BF"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5D35C4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261741032320006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18882594"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3A16561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50FB5BBC"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765BFDF9"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17</w:t>
            </w:r>
          </w:p>
        </w:tc>
        <w:tc>
          <w:tcPr>
            <w:tcW w:w="2352" w:type="dxa"/>
            <w:tcBorders>
              <w:top w:val="single" w:sz="4" w:space="0" w:color="auto"/>
              <w:left w:val="single" w:sz="4" w:space="0" w:color="auto"/>
              <w:bottom w:val="single" w:sz="4" w:space="0" w:color="auto"/>
              <w:right w:val="single" w:sz="4" w:space="0" w:color="auto"/>
            </w:tcBorders>
            <w:hideMark/>
          </w:tcPr>
          <w:p w14:paraId="422B4127"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Поселение «</w:t>
            </w:r>
            <w:proofErr w:type="spellStart"/>
            <w:r w:rsidRPr="002F6820">
              <w:rPr>
                <w:rFonts w:ascii="Times New Roman" w:hAnsi="Times New Roman" w:cs="Times New Roman"/>
                <w:sz w:val="20"/>
                <w:szCs w:val="20"/>
              </w:rPr>
              <w:t>Верхнешахтерское</w:t>
            </w:r>
            <w:proofErr w:type="spellEnd"/>
            <w:r w:rsidRPr="002F6820">
              <w:rPr>
                <w:rFonts w:ascii="Times New Roman" w:hAnsi="Times New Roman" w:cs="Times New Roman"/>
                <w:sz w:val="20"/>
                <w:szCs w:val="20"/>
              </w:rPr>
              <w:t>»</w:t>
            </w:r>
          </w:p>
        </w:tc>
        <w:tc>
          <w:tcPr>
            <w:tcW w:w="1470" w:type="dxa"/>
            <w:tcBorders>
              <w:top w:val="single" w:sz="4" w:space="0" w:color="auto"/>
              <w:left w:val="single" w:sz="4" w:space="0" w:color="auto"/>
              <w:bottom w:val="single" w:sz="4" w:space="0" w:color="auto"/>
              <w:right w:val="single" w:sz="4" w:space="0" w:color="auto"/>
            </w:tcBorders>
            <w:vAlign w:val="center"/>
            <w:hideMark/>
          </w:tcPr>
          <w:p w14:paraId="106F4D36"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18F1D48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с. </w:t>
            </w:r>
            <w:proofErr w:type="spellStart"/>
            <w:r w:rsidRPr="002F6820">
              <w:rPr>
                <w:rFonts w:ascii="Times New Roman" w:hAnsi="Times New Roman" w:cs="Times New Roman"/>
                <w:sz w:val="20"/>
                <w:szCs w:val="20"/>
              </w:rPr>
              <w:t>Пелагиада</w:t>
            </w:r>
            <w:proofErr w:type="spellEnd"/>
            <w:r w:rsidRPr="002F6820">
              <w:rPr>
                <w:rFonts w:ascii="Times New Roman" w:hAnsi="Times New Roman" w:cs="Times New Roman"/>
                <w:sz w:val="20"/>
                <w:szCs w:val="20"/>
              </w:rPr>
              <w:t xml:space="preserve">, 2800 метров на запад от пересечения улиц Ленина и </w:t>
            </w:r>
            <w:proofErr w:type="spellStart"/>
            <w:r w:rsidRPr="002F6820">
              <w:rPr>
                <w:rFonts w:ascii="Times New Roman" w:hAnsi="Times New Roman" w:cs="Times New Roman"/>
                <w:sz w:val="20"/>
                <w:szCs w:val="20"/>
              </w:rPr>
              <w:t>Мазикина</w:t>
            </w:r>
            <w:proofErr w:type="spellEnd"/>
          </w:p>
        </w:tc>
        <w:tc>
          <w:tcPr>
            <w:tcW w:w="1651" w:type="dxa"/>
            <w:tcBorders>
              <w:top w:val="single" w:sz="4" w:space="0" w:color="auto"/>
              <w:left w:val="single" w:sz="4" w:space="0" w:color="auto"/>
              <w:bottom w:val="single" w:sz="4" w:space="0" w:color="auto"/>
              <w:right w:val="single" w:sz="4" w:space="0" w:color="auto"/>
            </w:tcBorders>
            <w:vAlign w:val="center"/>
            <w:hideMark/>
          </w:tcPr>
          <w:p w14:paraId="10722212"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591D1C7"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261741032330006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46296C7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3E334C1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72170A2C"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55FB106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18</w:t>
            </w:r>
          </w:p>
        </w:tc>
        <w:tc>
          <w:tcPr>
            <w:tcW w:w="2352" w:type="dxa"/>
            <w:tcBorders>
              <w:top w:val="single" w:sz="4" w:space="0" w:color="auto"/>
              <w:left w:val="single" w:sz="4" w:space="0" w:color="auto"/>
              <w:bottom w:val="single" w:sz="4" w:space="0" w:color="auto"/>
              <w:right w:val="single" w:sz="4" w:space="0" w:color="auto"/>
            </w:tcBorders>
            <w:hideMark/>
          </w:tcPr>
          <w:p w14:paraId="1BB19989"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Поселение «</w:t>
            </w:r>
            <w:proofErr w:type="spellStart"/>
            <w:r w:rsidRPr="002F6820">
              <w:rPr>
                <w:rFonts w:ascii="Times New Roman" w:hAnsi="Times New Roman" w:cs="Times New Roman"/>
                <w:sz w:val="20"/>
                <w:szCs w:val="20"/>
              </w:rPr>
              <w:t>Среднешахтерское</w:t>
            </w:r>
            <w:proofErr w:type="spellEnd"/>
            <w:r w:rsidRPr="002F6820">
              <w:rPr>
                <w:rFonts w:ascii="Times New Roman" w:hAnsi="Times New Roman" w:cs="Times New Roman"/>
                <w:sz w:val="20"/>
                <w:szCs w:val="20"/>
              </w:rPr>
              <w:t>»</w:t>
            </w:r>
          </w:p>
        </w:tc>
        <w:tc>
          <w:tcPr>
            <w:tcW w:w="1470" w:type="dxa"/>
            <w:tcBorders>
              <w:top w:val="single" w:sz="4" w:space="0" w:color="auto"/>
              <w:left w:val="single" w:sz="4" w:space="0" w:color="auto"/>
              <w:bottom w:val="single" w:sz="4" w:space="0" w:color="auto"/>
              <w:right w:val="single" w:sz="4" w:space="0" w:color="auto"/>
            </w:tcBorders>
            <w:vAlign w:val="center"/>
            <w:hideMark/>
          </w:tcPr>
          <w:p w14:paraId="075BED3F"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6CA94082"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с. </w:t>
            </w:r>
            <w:proofErr w:type="spellStart"/>
            <w:r w:rsidRPr="002F6820">
              <w:rPr>
                <w:rFonts w:ascii="Times New Roman" w:hAnsi="Times New Roman" w:cs="Times New Roman"/>
                <w:sz w:val="20"/>
                <w:szCs w:val="20"/>
              </w:rPr>
              <w:t>Пелагиада</w:t>
            </w:r>
            <w:proofErr w:type="spellEnd"/>
            <w:r w:rsidRPr="002F6820">
              <w:rPr>
                <w:rFonts w:ascii="Times New Roman" w:hAnsi="Times New Roman" w:cs="Times New Roman"/>
                <w:sz w:val="20"/>
                <w:szCs w:val="20"/>
              </w:rPr>
              <w:t xml:space="preserve">. 2600 метров на </w:t>
            </w:r>
            <w:r w:rsidRPr="002F6820">
              <w:rPr>
                <w:rFonts w:ascii="Times New Roman" w:hAnsi="Times New Roman" w:cs="Times New Roman"/>
                <w:sz w:val="20"/>
                <w:szCs w:val="20"/>
              </w:rPr>
              <w:lastRenderedPageBreak/>
              <w:t xml:space="preserve">западо-северо-запад от пересечения улиц Ленина и </w:t>
            </w:r>
            <w:proofErr w:type="spellStart"/>
            <w:r w:rsidRPr="002F6820">
              <w:rPr>
                <w:rFonts w:ascii="Times New Roman" w:hAnsi="Times New Roman" w:cs="Times New Roman"/>
                <w:sz w:val="20"/>
                <w:szCs w:val="20"/>
              </w:rPr>
              <w:t>Мазикина</w:t>
            </w:r>
            <w:proofErr w:type="spellEnd"/>
          </w:p>
        </w:tc>
        <w:tc>
          <w:tcPr>
            <w:tcW w:w="1651" w:type="dxa"/>
            <w:tcBorders>
              <w:top w:val="single" w:sz="4" w:space="0" w:color="auto"/>
              <w:left w:val="single" w:sz="4" w:space="0" w:color="auto"/>
              <w:bottom w:val="single" w:sz="4" w:space="0" w:color="auto"/>
              <w:right w:val="single" w:sz="4" w:space="0" w:color="auto"/>
            </w:tcBorders>
            <w:vAlign w:val="center"/>
            <w:hideMark/>
          </w:tcPr>
          <w:p w14:paraId="341CA507"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lastRenderedPageBreak/>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49F3C34D"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261741032360006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7983EEF"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16B3282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В соответствии с приказом министерства </w:t>
            </w:r>
            <w:r w:rsidRPr="002F6820">
              <w:rPr>
                <w:rFonts w:ascii="Times New Roman" w:hAnsi="Times New Roman" w:cs="Times New Roman"/>
                <w:sz w:val="20"/>
                <w:szCs w:val="20"/>
              </w:rPr>
              <w:lastRenderedPageBreak/>
              <w:t>культуры Ставропольского края от 12.09.2000 г. № 129</w:t>
            </w:r>
          </w:p>
        </w:tc>
      </w:tr>
      <w:tr w:rsidR="002F6820" w:rsidRPr="002F6820" w14:paraId="7F8A68F0"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78EE1CD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lastRenderedPageBreak/>
              <w:t>19</w:t>
            </w:r>
          </w:p>
        </w:tc>
        <w:tc>
          <w:tcPr>
            <w:tcW w:w="2352" w:type="dxa"/>
            <w:tcBorders>
              <w:top w:val="single" w:sz="4" w:space="0" w:color="auto"/>
              <w:left w:val="single" w:sz="4" w:space="0" w:color="auto"/>
              <w:bottom w:val="single" w:sz="4" w:space="0" w:color="auto"/>
              <w:right w:val="single" w:sz="4" w:space="0" w:color="auto"/>
            </w:tcBorders>
            <w:hideMark/>
          </w:tcPr>
          <w:p w14:paraId="61D447E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Поселение и могильник «</w:t>
            </w:r>
            <w:proofErr w:type="spellStart"/>
            <w:r w:rsidRPr="002F6820">
              <w:rPr>
                <w:rFonts w:ascii="Times New Roman" w:hAnsi="Times New Roman" w:cs="Times New Roman"/>
                <w:sz w:val="20"/>
                <w:szCs w:val="20"/>
              </w:rPr>
              <w:t>Черниковский</w:t>
            </w:r>
            <w:proofErr w:type="spellEnd"/>
            <w:r w:rsidRPr="002F6820">
              <w:rPr>
                <w:rFonts w:ascii="Times New Roman" w:hAnsi="Times New Roman" w:cs="Times New Roman"/>
                <w:sz w:val="20"/>
                <w:szCs w:val="20"/>
              </w:rPr>
              <w:t xml:space="preserve"> Пруд»</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7D6675E"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674858D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с. </w:t>
            </w:r>
            <w:proofErr w:type="spellStart"/>
            <w:r w:rsidRPr="002F6820">
              <w:rPr>
                <w:rFonts w:ascii="Times New Roman" w:hAnsi="Times New Roman" w:cs="Times New Roman"/>
                <w:sz w:val="20"/>
                <w:szCs w:val="20"/>
              </w:rPr>
              <w:t>Пелагиада</w:t>
            </w:r>
            <w:proofErr w:type="spellEnd"/>
            <w:r w:rsidRPr="002F6820">
              <w:rPr>
                <w:rFonts w:ascii="Times New Roman" w:hAnsi="Times New Roman" w:cs="Times New Roman"/>
                <w:sz w:val="20"/>
                <w:szCs w:val="20"/>
              </w:rPr>
              <w:t xml:space="preserve">. 3750 метров на юг от пересечения улиц Ленина и </w:t>
            </w:r>
            <w:proofErr w:type="spellStart"/>
            <w:r w:rsidRPr="002F6820">
              <w:rPr>
                <w:rFonts w:ascii="Times New Roman" w:hAnsi="Times New Roman" w:cs="Times New Roman"/>
                <w:sz w:val="20"/>
                <w:szCs w:val="20"/>
              </w:rPr>
              <w:t>Мазикина</w:t>
            </w:r>
            <w:proofErr w:type="spellEnd"/>
          </w:p>
        </w:tc>
        <w:tc>
          <w:tcPr>
            <w:tcW w:w="1651" w:type="dxa"/>
            <w:tcBorders>
              <w:top w:val="single" w:sz="4" w:space="0" w:color="auto"/>
              <w:left w:val="single" w:sz="4" w:space="0" w:color="auto"/>
              <w:bottom w:val="single" w:sz="4" w:space="0" w:color="auto"/>
              <w:right w:val="single" w:sz="4" w:space="0" w:color="auto"/>
            </w:tcBorders>
            <w:vAlign w:val="center"/>
            <w:hideMark/>
          </w:tcPr>
          <w:p w14:paraId="5D841155"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E99C7B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261741032340006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5C8E94A9"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64E9FC8C"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1B1F6F79"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7BE8B67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20</w:t>
            </w:r>
          </w:p>
        </w:tc>
        <w:tc>
          <w:tcPr>
            <w:tcW w:w="2352" w:type="dxa"/>
            <w:tcBorders>
              <w:top w:val="single" w:sz="4" w:space="0" w:color="auto"/>
              <w:left w:val="single" w:sz="4" w:space="0" w:color="auto"/>
              <w:bottom w:val="single" w:sz="4" w:space="0" w:color="auto"/>
              <w:right w:val="single" w:sz="4" w:space="0" w:color="auto"/>
            </w:tcBorders>
            <w:hideMark/>
          </w:tcPr>
          <w:p w14:paraId="29AD2064"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Поселение «</w:t>
            </w:r>
            <w:proofErr w:type="spellStart"/>
            <w:r w:rsidRPr="002F6820">
              <w:rPr>
                <w:rFonts w:ascii="Times New Roman" w:hAnsi="Times New Roman" w:cs="Times New Roman"/>
                <w:sz w:val="20"/>
                <w:szCs w:val="20"/>
              </w:rPr>
              <w:t>Члинское</w:t>
            </w:r>
            <w:proofErr w:type="spellEnd"/>
            <w:r w:rsidRPr="002F6820">
              <w:rPr>
                <w:rFonts w:ascii="Times New Roman" w:hAnsi="Times New Roman" w:cs="Times New Roman"/>
                <w:sz w:val="20"/>
                <w:szCs w:val="20"/>
              </w:rPr>
              <w:t>»</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1C06D79"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7E34B04B"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с. </w:t>
            </w:r>
            <w:proofErr w:type="spellStart"/>
            <w:r w:rsidRPr="002F6820">
              <w:rPr>
                <w:rFonts w:ascii="Times New Roman" w:hAnsi="Times New Roman" w:cs="Times New Roman"/>
                <w:sz w:val="20"/>
                <w:szCs w:val="20"/>
              </w:rPr>
              <w:t>Пелагиада</w:t>
            </w:r>
            <w:proofErr w:type="spellEnd"/>
            <w:r w:rsidRPr="002F6820">
              <w:rPr>
                <w:rFonts w:ascii="Times New Roman" w:hAnsi="Times New Roman" w:cs="Times New Roman"/>
                <w:sz w:val="20"/>
                <w:szCs w:val="20"/>
              </w:rPr>
              <w:t xml:space="preserve">. 3400 метров на юго-восток от пересечения улиц Ленина и </w:t>
            </w:r>
            <w:proofErr w:type="spellStart"/>
            <w:r w:rsidRPr="002F6820">
              <w:rPr>
                <w:rFonts w:ascii="Times New Roman" w:hAnsi="Times New Roman" w:cs="Times New Roman"/>
                <w:sz w:val="20"/>
                <w:szCs w:val="20"/>
              </w:rPr>
              <w:t>Мазикина</w:t>
            </w:r>
            <w:proofErr w:type="spellEnd"/>
          </w:p>
        </w:tc>
        <w:tc>
          <w:tcPr>
            <w:tcW w:w="1651" w:type="dxa"/>
            <w:tcBorders>
              <w:top w:val="single" w:sz="4" w:space="0" w:color="auto"/>
              <w:left w:val="single" w:sz="4" w:space="0" w:color="auto"/>
              <w:bottom w:val="single" w:sz="4" w:space="0" w:color="auto"/>
              <w:right w:val="single" w:sz="4" w:space="0" w:color="auto"/>
            </w:tcBorders>
            <w:vAlign w:val="center"/>
            <w:hideMark/>
          </w:tcPr>
          <w:p w14:paraId="465C187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6238ABC"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261741032350006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C8E31A7"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6613A7F6"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06C020B5"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2004260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21</w:t>
            </w:r>
          </w:p>
        </w:tc>
        <w:tc>
          <w:tcPr>
            <w:tcW w:w="2352" w:type="dxa"/>
            <w:tcBorders>
              <w:top w:val="single" w:sz="4" w:space="0" w:color="auto"/>
              <w:left w:val="single" w:sz="4" w:space="0" w:color="auto"/>
              <w:bottom w:val="single" w:sz="4" w:space="0" w:color="auto"/>
              <w:right w:val="single" w:sz="4" w:space="0" w:color="auto"/>
            </w:tcBorders>
            <w:hideMark/>
          </w:tcPr>
          <w:p w14:paraId="5A340022"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Поселение «</w:t>
            </w:r>
            <w:proofErr w:type="spellStart"/>
            <w:r w:rsidRPr="002F6820">
              <w:rPr>
                <w:rFonts w:ascii="Times New Roman" w:hAnsi="Times New Roman" w:cs="Times New Roman"/>
                <w:sz w:val="20"/>
                <w:szCs w:val="20"/>
              </w:rPr>
              <w:t>Опхоз</w:t>
            </w:r>
            <w:proofErr w:type="spellEnd"/>
            <w:r w:rsidRPr="002F6820">
              <w:rPr>
                <w:rFonts w:ascii="Times New Roman" w:hAnsi="Times New Roman" w:cs="Times New Roman"/>
                <w:sz w:val="20"/>
                <w:szCs w:val="20"/>
              </w:rPr>
              <w:t xml:space="preserve"> Шпаковский»</w:t>
            </w:r>
          </w:p>
        </w:tc>
        <w:tc>
          <w:tcPr>
            <w:tcW w:w="1470" w:type="dxa"/>
            <w:tcBorders>
              <w:top w:val="single" w:sz="4" w:space="0" w:color="auto"/>
              <w:left w:val="single" w:sz="4" w:space="0" w:color="auto"/>
              <w:bottom w:val="single" w:sz="4" w:space="0" w:color="auto"/>
              <w:right w:val="single" w:sz="4" w:space="0" w:color="auto"/>
            </w:tcBorders>
            <w:vAlign w:val="center"/>
            <w:hideMark/>
          </w:tcPr>
          <w:p w14:paraId="17F60287"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53CBB747"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с. </w:t>
            </w:r>
            <w:proofErr w:type="spellStart"/>
            <w:r w:rsidRPr="002F6820">
              <w:rPr>
                <w:rFonts w:ascii="Times New Roman" w:hAnsi="Times New Roman" w:cs="Times New Roman"/>
                <w:sz w:val="20"/>
                <w:szCs w:val="20"/>
              </w:rPr>
              <w:t>Пелагиада</w:t>
            </w:r>
            <w:proofErr w:type="spellEnd"/>
            <w:r w:rsidRPr="002F6820">
              <w:rPr>
                <w:rFonts w:ascii="Times New Roman" w:hAnsi="Times New Roman" w:cs="Times New Roman"/>
                <w:sz w:val="20"/>
                <w:szCs w:val="20"/>
              </w:rPr>
              <w:t xml:space="preserve">. 3950 метров на юго-восток от пересечения улиц Ленина и </w:t>
            </w:r>
            <w:proofErr w:type="spellStart"/>
            <w:r w:rsidRPr="002F6820">
              <w:rPr>
                <w:rFonts w:ascii="Times New Roman" w:hAnsi="Times New Roman" w:cs="Times New Roman"/>
                <w:sz w:val="20"/>
                <w:szCs w:val="20"/>
              </w:rPr>
              <w:t>Мазикина</w:t>
            </w:r>
            <w:proofErr w:type="spellEnd"/>
          </w:p>
        </w:tc>
        <w:tc>
          <w:tcPr>
            <w:tcW w:w="1651" w:type="dxa"/>
            <w:tcBorders>
              <w:top w:val="single" w:sz="4" w:space="0" w:color="auto"/>
              <w:left w:val="single" w:sz="4" w:space="0" w:color="auto"/>
              <w:bottom w:val="single" w:sz="4" w:space="0" w:color="auto"/>
              <w:right w:val="single" w:sz="4" w:space="0" w:color="auto"/>
            </w:tcBorders>
            <w:vAlign w:val="center"/>
            <w:hideMark/>
          </w:tcPr>
          <w:p w14:paraId="49430E83"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C908AC3"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261741032370006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40282625"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5F4C21F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52FC5AF3"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13B36BA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22</w:t>
            </w:r>
          </w:p>
        </w:tc>
        <w:tc>
          <w:tcPr>
            <w:tcW w:w="2352" w:type="dxa"/>
            <w:tcBorders>
              <w:top w:val="single" w:sz="4" w:space="0" w:color="auto"/>
              <w:left w:val="single" w:sz="4" w:space="0" w:color="auto"/>
              <w:bottom w:val="single" w:sz="4" w:space="0" w:color="auto"/>
              <w:right w:val="single" w:sz="4" w:space="0" w:color="auto"/>
            </w:tcBorders>
            <w:hideMark/>
          </w:tcPr>
          <w:p w14:paraId="65361D2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Поселение «Тоненькое»</w:t>
            </w:r>
          </w:p>
        </w:tc>
        <w:tc>
          <w:tcPr>
            <w:tcW w:w="1470" w:type="dxa"/>
            <w:tcBorders>
              <w:top w:val="single" w:sz="4" w:space="0" w:color="auto"/>
              <w:left w:val="single" w:sz="4" w:space="0" w:color="auto"/>
              <w:bottom w:val="single" w:sz="4" w:space="0" w:color="auto"/>
              <w:right w:val="single" w:sz="4" w:space="0" w:color="auto"/>
            </w:tcBorders>
            <w:vAlign w:val="center"/>
            <w:hideMark/>
          </w:tcPr>
          <w:p w14:paraId="6809CE3D"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5B39EF46"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с. </w:t>
            </w:r>
            <w:proofErr w:type="spellStart"/>
            <w:r w:rsidRPr="002F6820">
              <w:rPr>
                <w:rFonts w:ascii="Times New Roman" w:hAnsi="Times New Roman" w:cs="Times New Roman"/>
                <w:sz w:val="20"/>
                <w:szCs w:val="20"/>
              </w:rPr>
              <w:t>Пелагиада</w:t>
            </w:r>
            <w:proofErr w:type="spellEnd"/>
            <w:r w:rsidRPr="002F6820">
              <w:rPr>
                <w:rFonts w:ascii="Times New Roman" w:hAnsi="Times New Roman" w:cs="Times New Roman"/>
                <w:sz w:val="20"/>
                <w:szCs w:val="20"/>
              </w:rPr>
              <w:t xml:space="preserve">. 6500 метров на восток от пересечения улиц Ленина и </w:t>
            </w:r>
            <w:proofErr w:type="spellStart"/>
            <w:r w:rsidRPr="002F6820">
              <w:rPr>
                <w:rFonts w:ascii="Times New Roman" w:hAnsi="Times New Roman" w:cs="Times New Roman"/>
                <w:sz w:val="20"/>
                <w:szCs w:val="20"/>
              </w:rPr>
              <w:t>Мазикина</w:t>
            </w:r>
            <w:proofErr w:type="spellEnd"/>
          </w:p>
        </w:tc>
        <w:tc>
          <w:tcPr>
            <w:tcW w:w="1651" w:type="dxa"/>
            <w:tcBorders>
              <w:top w:val="single" w:sz="4" w:space="0" w:color="auto"/>
              <w:left w:val="single" w:sz="4" w:space="0" w:color="auto"/>
              <w:bottom w:val="single" w:sz="4" w:space="0" w:color="auto"/>
              <w:right w:val="single" w:sz="4" w:space="0" w:color="auto"/>
            </w:tcBorders>
            <w:vAlign w:val="center"/>
            <w:hideMark/>
          </w:tcPr>
          <w:p w14:paraId="589D2699"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1FDE9114"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261741032380006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3870696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4B889D03"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17DBCC7B"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3639F47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23</w:t>
            </w:r>
          </w:p>
        </w:tc>
        <w:tc>
          <w:tcPr>
            <w:tcW w:w="2352" w:type="dxa"/>
            <w:tcBorders>
              <w:top w:val="single" w:sz="4" w:space="0" w:color="auto"/>
              <w:left w:val="single" w:sz="4" w:space="0" w:color="auto"/>
              <w:bottom w:val="single" w:sz="4" w:space="0" w:color="auto"/>
              <w:right w:val="single" w:sz="4" w:space="0" w:color="auto"/>
            </w:tcBorders>
            <w:hideMark/>
          </w:tcPr>
          <w:p w14:paraId="6864716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Городище «</w:t>
            </w:r>
            <w:proofErr w:type="spellStart"/>
            <w:r w:rsidRPr="002F6820">
              <w:rPr>
                <w:rFonts w:ascii="Times New Roman" w:hAnsi="Times New Roman" w:cs="Times New Roman"/>
                <w:sz w:val="20"/>
                <w:szCs w:val="20"/>
              </w:rPr>
              <w:t>Холодногорское</w:t>
            </w:r>
            <w:proofErr w:type="spellEnd"/>
            <w:r w:rsidRPr="002F6820">
              <w:rPr>
                <w:rFonts w:ascii="Times New Roman" w:hAnsi="Times New Roman" w:cs="Times New Roman"/>
                <w:sz w:val="20"/>
                <w:szCs w:val="20"/>
              </w:rPr>
              <w:t>»</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05FD6D5"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27C195B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х. </w:t>
            </w:r>
            <w:proofErr w:type="spellStart"/>
            <w:r w:rsidRPr="002F6820">
              <w:rPr>
                <w:rFonts w:ascii="Times New Roman" w:hAnsi="Times New Roman" w:cs="Times New Roman"/>
                <w:sz w:val="20"/>
                <w:szCs w:val="20"/>
              </w:rPr>
              <w:t>Холодногорский</w:t>
            </w:r>
            <w:proofErr w:type="spellEnd"/>
            <w:r w:rsidRPr="002F6820">
              <w:rPr>
                <w:rFonts w:ascii="Times New Roman" w:hAnsi="Times New Roman" w:cs="Times New Roman"/>
                <w:sz w:val="20"/>
                <w:szCs w:val="20"/>
              </w:rPr>
              <w:t>. 1200 метров на западо-юг</w:t>
            </w:r>
            <w:proofErr w:type="gramStart"/>
            <w:r w:rsidRPr="002F6820">
              <w:rPr>
                <w:rFonts w:ascii="Times New Roman" w:hAnsi="Times New Roman" w:cs="Times New Roman"/>
                <w:sz w:val="20"/>
                <w:szCs w:val="20"/>
              </w:rPr>
              <w:t>о-</w:t>
            </w:r>
            <w:proofErr w:type="gramEnd"/>
            <w:r w:rsidRPr="002F6820">
              <w:rPr>
                <w:rFonts w:ascii="Times New Roman" w:hAnsi="Times New Roman" w:cs="Times New Roman"/>
                <w:sz w:val="20"/>
                <w:szCs w:val="20"/>
              </w:rPr>
              <w:t xml:space="preserve"> запад от пересечения улиц Подгорной и переулка Южного</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899CD39"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4F62D694"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261741032390006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1DCEC19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1FE463F7"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4BB78C9F"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664044AD"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24</w:t>
            </w:r>
          </w:p>
        </w:tc>
        <w:tc>
          <w:tcPr>
            <w:tcW w:w="2352" w:type="dxa"/>
            <w:tcBorders>
              <w:top w:val="single" w:sz="4" w:space="0" w:color="auto"/>
              <w:left w:val="single" w:sz="4" w:space="0" w:color="auto"/>
              <w:bottom w:val="single" w:sz="4" w:space="0" w:color="auto"/>
              <w:right w:val="single" w:sz="4" w:space="0" w:color="auto"/>
            </w:tcBorders>
            <w:hideMark/>
          </w:tcPr>
          <w:p w14:paraId="4A97915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Городище и могильник</w:t>
            </w:r>
          </w:p>
        </w:tc>
        <w:tc>
          <w:tcPr>
            <w:tcW w:w="1470" w:type="dxa"/>
            <w:tcBorders>
              <w:top w:val="single" w:sz="4" w:space="0" w:color="auto"/>
              <w:left w:val="single" w:sz="4" w:space="0" w:color="auto"/>
              <w:bottom w:val="single" w:sz="4" w:space="0" w:color="auto"/>
              <w:right w:val="single" w:sz="4" w:space="0" w:color="auto"/>
            </w:tcBorders>
            <w:vAlign w:val="center"/>
            <w:hideMark/>
          </w:tcPr>
          <w:p w14:paraId="33AE9C8E"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Ансамбль</w:t>
            </w:r>
          </w:p>
        </w:tc>
        <w:tc>
          <w:tcPr>
            <w:tcW w:w="3439" w:type="dxa"/>
            <w:tcBorders>
              <w:top w:val="single" w:sz="4" w:space="0" w:color="auto"/>
              <w:left w:val="single" w:sz="4" w:space="0" w:color="auto"/>
              <w:bottom w:val="single" w:sz="4" w:space="0" w:color="auto"/>
              <w:right w:val="single" w:sz="4" w:space="0" w:color="auto"/>
            </w:tcBorders>
            <w:vAlign w:val="center"/>
            <w:hideMark/>
          </w:tcPr>
          <w:p w14:paraId="4CB8BC0B"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 Шпаковский район, станица Новомарьевская. 8200 метров на юго-юг</w:t>
            </w:r>
            <w:proofErr w:type="gramStart"/>
            <w:r w:rsidRPr="002F6820">
              <w:rPr>
                <w:rFonts w:ascii="Times New Roman" w:hAnsi="Times New Roman" w:cs="Times New Roman"/>
                <w:sz w:val="20"/>
                <w:szCs w:val="20"/>
              </w:rPr>
              <w:t>о-</w:t>
            </w:r>
            <w:proofErr w:type="gramEnd"/>
            <w:r w:rsidRPr="002F6820">
              <w:rPr>
                <w:rFonts w:ascii="Times New Roman" w:hAnsi="Times New Roman" w:cs="Times New Roman"/>
                <w:sz w:val="20"/>
                <w:szCs w:val="20"/>
              </w:rPr>
              <w:t xml:space="preserve"> восток от пересечения улиц Южной и Передовой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612BE45"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781A59D2"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261741160110006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5F4B7B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3837B214"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6004D13C"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5B9A840E"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25</w:t>
            </w:r>
          </w:p>
        </w:tc>
        <w:tc>
          <w:tcPr>
            <w:tcW w:w="2352" w:type="dxa"/>
            <w:tcBorders>
              <w:top w:val="single" w:sz="4" w:space="0" w:color="auto"/>
              <w:left w:val="single" w:sz="4" w:space="0" w:color="auto"/>
              <w:bottom w:val="single" w:sz="4" w:space="0" w:color="auto"/>
              <w:right w:val="single" w:sz="4" w:space="0" w:color="auto"/>
            </w:tcBorders>
            <w:hideMark/>
          </w:tcPr>
          <w:p w14:paraId="51C8F43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Городище и могильник «Вербовка-1»</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54CACE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Ансамбль</w:t>
            </w:r>
          </w:p>
        </w:tc>
        <w:tc>
          <w:tcPr>
            <w:tcW w:w="3439" w:type="dxa"/>
            <w:tcBorders>
              <w:top w:val="single" w:sz="4" w:space="0" w:color="auto"/>
              <w:left w:val="single" w:sz="4" w:space="0" w:color="auto"/>
              <w:bottom w:val="single" w:sz="4" w:space="0" w:color="auto"/>
              <w:right w:val="single" w:sz="4" w:space="0" w:color="auto"/>
            </w:tcBorders>
            <w:vAlign w:val="center"/>
            <w:hideMark/>
          </w:tcPr>
          <w:p w14:paraId="09910C9B"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станица Новомарьевская. 10200 метров на </w:t>
            </w:r>
            <w:proofErr w:type="gramStart"/>
            <w:r w:rsidRPr="002F6820">
              <w:rPr>
                <w:rFonts w:ascii="Times New Roman" w:hAnsi="Times New Roman" w:cs="Times New Roman"/>
                <w:sz w:val="20"/>
                <w:szCs w:val="20"/>
              </w:rPr>
              <w:t>юго- восток</w:t>
            </w:r>
            <w:proofErr w:type="gramEnd"/>
            <w:r w:rsidRPr="002F6820">
              <w:rPr>
                <w:rFonts w:ascii="Times New Roman" w:hAnsi="Times New Roman" w:cs="Times New Roman"/>
                <w:sz w:val="20"/>
                <w:szCs w:val="20"/>
              </w:rPr>
              <w:t xml:space="preserve"> от </w:t>
            </w:r>
            <w:r w:rsidRPr="002F6820">
              <w:rPr>
                <w:rFonts w:ascii="Times New Roman" w:hAnsi="Times New Roman" w:cs="Times New Roman"/>
                <w:sz w:val="20"/>
                <w:szCs w:val="20"/>
              </w:rPr>
              <w:lastRenderedPageBreak/>
              <w:t>пересечения улиц Южной и Передовой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C9D5A1F"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lastRenderedPageBreak/>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B97197F"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261741160120006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4EBA0CDB"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528C00B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В соответствии с приказом министерства культуры </w:t>
            </w:r>
            <w:r w:rsidRPr="002F6820">
              <w:rPr>
                <w:rFonts w:ascii="Times New Roman" w:hAnsi="Times New Roman" w:cs="Times New Roman"/>
                <w:sz w:val="20"/>
                <w:szCs w:val="20"/>
              </w:rPr>
              <w:lastRenderedPageBreak/>
              <w:t>Ставропольского края от 12.09.2000 г. № 129</w:t>
            </w:r>
          </w:p>
        </w:tc>
      </w:tr>
      <w:tr w:rsidR="002F6820" w:rsidRPr="002F6820" w14:paraId="50CE3433"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33DBD9B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lastRenderedPageBreak/>
              <w:t>26</w:t>
            </w:r>
          </w:p>
        </w:tc>
        <w:tc>
          <w:tcPr>
            <w:tcW w:w="2352" w:type="dxa"/>
            <w:tcBorders>
              <w:top w:val="single" w:sz="4" w:space="0" w:color="auto"/>
              <w:left w:val="single" w:sz="4" w:space="0" w:color="auto"/>
              <w:bottom w:val="single" w:sz="4" w:space="0" w:color="auto"/>
              <w:right w:val="single" w:sz="4" w:space="0" w:color="auto"/>
            </w:tcBorders>
            <w:hideMark/>
          </w:tcPr>
          <w:p w14:paraId="143B2E8D"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Укрепление «Вербовка-2»</w:t>
            </w:r>
          </w:p>
        </w:tc>
        <w:tc>
          <w:tcPr>
            <w:tcW w:w="1470" w:type="dxa"/>
            <w:tcBorders>
              <w:top w:val="single" w:sz="4" w:space="0" w:color="auto"/>
              <w:left w:val="single" w:sz="4" w:space="0" w:color="auto"/>
              <w:bottom w:val="single" w:sz="4" w:space="0" w:color="auto"/>
              <w:right w:val="single" w:sz="4" w:space="0" w:color="auto"/>
            </w:tcBorders>
            <w:vAlign w:val="center"/>
            <w:hideMark/>
          </w:tcPr>
          <w:p w14:paraId="3D758322"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603473C2"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 Шпаковский район, станица Новомарьевская. 7300 метров на восток</w:t>
            </w:r>
            <w:proofErr w:type="gramStart"/>
            <w:r w:rsidRPr="002F6820">
              <w:rPr>
                <w:rFonts w:ascii="Times New Roman" w:hAnsi="Times New Roman" w:cs="Times New Roman"/>
                <w:sz w:val="20"/>
                <w:szCs w:val="20"/>
              </w:rPr>
              <w:t>о-</w:t>
            </w:r>
            <w:proofErr w:type="gramEnd"/>
            <w:r w:rsidRPr="002F6820">
              <w:rPr>
                <w:rFonts w:ascii="Times New Roman" w:hAnsi="Times New Roman" w:cs="Times New Roman"/>
                <w:sz w:val="20"/>
                <w:szCs w:val="20"/>
              </w:rPr>
              <w:t xml:space="preserve"> юго- восток от пересечения улиц Свердлова и Мостовой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749D375"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4642249E"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261741160130006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7283979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3D5A6B2B"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026C7859"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11B571BB"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27</w:t>
            </w:r>
          </w:p>
        </w:tc>
        <w:tc>
          <w:tcPr>
            <w:tcW w:w="2352" w:type="dxa"/>
            <w:tcBorders>
              <w:top w:val="single" w:sz="4" w:space="0" w:color="auto"/>
              <w:left w:val="single" w:sz="4" w:space="0" w:color="auto"/>
              <w:bottom w:val="single" w:sz="4" w:space="0" w:color="auto"/>
              <w:right w:val="single" w:sz="4" w:space="0" w:color="auto"/>
            </w:tcBorders>
            <w:hideMark/>
          </w:tcPr>
          <w:p w14:paraId="78D8C74E"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Городище «Кордон Школьный»</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F62FA44"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0327D12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w:t>
            </w:r>
            <w:proofErr w:type="gramStart"/>
            <w:r w:rsidRPr="002F6820">
              <w:rPr>
                <w:rFonts w:ascii="Times New Roman" w:hAnsi="Times New Roman" w:cs="Times New Roman"/>
                <w:sz w:val="20"/>
                <w:szCs w:val="20"/>
              </w:rPr>
              <w:t>с</w:t>
            </w:r>
            <w:proofErr w:type="gramEnd"/>
            <w:r w:rsidRPr="002F6820">
              <w:rPr>
                <w:rFonts w:ascii="Times New Roman" w:hAnsi="Times New Roman" w:cs="Times New Roman"/>
                <w:sz w:val="20"/>
                <w:szCs w:val="20"/>
              </w:rPr>
              <w:t xml:space="preserve">. </w:t>
            </w:r>
            <w:proofErr w:type="gramStart"/>
            <w:r w:rsidRPr="002F6820">
              <w:rPr>
                <w:rFonts w:ascii="Times New Roman" w:hAnsi="Times New Roman" w:cs="Times New Roman"/>
                <w:sz w:val="20"/>
                <w:szCs w:val="20"/>
              </w:rPr>
              <w:t>Татарка</w:t>
            </w:r>
            <w:proofErr w:type="gramEnd"/>
            <w:r w:rsidRPr="002F6820">
              <w:rPr>
                <w:rFonts w:ascii="Times New Roman" w:hAnsi="Times New Roman" w:cs="Times New Roman"/>
                <w:sz w:val="20"/>
                <w:szCs w:val="20"/>
              </w:rPr>
              <w:t>, 1350 метров на северо-северо-запад от пересечения улицы Фурманова и переезда Уральского</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98FA5D4"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6D975A3"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26174М60140006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5F829A7F"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306DE164"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0F1F35E6"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1651989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28</w:t>
            </w:r>
          </w:p>
        </w:tc>
        <w:tc>
          <w:tcPr>
            <w:tcW w:w="2352" w:type="dxa"/>
            <w:tcBorders>
              <w:top w:val="single" w:sz="4" w:space="0" w:color="auto"/>
              <w:left w:val="single" w:sz="4" w:space="0" w:color="auto"/>
              <w:bottom w:val="single" w:sz="4" w:space="0" w:color="auto"/>
              <w:right w:val="single" w:sz="4" w:space="0" w:color="auto"/>
            </w:tcBorders>
            <w:hideMark/>
          </w:tcPr>
          <w:p w14:paraId="5357C3C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Поселение «</w:t>
            </w:r>
            <w:proofErr w:type="spellStart"/>
            <w:r w:rsidRPr="002F6820">
              <w:rPr>
                <w:rFonts w:ascii="Times New Roman" w:hAnsi="Times New Roman" w:cs="Times New Roman"/>
                <w:sz w:val="20"/>
                <w:szCs w:val="20"/>
              </w:rPr>
              <w:t>Новомарьевское</w:t>
            </w:r>
            <w:proofErr w:type="spellEnd"/>
            <w:r w:rsidRPr="002F6820">
              <w:rPr>
                <w:rFonts w:ascii="Times New Roman" w:hAnsi="Times New Roman" w:cs="Times New Roman"/>
                <w:sz w:val="20"/>
                <w:szCs w:val="20"/>
              </w:rPr>
              <w:t>»</w:t>
            </w:r>
          </w:p>
        </w:tc>
        <w:tc>
          <w:tcPr>
            <w:tcW w:w="1470" w:type="dxa"/>
            <w:tcBorders>
              <w:top w:val="single" w:sz="4" w:space="0" w:color="auto"/>
              <w:left w:val="single" w:sz="4" w:space="0" w:color="auto"/>
              <w:bottom w:val="single" w:sz="4" w:space="0" w:color="auto"/>
              <w:right w:val="single" w:sz="4" w:space="0" w:color="auto"/>
            </w:tcBorders>
            <w:vAlign w:val="center"/>
            <w:hideMark/>
          </w:tcPr>
          <w:p w14:paraId="68FEA1D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0B940C0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 Шпаковский район, станица Новомарьевская, 450 метров на восток</w:t>
            </w:r>
            <w:proofErr w:type="gramStart"/>
            <w:r w:rsidRPr="002F6820">
              <w:rPr>
                <w:rFonts w:ascii="Times New Roman" w:hAnsi="Times New Roman" w:cs="Times New Roman"/>
                <w:sz w:val="20"/>
                <w:szCs w:val="20"/>
              </w:rPr>
              <w:t>о-</w:t>
            </w:r>
            <w:proofErr w:type="gramEnd"/>
            <w:r w:rsidRPr="002F6820">
              <w:rPr>
                <w:rFonts w:ascii="Times New Roman" w:hAnsi="Times New Roman" w:cs="Times New Roman"/>
                <w:sz w:val="20"/>
                <w:szCs w:val="20"/>
              </w:rPr>
              <w:t xml:space="preserve"> северо-восток от пересечения улиц Свердлова и Комсомольская</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99D33BE"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ED6CE66"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261741160150006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01B8F8BF"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302B7B2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7D6E2FA6"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3B6376AC"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29</w:t>
            </w:r>
          </w:p>
        </w:tc>
        <w:tc>
          <w:tcPr>
            <w:tcW w:w="2352" w:type="dxa"/>
            <w:tcBorders>
              <w:top w:val="single" w:sz="4" w:space="0" w:color="auto"/>
              <w:left w:val="single" w:sz="4" w:space="0" w:color="auto"/>
              <w:bottom w:val="single" w:sz="4" w:space="0" w:color="auto"/>
              <w:right w:val="single" w:sz="4" w:space="0" w:color="auto"/>
            </w:tcBorders>
            <w:hideMark/>
          </w:tcPr>
          <w:p w14:paraId="71CC6E36"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Могильник «</w:t>
            </w:r>
            <w:proofErr w:type="spellStart"/>
            <w:r w:rsidRPr="002F6820">
              <w:rPr>
                <w:rFonts w:ascii="Times New Roman" w:hAnsi="Times New Roman" w:cs="Times New Roman"/>
                <w:sz w:val="20"/>
                <w:szCs w:val="20"/>
              </w:rPr>
              <w:t>Нижнетатарский</w:t>
            </w:r>
            <w:proofErr w:type="spellEnd"/>
            <w:r w:rsidRPr="002F6820">
              <w:rPr>
                <w:rFonts w:ascii="Times New Roman" w:hAnsi="Times New Roman" w:cs="Times New Roman"/>
                <w:sz w:val="20"/>
                <w:szCs w:val="20"/>
              </w:rPr>
              <w:t>»</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AAD03A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6A71149F"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 Шпаковский район, село Татарка. 2600 метров на запад от пересечения улиц Ленина и Чехова</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F310F8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682C5F04"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26174П60160006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0945FB2B"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5CC14483"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183849A1"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0727004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30</w:t>
            </w:r>
          </w:p>
        </w:tc>
        <w:tc>
          <w:tcPr>
            <w:tcW w:w="2352" w:type="dxa"/>
            <w:tcBorders>
              <w:top w:val="single" w:sz="4" w:space="0" w:color="auto"/>
              <w:left w:val="single" w:sz="4" w:space="0" w:color="auto"/>
              <w:bottom w:val="single" w:sz="4" w:space="0" w:color="auto"/>
              <w:right w:val="single" w:sz="4" w:space="0" w:color="auto"/>
            </w:tcBorders>
            <w:hideMark/>
          </w:tcPr>
          <w:p w14:paraId="7E413DFC"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Городище и могильник «Хутор </w:t>
            </w:r>
            <w:proofErr w:type="spellStart"/>
            <w:r w:rsidRPr="002F6820">
              <w:rPr>
                <w:rFonts w:ascii="Times New Roman" w:hAnsi="Times New Roman" w:cs="Times New Roman"/>
                <w:sz w:val="20"/>
                <w:szCs w:val="20"/>
              </w:rPr>
              <w:t>Нижнерусский</w:t>
            </w:r>
            <w:proofErr w:type="spellEnd"/>
            <w:r w:rsidRPr="002F6820">
              <w:rPr>
                <w:rFonts w:ascii="Times New Roman" w:hAnsi="Times New Roman" w:cs="Times New Roman"/>
                <w:sz w:val="20"/>
                <w:szCs w:val="20"/>
              </w:rPr>
              <w:t>»</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7F3E93B"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5347398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хутор </w:t>
            </w:r>
            <w:proofErr w:type="spellStart"/>
            <w:r w:rsidRPr="002F6820">
              <w:rPr>
                <w:rFonts w:ascii="Times New Roman" w:hAnsi="Times New Roman" w:cs="Times New Roman"/>
                <w:sz w:val="20"/>
                <w:szCs w:val="20"/>
              </w:rPr>
              <w:t>Нижнерусский</w:t>
            </w:r>
            <w:proofErr w:type="spellEnd"/>
            <w:r w:rsidRPr="002F6820">
              <w:rPr>
                <w:rFonts w:ascii="Times New Roman" w:hAnsi="Times New Roman" w:cs="Times New Roman"/>
                <w:sz w:val="20"/>
                <w:szCs w:val="20"/>
              </w:rPr>
              <w:t xml:space="preserve">. 1900 метров на </w:t>
            </w:r>
            <w:proofErr w:type="gramStart"/>
            <w:r w:rsidRPr="002F6820">
              <w:rPr>
                <w:rFonts w:ascii="Times New Roman" w:hAnsi="Times New Roman" w:cs="Times New Roman"/>
                <w:sz w:val="20"/>
                <w:szCs w:val="20"/>
              </w:rPr>
              <w:t>юго- восток</w:t>
            </w:r>
            <w:proofErr w:type="gramEnd"/>
            <w:r w:rsidRPr="002F6820">
              <w:rPr>
                <w:rFonts w:ascii="Times New Roman" w:hAnsi="Times New Roman" w:cs="Times New Roman"/>
                <w:sz w:val="20"/>
                <w:szCs w:val="20"/>
              </w:rPr>
              <w:t xml:space="preserve"> от пересечения улиц Строителей и Вербовая</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E75BEC3"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62421D2"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261741160170006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3324D2F"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5BC7BA05"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57654DC3"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426D69F9"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31</w:t>
            </w:r>
          </w:p>
        </w:tc>
        <w:tc>
          <w:tcPr>
            <w:tcW w:w="2352" w:type="dxa"/>
            <w:tcBorders>
              <w:top w:val="single" w:sz="4" w:space="0" w:color="auto"/>
              <w:left w:val="single" w:sz="4" w:space="0" w:color="auto"/>
              <w:bottom w:val="single" w:sz="4" w:space="0" w:color="auto"/>
              <w:right w:val="single" w:sz="4" w:space="0" w:color="auto"/>
            </w:tcBorders>
            <w:hideMark/>
          </w:tcPr>
          <w:p w14:paraId="7A87500B"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Поселение «</w:t>
            </w:r>
            <w:proofErr w:type="spellStart"/>
            <w:r w:rsidRPr="002F6820">
              <w:rPr>
                <w:rFonts w:ascii="Times New Roman" w:hAnsi="Times New Roman" w:cs="Times New Roman"/>
                <w:sz w:val="20"/>
                <w:szCs w:val="20"/>
              </w:rPr>
              <w:t>Нижнерусское</w:t>
            </w:r>
            <w:proofErr w:type="spellEnd"/>
            <w:r w:rsidRPr="002F6820">
              <w:rPr>
                <w:rFonts w:ascii="Times New Roman" w:hAnsi="Times New Roman" w:cs="Times New Roman"/>
                <w:sz w:val="20"/>
                <w:szCs w:val="20"/>
              </w:rPr>
              <w:t>»</w:t>
            </w:r>
          </w:p>
        </w:tc>
        <w:tc>
          <w:tcPr>
            <w:tcW w:w="1470" w:type="dxa"/>
            <w:tcBorders>
              <w:top w:val="single" w:sz="4" w:space="0" w:color="auto"/>
              <w:left w:val="single" w:sz="4" w:space="0" w:color="auto"/>
              <w:bottom w:val="single" w:sz="4" w:space="0" w:color="auto"/>
              <w:right w:val="single" w:sz="4" w:space="0" w:color="auto"/>
            </w:tcBorders>
            <w:vAlign w:val="center"/>
            <w:hideMark/>
          </w:tcPr>
          <w:p w14:paraId="3416A6FD"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64110E73"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хутор </w:t>
            </w:r>
            <w:proofErr w:type="spellStart"/>
            <w:r w:rsidRPr="002F6820">
              <w:rPr>
                <w:rFonts w:ascii="Times New Roman" w:hAnsi="Times New Roman" w:cs="Times New Roman"/>
                <w:sz w:val="20"/>
                <w:szCs w:val="20"/>
              </w:rPr>
              <w:t>Нижнерусский</w:t>
            </w:r>
            <w:proofErr w:type="spellEnd"/>
            <w:r w:rsidRPr="002F6820">
              <w:rPr>
                <w:rFonts w:ascii="Times New Roman" w:hAnsi="Times New Roman" w:cs="Times New Roman"/>
                <w:sz w:val="20"/>
                <w:szCs w:val="20"/>
              </w:rPr>
              <w:t xml:space="preserve">. 700 метров на </w:t>
            </w:r>
            <w:proofErr w:type="gramStart"/>
            <w:r w:rsidRPr="002F6820">
              <w:rPr>
                <w:rFonts w:ascii="Times New Roman" w:hAnsi="Times New Roman" w:cs="Times New Roman"/>
                <w:sz w:val="20"/>
                <w:szCs w:val="20"/>
              </w:rPr>
              <w:t>юго- восток</w:t>
            </w:r>
            <w:proofErr w:type="gramEnd"/>
            <w:r w:rsidRPr="002F6820">
              <w:rPr>
                <w:rFonts w:ascii="Times New Roman" w:hAnsi="Times New Roman" w:cs="Times New Roman"/>
                <w:sz w:val="20"/>
                <w:szCs w:val="20"/>
              </w:rPr>
              <w:t xml:space="preserve"> от пересечения улиц Строителей и Вербовая</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D644A1C"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B7C097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261741160180006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3082CB8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24C5E816"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138EFC19"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64650D66"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32</w:t>
            </w:r>
          </w:p>
        </w:tc>
        <w:tc>
          <w:tcPr>
            <w:tcW w:w="2352" w:type="dxa"/>
            <w:tcBorders>
              <w:top w:val="single" w:sz="4" w:space="0" w:color="auto"/>
              <w:left w:val="single" w:sz="4" w:space="0" w:color="auto"/>
              <w:bottom w:val="single" w:sz="4" w:space="0" w:color="auto"/>
              <w:right w:val="single" w:sz="4" w:space="0" w:color="auto"/>
            </w:tcBorders>
            <w:hideMark/>
          </w:tcPr>
          <w:p w14:paraId="13C000E9"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Поселение «Надежда»</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7EFB1F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518B9AA9"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 Шпаковский район, село Надежда. 400 метров на востоко-юго-восток от пересечения улиц Советской и Комсомольской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3B9333D"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2EF8FF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261741160200006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5B71CFDD"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38403DC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В соответствии с приказом министерства культуры Ставропольского края от </w:t>
            </w:r>
            <w:r w:rsidRPr="002F6820">
              <w:rPr>
                <w:rFonts w:ascii="Times New Roman" w:hAnsi="Times New Roman" w:cs="Times New Roman"/>
                <w:sz w:val="20"/>
                <w:szCs w:val="20"/>
              </w:rPr>
              <w:lastRenderedPageBreak/>
              <w:t>12.09.2000 г. № 129</w:t>
            </w:r>
          </w:p>
        </w:tc>
      </w:tr>
      <w:tr w:rsidR="002F6820" w:rsidRPr="002F6820" w14:paraId="723CBD96"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6F6A07C5"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lastRenderedPageBreak/>
              <w:t>33</w:t>
            </w:r>
          </w:p>
        </w:tc>
        <w:tc>
          <w:tcPr>
            <w:tcW w:w="2352" w:type="dxa"/>
            <w:tcBorders>
              <w:top w:val="single" w:sz="4" w:space="0" w:color="auto"/>
              <w:left w:val="single" w:sz="4" w:space="0" w:color="auto"/>
              <w:bottom w:val="single" w:sz="4" w:space="0" w:color="auto"/>
              <w:right w:val="single" w:sz="4" w:space="0" w:color="auto"/>
            </w:tcBorders>
            <w:hideMark/>
          </w:tcPr>
          <w:p w14:paraId="51B915B7"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Поселение и могильник</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482DEC7"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hideMark/>
          </w:tcPr>
          <w:p w14:paraId="6BA95534"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село </w:t>
            </w:r>
            <w:proofErr w:type="spellStart"/>
            <w:r w:rsidRPr="002F6820">
              <w:rPr>
                <w:rFonts w:ascii="Times New Roman" w:hAnsi="Times New Roman" w:cs="Times New Roman"/>
                <w:sz w:val="20"/>
                <w:szCs w:val="20"/>
              </w:rPr>
              <w:t>Пелагиада</w:t>
            </w:r>
            <w:proofErr w:type="spellEnd"/>
            <w:r w:rsidRPr="002F6820">
              <w:rPr>
                <w:rFonts w:ascii="Times New Roman" w:hAnsi="Times New Roman" w:cs="Times New Roman"/>
                <w:sz w:val="20"/>
                <w:szCs w:val="20"/>
              </w:rPr>
              <w:t xml:space="preserve">. 650 метров на юго-запад от пересечения улиц Ленина и </w:t>
            </w:r>
            <w:proofErr w:type="spellStart"/>
            <w:r w:rsidRPr="002F6820">
              <w:rPr>
                <w:rFonts w:ascii="Times New Roman" w:hAnsi="Times New Roman" w:cs="Times New Roman"/>
                <w:sz w:val="20"/>
                <w:szCs w:val="20"/>
              </w:rPr>
              <w:t>Мазикина</w:t>
            </w:r>
            <w:proofErr w:type="spellEnd"/>
          </w:p>
        </w:tc>
        <w:tc>
          <w:tcPr>
            <w:tcW w:w="1651" w:type="dxa"/>
            <w:tcBorders>
              <w:top w:val="single" w:sz="4" w:space="0" w:color="auto"/>
              <w:left w:val="single" w:sz="4" w:space="0" w:color="auto"/>
              <w:bottom w:val="single" w:sz="4" w:space="0" w:color="auto"/>
              <w:right w:val="single" w:sz="4" w:space="0" w:color="auto"/>
            </w:tcBorders>
            <w:vAlign w:val="center"/>
            <w:hideMark/>
          </w:tcPr>
          <w:p w14:paraId="5A368EB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7A0E192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261741160210006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09E81E74"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28E4F2A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40336CD4"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1F421F0D"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34</w:t>
            </w:r>
          </w:p>
        </w:tc>
        <w:tc>
          <w:tcPr>
            <w:tcW w:w="2352" w:type="dxa"/>
            <w:tcBorders>
              <w:top w:val="single" w:sz="4" w:space="0" w:color="auto"/>
              <w:left w:val="single" w:sz="4" w:space="0" w:color="auto"/>
              <w:bottom w:val="single" w:sz="4" w:space="0" w:color="auto"/>
              <w:right w:val="single" w:sz="4" w:space="0" w:color="auto"/>
            </w:tcBorders>
            <w:hideMark/>
          </w:tcPr>
          <w:p w14:paraId="46ADFD6E"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Поседение «Клубничное»</w:t>
            </w:r>
          </w:p>
        </w:tc>
        <w:tc>
          <w:tcPr>
            <w:tcW w:w="1470" w:type="dxa"/>
            <w:tcBorders>
              <w:top w:val="single" w:sz="4" w:space="0" w:color="auto"/>
              <w:left w:val="single" w:sz="4" w:space="0" w:color="auto"/>
              <w:bottom w:val="single" w:sz="4" w:space="0" w:color="auto"/>
              <w:right w:val="single" w:sz="4" w:space="0" w:color="auto"/>
            </w:tcBorders>
            <w:vAlign w:val="center"/>
            <w:hideMark/>
          </w:tcPr>
          <w:p w14:paraId="1BE03849"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03DBFB66"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село </w:t>
            </w:r>
            <w:proofErr w:type="spellStart"/>
            <w:r w:rsidRPr="002F6820">
              <w:rPr>
                <w:rFonts w:ascii="Times New Roman" w:hAnsi="Times New Roman" w:cs="Times New Roman"/>
                <w:sz w:val="20"/>
                <w:szCs w:val="20"/>
              </w:rPr>
              <w:t>Пелагиада</w:t>
            </w:r>
            <w:proofErr w:type="spellEnd"/>
            <w:r w:rsidRPr="002F6820">
              <w:rPr>
                <w:rFonts w:ascii="Times New Roman" w:hAnsi="Times New Roman" w:cs="Times New Roman"/>
                <w:sz w:val="20"/>
                <w:szCs w:val="20"/>
              </w:rPr>
              <w:t xml:space="preserve">. 1800 метров на западо-северо-запад от пересечения улиц Ленина и </w:t>
            </w:r>
            <w:proofErr w:type="spellStart"/>
            <w:r w:rsidRPr="002F6820">
              <w:rPr>
                <w:rFonts w:ascii="Times New Roman" w:hAnsi="Times New Roman" w:cs="Times New Roman"/>
                <w:sz w:val="20"/>
                <w:szCs w:val="20"/>
              </w:rPr>
              <w:t>Мазикина</w:t>
            </w:r>
            <w:proofErr w:type="spellEnd"/>
          </w:p>
        </w:tc>
        <w:tc>
          <w:tcPr>
            <w:tcW w:w="1651" w:type="dxa"/>
            <w:tcBorders>
              <w:top w:val="single" w:sz="4" w:space="0" w:color="auto"/>
              <w:left w:val="single" w:sz="4" w:space="0" w:color="auto"/>
              <w:bottom w:val="single" w:sz="4" w:space="0" w:color="auto"/>
              <w:right w:val="single" w:sz="4" w:space="0" w:color="auto"/>
            </w:tcBorders>
            <w:vAlign w:val="center"/>
            <w:hideMark/>
          </w:tcPr>
          <w:p w14:paraId="2948385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2A65BF6"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261741160220006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5322DDF5"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7BA9E7ED"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6651A8F6"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0FE2D31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35</w:t>
            </w:r>
          </w:p>
        </w:tc>
        <w:tc>
          <w:tcPr>
            <w:tcW w:w="2352" w:type="dxa"/>
            <w:tcBorders>
              <w:top w:val="single" w:sz="4" w:space="0" w:color="auto"/>
              <w:left w:val="single" w:sz="4" w:space="0" w:color="auto"/>
              <w:bottom w:val="single" w:sz="4" w:space="0" w:color="auto"/>
              <w:right w:val="single" w:sz="4" w:space="0" w:color="auto"/>
            </w:tcBorders>
            <w:hideMark/>
          </w:tcPr>
          <w:p w14:paraId="0BC7E2AF"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Поселение «</w:t>
            </w:r>
            <w:proofErr w:type="spellStart"/>
            <w:r w:rsidRPr="002F6820">
              <w:rPr>
                <w:rFonts w:ascii="Times New Roman" w:hAnsi="Times New Roman" w:cs="Times New Roman"/>
                <w:sz w:val="20"/>
                <w:szCs w:val="20"/>
              </w:rPr>
              <w:t>Сенгилеевское</w:t>
            </w:r>
            <w:proofErr w:type="spellEnd"/>
            <w:r w:rsidRPr="002F6820">
              <w:rPr>
                <w:rFonts w:ascii="Times New Roman" w:hAnsi="Times New Roman" w:cs="Times New Roman"/>
                <w:sz w:val="20"/>
                <w:szCs w:val="20"/>
              </w:rPr>
              <w:t>»</w:t>
            </w:r>
          </w:p>
        </w:tc>
        <w:tc>
          <w:tcPr>
            <w:tcW w:w="1470" w:type="dxa"/>
            <w:tcBorders>
              <w:top w:val="single" w:sz="4" w:space="0" w:color="auto"/>
              <w:left w:val="single" w:sz="4" w:space="0" w:color="auto"/>
              <w:bottom w:val="single" w:sz="4" w:space="0" w:color="auto"/>
              <w:right w:val="single" w:sz="4" w:space="0" w:color="auto"/>
            </w:tcBorders>
            <w:vAlign w:val="center"/>
            <w:hideMark/>
          </w:tcPr>
          <w:p w14:paraId="0E500D33"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301704CB"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 Шпаковский район, станица Новомарьевская. 6500 метров на юг от пересечения улиц Свердлова и Мостовой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E1F9A1D"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1D68377C"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261741160240006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422547B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2B3D361C"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149269C4"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65CBC892"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36</w:t>
            </w:r>
          </w:p>
        </w:tc>
        <w:tc>
          <w:tcPr>
            <w:tcW w:w="2352" w:type="dxa"/>
            <w:tcBorders>
              <w:top w:val="single" w:sz="4" w:space="0" w:color="auto"/>
              <w:left w:val="single" w:sz="4" w:space="0" w:color="auto"/>
              <w:bottom w:val="single" w:sz="4" w:space="0" w:color="auto"/>
              <w:right w:val="single" w:sz="4" w:space="0" w:color="auto"/>
            </w:tcBorders>
            <w:hideMark/>
          </w:tcPr>
          <w:p w14:paraId="55DA75C2"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Поселение «</w:t>
            </w:r>
            <w:proofErr w:type="spellStart"/>
            <w:r w:rsidRPr="002F6820">
              <w:rPr>
                <w:rFonts w:ascii="Times New Roman" w:hAnsi="Times New Roman" w:cs="Times New Roman"/>
                <w:sz w:val="20"/>
                <w:szCs w:val="20"/>
              </w:rPr>
              <w:t>Стрижамент</w:t>
            </w:r>
            <w:proofErr w:type="spellEnd"/>
            <w:r w:rsidRPr="002F6820">
              <w:rPr>
                <w:rFonts w:ascii="Times New Roman" w:hAnsi="Times New Roman" w:cs="Times New Roman"/>
                <w:sz w:val="20"/>
                <w:szCs w:val="20"/>
              </w:rPr>
              <w:t>»</w:t>
            </w:r>
          </w:p>
        </w:tc>
        <w:tc>
          <w:tcPr>
            <w:tcW w:w="1470" w:type="dxa"/>
            <w:tcBorders>
              <w:top w:val="single" w:sz="4" w:space="0" w:color="auto"/>
              <w:left w:val="single" w:sz="4" w:space="0" w:color="auto"/>
              <w:bottom w:val="single" w:sz="4" w:space="0" w:color="auto"/>
              <w:right w:val="single" w:sz="4" w:space="0" w:color="auto"/>
            </w:tcBorders>
            <w:vAlign w:val="center"/>
            <w:hideMark/>
          </w:tcPr>
          <w:p w14:paraId="38E482D2"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317B88FB"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станица </w:t>
            </w:r>
            <w:proofErr w:type="spellStart"/>
            <w:r w:rsidRPr="002F6820">
              <w:rPr>
                <w:rFonts w:ascii="Times New Roman" w:hAnsi="Times New Roman" w:cs="Times New Roman"/>
                <w:sz w:val="20"/>
                <w:szCs w:val="20"/>
              </w:rPr>
              <w:t>Темнолесская</w:t>
            </w:r>
            <w:proofErr w:type="spellEnd"/>
            <w:r w:rsidRPr="002F6820">
              <w:rPr>
                <w:rFonts w:ascii="Times New Roman" w:hAnsi="Times New Roman" w:cs="Times New Roman"/>
                <w:sz w:val="20"/>
                <w:szCs w:val="20"/>
              </w:rPr>
              <w:t>. 7000 метров на запад</w:t>
            </w:r>
            <w:proofErr w:type="gramStart"/>
            <w:r w:rsidRPr="002F6820">
              <w:rPr>
                <w:rFonts w:ascii="Times New Roman" w:hAnsi="Times New Roman" w:cs="Times New Roman"/>
                <w:sz w:val="20"/>
                <w:szCs w:val="20"/>
              </w:rPr>
              <w:t>о-</w:t>
            </w:r>
            <w:proofErr w:type="gramEnd"/>
            <w:r w:rsidRPr="002F6820">
              <w:rPr>
                <w:rFonts w:ascii="Times New Roman" w:hAnsi="Times New Roman" w:cs="Times New Roman"/>
                <w:sz w:val="20"/>
                <w:szCs w:val="20"/>
              </w:rPr>
              <w:t xml:space="preserve"> юго-запад от пересечения улиц Молодежной и Подгорной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B42E517"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05B906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261741160250006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53BE97CD"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51D28703"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2BDAAD09"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4FF0385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37</w:t>
            </w:r>
          </w:p>
        </w:tc>
        <w:tc>
          <w:tcPr>
            <w:tcW w:w="2352" w:type="dxa"/>
            <w:tcBorders>
              <w:top w:val="single" w:sz="4" w:space="0" w:color="auto"/>
              <w:left w:val="single" w:sz="4" w:space="0" w:color="auto"/>
              <w:bottom w:val="single" w:sz="4" w:space="0" w:color="auto"/>
              <w:right w:val="single" w:sz="4" w:space="0" w:color="auto"/>
            </w:tcBorders>
            <w:hideMark/>
          </w:tcPr>
          <w:p w14:paraId="4DAEBEB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Поселение</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3D77382"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3B7713D3"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хутор Ташла. 400 метров на север от пересечения улиц </w:t>
            </w:r>
            <w:proofErr w:type="gramStart"/>
            <w:r w:rsidRPr="002F6820">
              <w:rPr>
                <w:rFonts w:ascii="Times New Roman" w:hAnsi="Times New Roman" w:cs="Times New Roman"/>
                <w:sz w:val="20"/>
                <w:szCs w:val="20"/>
              </w:rPr>
              <w:t>Центральной</w:t>
            </w:r>
            <w:proofErr w:type="gramEnd"/>
            <w:r w:rsidRPr="002F6820">
              <w:rPr>
                <w:rFonts w:ascii="Times New Roman" w:hAnsi="Times New Roman" w:cs="Times New Roman"/>
                <w:sz w:val="20"/>
                <w:szCs w:val="20"/>
              </w:rPr>
              <w:t xml:space="preserve"> и Заводской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2405812"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97FA33F"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261741160270006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10A699A2"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626084FC"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210C98A9"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7F2D04E9"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38</w:t>
            </w:r>
          </w:p>
        </w:tc>
        <w:tc>
          <w:tcPr>
            <w:tcW w:w="2352" w:type="dxa"/>
            <w:tcBorders>
              <w:top w:val="single" w:sz="4" w:space="0" w:color="auto"/>
              <w:left w:val="single" w:sz="4" w:space="0" w:color="auto"/>
              <w:bottom w:val="single" w:sz="4" w:space="0" w:color="auto"/>
              <w:right w:val="single" w:sz="4" w:space="0" w:color="auto"/>
            </w:tcBorders>
            <w:hideMark/>
          </w:tcPr>
          <w:p w14:paraId="7D226C4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Городите «Бударка»</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CA00582"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1200048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 xml:space="preserve">Ставропольский край. Шпаковский район, хутор </w:t>
            </w:r>
            <w:proofErr w:type="spellStart"/>
            <w:r w:rsidRPr="002F6820">
              <w:rPr>
                <w:rFonts w:ascii="Times New Roman" w:hAnsi="Times New Roman" w:cs="Times New Roman"/>
                <w:sz w:val="20"/>
                <w:szCs w:val="20"/>
              </w:rPr>
              <w:t>Холодногорский</w:t>
            </w:r>
            <w:proofErr w:type="spellEnd"/>
            <w:r w:rsidRPr="002F6820">
              <w:rPr>
                <w:rFonts w:ascii="Times New Roman" w:hAnsi="Times New Roman" w:cs="Times New Roman"/>
                <w:sz w:val="20"/>
                <w:szCs w:val="20"/>
              </w:rPr>
              <w:t xml:space="preserve">. 4150 метров на </w:t>
            </w:r>
            <w:proofErr w:type="gramStart"/>
            <w:r w:rsidRPr="002F6820">
              <w:rPr>
                <w:rFonts w:ascii="Times New Roman" w:hAnsi="Times New Roman" w:cs="Times New Roman"/>
                <w:sz w:val="20"/>
                <w:szCs w:val="20"/>
              </w:rPr>
              <w:t>юго- запад</w:t>
            </w:r>
            <w:proofErr w:type="gramEnd"/>
            <w:r w:rsidRPr="002F6820">
              <w:rPr>
                <w:rFonts w:ascii="Times New Roman" w:hAnsi="Times New Roman" w:cs="Times New Roman"/>
                <w:sz w:val="20"/>
                <w:szCs w:val="20"/>
              </w:rPr>
              <w:t xml:space="preserve"> от пересечения переулка Южного и улицы Советской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5B965CA"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482AE34"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261741160280006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3461E718"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2AEB5445"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r w:rsidR="002F6820" w:rsidRPr="002F6820" w14:paraId="2A044ABB" w14:textId="77777777" w:rsidTr="002F6820">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7B494AB5"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39</w:t>
            </w:r>
          </w:p>
        </w:tc>
        <w:tc>
          <w:tcPr>
            <w:tcW w:w="2352" w:type="dxa"/>
            <w:tcBorders>
              <w:top w:val="single" w:sz="4" w:space="0" w:color="auto"/>
              <w:left w:val="single" w:sz="4" w:space="0" w:color="auto"/>
              <w:bottom w:val="single" w:sz="4" w:space="0" w:color="auto"/>
              <w:right w:val="single" w:sz="4" w:space="0" w:color="auto"/>
            </w:tcBorders>
            <w:hideMark/>
          </w:tcPr>
          <w:p w14:paraId="45C3EE4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Поселение «Шестая точка»</w:t>
            </w:r>
          </w:p>
        </w:tc>
        <w:tc>
          <w:tcPr>
            <w:tcW w:w="1470" w:type="dxa"/>
            <w:tcBorders>
              <w:top w:val="single" w:sz="4" w:space="0" w:color="auto"/>
              <w:left w:val="single" w:sz="4" w:space="0" w:color="auto"/>
              <w:bottom w:val="single" w:sz="4" w:space="0" w:color="auto"/>
              <w:right w:val="single" w:sz="4" w:space="0" w:color="auto"/>
            </w:tcBorders>
            <w:vAlign w:val="center"/>
            <w:hideMark/>
          </w:tcPr>
          <w:p w14:paraId="0897E7B1"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Памятник</w:t>
            </w:r>
          </w:p>
        </w:tc>
        <w:tc>
          <w:tcPr>
            <w:tcW w:w="3439" w:type="dxa"/>
            <w:tcBorders>
              <w:top w:val="single" w:sz="4" w:space="0" w:color="auto"/>
              <w:left w:val="single" w:sz="4" w:space="0" w:color="auto"/>
              <w:bottom w:val="single" w:sz="4" w:space="0" w:color="auto"/>
              <w:right w:val="single" w:sz="4" w:space="0" w:color="auto"/>
            </w:tcBorders>
            <w:vAlign w:val="center"/>
            <w:hideMark/>
          </w:tcPr>
          <w:p w14:paraId="46A02DFE"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 Шпаковский район, п. Ясный. 900 метров на северо-запад от пересечения улиц Новой и Широкой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A114810"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40638AC"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261741160290006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0DB8F46E"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Федерального значения</w:t>
            </w:r>
          </w:p>
        </w:tc>
        <w:tc>
          <w:tcPr>
            <w:tcW w:w="2525" w:type="dxa"/>
            <w:tcBorders>
              <w:top w:val="single" w:sz="4" w:space="0" w:color="auto"/>
              <w:left w:val="single" w:sz="4" w:space="0" w:color="auto"/>
              <w:bottom w:val="single" w:sz="4" w:space="0" w:color="auto"/>
              <w:right w:val="single" w:sz="4" w:space="0" w:color="auto"/>
            </w:tcBorders>
          </w:tcPr>
          <w:p w14:paraId="0B85E08D" w14:textId="77777777" w:rsidR="002F6820" w:rsidRPr="002F6820" w:rsidRDefault="002F6820" w:rsidP="002F6820">
            <w:pPr>
              <w:spacing w:after="0" w:line="240" w:lineRule="auto"/>
              <w:jc w:val="center"/>
              <w:rPr>
                <w:rFonts w:ascii="Times New Roman" w:hAnsi="Times New Roman" w:cs="Times New Roman"/>
                <w:sz w:val="20"/>
                <w:szCs w:val="20"/>
              </w:rPr>
            </w:pPr>
            <w:r w:rsidRPr="002F6820">
              <w:rPr>
                <w:rFonts w:ascii="Times New Roman" w:hAnsi="Times New Roman" w:cs="Times New Roman"/>
                <w:sz w:val="20"/>
                <w:szCs w:val="20"/>
              </w:rPr>
              <w:t>В соответствии с приказом министерства культуры Ставропольского края от 12.09.2000 г. № 129</w:t>
            </w:r>
          </w:p>
        </w:tc>
      </w:tr>
    </w:tbl>
    <w:p w14:paraId="6E38723C" w14:textId="0E308749" w:rsidR="0093494D" w:rsidRPr="004B76A2" w:rsidRDefault="0093494D" w:rsidP="004B76A2">
      <w:pPr>
        <w:spacing w:after="0" w:line="240" w:lineRule="auto"/>
        <w:jc w:val="center"/>
        <w:rPr>
          <w:rFonts w:ascii="Times New Roman" w:hAnsi="Times New Roman" w:cs="Times New Roman"/>
          <w:sz w:val="24"/>
          <w:szCs w:val="24"/>
        </w:rPr>
      </w:pPr>
    </w:p>
    <w:p w14:paraId="05C432F5" w14:textId="0CF3C4AE" w:rsidR="004B76A2" w:rsidRPr="0093494D" w:rsidRDefault="004B76A2" w:rsidP="004B76A2">
      <w:pPr>
        <w:spacing w:after="0" w:line="240" w:lineRule="auto"/>
        <w:jc w:val="right"/>
        <w:rPr>
          <w:rFonts w:ascii="Times New Roman" w:hAnsi="Times New Roman" w:cs="Times New Roman"/>
          <w:sz w:val="24"/>
          <w:szCs w:val="24"/>
        </w:rPr>
      </w:pPr>
      <w:r w:rsidRPr="0093494D">
        <w:rPr>
          <w:rFonts w:ascii="Times New Roman" w:hAnsi="Times New Roman" w:cs="Times New Roman"/>
          <w:sz w:val="24"/>
          <w:szCs w:val="24"/>
        </w:rPr>
        <w:t>Таблица 1.</w:t>
      </w:r>
      <w:r>
        <w:rPr>
          <w:rFonts w:ascii="Times New Roman" w:hAnsi="Times New Roman" w:cs="Times New Roman"/>
          <w:sz w:val="24"/>
          <w:szCs w:val="24"/>
        </w:rPr>
        <w:t>2</w:t>
      </w:r>
    </w:p>
    <w:p w14:paraId="52E39275" w14:textId="4935247A" w:rsidR="004B76A2" w:rsidRPr="0093494D" w:rsidRDefault="004B76A2" w:rsidP="004B76A2">
      <w:pPr>
        <w:spacing w:after="0" w:line="240" w:lineRule="auto"/>
        <w:jc w:val="center"/>
        <w:rPr>
          <w:rFonts w:ascii="Times New Roman" w:hAnsi="Times New Roman" w:cs="Times New Roman"/>
          <w:sz w:val="24"/>
          <w:szCs w:val="24"/>
        </w:rPr>
      </w:pPr>
      <w:r w:rsidRPr="0093494D">
        <w:rPr>
          <w:rFonts w:ascii="Times New Roman" w:hAnsi="Times New Roman" w:cs="Times New Roman"/>
          <w:sz w:val="24"/>
          <w:szCs w:val="24"/>
        </w:rPr>
        <w:t>Перечень объектов культурного наследия</w:t>
      </w:r>
      <w:r>
        <w:rPr>
          <w:rFonts w:ascii="Times New Roman" w:hAnsi="Times New Roman" w:cs="Times New Roman"/>
          <w:sz w:val="24"/>
          <w:szCs w:val="24"/>
        </w:rPr>
        <w:t xml:space="preserve"> регионального значения</w:t>
      </w:r>
      <w:r w:rsidRPr="0093494D">
        <w:rPr>
          <w:rFonts w:ascii="Times New Roman" w:hAnsi="Times New Roman" w:cs="Times New Roman"/>
          <w:sz w:val="24"/>
          <w:szCs w:val="24"/>
        </w:rPr>
        <w:t xml:space="preserve">, </w:t>
      </w:r>
      <w:r>
        <w:rPr>
          <w:rFonts w:ascii="Times New Roman" w:hAnsi="Times New Roman" w:cs="Times New Roman"/>
          <w:sz w:val="24"/>
          <w:szCs w:val="24"/>
        </w:rPr>
        <w:t>включенных в единый государственный реестр объектов культурного наследия,</w:t>
      </w:r>
      <w:r w:rsidRPr="0093494D">
        <w:rPr>
          <w:rFonts w:ascii="Times New Roman" w:hAnsi="Times New Roman" w:cs="Times New Roman"/>
          <w:sz w:val="24"/>
          <w:szCs w:val="24"/>
        </w:rPr>
        <w:t xml:space="preserve"> расположенных </w:t>
      </w:r>
      <w:r>
        <w:rPr>
          <w:rFonts w:ascii="Times New Roman" w:hAnsi="Times New Roman" w:cs="Times New Roman"/>
          <w:sz w:val="24"/>
          <w:szCs w:val="24"/>
        </w:rPr>
        <w:t>на территории</w:t>
      </w:r>
      <w:r w:rsidRPr="0093494D">
        <w:rPr>
          <w:rFonts w:ascii="Times New Roman" w:hAnsi="Times New Roman" w:cs="Times New Roman"/>
          <w:sz w:val="24"/>
          <w:szCs w:val="24"/>
        </w:rPr>
        <w:t xml:space="preserve"> Шпаковско</w:t>
      </w:r>
      <w:r>
        <w:rPr>
          <w:rFonts w:ascii="Times New Roman" w:hAnsi="Times New Roman" w:cs="Times New Roman"/>
          <w:sz w:val="24"/>
          <w:szCs w:val="24"/>
        </w:rPr>
        <w:t>го</w:t>
      </w:r>
      <w:r w:rsidRPr="0093494D">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93494D">
        <w:rPr>
          <w:rFonts w:ascii="Times New Roman" w:hAnsi="Times New Roman" w:cs="Times New Roman"/>
          <w:sz w:val="24"/>
          <w:szCs w:val="24"/>
        </w:rPr>
        <w:t xml:space="preserve"> округ</w:t>
      </w:r>
      <w:r>
        <w:rPr>
          <w:rFonts w:ascii="Times New Roman" w:hAnsi="Times New Roman" w:cs="Times New Roman"/>
          <w:sz w:val="24"/>
          <w:szCs w:val="24"/>
        </w:rPr>
        <w:t xml:space="preserve">а </w:t>
      </w:r>
      <w:r w:rsidRPr="0093494D">
        <w:rPr>
          <w:rFonts w:ascii="Times New Roman" w:hAnsi="Times New Roman" w:cs="Times New Roman"/>
          <w:sz w:val="24"/>
          <w:szCs w:val="24"/>
        </w:rPr>
        <w:t>Ставропольского края</w:t>
      </w:r>
    </w:p>
    <w:tbl>
      <w:tblPr>
        <w:tblW w:w="14826" w:type="dxa"/>
        <w:jc w:val="center"/>
        <w:tblLook w:val="04A0" w:firstRow="1" w:lastRow="0" w:firstColumn="1" w:lastColumn="0" w:noHBand="0" w:noVBand="1"/>
      </w:tblPr>
      <w:tblGrid>
        <w:gridCol w:w="517"/>
        <w:gridCol w:w="2234"/>
        <w:gridCol w:w="1281"/>
        <w:gridCol w:w="2192"/>
        <w:gridCol w:w="1696"/>
        <w:gridCol w:w="1740"/>
        <w:gridCol w:w="1481"/>
        <w:gridCol w:w="3685"/>
      </w:tblGrid>
      <w:tr w:rsidR="003E35D4" w:rsidRPr="003E35D4" w14:paraId="5B87E2E3" w14:textId="77777777" w:rsidTr="003E35D4">
        <w:trPr>
          <w:tblHeade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51093D99"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 </w:t>
            </w:r>
            <w:proofErr w:type="gramStart"/>
            <w:r w:rsidRPr="003E35D4">
              <w:rPr>
                <w:rFonts w:ascii="Times New Roman" w:hAnsi="Times New Roman" w:cs="Times New Roman"/>
                <w:sz w:val="20"/>
                <w:szCs w:val="20"/>
              </w:rPr>
              <w:t>п</w:t>
            </w:r>
            <w:proofErr w:type="gramEnd"/>
            <w:r w:rsidRPr="003E35D4">
              <w:rPr>
                <w:rFonts w:ascii="Times New Roman" w:hAnsi="Times New Roman" w:cs="Times New Roman"/>
                <w:sz w:val="20"/>
                <w:szCs w:val="20"/>
              </w:rPr>
              <w:t>/п</w:t>
            </w:r>
          </w:p>
        </w:tc>
        <w:tc>
          <w:tcPr>
            <w:tcW w:w="2234" w:type="dxa"/>
            <w:tcBorders>
              <w:top w:val="single" w:sz="4" w:space="0" w:color="auto"/>
              <w:left w:val="single" w:sz="4" w:space="0" w:color="auto"/>
              <w:bottom w:val="single" w:sz="4" w:space="0" w:color="auto"/>
              <w:right w:val="single" w:sz="4" w:space="0" w:color="auto"/>
            </w:tcBorders>
            <w:vAlign w:val="center"/>
            <w:hideMark/>
          </w:tcPr>
          <w:p w14:paraId="6A8D015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Наименование объекта</w:t>
            </w:r>
          </w:p>
        </w:tc>
        <w:tc>
          <w:tcPr>
            <w:tcW w:w="1281" w:type="dxa"/>
            <w:tcBorders>
              <w:top w:val="single" w:sz="4" w:space="0" w:color="auto"/>
              <w:left w:val="single" w:sz="4" w:space="0" w:color="auto"/>
              <w:bottom w:val="single" w:sz="4" w:space="0" w:color="auto"/>
              <w:right w:val="single" w:sz="4" w:space="0" w:color="auto"/>
            </w:tcBorders>
            <w:vAlign w:val="center"/>
            <w:hideMark/>
          </w:tcPr>
          <w:p w14:paraId="3E79D3AE"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Вид объекта культурного значения</w:t>
            </w:r>
          </w:p>
        </w:tc>
        <w:tc>
          <w:tcPr>
            <w:tcW w:w="2192" w:type="dxa"/>
            <w:tcBorders>
              <w:top w:val="single" w:sz="4" w:space="0" w:color="auto"/>
              <w:left w:val="single" w:sz="4" w:space="0" w:color="auto"/>
              <w:bottom w:val="single" w:sz="4" w:space="0" w:color="auto"/>
              <w:right w:val="single" w:sz="4" w:space="0" w:color="auto"/>
            </w:tcBorders>
            <w:vAlign w:val="center"/>
            <w:hideMark/>
          </w:tcPr>
          <w:p w14:paraId="62BA88F5"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Адрес ОКН</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9251B89"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Территориальная принадлежность</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F9E2C44"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Регистрационный номер</w:t>
            </w:r>
          </w:p>
        </w:tc>
        <w:tc>
          <w:tcPr>
            <w:tcW w:w="1481" w:type="dxa"/>
            <w:tcBorders>
              <w:top w:val="single" w:sz="4" w:space="0" w:color="auto"/>
              <w:left w:val="single" w:sz="4" w:space="0" w:color="auto"/>
              <w:bottom w:val="single" w:sz="4" w:space="0" w:color="auto"/>
              <w:right w:val="single" w:sz="4" w:space="0" w:color="auto"/>
            </w:tcBorders>
            <w:vAlign w:val="center"/>
            <w:hideMark/>
          </w:tcPr>
          <w:p w14:paraId="4214E9D8"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Категория историк</w:t>
            </w:r>
            <w:proofErr w:type="gramStart"/>
            <w:r w:rsidRPr="003E35D4">
              <w:rPr>
                <w:rFonts w:ascii="Times New Roman" w:hAnsi="Times New Roman" w:cs="Times New Roman"/>
                <w:sz w:val="20"/>
                <w:szCs w:val="20"/>
              </w:rPr>
              <w:t>о-</w:t>
            </w:r>
            <w:proofErr w:type="gramEnd"/>
            <w:r w:rsidRPr="003E35D4">
              <w:rPr>
                <w:rFonts w:ascii="Times New Roman" w:hAnsi="Times New Roman" w:cs="Times New Roman"/>
                <w:sz w:val="20"/>
                <w:szCs w:val="20"/>
              </w:rPr>
              <w:t xml:space="preserve"> культурного значения</w:t>
            </w:r>
          </w:p>
        </w:tc>
        <w:tc>
          <w:tcPr>
            <w:tcW w:w="3685" w:type="dxa"/>
            <w:tcBorders>
              <w:top w:val="single" w:sz="4" w:space="0" w:color="auto"/>
              <w:left w:val="single" w:sz="4" w:space="0" w:color="auto"/>
              <w:bottom w:val="single" w:sz="4" w:space="0" w:color="auto"/>
              <w:right w:val="single" w:sz="4" w:space="0" w:color="auto"/>
            </w:tcBorders>
            <w:vAlign w:val="center"/>
          </w:tcPr>
          <w:p w14:paraId="375BE5B3"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Наличие утвержденных зон охраны</w:t>
            </w:r>
          </w:p>
        </w:tc>
      </w:tr>
      <w:tr w:rsidR="003E35D4" w:rsidRPr="003E35D4" w14:paraId="0F3D100C"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0717F6A9"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1</w:t>
            </w:r>
          </w:p>
        </w:tc>
        <w:tc>
          <w:tcPr>
            <w:tcW w:w="2234" w:type="dxa"/>
            <w:tcBorders>
              <w:top w:val="single" w:sz="4" w:space="0" w:color="auto"/>
              <w:left w:val="single" w:sz="4" w:space="0" w:color="auto"/>
              <w:bottom w:val="single" w:sz="4" w:space="0" w:color="auto"/>
              <w:right w:val="single" w:sz="4" w:space="0" w:color="auto"/>
            </w:tcBorders>
            <w:hideMark/>
          </w:tcPr>
          <w:p w14:paraId="3D5E5CD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 воинам, погибшим в годы гражданской и Великой Отечественной войн</w:t>
            </w:r>
          </w:p>
        </w:tc>
        <w:tc>
          <w:tcPr>
            <w:tcW w:w="1281" w:type="dxa"/>
            <w:tcBorders>
              <w:top w:val="single" w:sz="4" w:space="0" w:color="auto"/>
              <w:left w:val="single" w:sz="4" w:space="0" w:color="auto"/>
              <w:bottom w:val="single" w:sz="4" w:space="0" w:color="auto"/>
              <w:right w:val="single" w:sz="4" w:space="0" w:color="auto"/>
            </w:tcBorders>
            <w:vAlign w:val="center"/>
            <w:hideMark/>
          </w:tcPr>
          <w:p w14:paraId="681CFE85"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3B5D20A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7EBAE642" w14:textId="77777777" w:rsidR="003E35D4" w:rsidRPr="003E35D4" w:rsidRDefault="003E35D4" w:rsidP="003E35D4">
            <w:pPr>
              <w:spacing w:after="0" w:line="240" w:lineRule="auto"/>
              <w:jc w:val="center"/>
              <w:rPr>
                <w:rFonts w:ascii="Times New Roman" w:hAnsi="Times New Roman" w:cs="Times New Roman"/>
                <w:sz w:val="20"/>
                <w:szCs w:val="20"/>
              </w:rPr>
            </w:pPr>
            <w:proofErr w:type="gramStart"/>
            <w:r w:rsidRPr="003E35D4">
              <w:rPr>
                <w:rFonts w:ascii="Times New Roman" w:hAnsi="Times New Roman" w:cs="Times New Roman"/>
                <w:sz w:val="20"/>
                <w:szCs w:val="20"/>
              </w:rPr>
              <w:t>с</w:t>
            </w:r>
            <w:proofErr w:type="gramEnd"/>
            <w:r w:rsidRPr="003E35D4">
              <w:rPr>
                <w:rFonts w:ascii="Times New Roman" w:hAnsi="Times New Roman" w:cs="Times New Roman"/>
                <w:sz w:val="20"/>
                <w:szCs w:val="20"/>
              </w:rPr>
              <w:t>. Надежда</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3205D46"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6BA72476"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261510298350005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062EC180"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4AC1FE14"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64049F8D"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349D5A7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w:t>
            </w:r>
          </w:p>
        </w:tc>
        <w:tc>
          <w:tcPr>
            <w:tcW w:w="2234" w:type="dxa"/>
            <w:tcBorders>
              <w:top w:val="single" w:sz="4" w:space="0" w:color="auto"/>
              <w:left w:val="single" w:sz="4" w:space="0" w:color="auto"/>
              <w:bottom w:val="single" w:sz="4" w:space="0" w:color="auto"/>
              <w:right w:val="single" w:sz="4" w:space="0" w:color="auto"/>
            </w:tcBorders>
            <w:hideMark/>
          </w:tcPr>
          <w:p w14:paraId="13A4C40E"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Братская могила красных партизан, погибших в 1919 году</w:t>
            </w:r>
          </w:p>
        </w:tc>
        <w:tc>
          <w:tcPr>
            <w:tcW w:w="1281" w:type="dxa"/>
            <w:tcBorders>
              <w:top w:val="single" w:sz="4" w:space="0" w:color="auto"/>
              <w:left w:val="single" w:sz="4" w:space="0" w:color="auto"/>
              <w:bottom w:val="single" w:sz="4" w:space="0" w:color="auto"/>
              <w:right w:val="single" w:sz="4" w:space="0" w:color="auto"/>
            </w:tcBorders>
            <w:vAlign w:val="center"/>
            <w:hideMark/>
          </w:tcPr>
          <w:p w14:paraId="3301F65F"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6D557792"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02D90CCF" w14:textId="77777777" w:rsidR="003E35D4" w:rsidRPr="003E35D4" w:rsidRDefault="003E35D4" w:rsidP="003E35D4">
            <w:pPr>
              <w:spacing w:after="0" w:line="240" w:lineRule="auto"/>
              <w:jc w:val="center"/>
              <w:rPr>
                <w:rFonts w:ascii="Times New Roman" w:hAnsi="Times New Roman" w:cs="Times New Roman"/>
                <w:sz w:val="20"/>
                <w:szCs w:val="20"/>
              </w:rPr>
            </w:pPr>
            <w:proofErr w:type="gramStart"/>
            <w:r w:rsidRPr="003E35D4">
              <w:rPr>
                <w:rFonts w:ascii="Times New Roman" w:hAnsi="Times New Roman" w:cs="Times New Roman"/>
                <w:sz w:val="20"/>
                <w:szCs w:val="20"/>
              </w:rPr>
              <w:t>с</w:t>
            </w:r>
            <w:proofErr w:type="gramEnd"/>
            <w:r w:rsidRPr="003E35D4">
              <w:rPr>
                <w:rFonts w:ascii="Times New Roman" w:hAnsi="Times New Roman" w:cs="Times New Roman"/>
                <w:sz w:val="20"/>
                <w:szCs w:val="20"/>
              </w:rPr>
              <w:t xml:space="preserve">. </w:t>
            </w:r>
            <w:proofErr w:type="gramStart"/>
            <w:r w:rsidRPr="003E35D4">
              <w:rPr>
                <w:rFonts w:ascii="Times New Roman" w:hAnsi="Times New Roman" w:cs="Times New Roman"/>
                <w:sz w:val="20"/>
                <w:szCs w:val="20"/>
              </w:rPr>
              <w:t>Надежда</w:t>
            </w:r>
            <w:proofErr w:type="gramEnd"/>
            <w:r w:rsidRPr="003E35D4">
              <w:rPr>
                <w:rFonts w:ascii="Times New Roman" w:hAnsi="Times New Roman" w:cs="Times New Roman"/>
                <w:sz w:val="20"/>
                <w:szCs w:val="20"/>
              </w:rPr>
              <w:t>, кладбище</w:t>
            </w:r>
          </w:p>
        </w:tc>
        <w:tc>
          <w:tcPr>
            <w:tcW w:w="1696" w:type="dxa"/>
            <w:tcBorders>
              <w:top w:val="single" w:sz="4" w:space="0" w:color="auto"/>
              <w:left w:val="single" w:sz="4" w:space="0" w:color="auto"/>
              <w:bottom w:val="single" w:sz="4" w:space="0" w:color="auto"/>
              <w:right w:val="single" w:sz="4" w:space="0" w:color="auto"/>
            </w:tcBorders>
            <w:vAlign w:val="center"/>
            <w:hideMark/>
          </w:tcPr>
          <w:p w14:paraId="5BCD22E9"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67C129F3"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261510297980005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78732FEF"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7602C9CC"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419255CD"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2069DB96"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3</w:t>
            </w:r>
          </w:p>
        </w:tc>
        <w:tc>
          <w:tcPr>
            <w:tcW w:w="2234" w:type="dxa"/>
            <w:tcBorders>
              <w:top w:val="single" w:sz="4" w:space="0" w:color="auto"/>
              <w:left w:val="single" w:sz="4" w:space="0" w:color="auto"/>
              <w:bottom w:val="single" w:sz="4" w:space="0" w:color="auto"/>
              <w:right w:val="single" w:sz="4" w:space="0" w:color="auto"/>
            </w:tcBorders>
            <w:hideMark/>
          </w:tcPr>
          <w:p w14:paraId="1819CA88"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Братская могила красных партизан</w:t>
            </w:r>
          </w:p>
        </w:tc>
        <w:tc>
          <w:tcPr>
            <w:tcW w:w="1281" w:type="dxa"/>
            <w:tcBorders>
              <w:top w:val="single" w:sz="4" w:space="0" w:color="auto"/>
              <w:left w:val="single" w:sz="4" w:space="0" w:color="auto"/>
              <w:bottom w:val="single" w:sz="4" w:space="0" w:color="auto"/>
              <w:right w:val="single" w:sz="4" w:space="0" w:color="auto"/>
            </w:tcBorders>
            <w:vAlign w:val="center"/>
            <w:hideMark/>
          </w:tcPr>
          <w:p w14:paraId="307B905C"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0F5DE1CE"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1FAC6126" w14:textId="77777777" w:rsidR="003E35D4" w:rsidRPr="003E35D4" w:rsidRDefault="003E35D4" w:rsidP="003E35D4">
            <w:pPr>
              <w:spacing w:after="0" w:line="240" w:lineRule="auto"/>
              <w:jc w:val="center"/>
              <w:rPr>
                <w:rFonts w:ascii="Times New Roman" w:hAnsi="Times New Roman" w:cs="Times New Roman"/>
                <w:sz w:val="20"/>
                <w:szCs w:val="20"/>
              </w:rPr>
            </w:pPr>
            <w:proofErr w:type="gramStart"/>
            <w:r w:rsidRPr="003E35D4">
              <w:rPr>
                <w:rFonts w:ascii="Times New Roman" w:hAnsi="Times New Roman" w:cs="Times New Roman"/>
                <w:sz w:val="20"/>
                <w:szCs w:val="20"/>
              </w:rPr>
              <w:t>с</w:t>
            </w:r>
            <w:proofErr w:type="gramEnd"/>
            <w:r w:rsidRPr="003E35D4">
              <w:rPr>
                <w:rFonts w:ascii="Times New Roman" w:hAnsi="Times New Roman" w:cs="Times New Roman"/>
                <w:sz w:val="20"/>
                <w:szCs w:val="20"/>
              </w:rPr>
              <w:t xml:space="preserve">. </w:t>
            </w:r>
            <w:proofErr w:type="gramStart"/>
            <w:r w:rsidRPr="003E35D4">
              <w:rPr>
                <w:rFonts w:ascii="Times New Roman" w:hAnsi="Times New Roman" w:cs="Times New Roman"/>
                <w:sz w:val="20"/>
                <w:szCs w:val="20"/>
              </w:rPr>
              <w:t>Татарка</w:t>
            </w:r>
            <w:proofErr w:type="gramEnd"/>
            <w:r w:rsidRPr="003E35D4">
              <w:rPr>
                <w:rFonts w:ascii="Times New Roman" w:hAnsi="Times New Roman" w:cs="Times New Roman"/>
                <w:sz w:val="20"/>
                <w:szCs w:val="20"/>
              </w:rPr>
              <w:t>, центр</w:t>
            </w:r>
          </w:p>
        </w:tc>
        <w:tc>
          <w:tcPr>
            <w:tcW w:w="1696" w:type="dxa"/>
            <w:tcBorders>
              <w:top w:val="single" w:sz="4" w:space="0" w:color="auto"/>
              <w:left w:val="single" w:sz="4" w:space="0" w:color="auto"/>
              <w:bottom w:val="single" w:sz="4" w:space="0" w:color="auto"/>
              <w:right w:val="single" w:sz="4" w:space="0" w:color="auto"/>
            </w:tcBorders>
            <w:vAlign w:val="center"/>
            <w:hideMark/>
          </w:tcPr>
          <w:p w14:paraId="3317A2F5"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CD354A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261510363420005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4263D86C"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0B7278D6"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4BBCCE38"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25F26BD2"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4</w:t>
            </w:r>
          </w:p>
        </w:tc>
        <w:tc>
          <w:tcPr>
            <w:tcW w:w="2234" w:type="dxa"/>
            <w:tcBorders>
              <w:top w:val="single" w:sz="4" w:space="0" w:color="auto"/>
              <w:left w:val="single" w:sz="4" w:space="0" w:color="auto"/>
              <w:bottom w:val="single" w:sz="4" w:space="0" w:color="auto"/>
              <w:right w:val="single" w:sz="4" w:space="0" w:color="auto"/>
            </w:tcBorders>
            <w:hideMark/>
          </w:tcPr>
          <w:p w14:paraId="601F22A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Братская могила красных партизан</w:t>
            </w:r>
          </w:p>
        </w:tc>
        <w:tc>
          <w:tcPr>
            <w:tcW w:w="1281" w:type="dxa"/>
            <w:tcBorders>
              <w:top w:val="single" w:sz="4" w:space="0" w:color="auto"/>
              <w:left w:val="single" w:sz="4" w:space="0" w:color="auto"/>
              <w:bottom w:val="single" w:sz="4" w:space="0" w:color="auto"/>
              <w:right w:val="single" w:sz="4" w:space="0" w:color="auto"/>
            </w:tcBorders>
            <w:vAlign w:val="center"/>
            <w:hideMark/>
          </w:tcPr>
          <w:p w14:paraId="2581C99F"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7F20A7E2"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22D5821D"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х. </w:t>
            </w:r>
            <w:proofErr w:type="spellStart"/>
            <w:r w:rsidRPr="003E35D4">
              <w:rPr>
                <w:rFonts w:ascii="Times New Roman" w:hAnsi="Times New Roman" w:cs="Times New Roman"/>
                <w:sz w:val="20"/>
                <w:szCs w:val="20"/>
              </w:rPr>
              <w:t>Верхнеегорлыкский</w:t>
            </w:r>
            <w:proofErr w:type="spellEnd"/>
          </w:p>
        </w:tc>
        <w:tc>
          <w:tcPr>
            <w:tcW w:w="1696" w:type="dxa"/>
            <w:tcBorders>
              <w:top w:val="single" w:sz="4" w:space="0" w:color="auto"/>
              <w:left w:val="single" w:sz="4" w:space="0" w:color="auto"/>
              <w:bottom w:val="single" w:sz="4" w:space="0" w:color="auto"/>
              <w:right w:val="single" w:sz="4" w:space="0" w:color="auto"/>
            </w:tcBorders>
            <w:vAlign w:val="center"/>
            <w:hideMark/>
          </w:tcPr>
          <w:p w14:paraId="73ED537F"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72A91B7B"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261510363540005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C9030B2"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22A915F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67048E10"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25400F3D"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5</w:t>
            </w:r>
          </w:p>
        </w:tc>
        <w:tc>
          <w:tcPr>
            <w:tcW w:w="2234" w:type="dxa"/>
            <w:tcBorders>
              <w:top w:val="single" w:sz="4" w:space="0" w:color="auto"/>
              <w:left w:val="single" w:sz="4" w:space="0" w:color="auto"/>
              <w:bottom w:val="single" w:sz="4" w:space="0" w:color="auto"/>
              <w:right w:val="single" w:sz="4" w:space="0" w:color="auto"/>
            </w:tcBorders>
            <w:hideMark/>
          </w:tcPr>
          <w:p w14:paraId="25956949"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 юному партизану, зверски замученному фашистами в 1942 году</w:t>
            </w:r>
          </w:p>
        </w:tc>
        <w:tc>
          <w:tcPr>
            <w:tcW w:w="1281" w:type="dxa"/>
            <w:tcBorders>
              <w:top w:val="single" w:sz="4" w:space="0" w:color="auto"/>
              <w:left w:val="single" w:sz="4" w:space="0" w:color="auto"/>
              <w:bottom w:val="single" w:sz="4" w:space="0" w:color="auto"/>
              <w:right w:val="single" w:sz="4" w:space="0" w:color="auto"/>
            </w:tcBorders>
            <w:vAlign w:val="center"/>
            <w:hideMark/>
          </w:tcPr>
          <w:p w14:paraId="6FF4CBFD"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1D42AB23"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 Шпаковский район, с. Казинка</w:t>
            </w:r>
            <w:proofErr w:type="gramStart"/>
            <w:r w:rsidRPr="003E35D4">
              <w:rPr>
                <w:rFonts w:ascii="Times New Roman" w:hAnsi="Times New Roman" w:cs="Times New Roman"/>
                <w:sz w:val="20"/>
                <w:szCs w:val="20"/>
              </w:rPr>
              <w:t>.</w:t>
            </w:r>
            <w:proofErr w:type="gramEnd"/>
            <w:r w:rsidRPr="003E35D4">
              <w:rPr>
                <w:rFonts w:ascii="Times New Roman" w:hAnsi="Times New Roman" w:cs="Times New Roman"/>
                <w:sz w:val="20"/>
                <w:szCs w:val="20"/>
              </w:rPr>
              <w:t xml:space="preserve"> </w:t>
            </w:r>
            <w:proofErr w:type="gramStart"/>
            <w:r w:rsidRPr="003E35D4">
              <w:rPr>
                <w:rFonts w:ascii="Times New Roman" w:hAnsi="Times New Roman" w:cs="Times New Roman"/>
                <w:sz w:val="20"/>
                <w:szCs w:val="20"/>
              </w:rPr>
              <w:t>у</w:t>
            </w:r>
            <w:proofErr w:type="gramEnd"/>
            <w:r w:rsidRPr="003E35D4">
              <w:rPr>
                <w:rFonts w:ascii="Times New Roman" w:hAnsi="Times New Roman" w:cs="Times New Roman"/>
                <w:sz w:val="20"/>
                <w:szCs w:val="20"/>
              </w:rPr>
              <w:t>л. Ленина</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1AC2BDE"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651BA86E"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261610492320005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71197A6B"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797A61BD"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В соответствии со статьей 34.1 Федерального закона от 25.06.2002 г. № 73-ФЗ «Об объектах культурного наследия (памятниках истории и </w:t>
            </w:r>
            <w:r w:rsidRPr="003E35D4">
              <w:rPr>
                <w:rFonts w:ascii="Times New Roman" w:hAnsi="Times New Roman" w:cs="Times New Roman"/>
                <w:sz w:val="20"/>
                <w:szCs w:val="20"/>
              </w:rPr>
              <w:lastRenderedPageBreak/>
              <w:t>культуры) народов Российской Федерации» действуют защитные зоны 200 м</w:t>
            </w:r>
          </w:p>
        </w:tc>
      </w:tr>
      <w:tr w:rsidR="003E35D4" w:rsidRPr="003E35D4" w14:paraId="4F5487CF"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34CAE623"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lastRenderedPageBreak/>
              <w:t>6</w:t>
            </w:r>
          </w:p>
        </w:tc>
        <w:tc>
          <w:tcPr>
            <w:tcW w:w="2234" w:type="dxa"/>
            <w:tcBorders>
              <w:top w:val="single" w:sz="4" w:space="0" w:color="auto"/>
              <w:left w:val="single" w:sz="4" w:space="0" w:color="auto"/>
              <w:bottom w:val="single" w:sz="4" w:space="0" w:color="auto"/>
              <w:right w:val="single" w:sz="4" w:space="0" w:color="auto"/>
            </w:tcBorders>
            <w:hideMark/>
          </w:tcPr>
          <w:p w14:paraId="66EB9CE3"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 погибшим красным партизанам в 1918- 1920 гг.</w:t>
            </w:r>
          </w:p>
        </w:tc>
        <w:tc>
          <w:tcPr>
            <w:tcW w:w="1281" w:type="dxa"/>
            <w:tcBorders>
              <w:top w:val="single" w:sz="4" w:space="0" w:color="auto"/>
              <w:left w:val="single" w:sz="4" w:space="0" w:color="auto"/>
              <w:bottom w:val="single" w:sz="4" w:space="0" w:color="auto"/>
              <w:right w:val="single" w:sz="4" w:space="0" w:color="auto"/>
            </w:tcBorders>
            <w:vAlign w:val="center"/>
            <w:hideMark/>
          </w:tcPr>
          <w:p w14:paraId="77EE97F0"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1747CC79"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387C0238" w14:textId="77777777" w:rsidR="003E35D4" w:rsidRPr="003E35D4" w:rsidRDefault="003E35D4" w:rsidP="003E35D4">
            <w:pPr>
              <w:spacing w:after="0" w:line="240" w:lineRule="auto"/>
              <w:jc w:val="center"/>
              <w:rPr>
                <w:rFonts w:ascii="Times New Roman" w:hAnsi="Times New Roman" w:cs="Times New Roman"/>
                <w:sz w:val="20"/>
                <w:szCs w:val="20"/>
              </w:rPr>
            </w:pPr>
            <w:proofErr w:type="gramStart"/>
            <w:r w:rsidRPr="003E35D4">
              <w:rPr>
                <w:rFonts w:ascii="Times New Roman" w:hAnsi="Times New Roman" w:cs="Times New Roman"/>
                <w:sz w:val="20"/>
                <w:szCs w:val="20"/>
              </w:rPr>
              <w:t>с</w:t>
            </w:r>
            <w:proofErr w:type="gramEnd"/>
            <w:r w:rsidRPr="003E35D4">
              <w:rPr>
                <w:rFonts w:ascii="Times New Roman" w:hAnsi="Times New Roman" w:cs="Times New Roman"/>
                <w:sz w:val="20"/>
                <w:szCs w:val="20"/>
              </w:rPr>
              <w:t xml:space="preserve">. </w:t>
            </w:r>
            <w:proofErr w:type="gramStart"/>
            <w:r w:rsidRPr="003E35D4">
              <w:rPr>
                <w:rFonts w:ascii="Times New Roman" w:hAnsi="Times New Roman" w:cs="Times New Roman"/>
                <w:sz w:val="20"/>
                <w:szCs w:val="20"/>
              </w:rPr>
              <w:t>Казинка</w:t>
            </w:r>
            <w:proofErr w:type="gramEnd"/>
            <w:r w:rsidRPr="003E35D4">
              <w:rPr>
                <w:rFonts w:ascii="Times New Roman" w:hAnsi="Times New Roman" w:cs="Times New Roman"/>
                <w:sz w:val="20"/>
                <w:szCs w:val="20"/>
              </w:rPr>
              <w:t>, кладбище</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86DE408"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7AD1B788"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261610492330005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A7AD830"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35C485F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21387AED"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78EAEEAE"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7</w:t>
            </w:r>
          </w:p>
        </w:tc>
        <w:tc>
          <w:tcPr>
            <w:tcW w:w="2234" w:type="dxa"/>
            <w:tcBorders>
              <w:top w:val="single" w:sz="4" w:space="0" w:color="auto"/>
              <w:left w:val="single" w:sz="4" w:space="0" w:color="auto"/>
              <w:bottom w:val="single" w:sz="4" w:space="0" w:color="auto"/>
              <w:right w:val="single" w:sz="4" w:space="0" w:color="auto"/>
            </w:tcBorders>
            <w:hideMark/>
          </w:tcPr>
          <w:p w14:paraId="67D38B49"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 герою гражданской войны Чапаеву В. И.</w:t>
            </w:r>
          </w:p>
        </w:tc>
        <w:tc>
          <w:tcPr>
            <w:tcW w:w="1281" w:type="dxa"/>
            <w:tcBorders>
              <w:top w:val="single" w:sz="4" w:space="0" w:color="auto"/>
              <w:left w:val="single" w:sz="4" w:space="0" w:color="auto"/>
              <w:bottom w:val="single" w:sz="4" w:space="0" w:color="auto"/>
              <w:right w:val="single" w:sz="4" w:space="0" w:color="auto"/>
            </w:tcBorders>
            <w:vAlign w:val="center"/>
            <w:hideMark/>
          </w:tcPr>
          <w:p w14:paraId="399355F2"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64550A5D"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2D7B8FBE" w14:textId="77777777" w:rsidR="003E35D4" w:rsidRPr="003E35D4" w:rsidRDefault="003E35D4" w:rsidP="003E35D4">
            <w:pPr>
              <w:spacing w:after="0" w:line="240" w:lineRule="auto"/>
              <w:jc w:val="center"/>
              <w:rPr>
                <w:rFonts w:ascii="Times New Roman" w:hAnsi="Times New Roman" w:cs="Times New Roman"/>
                <w:sz w:val="20"/>
                <w:szCs w:val="20"/>
              </w:rPr>
            </w:pPr>
            <w:proofErr w:type="gramStart"/>
            <w:r w:rsidRPr="003E35D4">
              <w:rPr>
                <w:rFonts w:ascii="Times New Roman" w:hAnsi="Times New Roman" w:cs="Times New Roman"/>
                <w:sz w:val="20"/>
                <w:szCs w:val="20"/>
              </w:rPr>
              <w:t>с</w:t>
            </w:r>
            <w:proofErr w:type="gramEnd"/>
            <w:r w:rsidRPr="003E35D4">
              <w:rPr>
                <w:rFonts w:ascii="Times New Roman" w:hAnsi="Times New Roman" w:cs="Times New Roman"/>
                <w:sz w:val="20"/>
                <w:szCs w:val="20"/>
              </w:rPr>
              <w:t xml:space="preserve">. </w:t>
            </w:r>
            <w:proofErr w:type="gramStart"/>
            <w:r w:rsidRPr="003E35D4">
              <w:rPr>
                <w:rFonts w:ascii="Times New Roman" w:hAnsi="Times New Roman" w:cs="Times New Roman"/>
                <w:sz w:val="20"/>
                <w:szCs w:val="20"/>
              </w:rPr>
              <w:t>Казинка</w:t>
            </w:r>
            <w:proofErr w:type="gramEnd"/>
            <w:r w:rsidRPr="003E35D4">
              <w:rPr>
                <w:rFonts w:ascii="Times New Roman" w:hAnsi="Times New Roman" w:cs="Times New Roman"/>
                <w:sz w:val="20"/>
                <w:szCs w:val="20"/>
              </w:rPr>
              <w:t>, ул. Ленина</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8462C75"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7248CCD"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261610492340005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103A5789"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293CEC0D"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439C3717"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0ED0A586"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8</w:t>
            </w:r>
          </w:p>
        </w:tc>
        <w:tc>
          <w:tcPr>
            <w:tcW w:w="2234" w:type="dxa"/>
            <w:tcBorders>
              <w:top w:val="single" w:sz="4" w:space="0" w:color="auto"/>
              <w:left w:val="single" w:sz="4" w:space="0" w:color="auto"/>
              <w:bottom w:val="single" w:sz="4" w:space="0" w:color="auto"/>
              <w:right w:val="single" w:sz="4" w:space="0" w:color="auto"/>
            </w:tcBorders>
            <w:hideMark/>
          </w:tcPr>
          <w:p w14:paraId="756ACDD5"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Мемориальный комплекс</w:t>
            </w:r>
          </w:p>
        </w:tc>
        <w:tc>
          <w:tcPr>
            <w:tcW w:w="1281" w:type="dxa"/>
            <w:tcBorders>
              <w:top w:val="single" w:sz="4" w:space="0" w:color="auto"/>
              <w:left w:val="single" w:sz="4" w:space="0" w:color="auto"/>
              <w:bottom w:val="single" w:sz="4" w:space="0" w:color="auto"/>
              <w:right w:val="single" w:sz="4" w:space="0" w:color="auto"/>
            </w:tcBorders>
            <w:vAlign w:val="center"/>
            <w:hideMark/>
          </w:tcPr>
          <w:p w14:paraId="1D676183"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22149F41"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0C2E5117"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 Казинка</w:t>
            </w:r>
            <w:proofErr w:type="gramStart"/>
            <w:r w:rsidRPr="003E35D4">
              <w:rPr>
                <w:rFonts w:ascii="Times New Roman" w:hAnsi="Times New Roman" w:cs="Times New Roman"/>
                <w:sz w:val="20"/>
                <w:szCs w:val="20"/>
              </w:rPr>
              <w:t>.</w:t>
            </w:r>
            <w:proofErr w:type="gramEnd"/>
            <w:r w:rsidRPr="003E35D4">
              <w:rPr>
                <w:rFonts w:ascii="Times New Roman" w:hAnsi="Times New Roman" w:cs="Times New Roman"/>
                <w:sz w:val="20"/>
                <w:szCs w:val="20"/>
              </w:rPr>
              <w:t xml:space="preserve"> </w:t>
            </w:r>
            <w:proofErr w:type="gramStart"/>
            <w:r w:rsidRPr="003E35D4">
              <w:rPr>
                <w:rFonts w:ascii="Times New Roman" w:hAnsi="Times New Roman" w:cs="Times New Roman"/>
                <w:sz w:val="20"/>
                <w:szCs w:val="20"/>
              </w:rPr>
              <w:t>п</w:t>
            </w:r>
            <w:proofErr w:type="gramEnd"/>
            <w:r w:rsidRPr="003E35D4">
              <w:rPr>
                <w:rFonts w:ascii="Times New Roman" w:hAnsi="Times New Roman" w:cs="Times New Roman"/>
                <w:sz w:val="20"/>
                <w:szCs w:val="20"/>
              </w:rPr>
              <w:t>л. Победы</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7E995F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72B819F"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261610492350005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2B187686"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6487AA46"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780E9F7C"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5AFA4A44"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9</w:t>
            </w:r>
          </w:p>
        </w:tc>
        <w:tc>
          <w:tcPr>
            <w:tcW w:w="2234" w:type="dxa"/>
            <w:tcBorders>
              <w:top w:val="single" w:sz="4" w:space="0" w:color="auto"/>
              <w:left w:val="single" w:sz="4" w:space="0" w:color="auto"/>
              <w:bottom w:val="single" w:sz="4" w:space="0" w:color="auto"/>
              <w:right w:val="single" w:sz="4" w:space="0" w:color="auto"/>
            </w:tcBorders>
            <w:hideMark/>
          </w:tcPr>
          <w:p w14:paraId="4EFFF588"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Братская могила красных партизан, погибших в 1918 - 1920 гг.</w:t>
            </w:r>
          </w:p>
        </w:tc>
        <w:tc>
          <w:tcPr>
            <w:tcW w:w="1281" w:type="dxa"/>
            <w:tcBorders>
              <w:top w:val="single" w:sz="4" w:space="0" w:color="auto"/>
              <w:left w:val="single" w:sz="4" w:space="0" w:color="auto"/>
              <w:bottom w:val="single" w:sz="4" w:space="0" w:color="auto"/>
              <w:right w:val="single" w:sz="4" w:space="0" w:color="auto"/>
            </w:tcBorders>
            <w:vAlign w:val="center"/>
            <w:hideMark/>
          </w:tcPr>
          <w:p w14:paraId="4C7B52A6"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321E87E4"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58500AA5" w14:textId="77777777" w:rsidR="003E35D4" w:rsidRPr="003E35D4" w:rsidRDefault="003E35D4" w:rsidP="003E35D4">
            <w:pPr>
              <w:spacing w:after="0" w:line="240" w:lineRule="auto"/>
              <w:jc w:val="center"/>
              <w:rPr>
                <w:rFonts w:ascii="Times New Roman" w:hAnsi="Times New Roman" w:cs="Times New Roman"/>
                <w:sz w:val="20"/>
                <w:szCs w:val="20"/>
              </w:rPr>
            </w:pPr>
            <w:proofErr w:type="gramStart"/>
            <w:r w:rsidRPr="003E35D4">
              <w:rPr>
                <w:rFonts w:ascii="Times New Roman" w:hAnsi="Times New Roman" w:cs="Times New Roman"/>
                <w:sz w:val="20"/>
                <w:szCs w:val="20"/>
              </w:rPr>
              <w:t>с</w:t>
            </w:r>
            <w:proofErr w:type="gramEnd"/>
            <w:r w:rsidRPr="003E35D4">
              <w:rPr>
                <w:rFonts w:ascii="Times New Roman" w:hAnsi="Times New Roman" w:cs="Times New Roman"/>
                <w:sz w:val="20"/>
                <w:szCs w:val="20"/>
              </w:rPr>
              <w:t xml:space="preserve">. </w:t>
            </w:r>
            <w:proofErr w:type="gramStart"/>
            <w:r w:rsidRPr="003E35D4">
              <w:rPr>
                <w:rFonts w:ascii="Times New Roman" w:hAnsi="Times New Roman" w:cs="Times New Roman"/>
                <w:sz w:val="20"/>
                <w:szCs w:val="20"/>
              </w:rPr>
              <w:t>Казинка</w:t>
            </w:r>
            <w:proofErr w:type="gramEnd"/>
            <w:r w:rsidRPr="003E35D4">
              <w:rPr>
                <w:rFonts w:ascii="Times New Roman" w:hAnsi="Times New Roman" w:cs="Times New Roman"/>
                <w:sz w:val="20"/>
                <w:szCs w:val="20"/>
              </w:rPr>
              <w:t xml:space="preserve">, ул. Ленина, </w:t>
            </w:r>
          </w:p>
          <w:p w14:paraId="11B54D76"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у средней школы</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3696275"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CF3245B"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261610492360005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06C688A9"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09756775"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75D90FC4"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640949C9"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10</w:t>
            </w:r>
          </w:p>
        </w:tc>
        <w:tc>
          <w:tcPr>
            <w:tcW w:w="2234" w:type="dxa"/>
            <w:tcBorders>
              <w:top w:val="single" w:sz="4" w:space="0" w:color="auto"/>
              <w:left w:val="single" w:sz="4" w:space="0" w:color="auto"/>
              <w:bottom w:val="single" w:sz="4" w:space="0" w:color="auto"/>
              <w:right w:val="single" w:sz="4" w:space="0" w:color="auto"/>
            </w:tcBorders>
            <w:hideMark/>
          </w:tcPr>
          <w:p w14:paraId="53609A08"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 активист</w:t>
            </w:r>
            <w:proofErr w:type="gramStart"/>
            <w:r w:rsidRPr="003E35D4">
              <w:rPr>
                <w:rFonts w:ascii="Times New Roman" w:hAnsi="Times New Roman" w:cs="Times New Roman"/>
                <w:sz w:val="20"/>
                <w:szCs w:val="20"/>
              </w:rPr>
              <w:t>у-</w:t>
            </w:r>
            <w:proofErr w:type="gramEnd"/>
            <w:r w:rsidRPr="003E35D4">
              <w:rPr>
                <w:rFonts w:ascii="Times New Roman" w:hAnsi="Times New Roman" w:cs="Times New Roman"/>
                <w:sz w:val="20"/>
                <w:szCs w:val="20"/>
              </w:rPr>
              <w:t xml:space="preserve"> комсомольцу Шипилову П. Г.</w:t>
            </w:r>
          </w:p>
        </w:tc>
        <w:tc>
          <w:tcPr>
            <w:tcW w:w="1281" w:type="dxa"/>
            <w:tcBorders>
              <w:top w:val="single" w:sz="4" w:space="0" w:color="auto"/>
              <w:left w:val="single" w:sz="4" w:space="0" w:color="auto"/>
              <w:bottom w:val="single" w:sz="4" w:space="0" w:color="auto"/>
              <w:right w:val="single" w:sz="4" w:space="0" w:color="auto"/>
            </w:tcBorders>
            <w:vAlign w:val="center"/>
            <w:hideMark/>
          </w:tcPr>
          <w:p w14:paraId="3C0201F8"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34125180"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3DCD5D23"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 Дубовка</w:t>
            </w:r>
            <w:proofErr w:type="gramStart"/>
            <w:r w:rsidRPr="003E35D4">
              <w:rPr>
                <w:rFonts w:ascii="Times New Roman" w:hAnsi="Times New Roman" w:cs="Times New Roman"/>
                <w:sz w:val="20"/>
                <w:szCs w:val="20"/>
              </w:rPr>
              <w:t>.</w:t>
            </w:r>
            <w:proofErr w:type="gramEnd"/>
            <w:r w:rsidRPr="003E35D4">
              <w:rPr>
                <w:rFonts w:ascii="Times New Roman" w:hAnsi="Times New Roman" w:cs="Times New Roman"/>
                <w:sz w:val="20"/>
                <w:szCs w:val="20"/>
              </w:rPr>
              <w:t xml:space="preserve"> </w:t>
            </w:r>
            <w:proofErr w:type="gramStart"/>
            <w:r w:rsidRPr="003E35D4">
              <w:rPr>
                <w:rFonts w:ascii="Times New Roman" w:hAnsi="Times New Roman" w:cs="Times New Roman"/>
                <w:sz w:val="20"/>
                <w:szCs w:val="20"/>
              </w:rPr>
              <w:t>к</w:t>
            </w:r>
            <w:proofErr w:type="gramEnd"/>
            <w:r w:rsidRPr="003E35D4">
              <w:rPr>
                <w:rFonts w:ascii="Times New Roman" w:hAnsi="Times New Roman" w:cs="Times New Roman"/>
                <w:sz w:val="20"/>
                <w:szCs w:val="20"/>
              </w:rPr>
              <w:t>ладбище</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A7AE60E"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7D84E80"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261610492370005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30484CCF"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60B75F8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В соответствии со статьей 34.1 Федерального закона от 25.06.2002 г. № 73-ФЗ «Об объектах культурного наследия (памятниках истории и культуры) народов Российской </w:t>
            </w:r>
            <w:r w:rsidRPr="003E35D4">
              <w:rPr>
                <w:rFonts w:ascii="Times New Roman" w:hAnsi="Times New Roman" w:cs="Times New Roman"/>
                <w:sz w:val="20"/>
                <w:szCs w:val="20"/>
              </w:rPr>
              <w:lastRenderedPageBreak/>
              <w:t>Федерации» действуют защитные зоны 200 м</w:t>
            </w:r>
          </w:p>
        </w:tc>
      </w:tr>
      <w:tr w:rsidR="003E35D4" w:rsidRPr="003E35D4" w14:paraId="6FD0E1FF"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233EBBDB"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lastRenderedPageBreak/>
              <w:t>11</w:t>
            </w:r>
          </w:p>
        </w:tc>
        <w:tc>
          <w:tcPr>
            <w:tcW w:w="2234" w:type="dxa"/>
            <w:tcBorders>
              <w:top w:val="single" w:sz="4" w:space="0" w:color="auto"/>
              <w:left w:val="single" w:sz="4" w:space="0" w:color="auto"/>
              <w:bottom w:val="single" w:sz="4" w:space="0" w:color="auto"/>
              <w:right w:val="single" w:sz="4" w:space="0" w:color="auto"/>
            </w:tcBorders>
            <w:hideMark/>
          </w:tcPr>
          <w:p w14:paraId="38B97888"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Братская могила 3 партизан, погибших в годы гражданской войны</w:t>
            </w:r>
          </w:p>
        </w:tc>
        <w:tc>
          <w:tcPr>
            <w:tcW w:w="1281" w:type="dxa"/>
            <w:tcBorders>
              <w:top w:val="single" w:sz="4" w:space="0" w:color="auto"/>
              <w:left w:val="single" w:sz="4" w:space="0" w:color="auto"/>
              <w:bottom w:val="single" w:sz="4" w:space="0" w:color="auto"/>
              <w:right w:val="single" w:sz="4" w:space="0" w:color="auto"/>
            </w:tcBorders>
            <w:vAlign w:val="center"/>
            <w:hideMark/>
          </w:tcPr>
          <w:p w14:paraId="3E51C72F"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62531E61"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29C153F2" w14:textId="77777777" w:rsidR="003E35D4" w:rsidRPr="003E35D4" w:rsidRDefault="003E35D4" w:rsidP="003E35D4">
            <w:pPr>
              <w:spacing w:after="0" w:line="240" w:lineRule="auto"/>
              <w:jc w:val="center"/>
              <w:rPr>
                <w:rFonts w:ascii="Times New Roman" w:hAnsi="Times New Roman" w:cs="Times New Roman"/>
                <w:sz w:val="20"/>
                <w:szCs w:val="20"/>
              </w:rPr>
            </w:pPr>
            <w:proofErr w:type="gramStart"/>
            <w:r w:rsidRPr="003E35D4">
              <w:rPr>
                <w:rFonts w:ascii="Times New Roman" w:hAnsi="Times New Roman" w:cs="Times New Roman"/>
                <w:sz w:val="20"/>
                <w:szCs w:val="20"/>
              </w:rPr>
              <w:t>с</w:t>
            </w:r>
            <w:proofErr w:type="gramEnd"/>
            <w:r w:rsidRPr="003E35D4">
              <w:rPr>
                <w:rFonts w:ascii="Times New Roman" w:hAnsi="Times New Roman" w:cs="Times New Roman"/>
                <w:sz w:val="20"/>
                <w:szCs w:val="20"/>
              </w:rPr>
              <w:t xml:space="preserve">. Дубовка, </w:t>
            </w:r>
          </w:p>
          <w:p w14:paraId="78BE232F"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пл. Победы</w:t>
            </w:r>
          </w:p>
        </w:tc>
        <w:tc>
          <w:tcPr>
            <w:tcW w:w="1696" w:type="dxa"/>
            <w:tcBorders>
              <w:top w:val="single" w:sz="4" w:space="0" w:color="auto"/>
              <w:left w:val="single" w:sz="4" w:space="0" w:color="auto"/>
              <w:bottom w:val="single" w:sz="4" w:space="0" w:color="auto"/>
              <w:right w:val="single" w:sz="4" w:space="0" w:color="auto"/>
            </w:tcBorders>
            <w:vAlign w:val="center"/>
            <w:hideMark/>
          </w:tcPr>
          <w:p w14:paraId="3158ABB9"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1C0B68B"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261610492380005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4927C045"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150805BD"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700648A5"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3B7AF8A3"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12</w:t>
            </w:r>
          </w:p>
        </w:tc>
        <w:tc>
          <w:tcPr>
            <w:tcW w:w="2234" w:type="dxa"/>
            <w:tcBorders>
              <w:top w:val="single" w:sz="4" w:space="0" w:color="auto"/>
              <w:left w:val="single" w:sz="4" w:space="0" w:color="auto"/>
              <w:bottom w:val="single" w:sz="4" w:space="0" w:color="auto"/>
              <w:right w:val="single" w:sz="4" w:space="0" w:color="auto"/>
            </w:tcBorders>
            <w:hideMark/>
          </w:tcPr>
          <w:p w14:paraId="77A14893"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Братская могила воинов Советской Армии, погибших в 1942 г.</w:t>
            </w:r>
          </w:p>
        </w:tc>
        <w:tc>
          <w:tcPr>
            <w:tcW w:w="1281" w:type="dxa"/>
            <w:tcBorders>
              <w:top w:val="single" w:sz="4" w:space="0" w:color="auto"/>
              <w:left w:val="single" w:sz="4" w:space="0" w:color="auto"/>
              <w:bottom w:val="single" w:sz="4" w:space="0" w:color="auto"/>
              <w:right w:val="single" w:sz="4" w:space="0" w:color="auto"/>
            </w:tcBorders>
            <w:vAlign w:val="center"/>
            <w:hideMark/>
          </w:tcPr>
          <w:p w14:paraId="016A148F"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5DA36DD1"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61B8C9C9" w14:textId="77777777" w:rsidR="003E35D4" w:rsidRPr="003E35D4" w:rsidRDefault="003E35D4" w:rsidP="003E35D4">
            <w:pPr>
              <w:spacing w:after="0" w:line="240" w:lineRule="auto"/>
              <w:jc w:val="center"/>
              <w:rPr>
                <w:rFonts w:ascii="Times New Roman" w:hAnsi="Times New Roman" w:cs="Times New Roman"/>
                <w:sz w:val="20"/>
                <w:szCs w:val="20"/>
              </w:rPr>
            </w:pPr>
            <w:proofErr w:type="gramStart"/>
            <w:r w:rsidRPr="003E35D4">
              <w:rPr>
                <w:rFonts w:ascii="Times New Roman" w:hAnsi="Times New Roman" w:cs="Times New Roman"/>
                <w:sz w:val="20"/>
                <w:szCs w:val="20"/>
              </w:rPr>
              <w:t>с</w:t>
            </w:r>
            <w:proofErr w:type="gramEnd"/>
            <w:r w:rsidRPr="003E35D4">
              <w:rPr>
                <w:rFonts w:ascii="Times New Roman" w:hAnsi="Times New Roman" w:cs="Times New Roman"/>
                <w:sz w:val="20"/>
                <w:szCs w:val="20"/>
              </w:rPr>
              <w:t>. Калиновка</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92207AE"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798D41A6"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261610492390005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3B1C7A49"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4E8C1B75"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0D94D0BC"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3C1DC66C"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13</w:t>
            </w:r>
          </w:p>
        </w:tc>
        <w:tc>
          <w:tcPr>
            <w:tcW w:w="2234" w:type="dxa"/>
            <w:tcBorders>
              <w:top w:val="single" w:sz="4" w:space="0" w:color="auto"/>
              <w:left w:val="single" w:sz="4" w:space="0" w:color="auto"/>
              <w:bottom w:val="single" w:sz="4" w:space="0" w:color="auto"/>
              <w:right w:val="single" w:sz="4" w:space="0" w:color="auto"/>
            </w:tcBorders>
            <w:hideMark/>
          </w:tcPr>
          <w:p w14:paraId="5D51E70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Братская могила воинов, погибших в гражданскую войну</w:t>
            </w:r>
          </w:p>
        </w:tc>
        <w:tc>
          <w:tcPr>
            <w:tcW w:w="1281" w:type="dxa"/>
            <w:tcBorders>
              <w:top w:val="single" w:sz="4" w:space="0" w:color="auto"/>
              <w:left w:val="single" w:sz="4" w:space="0" w:color="auto"/>
              <w:bottom w:val="single" w:sz="4" w:space="0" w:color="auto"/>
              <w:right w:val="single" w:sz="4" w:space="0" w:color="auto"/>
            </w:tcBorders>
            <w:vAlign w:val="center"/>
            <w:hideMark/>
          </w:tcPr>
          <w:p w14:paraId="2A194140"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25E90D31"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78ABDB93"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х. </w:t>
            </w:r>
            <w:proofErr w:type="spellStart"/>
            <w:r w:rsidRPr="003E35D4">
              <w:rPr>
                <w:rFonts w:ascii="Times New Roman" w:hAnsi="Times New Roman" w:cs="Times New Roman"/>
                <w:sz w:val="20"/>
                <w:szCs w:val="20"/>
              </w:rPr>
              <w:t>Нижнерусский</w:t>
            </w:r>
            <w:proofErr w:type="spellEnd"/>
          </w:p>
        </w:tc>
        <w:tc>
          <w:tcPr>
            <w:tcW w:w="1696" w:type="dxa"/>
            <w:tcBorders>
              <w:top w:val="single" w:sz="4" w:space="0" w:color="auto"/>
              <w:left w:val="single" w:sz="4" w:space="0" w:color="auto"/>
              <w:bottom w:val="single" w:sz="4" w:space="0" w:color="auto"/>
              <w:right w:val="single" w:sz="4" w:space="0" w:color="auto"/>
            </w:tcBorders>
            <w:vAlign w:val="center"/>
            <w:hideMark/>
          </w:tcPr>
          <w:p w14:paraId="7413A13E"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01DB7B1"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261610492400005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7F1CD7FD"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10970B2F"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06E2F11C"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21187AC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14</w:t>
            </w:r>
          </w:p>
        </w:tc>
        <w:tc>
          <w:tcPr>
            <w:tcW w:w="2234" w:type="dxa"/>
            <w:tcBorders>
              <w:top w:val="single" w:sz="4" w:space="0" w:color="auto"/>
              <w:left w:val="single" w:sz="4" w:space="0" w:color="auto"/>
              <w:bottom w:val="single" w:sz="4" w:space="0" w:color="auto"/>
              <w:right w:val="single" w:sz="4" w:space="0" w:color="auto"/>
            </w:tcBorders>
            <w:hideMark/>
          </w:tcPr>
          <w:p w14:paraId="432B5D97"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Братская могила воинов, погибших в 1918 - 1920 и в 1942 гг.</w:t>
            </w:r>
          </w:p>
        </w:tc>
        <w:tc>
          <w:tcPr>
            <w:tcW w:w="1281" w:type="dxa"/>
            <w:tcBorders>
              <w:top w:val="single" w:sz="4" w:space="0" w:color="auto"/>
              <w:left w:val="single" w:sz="4" w:space="0" w:color="auto"/>
              <w:bottom w:val="single" w:sz="4" w:space="0" w:color="auto"/>
              <w:right w:val="single" w:sz="4" w:space="0" w:color="auto"/>
            </w:tcBorders>
            <w:vAlign w:val="center"/>
            <w:hideMark/>
          </w:tcPr>
          <w:p w14:paraId="71B24B42"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5FFE2846"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345BE4A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 </w:t>
            </w:r>
            <w:proofErr w:type="spellStart"/>
            <w:r w:rsidRPr="003E35D4">
              <w:rPr>
                <w:rFonts w:ascii="Times New Roman" w:hAnsi="Times New Roman" w:cs="Times New Roman"/>
                <w:sz w:val="20"/>
                <w:szCs w:val="20"/>
              </w:rPr>
              <w:t>Пелагиада</w:t>
            </w:r>
            <w:proofErr w:type="spellEnd"/>
            <w:r w:rsidRPr="003E35D4">
              <w:rPr>
                <w:rFonts w:ascii="Times New Roman" w:hAnsi="Times New Roman" w:cs="Times New Roman"/>
                <w:sz w:val="20"/>
                <w:szCs w:val="20"/>
              </w:rPr>
              <w:t xml:space="preserve">. </w:t>
            </w:r>
          </w:p>
          <w:p w14:paraId="4460226D"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ул. Ленина, у здания дирекции совхоза</w:t>
            </w:r>
          </w:p>
        </w:tc>
        <w:tc>
          <w:tcPr>
            <w:tcW w:w="1696" w:type="dxa"/>
            <w:tcBorders>
              <w:top w:val="single" w:sz="4" w:space="0" w:color="auto"/>
              <w:left w:val="single" w:sz="4" w:space="0" w:color="auto"/>
              <w:bottom w:val="single" w:sz="4" w:space="0" w:color="auto"/>
              <w:right w:val="single" w:sz="4" w:space="0" w:color="auto"/>
            </w:tcBorders>
            <w:vAlign w:val="center"/>
            <w:hideMark/>
          </w:tcPr>
          <w:p w14:paraId="3715932E"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1BC0E8C"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261610492410005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3686EB99"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71092525"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301EA26A"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4B486B9B"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15</w:t>
            </w:r>
          </w:p>
        </w:tc>
        <w:tc>
          <w:tcPr>
            <w:tcW w:w="2234" w:type="dxa"/>
            <w:tcBorders>
              <w:top w:val="single" w:sz="4" w:space="0" w:color="auto"/>
              <w:left w:val="single" w:sz="4" w:space="0" w:color="auto"/>
              <w:bottom w:val="single" w:sz="4" w:space="0" w:color="auto"/>
              <w:right w:val="single" w:sz="4" w:space="0" w:color="auto"/>
            </w:tcBorders>
            <w:hideMark/>
          </w:tcPr>
          <w:p w14:paraId="3454E822"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Братская могила 10-ти красных партизан, погибших в гражданскую войну и бойцам Советской Армии, погибшим в </w:t>
            </w:r>
            <w:r w:rsidRPr="003E35D4">
              <w:rPr>
                <w:rFonts w:ascii="Times New Roman" w:hAnsi="Times New Roman" w:cs="Times New Roman"/>
                <w:sz w:val="20"/>
                <w:szCs w:val="20"/>
              </w:rPr>
              <w:lastRenderedPageBreak/>
              <w:t>Великую Отечественную</w:t>
            </w:r>
          </w:p>
        </w:tc>
        <w:tc>
          <w:tcPr>
            <w:tcW w:w="1281" w:type="dxa"/>
            <w:tcBorders>
              <w:top w:val="single" w:sz="4" w:space="0" w:color="auto"/>
              <w:left w:val="single" w:sz="4" w:space="0" w:color="auto"/>
              <w:bottom w:val="single" w:sz="4" w:space="0" w:color="auto"/>
              <w:right w:val="single" w:sz="4" w:space="0" w:color="auto"/>
            </w:tcBorders>
            <w:vAlign w:val="center"/>
            <w:hideMark/>
          </w:tcPr>
          <w:p w14:paraId="385A3D7D"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lastRenderedPageBreak/>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78F5B5C7"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054B9D8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 </w:t>
            </w:r>
            <w:proofErr w:type="spellStart"/>
            <w:r w:rsidRPr="003E35D4">
              <w:rPr>
                <w:rFonts w:ascii="Times New Roman" w:hAnsi="Times New Roman" w:cs="Times New Roman"/>
                <w:sz w:val="20"/>
                <w:szCs w:val="20"/>
              </w:rPr>
              <w:t>Сенгилеевское</w:t>
            </w:r>
            <w:proofErr w:type="spellEnd"/>
            <w:r w:rsidRPr="003E35D4">
              <w:rPr>
                <w:rFonts w:ascii="Times New Roman" w:hAnsi="Times New Roman" w:cs="Times New Roman"/>
                <w:sz w:val="20"/>
                <w:szCs w:val="20"/>
              </w:rPr>
              <w:t>, около Дома культуры</w:t>
            </w:r>
          </w:p>
        </w:tc>
        <w:tc>
          <w:tcPr>
            <w:tcW w:w="1696" w:type="dxa"/>
            <w:tcBorders>
              <w:top w:val="single" w:sz="4" w:space="0" w:color="auto"/>
              <w:left w:val="single" w:sz="4" w:space="0" w:color="auto"/>
              <w:bottom w:val="single" w:sz="4" w:space="0" w:color="auto"/>
              <w:right w:val="single" w:sz="4" w:space="0" w:color="auto"/>
            </w:tcBorders>
            <w:vAlign w:val="center"/>
            <w:hideMark/>
          </w:tcPr>
          <w:p w14:paraId="40E76F8E"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9AF6BD0"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261611160310005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29C7BA25" w14:textId="77777777" w:rsidR="003E35D4" w:rsidRPr="003E35D4" w:rsidRDefault="003E35D4" w:rsidP="003E35D4">
            <w:pPr>
              <w:spacing w:after="0" w:line="240" w:lineRule="auto"/>
              <w:jc w:val="center"/>
              <w:rPr>
                <w:rFonts w:ascii="Times New Roman" w:hAnsi="Times New Roman" w:cs="Times New Roman"/>
                <w:sz w:val="20"/>
                <w:szCs w:val="20"/>
              </w:rPr>
            </w:pPr>
            <w:proofErr w:type="gramStart"/>
            <w:r w:rsidRPr="003E35D4">
              <w:rPr>
                <w:rFonts w:ascii="Times New Roman" w:hAnsi="Times New Roman" w:cs="Times New Roman"/>
                <w:sz w:val="20"/>
                <w:szCs w:val="20"/>
              </w:rPr>
              <w:t>Региональною</w:t>
            </w:r>
            <w:proofErr w:type="gramEnd"/>
            <w:r w:rsidRPr="003E35D4">
              <w:rPr>
                <w:rFonts w:ascii="Times New Roman" w:hAnsi="Times New Roman" w:cs="Times New Roman"/>
                <w:sz w:val="20"/>
                <w:szCs w:val="20"/>
              </w:rPr>
              <w:t xml:space="preserve"> значения</w:t>
            </w:r>
          </w:p>
        </w:tc>
        <w:tc>
          <w:tcPr>
            <w:tcW w:w="3685" w:type="dxa"/>
            <w:tcBorders>
              <w:top w:val="single" w:sz="4" w:space="0" w:color="auto"/>
              <w:left w:val="single" w:sz="4" w:space="0" w:color="auto"/>
              <w:bottom w:val="single" w:sz="4" w:space="0" w:color="auto"/>
              <w:right w:val="single" w:sz="4" w:space="0" w:color="auto"/>
            </w:tcBorders>
          </w:tcPr>
          <w:p w14:paraId="6E3CDE07"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w:t>
            </w:r>
            <w:r w:rsidRPr="003E35D4">
              <w:rPr>
                <w:rFonts w:ascii="Times New Roman" w:hAnsi="Times New Roman" w:cs="Times New Roman"/>
                <w:sz w:val="20"/>
                <w:szCs w:val="20"/>
              </w:rPr>
              <w:lastRenderedPageBreak/>
              <w:t>200 м</w:t>
            </w:r>
          </w:p>
        </w:tc>
      </w:tr>
      <w:tr w:rsidR="003E35D4" w:rsidRPr="003E35D4" w14:paraId="2484A99F"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22497754"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lastRenderedPageBreak/>
              <w:t>16</w:t>
            </w:r>
          </w:p>
        </w:tc>
        <w:tc>
          <w:tcPr>
            <w:tcW w:w="2234" w:type="dxa"/>
            <w:tcBorders>
              <w:top w:val="single" w:sz="4" w:space="0" w:color="auto"/>
              <w:left w:val="single" w:sz="4" w:space="0" w:color="auto"/>
              <w:bottom w:val="single" w:sz="4" w:space="0" w:color="auto"/>
              <w:right w:val="single" w:sz="4" w:space="0" w:color="auto"/>
            </w:tcBorders>
            <w:hideMark/>
          </w:tcPr>
          <w:p w14:paraId="77739B8B"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 В. И. Ленину</w:t>
            </w:r>
          </w:p>
        </w:tc>
        <w:tc>
          <w:tcPr>
            <w:tcW w:w="1281" w:type="dxa"/>
            <w:tcBorders>
              <w:top w:val="single" w:sz="4" w:space="0" w:color="auto"/>
              <w:left w:val="single" w:sz="4" w:space="0" w:color="auto"/>
              <w:bottom w:val="single" w:sz="4" w:space="0" w:color="auto"/>
              <w:right w:val="single" w:sz="4" w:space="0" w:color="auto"/>
            </w:tcBorders>
            <w:vAlign w:val="center"/>
            <w:hideMark/>
          </w:tcPr>
          <w:p w14:paraId="29230F05"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4103FF78"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516C7177"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 </w:t>
            </w:r>
            <w:proofErr w:type="spellStart"/>
            <w:r w:rsidRPr="003E35D4">
              <w:rPr>
                <w:rFonts w:ascii="Times New Roman" w:hAnsi="Times New Roman" w:cs="Times New Roman"/>
                <w:sz w:val="20"/>
                <w:szCs w:val="20"/>
              </w:rPr>
              <w:t>Сенгилеевское</w:t>
            </w:r>
            <w:proofErr w:type="spellEnd"/>
            <w:r w:rsidRPr="003E35D4">
              <w:rPr>
                <w:rFonts w:ascii="Times New Roman" w:hAnsi="Times New Roman" w:cs="Times New Roman"/>
                <w:sz w:val="20"/>
                <w:szCs w:val="20"/>
              </w:rPr>
              <w:t>, площадь</w:t>
            </w:r>
          </w:p>
        </w:tc>
        <w:tc>
          <w:tcPr>
            <w:tcW w:w="1696" w:type="dxa"/>
            <w:tcBorders>
              <w:top w:val="single" w:sz="4" w:space="0" w:color="auto"/>
              <w:left w:val="single" w:sz="4" w:space="0" w:color="auto"/>
              <w:bottom w:val="single" w:sz="4" w:space="0" w:color="auto"/>
              <w:right w:val="single" w:sz="4" w:space="0" w:color="auto"/>
            </w:tcBorders>
            <w:vAlign w:val="center"/>
            <w:hideMark/>
          </w:tcPr>
          <w:p w14:paraId="4849B806"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4F259732"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261610492420005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70262AE9"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03490D02"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536EDFD2"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106BEC78"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17</w:t>
            </w:r>
          </w:p>
        </w:tc>
        <w:tc>
          <w:tcPr>
            <w:tcW w:w="2234" w:type="dxa"/>
            <w:tcBorders>
              <w:top w:val="single" w:sz="4" w:space="0" w:color="auto"/>
              <w:left w:val="single" w:sz="4" w:space="0" w:color="auto"/>
              <w:bottom w:val="single" w:sz="4" w:space="0" w:color="auto"/>
              <w:right w:val="single" w:sz="4" w:space="0" w:color="auto"/>
            </w:tcBorders>
            <w:hideMark/>
          </w:tcPr>
          <w:p w14:paraId="175B6873"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 погибшим в гражданскую и Великую Отечественную войны</w:t>
            </w:r>
          </w:p>
        </w:tc>
        <w:tc>
          <w:tcPr>
            <w:tcW w:w="1281" w:type="dxa"/>
            <w:tcBorders>
              <w:top w:val="single" w:sz="4" w:space="0" w:color="auto"/>
              <w:left w:val="single" w:sz="4" w:space="0" w:color="auto"/>
              <w:bottom w:val="single" w:sz="4" w:space="0" w:color="auto"/>
              <w:right w:val="single" w:sz="4" w:space="0" w:color="auto"/>
            </w:tcBorders>
            <w:vAlign w:val="center"/>
            <w:hideMark/>
          </w:tcPr>
          <w:p w14:paraId="28C2C7BD"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53756DD5"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5B036BDB"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 </w:t>
            </w:r>
            <w:proofErr w:type="spellStart"/>
            <w:r w:rsidRPr="003E35D4">
              <w:rPr>
                <w:rFonts w:ascii="Times New Roman" w:hAnsi="Times New Roman" w:cs="Times New Roman"/>
                <w:sz w:val="20"/>
                <w:szCs w:val="20"/>
              </w:rPr>
              <w:t>Темнолесская</w:t>
            </w:r>
            <w:proofErr w:type="spellEnd"/>
            <w:r w:rsidRPr="003E35D4">
              <w:rPr>
                <w:rFonts w:ascii="Times New Roman" w:hAnsi="Times New Roman" w:cs="Times New Roman"/>
                <w:sz w:val="20"/>
                <w:szCs w:val="20"/>
              </w:rPr>
              <w:t xml:space="preserve"> около Дома культуры</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D4D847B"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11E026F2"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261610492430005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F42D799"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2255DF93"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25C03EE8"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5F8D57D3"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18</w:t>
            </w:r>
          </w:p>
        </w:tc>
        <w:tc>
          <w:tcPr>
            <w:tcW w:w="2234" w:type="dxa"/>
            <w:tcBorders>
              <w:top w:val="single" w:sz="4" w:space="0" w:color="auto"/>
              <w:left w:val="single" w:sz="4" w:space="0" w:color="auto"/>
              <w:bottom w:val="single" w:sz="4" w:space="0" w:color="auto"/>
              <w:right w:val="single" w:sz="4" w:space="0" w:color="auto"/>
            </w:tcBorders>
            <w:hideMark/>
          </w:tcPr>
          <w:p w14:paraId="4C6F2001"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Церковь Успения Пресвятой Богородицы</w:t>
            </w:r>
          </w:p>
        </w:tc>
        <w:tc>
          <w:tcPr>
            <w:tcW w:w="1281" w:type="dxa"/>
            <w:tcBorders>
              <w:top w:val="single" w:sz="4" w:space="0" w:color="auto"/>
              <w:left w:val="single" w:sz="4" w:space="0" w:color="auto"/>
              <w:bottom w:val="single" w:sz="4" w:space="0" w:color="auto"/>
              <w:right w:val="single" w:sz="4" w:space="0" w:color="auto"/>
            </w:tcBorders>
            <w:vAlign w:val="center"/>
            <w:hideMark/>
          </w:tcPr>
          <w:p w14:paraId="5E2BA4D9"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4B5FF48B"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3B355EEC"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 </w:t>
            </w:r>
            <w:proofErr w:type="spellStart"/>
            <w:r w:rsidRPr="003E35D4">
              <w:rPr>
                <w:rFonts w:ascii="Times New Roman" w:hAnsi="Times New Roman" w:cs="Times New Roman"/>
                <w:sz w:val="20"/>
                <w:szCs w:val="20"/>
              </w:rPr>
              <w:t>Пелагиада</w:t>
            </w:r>
            <w:proofErr w:type="spellEnd"/>
          </w:p>
        </w:tc>
        <w:tc>
          <w:tcPr>
            <w:tcW w:w="1696" w:type="dxa"/>
            <w:tcBorders>
              <w:top w:val="single" w:sz="4" w:space="0" w:color="auto"/>
              <w:left w:val="single" w:sz="4" w:space="0" w:color="auto"/>
              <w:bottom w:val="single" w:sz="4" w:space="0" w:color="auto"/>
              <w:right w:val="single" w:sz="4" w:space="0" w:color="auto"/>
            </w:tcBorders>
            <w:vAlign w:val="center"/>
            <w:hideMark/>
          </w:tcPr>
          <w:p w14:paraId="09876931"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ADB2E08"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261610492440005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3581A958"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4A4A76E6"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4EF09288"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5B3A0C97"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19</w:t>
            </w:r>
          </w:p>
        </w:tc>
        <w:tc>
          <w:tcPr>
            <w:tcW w:w="2234" w:type="dxa"/>
            <w:tcBorders>
              <w:top w:val="single" w:sz="4" w:space="0" w:color="auto"/>
              <w:left w:val="single" w:sz="4" w:space="0" w:color="auto"/>
              <w:bottom w:val="single" w:sz="4" w:space="0" w:color="auto"/>
              <w:right w:val="single" w:sz="4" w:space="0" w:color="auto"/>
            </w:tcBorders>
            <w:hideMark/>
          </w:tcPr>
          <w:p w14:paraId="5D01F38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Братская могила красных партизан, погибших в 1919 году</w:t>
            </w:r>
          </w:p>
        </w:tc>
        <w:tc>
          <w:tcPr>
            <w:tcW w:w="1281" w:type="dxa"/>
            <w:tcBorders>
              <w:top w:val="single" w:sz="4" w:space="0" w:color="auto"/>
              <w:left w:val="single" w:sz="4" w:space="0" w:color="auto"/>
              <w:bottom w:val="single" w:sz="4" w:space="0" w:color="auto"/>
              <w:right w:val="single" w:sz="4" w:space="0" w:color="auto"/>
            </w:tcBorders>
            <w:vAlign w:val="center"/>
            <w:hideMark/>
          </w:tcPr>
          <w:p w14:paraId="2EE8EA8C"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387AC88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596C1B24" w14:textId="77777777" w:rsidR="003E35D4" w:rsidRPr="003E35D4" w:rsidRDefault="003E35D4" w:rsidP="003E35D4">
            <w:pPr>
              <w:spacing w:after="0" w:line="240" w:lineRule="auto"/>
              <w:jc w:val="center"/>
              <w:rPr>
                <w:rFonts w:ascii="Times New Roman" w:hAnsi="Times New Roman" w:cs="Times New Roman"/>
                <w:sz w:val="20"/>
                <w:szCs w:val="20"/>
              </w:rPr>
            </w:pPr>
            <w:proofErr w:type="gramStart"/>
            <w:r w:rsidRPr="003E35D4">
              <w:rPr>
                <w:rFonts w:ascii="Times New Roman" w:hAnsi="Times New Roman" w:cs="Times New Roman"/>
                <w:sz w:val="20"/>
                <w:szCs w:val="20"/>
              </w:rPr>
              <w:t>с. Надежда, кладбище, ул. Октябрьская, 95</w:t>
            </w:r>
            <w:proofErr w:type="gramEnd"/>
          </w:p>
        </w:tc>
        <w:tc>
          <w:tcPr>
            <w:tcW w:w="1696" w:type="dxa"/>
            <w:tcBorders>
              <w:top w:val="single" w:sz="4" w:space="0" w:color="auto"/>
              <w:left w:val="single" w:sz="4" w:space="0" w:color="auto"/>
              <w:bottom w:val="single" w:sz="4" w:space="0" w:color="auto"/>
              <w:right w:val="single" w:sz="4" w:space="0" w:color="auto"/>
            </w:tcBorders>
            <w:vAlign w:val="center"/>
            <w:hideMark/>
          </w:tcPr>
          <w:p w14:paraId="235A1915"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2810EC6"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261610727810005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3C209B18"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49EAC767"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385E6B99"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7E325C9F"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20</w:t>
            </w:r>
          </w:p>
        </w:tc>
        <w:tc>
          <w:tcPr>
            <w:tcW w:w="2234" w:type="dxa"/>
            <w:tcBorders>
              <w:top w:val="single" w:sz="4" w:space="0" w:color="auto"/>
              <w:left w:val="single" w:sz="4" w:space="0" w:color="auto"/>
              <w:bottom w:val="single" w:sz="4" w:space="0" w:color="auto"/>
              <w:right w:val="single" w:sz="4" w:space="0" w:color="auto"/>
            </w:tcBorders>
            <w:hideMark/>
          </w:tcPr>
          <w:p w14:paraId="6D182B35"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Братская могила красных партизан</w:t>
            </w:r>
          </w:p>
        </w:tc>
        <w:tc>
          <w:tcPr>
            <w:tcW w:w="1281" w:type="dxa"/>
            <w:tcBorders>
              <w:top w:val="single" w:sz="4" w:space="0" w:color="auto"/>
              <w:left w:val="single" w:sz="4" w:space="0" w:color="auto"/>
              <w:bottom w:val="single" w:sz="4" w:space="0" w:color="auto"/>
              <w:right w:val="single" w:sz="4" w:space="0" w:color="auto"/>
            </w:tcBorders>
            <w:vAlign w:val="center"/>
            <w:hideMark/>
          </w:tcPr>
          <w:p w14:paraId="533E7C60"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1F364CE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01315EEA" w14:textId="77777777" w:rsidR="003E35D4" w:rsidRPr="003E35D4" w:rsidRDefault="003E35D4" w:rsidP="003E35D4">
            <w:pPr>
              <w:spacing w:after="0" w:line="240" w:lineRule="auto"/>
              <w:jc w:val="center"/>
              <w:rPr>
                <w:rFonts w:ascii="Times New Roman" w:hAnsi="Times New Roman" w:cs="Times New Roman"/>
                <w:sz w:val="20"/>
                <w:szCs w:val="20"/>
              </w:rPr>
            </w:pPr>
            <w:proofErr w:type="gramStart"/>
            <w:r w:rsidRPr="003E35D4">
              <w:rPr>
                <w:rFonts w:ascii="Times New Roman" w:hAnsi="Times New Roman" w:cs="Times New Roman"/>
                <w:sz w:val="20"/>
                <w:szCs w:val="20"/>
              </w:rPr>
              <w:t>с</w:t>
            </w:r>
            <w:proofErr w:type="gramEnd"/>
            <w:r w:rsidRPr="003E35D4">
              <w:rPr>
                <w:rFonts w:ascii="Times New Roman" w:hAnsi="Times New Roman" w:cs="Times New Roman"/>
                <w:sz w:val="20"/>
                <w:szCs w:val="20"/>
              </w:rPr>
              <w:t xml:space="preserve">. Петропавловка, </w:t>
            </w:r>
          </w:p>
          <w:p w14:paraId="5E12E96F"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ул. </w:t>
            </w:r>
            <w:proofErr w:type="gramStart"/>
            <w:r w:rsidRPr="003E35D4">
              <w:rPr>
                <w:rFonts w:ascii="Times New Roman" w:hAnsi="Times New Roman" w:cs="Times New Roman"/>
                <w:sz w:val="20"/>
                <w:szCs w:val="20"/>
              </w:rPr>
              <w:t>Октябрьская</w:t>
            </w:r>
            <w:proofErr w:type="gramEnd"/>
            <w:r w:rsidRPr="003E35D4">
              <w:rPr>
                <w:rFonts w:ascii="Times New Roman" w:hAnsi="Times New Roman" w:cs="Times New Roman"/>
                <w:sz w:val="20"/>
                <w:szCs w:val="20"/>
              </w:rPr>
              <w:t>, около клуба</w:t>
            </w:r>
          </w:p>
        </w:tc>
        <w:tc>
          <w:tcPr>
            <w:tcW w:w="1696" w:type="dxa"/>
            <w:tcBorders>
              <w:top w:val="single" w:sz="4" w:space="0" w:color="auto"/>
              <w:left w:val="single" w:sz="4" w:space="0" w:color="auto"/>
              <w:bottom w:val="single" w:sz="4" w:space="0" w:color="auto"/>
              <w:right w:val="single" w:sz="4" w:space="0" w:color="auto"/>
            </w:tcBorders>
            <w:vAlign w:val="center"/>
            <w:hideMark/>
          </w:tcPr>
          <w:p w14:paraId="16922A89"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076753B"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261610719150005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B7C1965"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42E7240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w:t>
            </w:r>
            <w:r w:rsidRPr="003E35D4">
              <w:rPr>
                <w:rFonts w:ascii="Times New Roman" w:hAnsi="Times New Roman" w:cs="Times New Roman"/>
                <w:sz w:val="20"/>
                <w:szCs w:val="20"/>
              </w:rPr>
              <w:lastRenderedPageBreak/>
              <w:t>200 м</w:t>
            </w:r>
          </w:p>
        </w:tc>
      </w:tr>
      <w:tr w:rsidR="003E35D4" w:rsidRPr="003E35D4" w14:paraId="481C5B50"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1952AFDD"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lastRenderedPageBreak/>
              <w:t>21</w:t>
            </w:r>
          </w:p>
        </w:tc>
        <w:tc>
          <w:tcPr>
            <w:tcW w:w="2234" w:type="dxa"/>
            <w:tcBorders>
              <w:top w:val="single" w:sz="4" w:space="0" w:color="auto"/>
              <w:left w:val="single" w:sz="4" w:space="0" w:color="auto"/>
              <w:bottom w:val="single" w:sz="4" w:space="0" w:color="auto"/>
              <w:right w:val="single" w:sz="4" w:space="0" w:color="auto"/>
            </w:tcBorders>
            <w:hideMark/>
          </w:tcPr>
          <w:p w14:paraId="14317E9D"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Могила летчика Савельева Я. Б.</w:t>
            </w:r>
          </w:p>
        </w:tc>
        <w:tc>
          <w:tcPr>
            <w:tcW w:w="1281" w:type="dxa"/>
            <w:tcBorders>
              <w:top w:val="single" w:sz="4" w:space="0" w:color="auto"/>
              <w:left w:val="single" w:sz="4" w:space="0" w:color="auto"/>
              <w:bottom w:val="single" w:sz="4" w:space="0" w:color="auto"/>
              <w:right w:val="single" w:sz="4" w:space="0" w:color="auto"/>
            </w:tcBorders>
            <w:vAlign w:val="center"/>
            <w:hideMark/>
          </w:tcPr>
          <w:p w14:paraId="49D311E5"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41625542"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746DA15C"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п. </w:t>
            </w:r>
            <w:proofErr w:type="spellStart"/>
            <w:r w:rsidRPr="003E35D4">
              <w:rPr>
                <w:rFonts w:ascii="Times New Roman" w:hAnsi="Times New Roman" w:cs="Times New Roman"/>
                <w:sz w:val="20"/>
                <w:szCs w:val="20"/>
              </w:rPr>
              <w:t>Цимлянский</w:t>
            </w:r>
            <w:proofErr w:type="spellEnd"/>
            <w:r w:rsidRPr="003E35D4">
              <w:rPr>
                <w:rFonts w:ascii="Times New Roman" w:hAnsi="Times New Roman" w:cs="Times New Roman"/>
                <w:sz w:val="20"/>
                <w:szCs w:val="20"/>
              </w:rPr>
              <w:t>, кладбище</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CD44534"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666F9C41"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261610719040005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62CA4493"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04B5A8E0"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6C3A47DA"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02E7DFE9"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22</w:t>
            </w:r>
          </w:p>
        </w:tc>
        <w:tc>
          <w:tcPr>
            <w:tcW w:w="2234" w:type="dxa"/>
            <w:tcBorders>
              <w:top w:val="single" w:sz="4" w:space="0" w:color="auto"/>
              <w:left w:val="single" w:sz="4" w:space="0" w:color="auto"/>
              <w:bottom w:val="single" w:sz="4" w:space="0" w:color="auto"/>
              <w:right w:val="single" w:sz="4" w:space="0" w:color="auto"/>
            </w:tcBorders>
            <w:hideMark/>
          </w:tcPr>
          <w:p w14:paraId="1485AAF0"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Мемориальный комплекс «Огонь Вечной Славы»</w:t>
            </w:r>
          </w:p>
        </w:tc>
        <w:tc>
          <w:tcPr>
            <w:tcW w:w="1281" w:type="dxa"/>
            <w:tcBorders>
              <w:top w:val="single" w:sz="4" w:space="0" w:color="auto"/>
              <w:left w:val="single" w:sz="4" w:space="0" w:color="auto"/>
              <w:bottom w:val="single" w:sz="4" w:space="0" w:color="auto"/>
              <w:right w:val="single" w:sz="4" w:space="0" w:color="auto"/>
            </w:tcBorders>
            <w:vAlign w:val="center"/>
            <w:hideMark/>
          </w:tcPr>
          <w:p w14:paraId="66FB82FE"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59DD37E4"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16B61C11"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г. Михайловск</w:t>
            </w:r>
            <w:proofErr w:type="gramStart"/>
            <w:r w:rsidRPr="003E35D4">
              <w:rPr>
                <w:rFonts w:ascii="Times New Roman" w:hAnsi="Times New Roman" w:cs="Times New Roman"/>
                <w:sz w:val="20"/>
                <w:szCs w:val="20"/>
              </w:rPr>
              <w:t>.</w:t>
            </w:r>
            <w:proofErr w:type="gramEnd"/>
            <w:r w:rsidRPr="003E35D4">
              <w:rPr>
                <w:rFonts w:ascii="Times New Roman" w:hAnsi="Times New Roman" w:cs="Times New Roman"/>
                <w:sz w:val="20"/>
                <w:szCs w:val="20"/>
              </w:rPr>
              <w:t xml:space="preserve"> </w:t>
            </w:r>
            <w:proofErr w:type="gramStart"/>
            <w:r w:rsidRPr="003E35D4">
              <w:rPr>
                <w:rFonts w:ascii="Times New Roman" w:hAnsi="Times New Roman" w:cs="Times New Roman"/>
                <w:sz w:val="20"/>
                <w:szCs w:val="20"/>
              </w:rPr>
              <w:t>п</w:t>
            </w:r>
            <w:proofErr w:type="gramEnd"/>
            <w:r w:rsidRPr="003E35D4">
              <w:rPr>
                <w:rFonts w:ascii="Times New Roman" w:hAnsi="Times New Roman" w:cs="Times New Roman"/>
                <w:sz w:val="20"/>
                <w:szCs w:val="20"/>
              </w:rPr>
              <w:t>лощадь Победы</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35F83C7"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624F4DB2"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261610719160005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17648ECB"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07C6AF28"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52965319"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12E36A7D"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23</w:t>
            </w:r>
          </w:p>
        </w:tc>
        <w:tc>
          <w:tcPr>
            <w:tcW w:w="2234" w:type="dxa"/>
            <w:tcBorders>
              <w:top w:val="single" w:sz="4" w:space="0" w:color="auto"/>
              <w:left w:val="single" w:sz="4" w:space="0" w:color="auto"/>
              <w:bottom w:val="single" w:sz="4" w:space="0" w:color="auto"/>
              <w:right w:val="single" w:sz="4" w:space="0" w:color="auto"/>
            </w:tcBorders>
            <w:hideMark/>
          </w:tcPr>
          <w:p w14:paraId="3978ED4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 Герою гражданской войны Шпаку Ф. Г.</w:t>
            </w:r>
          </w:p>
        </w:tc>
        <w:tc>
          <w:tcPr>
            <w:tcW w:w="1281" w:type="dxa"/>
            <w:tcBorders>
              <w:top w:val="single" w:sz="4" w:space="0" w:color="auto"/>
              <w:left w:val="single" w:sz="4" w:space="0" w:color="auto"/>
              <w:bottom w:val="single" w:sz="4" w:space="0" w:color="auto"/>
              <w:right w:val="single" w:sz="4" w:space="0" w:color="auto"/>
            </w:tcBorders>
            <w:vAlign w:val="center"/>
            <w:hideMark/>
          </w:tcPr>
          <w:p w14:paraId="6F340C57"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3ACA6B5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02853E61"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г. Михайловск, </w:t>
            </w:r>
          </w:p>
          <w:p w14:paraId="4CB6CB2E"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ул. Ленина, в районе дома № 123</w:t>
            </w:r>
          </w:p>
        </w:tc>
        <w:tc>
          <w:tcPr>
            <w:tcW w:w="1696" w:type="dxa"/>
            <w:tcBorders>
              <w:top w:val="single" w:sz="4" w:space="0" w:color="auto"/>
              <w:left w:val="single" w:sz="4" w:space="0" w:color="auto"/>
              <w:bottom w:val="single" w:sz="4" w:space="0" w:color="auto"/>
              <w:right w:val="single" w:sz="4" w:space="0" w:color="auto"/>
            </w:tcBorders>
            <w:vAlign w:val="center"/>
            <w:hideMark/>
          </w:tcPr>
          <w:p w14:paraId="1B9D898B"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5B25E36"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261610893930005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26D4E063"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4FB0F43B"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38C06178" w14:textId="77777777" w:rsidTr="003E35D4">
        <w:trPr>
          <w:trHeight w:val="2569"/>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6BFED3D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24</w:t>
            </w:r>
          </w:p>
        </w:tc>
        <w:tc>
          <w:tcPr>
            <w:tcW w:w="2234" w:type="dxa"/>
            <w:tcBorders>
              <w:top w:val="single" w:sz="4" w:space="0" w:color="auto"/>
              <w:left w:val="single" w:sz="4" w:space="0" w:color="auto"/>
              <w:bottom w:val="single" w:sz="4" w:space="0" w:color="auto"/>
              <w:right w:val="single" w:sz="4" w:space="0" w:color="auto"/>
            </w:tcBorders>
            <w:hideMark/>
          </w:tcPr>
          <w:p w14:paraId="2A123002"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Памятник </w:t>
            </w:r>
            <w:proofErr w:type="spellStart"/>
            <w:r w:rsidRPr="003E35D4">
              <w:rPr>
                <w:rFonts w:ascii="Times New Roman" w:hAnsi="Times New Roman" w:cs="Times New Roman"/>
                <w:sz w:val="20"/>
                <w:szCs w:val="20"/>
              </w:rPr>
              <w:t>Лотову</w:t>
            </w:r>
            <w:proofErr w:type="spellEnd"/>
            <w:r w:rsidRPr="003E35D4">
              <w:rPr>
                <w:rFonts w:ascii="Times New Roman" w:hAnsi="Times New Roman" w:cs="Times New Roman"/>
                <w:sz w:val="20"/>
                <w:szCs w:val="20"/>
              </w:rPr>
              <w:t xml:space="preserve"> И. Г.</w:t>
            </w:r>
          </w:p>
        </w:tc>
        <w:tc>
          <w:tcPr>
            <w:tcW w:w="1281" w:type="dxa"/>
            <w:tcBorders>
              <w:top w:val="single" w:sz="4" w:space="0" w:color="auto"/>
              <w:left w:val="single" w:sz="4" w:space="0" w:color="auto"/>
              <w:bottom w:val="single" w:sz="4" w:space="0" w:color="auto"/>
              <w:right w:val="single" w:sz="4" w:space="0" w:color="auto"/>
            </w:tcBorders>
            <w:vAlign w:val="center"/>
            <w:hideMark/>
          </w:tcPr>
          <w:p w14:paraId="16C88017"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24E6B126"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4126BA86"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х. </w:t>
            </w:r>
            <w:proofErr w:type="spellStart"/>
            <w:r w:rsidRPr="003E35D4">
              <w:rPr>
                <w:rFonts w:ascii="Times New Roman" w:hAnsi="Times New Roman" w:cs="Times New Roman"/>
                <w:sz w:val="20"/>
                <w:szCs w:val="20"/>
              </w:rPr>
              <w:t>Верхнеегорлыкский</w:t>
            </w:r>
            <w:proofErr w:type="spellEnd"/>
            <w:r w:rsidRPr="003E35D4">
              <w:rPr>
                <w:rFonts w:ascii="Times New Roman" w:hAnsi="Times New Roman" w:cs="Times New Roman"/>
                <w:sz w:val="20"/>
                <w:szCs w:val="20"/>
              </w:rPr>
              <w:t xml:space="preserve">, </w:t>
            </w:r>
          </w:p>
          <w:p w14:paraId="05CE779B"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80 м севернее здания Основной общеобразовательной школы № 23, расположенного по адресу: </w:t>
            </w:r>
          </w:p>
          <w:p w14:paraId="5CCF2F60"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х. </w:t>
            </w:r>
            <w:proofErr w:type="spellStart"/>
            <w:r w:rsidRPr="003E35D4">
              <w:rPr>
                <w:rFonts w:ascii="Times New Roman" w:hAnsi="Times New Roman" w:cs="Times New Roman"/>
                <w:sz w:val="20"/>
                <w:szCs w:val="20"/>
              </w:rPr>
              <w:t>Верхнеегорлыкский</w:t>
            </w:r>
            <w:proofErr w:type="spellEnd"/>
            <w:r w:rsidRPr="003E35D4">
              <w:rPr>
                <w:rFonts w:ascii="Times New Roman" w:hAnsi="Times New Roman" w:cs="Times New Roman"/>
                <w:sz w:val="20"/>
                <w:szCs w:val="20"/>
              </w:rPr>
              <w:t xml:space="preserve">. </w:t>
            </w:r>
          </w:p>
          <w:p w14:paraId="13596D50"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ул. Шолохова, 28</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8C35E11"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9FCA15F"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261610719210005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BC78244"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0FDD52DB"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14F95B9C" w14:textId="77777777" w:rsidTr="003E35D4">
        <w:trPr>
          <w:trHeight w:val="717"/>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4767FE21"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25</w:t>
            </w:r>
          </w:p>
        </w:tc>
        <w:tc>
          <w:tcPr>
            <w:tcW w:w="2234" w:type="dxa"/>
            <w:tcBorders>
              <w:top w:val="single" w:sz="4" w:space="0" w:color="auto"/>
              <w:left w:val="single" w:sz="4" w:space="0" w:color="auto"/>
              <w:bottom w:val="single" w:sz="4" w:space="0" w:color="auto"/>
              <w:right w:val="single" w:sz="4" w:space="0" w:color="auto"/>
            </w:tcBorders>
            <w:hideMark/>
          </w:tcPr>
          <w:p w14:paraId="7B8D010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 В.И. Ленину</w:t>
            </w:r>
          </w:p>
        </w:tc>
        <w:tc>
          <w:tcPr>
            <w:tcW w:w="1281" w:type="dxa"/>
            <w:tcBorders>
              <w:top w:val="single" w:sz="4" w:space="0" w:color="auto"/>
              <w:left w:val="single" w:sz="4" w:space="0" w:color="auto"/>
              <w:bottom w:val="single" w:sz="4" w:space="0" w:color="auto"/>
              <w:right w:val="single" w:sz="4" w:space="0" w:color="auto"/>
            </w:tcBorders>
            <w:vAlign w:val="center"/>
            <w:hideMark/>
          </w:tcPr>
          <w:p w14:paraId="6B6DE0A7"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715068F7"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34D7C723"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 </w:t>
            </w:r>
            <w:proofErr w:type="spellStart"/>
            <w:r w:rsidRPr="003E35D4">
              <w:rPr>
                <w:rFonts w:ascii="Times New Roman" w:hAnsi="Times New Roman" w:cs="Times New Roman"/>
                <w:sz w:val="20"/>
                <w:szCs w:val="20"/>
              </w:rPr>
              <w:t>Темнолесская</w:t>
            </w:r>
            <w:proofErr w:type="spellEnd"/>
            <w:r w:rsidRPr="003E35D4">
              <w:rPr>
                <w:rFonts w:ascii="Times New Roman" w:hAnsi="Times New Roman" w:cs="Times New Roman"/>
                <w:sz w:val="20"/>
                <w:szCs w:val="20"/>
              </w:rPr>
              <w:t>,</w:t>
            </w:r>
          </w:p>
          <w:p w14:paraId="54FF69D9"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lastRenderedPageBreak/>
              <w:t>около Дома культуры</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58C8564"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lastRenderedPageBreak/>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AE64C2E"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261610719260005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0056E68"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7B69629F"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В соответствии со статьей 34.1 Федерального закона от 25.06.2002 г. № 73-ФЗ «Об объектах культурного </w:t>
            </w:r>
            <w:r w:rsidRPr="003E35D4">
              <w:rPr>
                <w:rFonts w:ascii="Times New Roman" w:hAnsi="Times New Roman" w:cs="Times New Roman"/>
                <w:sz w:val="20"/>
                <w:szCs w:val="20"/>
              </w:rPr>
              <w:lastRenderedPageBreak/>
              <w:t>наследия (памятниках истории и культуры) народов Российской Федерации» действуют защитные зоны 200 м</w:t>
            </w:r>
          </w:p>
        </w:tc>
      </w:tr>
      <w:tr w:rsidR="003E35D4" w:rsidRPr="003E35D4" w14:paraId="405FC6B1"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3D3C2E3D"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lastRenderedPageBreak/>
              <w:t>26</w:t>
            </w:r>
          </w:p>
        </w:tc>
        <w:tc>
          <w:tcPr>
            <w:tcW w:w="2234" w:type="dxa"/>
            <w:tcBorders>
              <w:top w:val="single" w:sz="4" w:space="0" w:color="auto"/>
              <w:left w:val="single" w:sz="4" w:space="0" w:color="auto"/>
              <w:bottom w:val="single" w:sz="4" w:space="0" w:color="auto"/>
              <w:right w:val="single" w:sz="4" w:space="0" w:color="auto"/>
            </w:tcBorders>
            <w:hideMark/>
          </w:tcPr>
          <w:p w14:paraId="48C6A756"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 погибшим героям 1917 -1922 гг., 1941-1945 гг.</w:t>
            </w:r>
          </w:p>
        </w:tc>
        <w:tc>
          <w:tcPr>
            <w:tcW w:w="1281" w:type="dxa"/>
            <w:tcBorders>
              <w:top w:val="single" w:sz="4" w:space="0" w:color="auto"/>
              <w:left w:val="single" w:sz="4" w:space="0" w:color="auto"/>
              <w:bottom w:val="single" w:sz="4" w:space="0" w:color="auto"/>
              <w:right w:val="single" w:sz="4" w:space="0" w:color="auto"/>
            </w:tcBorders>
            <w:vAlign w:val="center"/>
            <w:hideMark/>
          </w:tcPr>
          <w:p w14:paraId="080E6B88"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2C3FF95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район, </w:t>
            </w:r>
          </w:p>
          <w:p w14:paraId="2D4DCD56"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 Татарка, 70 м </w:t>
            </w:r>
            <w:proofErr w:type="gramStart"/>
            <w:r w:rsidRPr="003E35D4">
              <w:rPr>
                <w:rFonts w:ascii="Times New Roman" w:hAnsi="Times New Roman" w:cs="Times New Roman"/>
                <w:sz w:val="20"/>
                <w:szCs w:val="20"/>
              </w:rPr>
              <w:t>юго- западнее</w:t>
            </w:r>
            <w:proofErr w:type="gramEnd"/>
            <w:r w:rsidRPr="003E35D4">
              <w:rPr>
                <w:rFonts w:ascii="Times New Roman" w:hAnsi="Times New Roman" w:cs="Times New Roman"/>
                <w:sz w:val="20"/>
                <w:szCs w:val="20"/>
              </w:rPr>
              <w:t xml:space="preserve"> здания администрации муниципального образования Татарского сельсовета, расположенного: </w:t>
            </w:r>
          </w:p>
          <w:p w14:paraId="1CCB1557" w14:textId="77777777" w:rsidR="003E35D4" w:rsidRPr="003E35D4" w:rsidRDefault="003E35D4" w:rsidP="003E35D4">
            <w:pPr>
              <w:spacing w:after="0" w:line="240" w:lineRule="auto"/>
              <w:jc w:val="center"/>
              <w:rPr>
                <w:rFonts w:ascii="Times New Roman" w:hAnsi="Times New Roman" w:cs="Times New Roman"/>
                <w:sz w:val="20"/>
                <w:szCs w:val="20"/>
              </w:rPr>
            </w:pPr>
            <w:proofErr w:type="gramStart"/>
            <w:r w:rsidRPr="003E35D4">
              <w:rPr>
                <w:rFonts w:ascii="Times New Roman" w:hAnsi="Times New Roman" w:cs="Times New Roman"/>
                <w:sz w:val="20"/>
                <w:szCs w:val="20"/>
              </w:rPr>
              <w:t>с</w:t>
            </w:r>
            <w:proofErr w:type="gramEnd"/>
            <w:r w:rsidRPr="003E35D4">
              <w:rPr>
                <w:rFonts w:ascii="Times New Roman" w:hAnsi="Times New Roman" w:cs="Times New Roman"/>
                <w:sz w:val="20"/>
                <w:szCs w:val="20"/>
              </w:rPr>
              <w:t xml:space="preserve">. Татарка, </w:t>
            </w:r>
          </w:p>
          <w:p w14:paraId="35FE6DD1"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ул. Казачья, 10</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CC7C224"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166FC967"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261610719320005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98E44A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41ED1C34"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63124047"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355638F0"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27</w:t>
            </w:r>
          </w:p>
        </w:tc>
        <w:tc>
          <w:tcPr>
            <w:tcW w:w="2234" w:type="dxa"/>
            <w:tcBorders>
              <w:top w:val="single" w:sz="4" w:space="0" w:color="auto"/>
              <w:left w:val="single" w:sz="4" w:space="0" w:color="auto"/>
              <w:bottom w:val="single" w:sz="4" w:space="0" w:color="auto"/>
              <w:right w:val="single" w:sz="4" w:space="0" w:color="auto"/>
            </w:tcBorders>
            <w:hideMark/>
          </w:tcPr>
          <w:p w14:paraId="47D31159"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Комплекс «Святой колодец»</w:t>
            </w:r>
          </w:p>
        </w:tc>
        <w:tc>
          <w:tcPr>
            <w:tcW w:w="1281" w:type="dxa"/>
            <w:tcBorders>
              <w:top w:val="single" w:sz="4" w:space="0" w:color="auto"/>
              <w:left w:val="single" w:sz="4" w:space="0" w:color="auto"/>
              <w:bottom w:val="single" w:sz="4" w:space="0" w:color="auto"/>
              <w:right w:val="single" w:sz="4" w:space="0" w:color="auto"/>
            </w:tcBorders>
            <w:vAlign w:val="center"/>
            <w:hideMark/>
          </w:tcPr>
          <w:p w14:paraId="074D6C16"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Ансамбль</w:t>
            </w:r>
          </w:p>
        </w:tc>
        <w:tc>
          <w:tcPr>
            <w:tcW w:w="2192" w:type="dxa"/>
            <w:tcBorders>
              <w:top w:val="single" w:sz="4" w:space="0" w:color="auto"/>
              <w:left w:val="single" w:sz="4" w:space="0" w:color="auto"/>
              <w:bottom w:val="single" w:sz="4" w:space="0" w:color="auto"/>
              <w:right w:val="single" w:sz="4" w:space="0" w:color="auto"/>
            </w:tcBorders>
            <w:vAlign w:val="center"/>
            <w:hideMark/>
          </w:tcPr>
          <w:p w14:paraId="403838EC"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 Шпаковский муниципальный район. Государственное учреждение «Ставропольское лесничество» Ставропольское участковое лесничество квартал 59 (Ставропольское) выделы 18-21, 23.25-27</w:t>
            </w:r>
          </w:p>
        </w:tc>
        <w:tc>
          <w:tcPr>
            <w:tcW w:w="1696" w:type="dxa"/>
            <w:tcBorders>
              <w:top w:val="single" w:sz="4" w:space="0" w:color="auto"/>
              <w:left w:val="single" w:sz="4" w:space="0" w:color="auto"/>
              <w:bottom w:val="single" w:sz="4" w:space="0" w:color="auto"/>
              <w:right w:val="single" w:sz="4" w:space="0" w:color="auto"/>
            </w:tcBorders>
            <w:vAlign w:val="center"/>
            <w:hideMark/>
          </w:tcPr>
          <w:p w14:paraId="47EC80AA"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710C5CF"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261620719380005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39817E0D"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37CD891F"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42F9F5EC"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tcPr>
          <w:p w14:paraId="4E38D1B6"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28</w:t>
            </w:r>
          </w:p>
        </w:tc>
        <w:tc>
          <w:tcPr>
            <w:tcW w:w="2234" w:type="dxa"/>
            <w:tcBorders>
              <w:top w:val="single" w:sz="4" w:space="0" w:color="auto"/>
              <w:left w:val="single" w:sz="4" w:space="0" w:color="auto"/>
              <w:bottom w:val="single" w:sz="4" w:space="0" w:color="auto"/>
              <w:right w:val="single" w:sz="4" w:space="0" w:color="auto"/>
            </w:tcBorders>
          </w:tcPr>
          <w:p w14:paraId="74D21EDC"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Часовня</w:t>
            </w:r>
          </w:p>
        </w:tc>
        <w:tc>
          <w:tcPr>
            <w:tcW w:w="1281" w:type="dxa"/>
            <w:tcBorders>
              <w:top w:val="single" w:sz="4" w:space="0" w:color="auto"/>
              <w:left w:val="single" w:sz="4" w:space="0" w:color="auto"/>
              <w:bottom w:val="single" w:sz="4" w:space="0" w:color="auto"/>
              <w:right w:val="single" w:sz="4" w:space="0" w:color="auto"/>
            </w:tcBorders>
            <w:vAlign w:val="center"/>
          </w:tcPr>
          <w:p w14:paraId="3BF6E5C4"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tcPr>
          <w:p w14:paraId="09D9762F"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 xml:space="preserve">Ставропольский край. Шпаковский муниципальный район, Государственное учреждение "Ставропольское </w:t>
            </w:r>
            <w:r w:rsidRPr="003E35D4">
              <w:rPr>
                <w:rFonts w:ascii="Times New Roman" w:hAnsi="Times New Roman" w:cs="Times New Roman"/>
                <w:sz w:val="20"/>
                <w:szCs w:val="20"/>
              </w:rPr>
              <w:lastRenderedPageBreak/>
              <w:t>лесничество" Ставропольское участковое лесничество квартал 59</w:t>
            </w:r>
          </w:p>
        </w:tc>
        <w:tc>
          <w:tcPr>
            <w:tcW w:w="1696" w:type="dxa"/>
            <w:tcBorders>
              <w:top w:val="single" w:sz="4" w:space="0" w:color="auto"/>
              <w:left w:val="single" w:sz="4" w:space="0" w:color="auto"/>
              <w:bottom w:val="single" w:sz="4" w:space="0" w:color="auto"/>
              <w:right w:val="single" w:sz="4" w:space="0" w:color="auto"/>
            </w:tcBorders>
            <w:vAlign w:val="center"/>
          </w:tcPr>
          <w:p w14:paraId="7697A4B7"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lastRenderedPageBreak/>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tcPr>
          <w:p w14:paraId="3296F0CD"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261710719380035</w:t>
            </w:r>
          </w:p>
        </w:tc>
        <w:tc>
          <w:tcPr>
            <w:tcW w:w="1481" w:type="dxa"/>
            <w:tcBorders>
              <w:top w:val="single" w:sz="4" w:space="0" w:color="auto"/>
              <w:left w:val="single" w:sz="4" w:space="0" w:color="auto"/>
              <w:bottom w:val="single" w:sz="4" w:space="0" w:color="auto"/>
              <w:right w:val="single" w:sz="4" w:space="0" w:color="auto"/>
            </w:tcBorders>
            <w:vAlign w:val="center"/>
          </w:tcPr>
          <w:p w14:paraId="63A0A6BC"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25297854"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4BC0AB66"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0A5C3C8C"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lastRenderedPageBreak/>
              <w:t>29</w:t>
            </w:r>
          </w:p>
        </w:tc>
        <w:tc>
          <w:tcPr>
            <w:tcW w:w="2234" w:type="dxa"/>
            <w:tcBorders>
              <w:top w:val="single" w:sz="4" w:space="0" w:color="auto"/>
              <w:left w:val="single" w:sz="4" w:space="0" w:color="auto"/>
              <w:bottom w:val="single" w:sz="4" w:space="0" w:color="auto"/>
              <w:right w:val="single" w:sz="4" w:space="0" w:color="auto"/>
            </w:tcBorders>
            <w:hideMark/>
          </w:tcPr>
          <w:p w14:paraId="0F8B8A39"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Бювет источника</w:t>
            </w:r>
          </w:p>
        </w:tc>
        <w:tc>
          <w:tcPr>
            <w:tcW w:w="1281" w:type="dxa"/>
            <w:tcBorders>
              <w:top w:val="single" w:sz="4" w:space="0" w:color="auto"/>
              <w:left w:val="single" w:sz="4" w:space="0" w:color="auto"/>
              <w:bottom w:val="single" w:sz="4" w:space="0" w:color="auto"/>
              <w:right w:val="single" w:sz="4" w:space="0" w:color="auto"/>
            </w:tcBorders>
            <w:vAlign w:val="center"/>
            <w:hideMark/>
          </w:tcPr>
          <w:p w14:paraId="77426B7E"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4A22C938"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 Шпаковский район, государственное учреждение «Ставропольское лесничество» Ставропольское участковое лесничество квартал 59 (Ставропольское) выделы 18-21,23.25-27</w:t>
            </w:r>
          </w:p>
        </w:tc>
        <w:tc>
          <w:tcPr>
            <w:tcW w:w="1696" w:type="dxa"/>
            <w:tcBorders>
              <w:top w:val="single" w:sz="4" w:space="0" w:color="auto"/>
              <w:left w:val="single" w:sz="4" w:space="0" w:color="auto"/>
              <w:bottom w:val="single" w:sz="4" w:space="0" w:color="auto"/>
              <w:right w:val="single" w:sz="4" w:space="0" w:color="auto"/>
            </w:tcBorders>
            <w:vAlign w:val="center"/>
            <w:hideMark/>
          </w:tcPr>
          <w:p w14:paraId="338E3A58"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72610301"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261610719380015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0EBD30AE"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0B014BAC"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r w:rsidR="003E35D4" w:rsidRPr="003E35D4" w14:paraId="7EB4060D" w14:textId="77777777" w:rsidTr="003E35D4">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397C3E73"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30</w:t>
            </w:r>
          </w:p>
        </w:tc>
        <w:tc>
          <w:tcPr>
            <w:tcW w:w="2234" w:type="dxa"/>
            <w:tcBorders>
              <w:top w:val="single" w:sz="4" w:space="0" w:color="auto"/>
              <w:left w:val="single" w:sz="4" w:space="0" w:color="auto"/>
              <w:bottom w:val="single" w:sz="4" w:space="0" w:color="auto"/>
              <w:right w:val="single" w:sz="4" w:space="0" w:color="auto"/>
            </w:tcBorders>
            <w:hideMark/>
          </w:tcPr>
          <w:p w14:paraId="6E7485CF"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Склеп</w:t>
            </w:r>
          </w:p>
        </w:tc>
        <w:tc>
          <w:tcPr>
            <w:tcW w:w="1281" w:type="dxa"/>
            <w:tcBorders>
              <w:top w:val="single" w:sz="4" w:space="0" w:color="auto"/>
              <w:left w:val="single" w:sz="4" w:space="0" w:color="auto"/>
              <w:bottom w:val="single" w:sz="4" w:space="0" w:color="auto"/>
              <w:right w:val="single" w:sz="4" w:space="0" w:color="auto"/>
            </w:tcBorders>
            <w:vAlign w:val="center"/>
            <w:hideMark/>
          </w:tcPr>
          <w:p w14:paraId="073E53B5"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Памятник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7D1E03D1"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 Шпаковский муниципальный район. Государственное учреждение «Ставропольское лесничество» Ставропольское участковое лесничество квартал 59</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3856A8E"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Ставропольский край</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055865B"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261710719380025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C101072"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Регионального значения</w:t>
            </w:r>
          </w:p>
        </w:tc>
        <w:tc>
          <w:tcPr>
            <w:tcW w:w="3685" w:type="dxa"/>
            <w:tcBorders>
              <w:top w:val="single" w:sz="4" w:space="0" w:color="auto"/>
              <w:left w:val="single" w:sz="4" w:space="0" w:color="auto"/>
              <w:bottom w:val="single" w:sz="4" w:space="0" w:color="auto"/>
              <w:right w:val="single" w:sz="4" w:space="0" w:color="auto"/>
            </w:tcBorders>
          </w:tcPr>
          <w:p w14:paraId="6F53D8E0" w14:textId="77777777" w:rsidR="003E35D4" w:rsidRPr="003E35D4" w:rsidRDefault="003E35D4" w:rsidP="003E35D4">
            <w:pPr>
              <w:spacing w:after="0" w:line="240" w:lineRule="auto"/>
              <w:jc w:val="center"/>
              <w:rPr>
                <w:rFonts w:ascii="Times New Roman" w:hAnsi="Times New Roman" w:cs="Times New Roman"/>
                <w:sz w:val="20"/>
                <w:szCs w:val="20"/>
              </w:rPr>
            </w:pPr>
            <w:r w:rsidRPr="003E35D4">
              <w:rPr>
                <w:rFonts w:ascii="Times New Roman" w:hAnsi="Times New Roman" w:cs="Times New Roman"/>
                <w:sz w:val="20"/>
                <w:szCs w:val="20"/>
              </w:rPr>
              <w:t>В соответствии со статьей 34.1 Федерального закона от 25.06.2002 г. № 73-ФЗ «Об объектах культурного наследия (памятниках истории и культуры) народов Российской Федерации» действуют защитные зоны 200 м</w:t>
            </w:r>
          </w:p>
        </w:tc>
      </w:tr>
    </w:tbl>
    <w:p w14:paraId="7F7667D8" w14:textId="16E8C869" w:rsidR="004B76A2" w:rsidRDefault="004B76A2" w:rsidP="004B76A2">
      <w:pPr>
        <w:spacing w:after="0" w:line="240" w:lineRule="auto"/>
        <w:jc w:val="center"/>
        <w:rPr>
          <w:rFonts w:ascii="Times New Roman" w:hAnsi="Times New Roman" w:cs="Times New Roman"/>
          <w:sz w:val="24"/>
          <w:szCs w:val="24"/>
        </w:rPr>
      </w:pPr>
    </w:p>
    <w:p w14:paraId="6C7DBD37" w14:textId="77777777" w:rsidR="00204BE8" w:rsidRDefault="00204BE8" w:rsidP="00312C1D">
      <w:pPr>
        <w:spacing w:after="0" w:line="240" w:lineRule="auto"/>
        <w:jc w:val="right"/>
        <w:rPr>
          <w:rFonts w:ascii="Times New Roman" w:hAnsi="Times New Roman" w:cs="Times New Roman"/>
          <w:sz w:val="24"/>
          <w:szCs w:val="24"/>
        </w:rPr>
      </w:pPr>
    </w:p>
    <w:p w14:paraId="2ED0DAAC" w14:textId="77777777" w:rsidR="00204BE8" w:rsidRDefault="00204BE8" w:rsidP="00312C1D">
      <w:pPr>
        <w:spacing w:after="0" w:line="240" w:lineRule="auto"/>
        <w:jc w:val="right"/>
        <w:rPr>
          <w:rFonts w:ascii="Times New Roman" w:hAnsi="Times New Roman" w:cs="Times New Roman"/>
          <w:sz w:val="24"/>
          <w:szCs w:val="24"/>
        </w:rPr>
      </w:pPr>
    </w:p>
    <w:p w14:paraId="1D61BD59" w14:textId="77777777" w:rsidR="00204BE8" w:rsidRDefault="00204BE8" w:rsidP="00312C1D">
      <w:pPr>
        <w:spacing w:after="0" w:line="240" w:lineRule="auto"/>
        <w:jc w:val="right"/>
        <w:rPr>
          <w:rFonts w:ascii="Times New Roman" w:hAnsi="Times New Roman" w:cs="Times New Roman"/>
          <w:sz w:val="24"/>
          <w:szCs w:val="24"/>
        </w:rPr>
      </w:pPr>
    </w:p>
    <w:p w14:paraId="49A9B009" w14:textId="77777777" w:rsidR="00204BE8" w:rsidRDefault="00204BE8" w:rsidP="00312C1D">
      <w:pPr>
        <w:spacing w:after="0" w:line="240" w:lineRule="auto"/>
        <w:jc w:val="right"/>
        <w:rPr>
          <w:rFonts w:ascii="Times New Roman" w:hAnsi="Times New Roman" w:cs="Times New Roman"/>
          <w:sz w:val="24"/>
          <w:szCs w:val="24"/>
        </w:rPr>
      </w:pPr>
    </w:p>
    <w:p w14:paraId="0DD325A9" w14:textId="77777777" w:rsidR="00204BE8" w:rsidRDefault="00204BE8" w:rsidP="00312C1D">
      <w:pPr>
        <w:spacing w:after="0" w:line="240" w:lineRule="auto"/>
        <w:jc w:val="right"/>
        <w:rPr>
          <w:rFonts w:ascii="Times New Roman" w:hAnsi="Times New Roman" w:cs="Times New Roman"/>
          <w:sz w:val="24"/>
          <w:szCs w:val="24"/>
        </w:rPr>
      </w:pPr>
    </w:p>
    <w:p w14:paraId="78587672" w14:textId="77777777" w:rsidR="00204BE8" w:rsidRDefault="00204BE8" w:rsidP="00312C1D">
      <w:pPr>
        <w:spacing w:after="0" w:line="240" w:lineRule="auto"/>
        <w:jc w:val="right"/>
        <w:rPr>
          <w:rFonts w:ascii="Times New Roman" w:hAnsi="Times New Roman" w:cs="Times New Roman"/>
          <w:sz w:val="24"/>
          <w:szCs w:val="24"/>
        </w:rPr>
      </w:pPr>
    </w:p>
    <w:p w14:paraId="2EC23C37" w14:textId="1B86098F" w:rsidR="00312C1D" w:rsidRPr="0093494D" w:rsidRDefault="00312C1D" w:rsidP="00312C1D">
      <w:pPr>
        <w:spacing w:after="0" w:line="240" w:lineRule="auto"/>
        <w:jc w:val="right"/>
        <w:rPr>
          <w:rFonts w:ascii="Times New Roman" w:hAnsi="Times New Roman" w:cs="Times New Roman"/>
          <w:sz w:val="24"/>
          <w:szCs w:val="24"/>
        </w:rPr>
      </w:pPr>
      <w:r w:rsidRPr="0093494D">
        <w:rPr>
          <w:rFonts w:ascii="Times New Roman" w:hAnsi="Times New Roman" w:cs="Times New Roman"/>
          <w:sz w:val="24"/>
          <w:szCs w:val="24"/>
        </w:rPr>
        <w:lastRenderedPageBreak/>
        <w:t>Таблица 1.</w:t>
      </w:r>
      <w:r>
        <w:rPr>
          <w:rFonts w:ascii="Times New Roman" w:hAnsi="Times New Roman" w:cs="Times New Roman"/>
          <w:sz w:val="24"/>
          <w:szCs w:val="24"/>
        </w:rPr>
        <w:t>3</w:t>
      </w:r>
    </w:p>
    <w:p w14:paraId="6C8CE5D7" w14:textId="43D5397C" w:rsidR="00312C1D" w:rsidRPr="0093494D" w:rsidRDefault="00312C1D" w:rsidP="00312C1D">
      <w:pPr>
        <w:spacing w:after="0" w:line="240" w:lineRule="auto"/>
        <w:jc w:val="center"/>
        <w:rPr>
          <w:rFonts w:ascii="Times New Roman" w:hAnsi="Times New Roman" w:cs="Times New Roman"/>
          <w:sz w:val="24"/>
          <w:szCs w:val="24"/>
        </w:rPr>
      </w:pPr>
      <w:r w:rsidRPr="0093494D">
        <w:rPr>
          <w:rFonts w:ascii="Times New Roman" w:hAnsi="Times New Roman" w:cs="Times New Roman"/>
          <w:sz w:val="24"/>
          <w:szCs w:val="24"/>
        </w:rPr>
        <w:t xml:space="preserve">Перечень </w:t>
      </w:r>
      <w:r>
        <w:rPr>
          <w:rFonts w:ascii="Times New Roman" w:hAnsi="Times New Roman" w:cs="Times New Roman"/>
          <w:sz w:val="24"/>
          <w:szCs w:val="24"/>
        </w:rPr>
        <w:t xml:space="preserve">выявленных </w:t>
      </w:r>
      <w:r w:rsidRPr="0093494D">
        <w:rPr>
          <w:rFonts w:ascii="Times New Roman" w:hAnsi="Times New Roman" w:cs="Times New Roman"/>
          <w:sz w:val="24"/>
          <w:szCs w:val="24"/>
        </w:rPr>
        <w:t>объектов культурного наследия</w:t>
      </w:r>
      <w:r>
        <w:rPr>
          <w:rFonts w:ascii="Times New Roman" w:hAnsi="Times New Roman" w:cs="Times New Roman"/>
          <w:sz w:val="24"/>
          <w:szCs w:val="24"/>
        </w:rPr>
        <w:t>,</w:t>
      </w:r>
      <w:r w:rsidRPr="0093494D">
        <w:rPr>
          <w:rFonts w:ascii="Times New Roman" w:hAnsi="Times New Roman" w:cs="Times New Roman"/>
          <w:sz w:val="24"/>
          <w:szCs w:val="24"/>
        </w:rPr>
        <w:t xml:space="preserve"> расположенных </w:t>
      </w:r>
      <w:r>
        <w:rPr>
          <w:rFonts w:ascii="Times New Roman" w:hAnsi="Times New Roman" w:cs="Times New Roman"/>
          <w:sz w:val="24"/>
          <w:szCs w:val="24"/>
        </w:rPr>
        <w:t>на территории</w:t>
      </w:r>
      <w:r w:rsidRPr="0093494D">
        <w:rPr>
          <w:rFonts w:ascii="Times New Roman" w:hAnsi="Times New Roman" w:cs="Times New Roman"/>
          <w:sz w:val="24"/>
          <w:szCs w:val="24"/>
        </w:rPr>
        <w:t xml:space="preserve"> Шпаковско</w:t>
      </w:r>
      <w:r>
        <w:rPr>
          <w:rFonts w:ascii="Times New Roman" w:hAnsi="Times New Roman" w:cs="Times New Roman"/>
          <w:sz w:val="24"/>
          <w:szCs w:val="24"/>
        </w:rPr>
        <w:t>го</w:t>
      </w:r>
      <w:r w:rsidRPr="0093494D">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93494D">
        <w:rPr>
          <w:rFonts w:ascii="Times New Roman" w:hAnsi="Times New Roman" w:cs="Times New Roman"/>
          <w:sz w:val="24"/>
          <w:szCs w:val="24"/>
        </w:rPr>
        <w:t xml:space="preserve"> округ</w:t>
      </w:r>
      <w:r>
        <w:rPr>
          <w:rFonts w:ascii="Times New Roman" w:hAnsi="Times New Roman" w:cs="Times New Roman"/>
          <w:sz w:val="24"/>
          <w:szCs w:val="24"/>
        </w:rPr>
        <w:t xml:space="preserve">а </w:t>
      </w:r>
      <w:r w:rsidRPr="0093494D">
        <w:rPr>
          <w:rFonts w:ascii="Times New Roman" w:hAnsi="Times New Roman" w:cs="Times New Roman"/>
          <w:sz w:val="24"/>
          <w:szCs w:val="24"/>
        </w:rPr>
        <w:t>Ставропольского края</w:t>
      </w:r>
    </w:p>
    <w:tbl>
      <w:tblPr>
        <w:tblW w:w="14829" w:type="dxa"/>
        <w:jc w:val="center"/>
        <w:tblLook w:val="04A0" w:firstRow="1" w:lastRow="0" w:firstColumn="1" w:lastColumn="0" w:noHBand="0" w:noVBand="1"/>
      </w:tblPr>
      <w:tblGrid>
        <w:gridCol w:w="486"/>
        <w:gridCol w:w="2621"/>
        <w:gridCol w:w="4426"/>
        <w:gridCol w:w="2362"/>
        <w:gridCol w:w="2437"/>
        <w:gridCol w:w="2497"/>
      </w:tblGrid>
      <w:tr w:rsidR="00204BE8" w:rsidRPr="00204BE8" w14:paraId="76EC1EC4" w14:textId="77777777" w:rsidTr="00C6708D">
        <w:trPr>
          <w:tblHeade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14:paraId="0CAD3945"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 </w:t>
            </w:r>
            <w:proofErr w:type="gramStart"/>
            <w:r w:rsidRPr="00204BE8">
              <w:rPr>
                <w:rFonts w:ascii="Times New Roman" w:eastAsia="Times New Roman" w:hAnsi="Times New Roman" w:cs="Times New Roman"/>
                <w:sz w:val="20"/>
                <w:szCs w:val="20"/>
              </w:rPr>
              <w:t>п</w:t>
            </w:r>
            <w:proofErr w:type="gramEnd"/>
            <w:r w:rsidRPr="00204BE8">
              <w:rPr>
                <w:rFonts w:ascii="Times New Roman" w:eastAsia="Times New Roman" w:hAnsi="Times New Roman" w:cs="Times New Roman"/>
                <w:sz w:val="20"/>
                <w:szCs w:val="20"/>
              </w:rPr>
              <w:t>/п</w:t>
            </w:r>
          </w:p>
        </w:tc>
        <w:tc>
          <w:tcPr>
            <w:tcW w:w="2621" w:type="dxa"/>
            <w:tcBorders>
              <w:top w:val="single" w:sz="4" w:space="0" w:color="auto"/>
              <w:left w:val="single" w:sz="4" w:space="0" w:color="auto"/>
              <w:bottom w:val="single" w:sz="4" w:space="0" w:color="auto"/>
              <w:right w:val="single" w:sz="4" w:space="0" w:color="auto"/>
            </w:tcBorders>
            <w:vAlign w:val="center"/>
            <w:hideMark/>
          </w:tcPr>
          <w:p w14:paraId="6C7AB3A0" w14:textId="77777777" w:rsidR="00204BE8" w:rsidRPr="00204BE8" w:rsidRDefault="00204BE8" w:rsidP="00204BE8">
            <w:pPr>
              <w:spacing w:after="0" w:line="240" w:lineRule="auto"/>
              <w:jc w:val="center"/>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Наименование объекта</w:t>
            </w:r>
          </w:p>
        </w:tc>
        <w:tc>
          <w:tcPr>
            <w:tcW w:w="4426" w:type="dxa"/>
            <w:tcBorders>
              <w:top w:val="single" w:sz="4" w:space="0" w:color="auto"/>
              <w:left w:val="single" w:sz="4" w:space="0" w:color="auto"/>
              <w:bottom w:val="single" w:sz="4" w:space="0" w:color="auto"/>
              <w:right w:val="single" w:sz="4" w:space="0" w:color="auto"/>
            </w:tcBorders>
            <w:vAlign w:val="center"/>
          </w:tcPr>
          <w:p w14:paraId="3A49FDBB" w14:textId="77777777" w:rsidR="00204BE8" w:rsidRPr="00204BE8" w:rsidRDefault="00204BE8" w:rsidP="00204BE8">
            <w:pPr>
              <w:spacing w:after="0" w:line="240" w:lineRule="auto"/>
              <w:jc w:val="center"/>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Адрес объекта археологического наследия</w:t>
            </w:r>
          </w:p>
        </w:tc>
        <w:tc>
          <w:tcPr>
            <w:tcW w:w="2362" w:type="dxa"/>
            <w:tcBorders>
              <w:top w:val="single" w:sz="4" w:space="0" w:color="auto"/>
              <w:left w:val="single" w:sz="4" w:space="0" w:color="auto"/>
              <w:bottom w:val="single" w:sz="4" w:space="0" w:color="auto"/>
              <w:right w:val="single" w:sz="4" w:space="0" w:color="auto"/>
            </w:tcBorders>
            <w:vAlign w:val="center"/>
          </w:tcPr>
          <w:p w14:paraId="4397CB78" w14:textId="77777777" w:rsidR="00204BE8" w:rsidRPr="00204BE8" w:rsidRDefault="00204BE8" w:rsidP="00204BE8">
            <w:pPr>
              <w:spacing w:after="0" w:line="240" w:lineRule="auto"/>
              <w:jc w:val="center"/>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Документ о включении в перечень выявленных объектов</w:t>
            </w:r>
          </w:p>
        </w:tc>
        <w:tc>
          <w:tcPr>
            <w:tcW w:w="2437" w:type="dxa"/>
            <w:tcBorders>
              <w:top w:val="single" w:sz="4" w:space="0" w:color="auto"/>
              <w:left w:val="single" w:sz="4" w:space="0" w:color="auto"/>
              <w:bottom w:val="single" w:sz="4" w:space="0" w:color="auto"/>
              <w:right w:val="single" w:sz="4" w:space="0" w:color="auto"/>
            </w:tcBorders>
            <w:vAlign w:val="center"/>
          </w:tcPr>
          <w:p w14:paraId="3165A0F2" w14:textId="77777777" w:rsidR="00204BE8" w:rsidRPr="00204BE8" w:rsidRDefault="00204BE8" w:rsidP="00204BE8">
            <w:pPr>
              <w:spacing w:after="0" w:line="240" w:lineRule="auto"/>
              <w:jc w:val="center"/>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Границы территории ОКН</w:t>
            </w:r>
          </w:p>
        </w:tc>
        <w:tc>
          <w:tcPr>
            <w:tcW w:w="2497" w:type="dxa"/>
            <w:tcBorders>
              <w:top w:val="single" w:sz="4" w:space="0" w:color="auto"/>
              <w:left w:val="single" w:sz="4" w:space="0" w:color="auto"/>
              <w:bottom w:val="single" w:sz="4" w:space="0" w:color="auto"/>
              <w:right w:val="single" w:sz="4" w:space="0" w:color="auto"/>
            </w:tcBorders>
            <w:vAlign w:val="center"/>
          </w:tcPr>
          <w:p w14:paraId="22DC4267" w14:textId="77777777" w:rsidR="00204BE8" w:rsidRPr="00204BE8" w:rsidRDefault="00204BE8" w:rsidP="00204BE8">
            <w:pPr>
              <w:spacing w:after="0" w:line="240" w:lineRule="auto"/>
              <w:jc w:val="center"/>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Временные зоны охраны/защитные зоны</w:t>
            </w:r>
          </w:p>
        </w:tc>
      </w:tr>
      <w:tr w:rsidR="00204BE8" w:rsidRPr="00204BE8" w14:paraId="22EDC711"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14:paraId="5B652BA1"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1</w:t>
            </w:r>
          </w:p>
        </w:tc>
        <w:tc>
          <w:tcPr>
            <w:tcW w:w="2621" w:type="dxa"/>
            <w:tcBorders>
              <w:top w:val="single" w:sz="4" w:space="0" w:color="auto"/>
              <w:left w:val="single" w:sz="4" w:space="0" w:color="auto"/>
              <w:bottom w:val="single" w:sz="4" w:space="0" w:color="auto"/>
              <w:right w:val="single" w:sz="4" w:space="0" w:color="auto"/>
            </w:tcBorders>
          </w:tcPr>
          <w:p w14:paraId="5347A504"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Курганный могильник «Надеждинский-1»</w:t>
            </w:r>
          </w:p>
        </w:tc>
        <w:tc>
          <w:tcPr>
            <w:tcW w:w="4426" w:type="dxa"/>
            <w:tcBorders>
              <w:top w:val="single" w:sz="4" w:space="0" w:color="auto"/>
              <w:left w:val="single" w:sz="4" w:space="0" w:color="auto"/>
              <w:bottom w:val="single" w:sz="4" w:space="0" w:color="auto"/>
              <w:right w:val="single" w:sz="4" w:space="0" w:color="auto"/>
            </w:tcBorders>
          </w:tcPr>
          <w:p w14:paraId="7E926902"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в 4,4 км на юго-юго-запад от поста ГАИ на а/д Ставрополь-Светлоград и в 5,1 км на северо-восток от северо-восточной окраины х. </w:t>
            </w:r>
            <w:proofErr w:type="spellStart"/>
            <w:r w:rsidRPr="00204BE8">
              <w:rPr>
                <w:rFonts w:ascii="Times New Roman" w:eastAsia="Times New Roman" w:hAnsi="Times New Roman" w:cs="Times New Roman"/>
                <w:sz w:val="20"/>
                <w:szCs w:val="20"/>
              </w:rPr>
              <w:t>Демино</w:t>
            </w:r>
            <w:proofErr w:type="spellEnd"/>
            <w:r w:rsidRPr="00204BE8">
              <w:rPr>
                <w:rFonts w:ascii="Times New Roman" w:eastAsia="Times New Roman" w:hAnsi="Times New Roman" w:cs="Times New Roman"/>
                <w:sz w:val="20"/>
                <w:szCs w:val="20"/>
              </w:rPr>
              <w:t xml:space="preserve">. на вершине водораздела балок Ближняя </w:t>
            </w:r>
            <w:proofErr w:type="spellStart"/>
            <w:r w:rsidRPr="00204BE8">
              <w:rPr>
                <w:rFonts w:ascii="Times New Roman" w:eastAsia="Times New Roman" w:hAnsi="Times New Roman" w:cs="Times New Roman"/>
                <w:sz w:val="20"/>
                <w:szCs w:val="20"/>
              </w:rPr>
              <w:t>Возгривка</w:t>
            </w:r>
            <w:proofErr w:type="spellEnd"/>
            <w:r w:rsidRPr="00204BE8">
              <w:rPr>
                <w:rFonts w:ascii="Times New Roman" w:eastAsia="Times New Roman" w:hAnsi="Times New Roman" w:cs="Times New Roman"/>
                <w:sz w:val="20"/>
                <w:szCs w:val="20"/>
              </w:rPr>
              <w:t xml:space="preserve"> и р. </w:t>
            </w:r>
            <w:proofErr w:type="spellStart"/>
            <w:r w:rsidRPr="00204BE8">
              <w:rPr>
                <w:rFonts w:ascii="Times New Roman" w:eastAsia="Times New Roman" w:hAnsi="Times New Roman" w:cs="Times New Roman"/>
                <w:sz w:val="20"/>
                <w:szCs w:val="20"/>
              </w:rPr>
              <w:t>Мамайка</w:t>
            </w:r>
            <w:proofErr w:type="spellEnd"/>
            <w:r w:rsidRPr="00204BE8">
              <w:rPr>
                <w:rFonts w:ascii="Times New Roman" w:eastAsia="Times New Roman" w:hAnsi="Times New Roman" w:cs="Times New Roman"/>
                <w:sz w:val="20"/>
                <w:szCs w:val="20"/>
              </w:rPr>
              <w:t xml:space="preserve"> 2-я, на южной оконечности военного стрельбища (высотная отметка 492,2).</w:t>
            </w:r>
          </w:p>
        </w:tc>
        <w:tc>
          <w:tcPr>
            <w:tcW w:w="2362" w:type="dxa"/>
            <w:tcBorders>
              <w:top w:val="single" w:sz="4" w:space="0" w:color="auto"/>
              <w:left w:val="single" w:sz="4" w:space="0" w:color="auto"/>
              <w:bottom w:val="single" w:sz="4" w:space="0" w:color="auto"/>
              <w:right w:val="single" w:sz="4" w:space="0" w:color="auto"/>
            </w:tcBorders>
            <w:vAlign w:val="center"/>
          </w:tcPr>
          <w:p w14:paraId="51D37AC5"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13.02.2006 г. № 6</w:t>
            </w:r>
          </w:p>
        </w:tc>
        <w:tc>
          <w:tcPr>
            <w:tcW w:w="2437" w:type="dxa"/>
            <w:tcBorders>
              <w:top w:val="single" w:sz="4" w:space="0" w:color="auto"/>
              <w:left w:val="single" w:sz="4" w:space="0" w:color="auto"/>
              <w:bottom w:val="single" w:sz="4" w:space="0" w:color="auto"/>
              <w:right w:val="single" w:sz="4" w:space="0" w:color="auto"/>
            </w:tcBorders>
            <w:vAlign w:val="center"/>
          </w:tcPr>
          <w:p w14:paraId="3919B9F3"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2AFF65B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1E5E8266"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16FAA9C0"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2</w:t>
            </w:r>
          </w:p>
        </w:tc>
        <w:tc>
          <w:tcPr>
            <w:tcW w:w="2621" w:type="dxa"/>
            <w:tcBorders>
              <w:top w:val="single" w:sz="4" w:space="0" w:color="auto"/>
              <w:left w:val="single" w:sz="4" w:space="0" w:color="auto"/>
              <w:bottom w:val="single" w:sz="4" w:space="0" w:color="auto"/>
              <w:right w:val="single" w:sz="4" w:space="0" w:color="auto"/>
            </w:tcBorders>
          </w:tcPr>
          <w:p w14:paraId="294EE4AC"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Курганный могильник «Новомарьевский-1» (6 курганных насыпей)</w:t>
            </w:r>
          </w:p>
        </w:tc>
        <w:tc>
          <w:tcPr>
            <w:tcW w:w="4426" w:type="dxa"/>
            <w:tcBorders>
              <w:top w:val="single" w:sz="4" w:space="0" w:color="auto"/>
              <w:left w:val="single" w:sz="4" w:space="0" w:color="auto"/>
              <w:bottom w:val="single" w:sz="4" w:space="0" w:color="auto"/>
              <w:right w:val="single" w:sz="4" w:space="0" w:color="auto"/>
            </w:tcBorders>
          </w:tcPr>
          <w:p w14:paraId="52A75D9F"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на склоне водораздела р. Вербовка и </w:t>
            </w:r>
            <w:proofErr w:type="spellStart"/>
            <w:r w:rsidRPr="00204BE8">
              <w:rPr>
                <w:rFonts w:ascii="Times New Roman" w:eastAsia="Times New Roman" w:hAnsi="Times New Roman" w:cs="Times New Roman"/>
                <w:sz w:val="20"/>
                <w:szCs w:val="20"/>
              </w:rPr>
              <w:t>Новомарьевского</w:t>
            </w:r>
            <w:proofErr w:type="spellEnd"/>
            <w:r w:rsidRPr="00204BE8">
              <w:rPr>
                <w:rFonts w:ascii="Times New Roman" w:eastAsia="Times New Roman" w:hAnsi="Times New Roman" w:cs="Times New Roman"/>
                <w:sz w:val="20"/>
                <w:szCs w:val="20"/>
              </w:rPr>
              <w:t xml:space="preserve"> Лимана, в 6 км на юго-запад от церкви в ст. Рождественской и в 3,8 км на северо-восток от северо-восточной окраины ст. Новомарьевской.</w:t>
            </w:r>
          </w:p>
        </w:tc>
        <w:tc>
          <w:tcPr>
            <w:tcW w:w="2362" w:type="dxa"/>
            <w:tcBorders>
              <w:top w:val="single" w:sz="4" w:space="0" w:color="auto"/>
              <w:left w:val="single" w:sz="4" w:space="0" w:color="auto"/>
              <w:bottom w:val="single" w:sz="4" w:space="0" w:color="auto"/>
              <w:right w:val="single" w:sz="4" w:space="0" w:color="auto"/>
            </w:tcBorders>
            <w:vAlign w:val="center"/>
          </w:tcPr>
          <w:p w14:paraId="79BF6D02"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13.02.2006 г. № 6</w:t>
            </w:r>
          </w:p>
        </w:tc>
        <w:tc>
          <w:tcPr>
            <w:tcW w:w="2437" w:type="dxa"/>
            <w:tcBorders>
              <w:top w:val="single" w:sz="4" w:space="0" w:color="auto"/>
              <w:left w:val="single" w:sz="4" w:space="0" w:color="auto"/>
              <w:bottom w:val="single" w:sz="4" w:space="0" w:color="auto"/>
              <w:right w:val="single" w:sz="4" w:space="0" w:color="auto"/>
            </w:tcBorders>
            <w:vAlign w:val="center"/>
          </w:tcPr>
          <w:p w14:paraId="3FC5D42C"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23696BEF"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7ECC1C75"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2ABD3CFA"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3</w:t>
            </w:r>
          </w:p>
        </w:tc>
        <w:tc>
          <w:tcPr>
            <w:tcW w:w="2621" w:type="dxa"/>
            <w:tcBorders>
              <w:top w:val="single" w:sz="4" w:space="0" w:color="auto"/>
              <w:left w:val="single" w:sz="4" w:space="0" w:color="auto"/>
              <w:bottom w:val="single" w:sz="4" w:space="0" w:color="auto"/>
              <w:right w:val="single" w:sz="4" w:space="0" w:color="auto"/>
            </w:tcBorders>
          </w:tcPr>
          <w:p w14:paraId="38D905F5"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Курганный могильник «Новомарьевский-2» (4 курганных насыпи)</w:t>
            </w:r>
          </w:p>
        </w:tc>
        <w:tc>
          <w:tcPr>
            <w:tcW w:w="4426" w:type="dxa"/>
            <w:tcBorders>
              <w:top w:val="single" w:sz="4" w:space="0" w:color="auto"/>
              <w:left w:val="single" w:sz="4" w:space="0" w:color="auto"/>
              <w:bottom w:val="single" w:sz="4" w:space="0" w:color="auto"/>
              <w:right w:val="single" w:sz="4" w:space="0" w:color="auto"/>
            </w:tcBorders>
          </w:tcPr>
          <w:p w14:paraId="78C65840"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на вершине водораздела между оз. </w:t>
            </w:r>
            <w:proofErr w:type="spellStart"/>
            <w:r w:rsidRPr="00204BE8">
              <w:rPr>
                <w:rFonts w:ascii="Times New Roman" w:eastAsia="Times New Roman" w:hAnsi="Times New Roman" w:cs="Times New Roman"/>
                <w:sz w:val="20"/>
                <w:szCs w:val="20"/>
              </w:rPr>
              <w:t>Новомарьевский</w:t>
            </w:r>
            <w:proofErr w:type="spellEnd"/>
            <w:r w:rsidRPr="00204BE8">
              <w:rPr>
                <w:rFonts w:ascii="Times New Roman" w:eastAsia="Times New Roman" w:hAnsi="Times New Roman" w:cs="Times New Roman"/>
                <w:sz w:val="20"/>
                <w:szCs w:val="20"/>
              </w:rPr>
              <w:t xml:space="preserve"> Лиман и балки </w:t>
            </w:r>
            <w:proofErr w:type="spellStart"/>
            <w:r w:rsidRPr="00204BE8">
              <w:rPr>
                <w:rFonts w:ascii="Times New Roman" w:eastAsia="Times New Roman" w:hAnsi="Times New Roman" w:cs="Times New Roman"/>
                <w:sz w:val="20"/>
                <w:szCs w:val="20"/>
              </w:rPr>
              <w:t>Беспутка</w:t>
            </w:r>
            <w:proofErr w:type="spellEnd"/>
            <w:r w:rsidRPr="00204BE8">
              <w:rPr>
                <w:rFonts w:ascii="Times New Roman" w:eastAsia="Times New Roman" w:hAnsi="Times New Roman" w:cs="Times New Roman"/>
                <w:sz w:val="20"/>
                <w:szCs w:val="20"/>
              </w:rPr>
              <w:t xml:space="preserve">, в 3,5 км на юго-запад от северо-западной окраины ст. Новомарьевская и в 6,9 км на восток-юго-восток от восточной окраины ст. </w:t>
            </w:r>
            <w:proofErr w:type="spellStart"/>
            <w:r w:rsidRPr="00204BE8">
              <w:rPr>
                <w:rFonts w:ascii="Times New Roman" w:eastAsia="Times New Roman" w:hAnsi="Times New Roman" w:cs="Times New Roman"/>
                <w:sz w:val="20"/>
                <w:szCs w:val="20"/>
              </w:rPr>
              <w:t>Филимоновской</w:t>
            </w:r>
            <w:proofErr w:type="spellEnd"/>
            <w:r w:rsidRPr="00204BE8">
              <w:rPr>
                <w:rFonts w:ascii="Times New Roman" w:eastAsia="Times New Roman" w:hAnsi="Times New Roman" w:cs="Times New Roman"/>
                <w:sz w:val="20"/>
                <w:szCs w:val="20"/>
              </w:rPr>
              <w:t>.</w:t>
            </w:r>
          </w:p>
        </w:tc>
        <w:tc>
          <w:tcPr>
            <w:tcW w:w="2362" w:type="dxa"/>
            <w:tcBorders>
              <w:top w:val="single" w:sz="4" w:space="0" w:color="auto"/>
              <w:left w:val="single" w:sz="4" w:space="0" w:color="auto"/>
              <w:bottom w:val="single" w:sz="4" w:space="0" w:color="auto"/>
              <w:right w:val="single" w:sz="4" w:space="0" w:color="auto"/>
            </w:tcBorders>
            <w:vAlign w:val="center"/>
          </w:tcPr>
          <w:p w14:paraId="6C347DB1"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13.02.2006 г. № 6</w:t>
            </w:r>
          </w:p>
        </w:tc>
        <w:tc>
          <w:tcPr>
            <w:tcW w:w="2437" w:type="dxa"/>
            <w:tcBorders>
              <w:top w:val="single" w:sz="4" w:space="0" w:color="auto"/>
              <w:left w:val="single" w:sz="4" w:space="0" w:color="auto"/>
              <w:bottom w:val="single" w:sz="4" w:space="0" w:color="auto"/>
              <w:right w:val="single" w:sz="4" w:space="0" w:color="auto"/>
            </w:tcBorders>
            <w:vAlign w:val="center"/>
          </w:tcPr>
          <w:p w14:paraId="34C6E59D"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4D638AAE"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1FD24FDB"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776CC03E"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4</w:t>
            </w:r>
          </w:p>
        </w:tc>
        <w:tc>
          <w:tcPr>
            <w:tcW w:w="2621" w:type="dxa"/>
            <w:tcBorders>
              <w:top w:val="single" w:sz="4" w:space="0" w:color="auto"/>
              <w:left w:val="single" w:sz="4" w:space="0" w:color="auto"/>
              <w:bottom w:val="single" w:sz="4" w:space="0" w:color="auto"/>
              <w:right w:val="single" w:sz="4" w:space="0" w:color="auto"/>
            </w:tcBorders>
          </w:tcPr>
          <w:p w14:paraId="2218019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Курганный могильник «Новомарьевский-3» (19 курганных насыпей)</w:t>
            </w:r>
          </w:p>
        </w:tc>
        <w:tc>
          <w:tcPr>
            <w:tcW w:w="4426" w:type="dxa"/>
            <w:tcBorders>
              <w:top w:val="single" w:sz="4" w:space="0" w:color="auto"/>
              <w:left w:val="single" w:sz="4" w:space="0" w:color="auto"/>
              <w:bottom w:val="single" w:sz="4" w:space="0" w:color="auto"/>
              <w:right w:val="single" w:sz="4" w:space="0" w:color="auto"/>
            </w:tcBorders>
          </w:tcPr>
          <w:p w14:paraId="0E01A319"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в 2 км к северу от кургана Смыков и в 3,2 км западнее горы </w:t>
            </w:r>
            <w:proofErr w:type="spellStart"/>
            <w:r w:rsidRPr="00204BE8">
              <w:rPr>
                <w:rFonts w:ascii="Times New Roman" w:eastAsia="Times New Roman" w:hAnsi="Times New Roman" w:cs="Times New Roman"/>
                <w:sz w:val="20"/>
                <w:szCs w:val="20"/>
              </w:rPr>
              <w:t>Пузатка</w:t>
            </w:r>
            <w:proofErr w:type="spellEnd"/>
            <w:r w:rsidRPr="00204BE8">
              <w:rPr>
                <w:rFonts w:ascii="Times New Roman" w:eastAsia="Times New Roman" w:hAnsi="Times New Roman" w:cs="Times New Roman"/>
                <w:sz w:val="20"/>
                <w:szCs w:val="20"/>
              </w:rPr>
              <w:t xml:space="preserve"> (346,4), в 6,5 км юго-западнее окраины ст. Новомарьевской, на левом берегу р. Татарки.</w:t>
            </w:r>
          </w:p>
        </w:tc>
        <w:tc>
          <w:tcPr>
            <w:tcW w:w="2362" w:type="dxa"/>
            <w:tcBorders>
              <w:top w:val="single" w:sz="4" w:space="0" w:color="auto"/>
              <w:left w:val="single" w:sz="4" w:space="0" w:color="auto"/>
              <w:bottom w:val="single" w:sz="4" w:space="0" w:color="auto"/>
              <w:right w:val="single" w:sz="4" w:space="0" w:color="auto"/>
            </w:tcBorders>
            <w:vAlign w:val="center"/>
          </w:tcPr>
          <w:p w14:paraId="6FDAB41F"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13.02.2006 г. № 6</w:t>
            </w:r>
          </w:p>
        </w:tc>
        <w:tc>
          <w:tcPr>
            <w:tcW w:w="2437" w:type="dxa"/>
            <w:tcBorders>
              <w:top w:val="single" w:sz="4" w:space="0" w:color="auto"/>
              <w:left w:val="single" w:sz="4" w:space="0" w:color="auto"/>
              <w:bottom w:val="single" w:sz="4" w:space="0" w:color="auto"/>
              <w:right w:val="single" w:sz="4" w:space="0" w:color="auto"/>
            </w:tcBorders>
            <w:vAlign w:val="center"/>
          </w:tcPr>
          <w:p w14:paraId="343CF263"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212B93D0"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651ECF6E"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624E4E5C"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5</w:t>
            </w:r>
          </w:p>
        </w:tc>
        <w:tc>
          <w:tcPr>
            <w:tcW w:w="2621" w:type="dxa"/>
            <w:tcBorders>
              <w:top w:val="single" w:sz="4" w:space="0" w:color="auto"/>
              <w:left w:val="single" w:sz="4" w:space="0" w:color="auto"/>
              <w:bottom w:val="single" w:sz="4" w:space="0" w:color="auto"/>
              <w:right w:val="single" w:sz="4" w:space="0" w:color="auto"/>
            </w:tcBorders>
          </w:tcPr>
          <w:p w14:paraId="71211C6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Курганный могильник «Сенгилеевский-1» (7 курганных насыпей)</w:t>
            </w:r>
          </w:p>
        </w:tc>
        <w:tc>
          <w:tcPr>
            <w:tcW w:w="4426" w:type="dxa"/>
            <w:tcBorders>
              <w:top w:val="single" w:sz="4" w:space="0" w:color="auto"/>
              <w:left w:val="single" w:sz="4" w:space="0" w:color="auto"/>
              <w:bottom w:val="single" w:sz="4" w:space="0" w:color="auto"/>
              <w:right w:val="single" w:sz="4" w:space="0" w:color="auto"/>
            </w:tcBorders>
          </w:tcPr>
          <w:p w14:paraId="1E4B745C"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в верховьях балки Третий Лог, в 8 км на юго-юго-восток от школы в ст. </w:t>
            </w:r>
            <w:proofErr w:type="spellStart"/>
            <w:r w:rsidRPr="00204BE8">
              <w:rPr>
                <w:rFonts w:ascii="Times New Roman" w:eastAsia="Times New Roman" w:hAnsi="Times New Roman" w:cs="Times New Roman"/>
                <w:sz w:val="20"/>
                <w:szCs w:val="20"/>
              </w:rPr>
              <w:t>Филимоновская</w:t>
            </w:r>
            <w:proofErr w:type="spellEnd"/>
            <w:r w:rsidRPr="00204BE8">
              <w:rPr>
                <w:rFonts w:ascii="Times New Roman" w:eastAsia="Times New Roman" w:hAnsi="Times New Roman" w:cs="Times New Roman"/>
                <w:sz w:val="20"/>
                <w:szCs w:val="20"/>
              </w:rPr>
              <w:t xml:space="preserve"> и в 3,4 км на северо-восток от вершины горы </w:t>
            </w:r>
            <w:proofErr w:type="spellStart"/>
            <w:r w:rsidRPr="00204BE8">
              <w:rPr>
                <w:rFonts w:ascii="Times New Roman" w:eastAsia="Times New Roman" w:hAnsi="Times New Roman" w:cs="Times New Roman"/>
                <w:sz w:val="20"/>
                <w:szCs w:val="20"/>
              </w:rPr>
              <w:t>Ясеновая</w:t>
            </w:r>
            <w:proofErr w:type="spellEnd"/>
            <w:r w:rsidRPr="00204BE8">
              <w:rPr>
                <w:rFonts w:ascii="Times New Roman" w:eastAsia="Times New Roman" w:hAnsi="Times New Roman" w:cs="Times New Roman"/>
                <w:sz w:val="20"/>
                <w:szCs w:val="20"/>
              </w:rPr>
              <w:t xml:space="preserve"> (327,5)</w:t>
            </w:r>
          </w:p>
        </w:tc>
        <w:tc>
          <w:tcPr>
            <w:tcW w:w="2362" w:type="dxa"/>
            <w:tcBorders>
              <w:top w:val="single" w:sz="4" w:space="0" w:color="auto"/>
              <w:left w:val="single" w:sz="4" w:space="0" w:color="auto"/>
              <w:bottom w:val="single" w:sz="4" w:space="0" w:color="auto"/>
              <w:right w:val="single" w:sz="4" w:space="0" w:color="auto"/>
            </w:tcBorders>
            <w:vAlign w:val="center"/>
          </w:tcPr>
          <w:p w14:paraId="4FBBB84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13.02.2006 г. № 6</w:t>
            </w:r>
          </w:p>
        </w:tc>
        <w:tc>
          <w:tcPr>
            <w:tcW w:w="2437" w:type="dxa"/>
            <w:tcBorders>
              <w:top w:val="single" w:sz="4" w:space="0" w:color="auto"/>
              <w:left w:val="single" w:sz="4" w:space="0" w:color="auto"/>
              <w:bottom w:val="single" w:sz="4" w:space="0" w:color="auto"/>
              <w:right w:val="single" w:sz="4" w:space="0" w:color="auto"/>
            </w:tcBorders>
            <w:vAlign w:val="center"/>
          </w:tcPr>
          <w:p w14:paraId="6F9940E0"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655ABD58"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2E86C203"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6A088F77"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6</w:t>
            </w:r>
          </w:p>
        </w:tc>
        <w:tc>
          <w:tcPr>
            <w:tcW w:w="2621" w:type="dxa"/>
            <w:tcBorders>
              <w:top w:val="single" w:sz="4" w:space="0" w:color="auto"/>
              <w:left w:val="single" w:sz="4" w:space="0" w:color="auto"/>
              <w:bottom w:val="single" w:sz="4" w:space="0" w:color="auto"/>
              <w:right w:val="single" w:sz="4" w:space="0" w:color="auto"/>
            </w:tcBorders>
          </w:tcPr>
          <w:p w14:paraId="6574C6A2"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Курганный могильник «Сенгилеевский-2» (6 курганных насыпей)</w:t>
            </w:r>
          </w:p>
        </w:tc>
        <w:tc>
          <w:tcPr>
            <w:tcW w:w="4426" w:type="dxa"/>
            <w:tcBorders>
              <w:top w:val="single" w:sz="4" w:space="0" w:color="auto"/>
              <w:left w:val="single" w:sz="4" w:space="0" w:color="auto"/>
              <w:bottom w:val="single" w:sz="4" w:space="0" w:color="auto"/>
              <w:right w:val="single" w:sz="4" w:space="0" w:color="auto"/>
            </w:tcBorders>
          </w:tcPr>
          <w:p w14:paraId="4BF51F19"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на гребне водораздела балки Второй Лог и урочища </w:t>
            </w:r>
            <w:proofErr w:type="spellStart"/>
            <w:r w:rsidRPr="00204BE8">
              <w:rPr>
                <w:rFonts w:ascii="Times New Roman" w:eastAsia="Times New Roman" w:hAnsi="Times New Roman" w:cs="Times New Roman"/>
                <w:sz w:val="20"/>
                <w:szCs w:val="20"/>
              </w:rPr>
              <w:t>Семяникины</w:t>
            </w:r>
            <w:proofErr w:type="spellEnd"/>
            <w:r w:rsidRPr="00204BE8">
              <w:rPr>
                <w:rFonts w:ascii="Times New Roman" w:eastAsia="Times New Roman" w:hAnsi="Times New Roman" w:cs="Times New Roman"/>
                <w:sz w:val="20"/>
                <w:szCs w:val="20"/>
              </w:rPr>
              <w:t xml:space="preserve"> Вершки, в 5,5 км на северо-северо-восток от северной окраины п. Приозерный и в </w:t>
            </w:r>
            <w:r w:rsidRPr="00204BE8">
              <w:rPr>
                <w:rFonts w:ascii="Times New Roman" w:eastAsia="Times New Roman" w:hAnsi="Times New Roman" w:cs="Times New Roman"/>
                <w:sz w:val="20"/>
                <w:szCs w:val="20"/>
              </w:rPr>
              <w:lastRenderedPageBreak/>
              <w:t xml:space="preserve">5,6 км на восток-северо-восток от больницы с. </w:t>
            </w:r>
            <w:proofErr w:type="spellStart"/>
            <w:r w:rsidRPr="00204BE8">
              <w:rPr>
                <w:rFonts w:ascii="Times New Roman" w:eastAsia="Times New Roman" w:hAnsi="Times New Roman" w:cs="Times New Roman"/>
                <w:sz w:val="20"/>
                <w:szCs w:val="20"/>
              </w:rPr>
              <w:t>Сенгилеевское</w:t>
            </w:r>
            <w:proofErr w:type="spellEnd"/>
            <w:r w:rsidRPr="00204BE8">
              <w:rPr>
                <w:rFonts w:ascii="Times New Roman" w:eastAsia="Times New Roman" w:hAnsi="Times New Roman" w:cs="Times New Roman"/>
                <w:sz w:val="20"/>
                <w:szCs w:val="20"/>
              </w:rPr>
              <w:t>.</w:t>
            </w:r>
          </w:p>
        </w:tc>
        <w:tc>
          <w:tcPr>
            <w:tcW w:w="2362" w:type="dxa"/>
            <w:tcBorders>
              <w:top w:val="single" w:sz="4" w:space="0" w:color="auto"/>
              <w:left w:val="single" w:sz="4" w:space="0" w:color="auto"/>
              <w:bottom w:val="single" w:sz="4" w:space="0" w:color="auto"/>
              <w:right w:val="single" w:sz="4" w:space="0" w:color="auto"/>
            </w:tcBorders>
            <w:vAlign w:val="center"/>
          </w:tcPr>
          <w:p w14:paraId="15B6F1A7"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lastRenderedPageBreak/>
              <w:t>Приказ министра культуры Ставропольского края от 13.02.2006 г. № 6</w:t>
            </w:r>
          </w:p>
        </w:tc>
        <w:tc>
          <w:tcPr>
            <w:tcW w:w="2437" w:type="dxa"/>
            <w:tcBorders>
              <w:top w:val="single" w:sz="4" w:space="0" w:color="auto"/>
              <w:left w:val="single" w:sz="4" w:space="0" w:color="auto"/>
              <w:bottom w:val="single" w:sz="4" w:space="0" w:color="auto"/>
              <w:right w:val="single" w:sz="4" w:space="0" w:color="auto"/>
            </w:tcBorders>
            <w:vAlign w:val="center"/>
          </w:tcPr>
          <w:p w14:paraId="266158E7"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7F9C697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В соответствии с приказом министерства культуры Ставропольского края от </w:t>
            </w:r>
            <w:r w:rsidRPr="00204BE8">
              <w:rPr>
                <w:rFonts w:ascii="Times New Roman" w:eastAsia="Times New Roman" w:hAnsi="Times New Roman" w:cs="Times New Roman"/>
                <w:sz w:val="20"/>
                <w:szCs w:val="20"/>
              </w:rPr>
              <w:lastRenderedPageBreak/>
              <w:t>12.09.2000 г. № 129</w:t>
            </w:r>
          </w:p>
        </w:tc>
      </w:tr>
      <w:tr w:rsidR="00204BE8" w:rsidRPr="00204BE8" w14:paraId="60A36EDD"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02CDC788"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lastRenderedPageBreak/>
              <w:t>7</w:t>
            </w:r>
          </w:p>
        </w:tc>
        <w:tc>
          <w:tcPr>
            <w:tcW w:w="2621" w:type="dxa"/>
            <w:tcBorders>
              <w:top w:val="single" w:sz="4" w:space="0" w:color="auto"/>
              <w:left w:val="single" w:sz="4" w:space="0" w:color="auto"/>
              <w:bottom w:val="single" w:sz="4" w:space="0" w:color="auto"/>
              <w:right w:val="single" w:sz="4" w:space="0" w:color="auto"/>
            </w:tcBorders>
          </w:tcPr>
          <w:p w14:paraId="2B6C691A"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Курганный могильник «Сенгилеевский-3» (3 курганных насыпи)</w:t>
            </w:r>
          </w:p>
        </w:tc>
        <w:tc>
          <w:tcPr>
            <w:tcW w:w="4426" w:type="dxa"/>
            <w:tcBorders>
              <w:top w:val="single" w:sz="4" w:space="0" w:color="auto"/>
              <w:left w:val="single" w:sz="4" w:space="0" w:color="auto"/>
              <w:bottom w:val="single" w:sz="4" w:space="0" w:color="auto"/>
              <w:right w:val="single" w:sz="4" w:space="0" w:color="auto"/>
            </w:tcBorders>
          </w:tcPr>
          <w:p w14:paraId="7908C2DE"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в урочище </w:t>
            </w:r>
            <w:proofErr w:type="spellStart"/>
            <w:r w:rsidRPr="00204BE8">
              <w:rPr>
                <w:rFonts w:ascii="Times New Roman" w:eastAsia="Times New Roman" w:hAnsi="Times New Roman" w:cs="Times New Roman"/>
                <w:sz w:val="20"/>
                <w:szCs w:val="20"/>
              </w:rPr>
              <w:t>Семяникины</w:t>
            </w:r>
            <w:proofErr w:type="spellEnd"/>
            <w:r w:rsidRPr="00204BE8">
              <w:rPr>
                <w:rFonts w:ascii="Times New Roman" w:eastAsia="Times New Roman" w:hAnsi="Times New Roman" w:cs="Times New Roman"/>
                <w:sz w:val="20"/>
                <w:szCs w:val="20"/>
              </w:rPr>
              <w:t xml:space="preserve"> Вершки, в 5,8 км на восток-северо-восток от больницы с. </w:t>
            </w:r>
            <w:proofErr w:type="spellStart"/>
            <w:r w:rsidRPr="00204BE8">
              <w:rPr>
                <w:rFonts w:ascii="Times New Roman" w:eastAsia="Times New Roman" w:hAnsi="Times New Roman" w:cs="Times New Roman"/>
                <w:sz w:val="20"/>
                <w:szCs w:val="20"/>
              </w:rPr>
              <w:t>Сенгилеевское</w:t>
            </w:r>
            <w:proofErr w:type="spellEnd"/>
            <w:r w:rsidRPr="00204BE8">
              <w:rPr>
                <w:rFonts w:ascii="Times New Roman" w:eastAsia="Times New Roman" w:hAnsi="Times New Roman" w:cs="Times New Roman"/>
                <w:sz w:val="20"/>
                <w:szCs w:val="20"/>
              </w:rPr>
              <w:t xml:space="preserve"> и в 4,8 км на северо-восток от северной окраины п. Приозерный</w:t>
            </w:r>
          </w:p>
        </w:tc>
        <w:tc>
          <w:tcPr>
            <w:tcW w:w="2362" w:type="dxa"/>
            <w:tcBorders>
              <w:top w:val="single" w:sz="4" w:space="0" w:color="auto"/>
              <w:left w:val="single" w:sz="4" w:space="0" w:color="auto"/>
              <w:bottom w:val="single" w:sz="4" w:space="0" w:color="auto"/>
              <w:right w:val="single" w:sz="4" w:space="0" w:color="auto"/>
            </w:tcBorders>
            <w:vAlign w:val="center"/>
          </w:tcPr>
          <w:p w14:paraId="6028A6DF"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13.02.2006 г. № 6</w:t>
            </w:r>
          </w:p>
        </w:tc>
        <w:tc>
          <w:tcPr>
            <w:tcW w:w="2437" w:type="dxa"/>
            <w:tcBorders>
              <w:top w:val="single" w:sz="4" w:space="0" w:color="auto"/>
              <w:left w:val="single" w:sz="4" w:space="0" w:color="auto"/>
              <w:bottom w:val="single" w:sz="4" w:space="0" w:color="auto"/>
              <w:right w:val="single" w:sz="4" w:space="0" w:color="auto"/>
            </w:tcBorders>
            <w:vAlign w:val="center"/>
          </w:tcPr>
          <w:p w14:paraId="1296AC54"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395DDAE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28CCB5EA"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78E0EECC"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8</w:t>
            </w:r>
          </w:p>
        </w:tc>
        <w:tc>
          <w:tcPr>
            <w:tcW w:w="2621" w:type="dxa"/>
            <w:tcBorders>
              <w:top w:val="single" w:sz="4" w:space="0" w:color="auto"/>
              <w:left w:val="single" w:sz="4" w:space="0" w:color="auto"/>
              <w:bottom w:val="single" w:sz="4" w:space="0" w:color="auto"/>
              <w:right w:val="single" w:sz="4" w:space="0" w:color="auto"/>
            </w:tcBorders>
          </w:tcPr>
          <w:p w14:paraId="6835F221"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Курганный могильник «Сенгилеевский-4» (4 курганных насыпи)</w:t>
            </w:r>
          </w:p>
        </w:tc>
        <w:tc>
          <w:tcPr>
            <w:tcW w:w="4426" w:type="dxa"/>
            <w:tcBorders>
              <w:top w:val="single" w:sz="4" w:space="0" w:color="auto"/>
              <w:left w:val="single" w:sz="4" w:space="0" w:color="auto"/>
              <w:bottom w:val="single" w:sz="4" w:space="0" w:color="auto"/>
              <w:right w:val="single" w:sz="4" w:space="0" w:color="auto"/>
            </w:tcBorders>
          </w:tcPr>
          <w:p w14:paraId="7896DD1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в урочище </w:t>
            </w:r>
            <w:proofErr w:type="spellStart"/>
            <w:r w:rsidRPr="00204BE8">
              <w:rPr>
                <w:rFonts w:ascii="Times New Roman" w:eastAsia="Times New Roman" w:hAnsi="Times New Roman" w:cs="Times New Roman"/>
                <w:sz w:val="20"/>
                <w:szCs w:val="20"/>
              </w:rPr>
              <w:t>Семяникины</w:t>
            </w:r>
            <w:proofErr w:type="spellEnd"/>
            <w:r w:rsidRPr="00204BE8">
              <w:rPr>
                <w:rFonts w:ascii="Times New Roman" w:eastAsia="Times New Roman" w:hAnsi="Times New Roman" w:cs="Times New Roman"/>
                <w:sz w:val="20"/>
                <w:szCs w:val="20"/>
              </w:rPr>
              <w:t xml:space="preserve"> Вершки, в 5,7 км на восток-северо-восток от больницы с. </w:t>
            </w:r>
            <w:proofErr w:type="spellStart"/>
            <w:r w:rsidRPr="00204BE8">
              <w:rPr>
                <w:rFonts w:ascii="Times New Roman" w:eastAsia="Times New Roman" w:hAnsi="Times New Roman" w:cs="Times New Roman"/>
                <w:sz w:val="20"/>
                <w:szCs w:val="20"/>
              </w:rPr>
              <w:t>Сенгилеевское</w:t>
            </w:r>
            <w:proofErr w:type="spellEnd"/>
            <w:r w:rsidRPr="00204BE8">
              <w:rPr>
                <w:rFonts w:ascii="Times New Roman" w:eastAsia="Times New Roman" w:hAnsi="Times New Roman" w:cs="Times New Roman"/>
                <w:sz w:val="20"/>
                <w:szCs w:val="20"/>
              </w:rPr>
              <w:t xml:space="preserve"> и в 4,7 км на северо-восток от северной окраины п. Приозерный</w:t>
            </w:r>
          </w:p>
        </w:tc>
        <w:tc>
          <w:tcPr>
            <w:tcW w:w="2362" w:type="dxa"/>
            <w:tcBorders>
              <w:top w:val="single" w:sz="4" w:space="0" w:color="auto"/>
              <w:left w:val="single" w:sz="4" w:space="0" w:color="auto"/>
              <w:bottom w:val="single" w:sz="4" w:space="0" w:color="auto"/>
              <w:right w:val="single" w:sz="4" w:space="0" w:color="auto"/>
            </w:tcBorders>
            <w:vAlign w:val="center"/>
          </w:tcPr>
          <w:p w14:paraId="4EAC93EC"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13.02.2006 г. № 6</w:t>
            </w:r>
          </w:p>
        </w:tc>
        <w:tc>
          <w:tcPr>
            <w:tcW w:w="2437" w:type="dxa"/>
            <w:tcBorders>
              <w:top w:val="single" w:sz="4" w:space="0" w:color="auto"/>
              <w:left w:val="single" w:sz="4" w:space="0" w:color="auto"/>
              <w:bottom w:val="single" w:sz="4" w:space="0" w:color="auto"/>
              <w:right w:val="single" w:sz="4" w:space="0" w:color="auto"/>
            </w:tcBorders>
            <w:vAlign w:val="center"/>
          </w:tcPr>
          <w:p w14:paraId="4DB3932F"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7D2252BA"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6F1E6258"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506B8DBA"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9</w:t>
            </w:r>
          </w:p>
        </w:tc>
        <w:tc>
          <w:tcPr>
            <w:tcW w:w="2621" w:type="dxa"/>
            <w:tcBorders>
              <w:top w:val="single" w:sz="4" w:space="0" w:color="auto"/>
              <w:left w:val="single" w:sz="4" w:space="0" w:color="auto"/>
              <w:bottom w:val="single" w:sz="4" w:space="0" w:color="auto"/>
              <w:right w:val="single" w:sz="4" w:space="0" w:color="auto"/>
            </w:tcBorders>
          </w:tcPr>
          <w:p w14:paraId="4928E97E" w14:textId="77777777" w:rsidR="00204BE8" w:rsidRPr="00204BE8" w:rsidRDefault="00204BE8" w:rsidP="00204BE8">
            <w:pPr>
              <w:spacing w:after="0" w:line="240" w:lineRule="auto"/>
              <w:rPr>
                <w:rFonts w:ascii="Times New Roman" w:eastAsia="Times New Roman" w:hAnsi="Times New Roman" w:cs="Times New Roman"/>
                <w:sz w:val="20"/>
                <w:szCs w:val="20"/>
              </w:rPr>
            </w:pPr>
            <w:proofErr w:type="gramStart"/>
            <w:r w:rsidRPr="00204BE8">
              <w:rPr>
                <w:rFonts w:ascii="Times New Roman" w:eastAsia="Times New Roman" w:hAnsi="Times New Roman" w:cs="Times New Roman"/>
                <w:sz w:val="20"/>
                <w:szCs w:val="20"/>
              </w:rPr>
              <w:t>Курганный могильник «Сенгилеевский-5» 4 курганных насыпи)</w:t>
            </w:r>
            <w:proofErr w:type="gramEnd"/>
          </w:p>
        </w:tc>
        <w:tc>
          <w:tcPr>
            <w:tcW w:w="4426" w:type="dxa"/>
            <w:tcBorders>
              <w:top w:val="single" w:sz="4" w:space="0" w:color="auto"/>
              <w:left w:val="single" w:sz="4" w:space="0" w:color="auto"/>
              <w:bottom w:val="single" w:sz="4" w:space="0" w:color="auto"/>
              <w:right w:val="single" w:sz="4" w:space="0" w:color="auto"/>
            </w:tcBorders>
          </w:tcPr>
          <w:p w14:paraId="41926735"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в пойме р. Егорлык, в 2,5 км на восток от северной окраины п. Приозерный и в 4,8 км на северо-северо-запад от вершины горы </w:t>
            </w:r>
            <w:proofErr w:type="spellStart"/>
            <w:r w:rsidRPr="00204BE8">
              <w:rPr>
                <w:rFonts w:ascii="Times New Roman" w:eastAsia="Times New Roman" w:hAnsi="Times New Roman" w:cs="Times New Roman"/>
                <w:sz w:val="20"/>
                <w:szCs w:val="20"/>
              </w:rPr>
              <w:t>Астраханец</w:t>
            </w:r>
            <w:proofErr w:type="spellEnd"/>
            <w:r w:rsidRPr="00204BE8">
              <w:rPr>
                <w:rFonts w:ascii="Times New Roman" w:eastAsia="Times New Roman" w:hAnsi="Times New Roman" w:cs="Times New Roman"/>
                <w:sz w:val="20"/>
                <w:szCs w:val="20"/>
              </w:rPr>
              <w:t>.</w:t>
            </w:r>
          </w:p>
        </w:tc>
        <w:tc>
          <w:tcPr>
            <w:tcW w:w="2362" w:type="dxa"/>
            <w:tcBorders>
              <w:top w:val="single" w:sz="4" w:space="0" w:color="auto"/>
              <w:left w:val="single" w:sz="4" w:space="0" w:color="auto"/>
              <w:bottom w:val="single" w:sz="4" w:space="0" w:color="auto"/>
              <w:right w:val="single" w:sz="4" w:space="0" w:color="auto"/>
            </w:tcBorders>
            <w:vAlign w:val="center"/>
          </w:tcPr>
          <w:p w14:paraId="288E2D54"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13.02.2006 г. № 6</w:t>
            </w:r>
          </w:p>
        </w:tc>
        <w:tc>
          <w:tcPr>
            <w:tcW w:w="2437" w:type="dxa"/>
            <w:tcBorders>
              <w:top w:val="single" w:sz="4" w:space="0" w:color="auto"/>
              <w:left w:val="single" w:sz="4" w:space="0" w:color="auto"/>
              <w:bottom w:val="single" w:sz="4" w:space="0" w:color="auto"/>
              <w:right w:val="single" w:sz="4" w:space="0" w:color="auto"/>
            </w:tcBorders>
            <w:vAlign w:val="center"/>
          </w:tcPr>
          <w:p w14:paraId="716DB785"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19265883"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6F860938"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7BAFB21E"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10</w:t>
            </w:r>
          </w:p>
        </w:tc>
        <w:tc>
          <w:tcPr>
            <w:tcW w:w="2621" w:type="dxa"/>
            <w:tcBorders>
              <w:top w:val="single" w:sz="4" w:space="0" w:color="auto"/>
              <w:left w:val="single" w:sz="4" w:space="0" w:color="auto"/>
              <w:bottom w:val="single" w:sz="4" w:space="0" w:color="auto"/>
              <w:right w:val="single" w:sz="4" w:space="0" w:color="auto"/>
            </w:tcBorders>
          </w:tcPr>
          <w:p w14:paraId="1E511552"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Курганный могильник «Сенгилеевский-6» (7 курганных насыпей)</w:t>
            </w:r>
          </w:p>
        </w:tc>
        <w:tc>
          <w:tcPr>
            <w:tcW w:w="4426" w:type="dxa"/>
            <w:tcBorders>
              <w:top w:val="single" w:sz="4" w:space="0" w:color="auto"/>
              <w:left w:val="single" w:sz="4" w:space="0" w:color="auto"/>
              <w:bottom w:val="single" w:sz="4" w:space="0" w:color="auto"/>
              <w:right w:val="single" w:sz="4" w:space="0" w:color="auto"/>
            </w:tcBorders>
          </w:tcPr>
          <w:p w14:paraId="27ABBE5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на склоне Приозерной возвышенности, в 4 км на юго-юго-восток от южной окраины п. Приозерный и в 1,7 км на запад от вершины горы </w:t>
            </w:r>
            <w:proofErr w:type="spellStart"/>
            <w:r w:rsidRPr="00204BE8">
              <w:rPr>
                <w:rFonts w:ascii="Times New Roman" w:eastAsia="Times New Roman" w:hAnsi="Times New Roman" w:cs="Times New Roman"/>
                <w:sz w:val="20"/>
                <w:szCs w:val="20"/>
              </w:rPr>
              <w:t>Астраханец</w:t>
            </w:r>
            <w:proofErr w:type="spellEnd"/>
          </w:p>
        </w:tc>
        <w:tc>
          <w:tcPr>
            <w:tcW w:w="2362" w:type="dxa"/>
            <w:tcBorders>
              <w:top w:val="single" w:sz="4" w:space="0" w:color="auto"/>
              <w:left w:val="single" w:sz="4" w:space="0" w:color="auto"/>
              <w:bottom w:val="single" w:sz="4" w:space="0" w:color="auto"/>
              <w:right w:val="single" w:sz="4" w:space="0" w:color="auto"/>
            </w:tcBorders>
            <w:vAlign w:val="center"/>
          </w:tcPr>
          <w:p w14:paraId="02B1B107"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13.02.2006 г. № 6</w:t>
            </w:r>
          </w:p>
        </w:tc>
        <w:tc>
          <w:tcPr>
            <w:tcW w:w="2437" w:type="dxa"/>
            <w:tcBorders>
              <w:top w:val="single" w:sz="4" w:space="0" w:color="auto"/>
              <w:left w:val="single" w:sz="4" w:space="0" w:color="auto"/>
              <w:bottom w:val="single" w:sz="4" w:space="0" w:color="auto"/>
              <w:right w:val="single" w:sz="4" w:space="0" w:color="auto"/>
            </w:tcBorders>
            <w:vAlign w:val="center"/>
          </w:tcPr>
          <w:p w14:paraId="75E10D77"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55CE89B7"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0383109B"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041C9E1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11</w:t>
            </w:r>
          </w:p>
        </w:tc>
        <w:tc>
          <w:tcPr>
            <w:tcW w:w="2621" w:type="dxa"/>
            <w:tcBorders>
              <w:top w:val="single" w:sz="4" w:space="0" w:color="auto"/>
              <w:left w:val="single" w:sz="4" w:space="0" w:color="auto"/>
              <w:bottom w:val="single" w:sz="4" w:space="0" w:color="auto"/>
              <w:right w:val="single" w:sz="4" w:space="0" w:color="auto"/>
            </w:tcBorders>
          </w:tcPr>
          <w:p w14:paraId="58E96577"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Курганный могильник «Сенгилеевский-7» (9 курганных насыпей)</w:t>
            </w:r>
          </w:p>
        </w:tc>
        <w:tc>
          <w:tcPr>
            <w:tcW w:w="4426" w:type="dxa"/>
            <w:tcBorders>
              <w:top w:val="single" w:sz="4" w:space="0" w:color="auto"/>
              <w:left w:val="single" w:sz="4" w:space="0" w:color="auto"/>
              <w:bottom w:val="single" w:sz="4" w:space="0" w:color="auto"/>
              <w:right w:val="single" w:sz="4" w:space="0" w:color="auto"/>
            </w:tcBorders>
          </w:tcPr>
          <w:p w14:paraId="0CE67E45"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на водораздельном склоне 1-го уровня Приозерной возвышенности, в 1,7 км на юго-запад от вершины горы </w:t>
            </w:r>
            <w:proofErr w:type="spellStart"/>
            <w:r w:rsidRPr="00204BE8">
              <w:rPr>
                <w:rFonts w:ascii="Times New Roman" w:eastAsia="Times New Roman" w:hAnsi="Times New Roman" w:cs="Times New Roman"/>
                <w:sz w:val="20"/>
                <w:szCs w:val="20"/>
              </w:rPr>
              <w:t>Астраханец</w:t>
            </w:r>
            <w:proofErr w:type="spellEnd"/>
            <w:r w:rsidRPr="00204BE8">
              <w:rPr>
                <w:rFonts w:ascii="Times New Roman" w:eastAsia="Times New Roman" w:hAnsi="Times New Roman" w:cs="Times New Roman"/>
                <w:sz w:val="20"/>
                <w:szCs w:val="20"/>
              </w:rPr>
              <w:t xml:space="preserve"> и в 4,7 км на северо-восток от психоневрологической больницы</w:t>
            </w:r>
          </w:p>
        </w:tc>
        <w:tc>
          <w:tcPr>
            <w:tcW w:w="2362" w:type="dxa"/>
            <w:tcBorders>
              <w:top w:val="single" w:sz="4" w:space="0" w:color="auto"/>
              <w:left w:val="single" w:sz="4" w:space="0" w:color="auto"/>
              <w:bottom w:val="single" w:sz="4" w:space="0" w:color="auto"/>
              <w:right w:val="single" w:sz="4" w:space="0" w:color="auto"/>
            </w:tcBorders>
            <w:vAlign w:val="center"/>
          </w:tcPr>
          <w:p w14:paraId="0186D019"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13.02.2006 г. № 6</w:t>
            </w:r>
          </w:p>
        </w:tc>
        <w:tc>
          <w:tcPr>
            <w:tcW w:w="2437" w:type="dxa"/>
            <w:tcBorders>
              <w:top w:val="single" w:sz="4" w:space="0" w:color="auto"/>
              <w:left w:val="single" w:sz="4" w:space="0" w:color="auto"/>
              <w:bottom w:val="single" w:sz="4" w:space="0" w:color="auto"/>
              <w:right w:val="single" w:sz="4" w:space="0" w:color="auto"/>
            </w:tcBorders>
            <w:vAlign w:val="center"/>
          </w:tcPr>
          <w:p w14:paraId="2BE9F6F2"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49B36DAB"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3D927E6E"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5620AD13"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12</w:t>
            </w:r>
          </w:p>
        </w:tc>
        <w:tc>
          <w:tcPr>
            <w:tcW w:w="2621" w:type="dxa"/>
            <w:tcBorders>
              <w:top w:val="single" w:sz="4" w:space="0" w:color="auto"/>
              <w:left w:val="single" w:sz="4" w:space="0" w:color="auto"/>
              <w:bottom w:val="single" w:sz="4" w:space="0" w:color="auto"/>
              <w:right w:val="single" w:sz="4" w:space="0" w:color="auto"/>
            </w:tcBorders>
          </w:tcPr>
          <w:p w14:paraId="3E9C9688"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Курганный могильник «Тоннельный-1» (11 курганных насыпей)</w:t>
            </w:r>
          </w:p>
        </w:tc>
        <w:tc>
          <w:tcPr>
            <w:tcW w:w="4426" w:type="dxa"/>
            <w:tcBorders>
              <w:top w:val="single" w:sz="4" w:space="0" w:color="auto"/>
              <w:left w:val="single" w:sz="4" w:space="0" w:color="auto"/>
              <w:bottom w:val="single" w:sz="4" w:space="0" w:color="auto"/>
              <w:right w:val="single" w:sz="4" w:space="0" w:color="auto"/>
            </w:tcBorders>
          </w:tcPr>
          <w:p w14:paraId="1847B713"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на водораздельном склоне 2-го уровня Приозерной возвышенности, в 2,7 км на юго-юго-запад от вершины горы </w:t>
            </w:r>
            <w:proofErr w:type="spellStart"/>
            <w:r w:rsidRPr="00204BE8">
              <w:rPr>
                <w:rFonts w:ascii="Times New Roman" w:eastAsia="Times New Roman" w:hAnsi="Times New Roman" w:cs="Times New Roman"/>
                <w:sz w:val="20"/>
                <w:szCs w:val="20"/>
              </w:rPr>
              <w:t>Астраханец</w:t>
            </w:r>
            <w:proofErr w:type="spellEnd"/>
            <w:r w:rsidRPr="00204BE8">
              <w:rPr>
                <w:rFonts w:ascii="Times New Roman" w:eastAsia="Times New Roman" w:hAnsi="Times New Roman" w:cs="Times New Roman"/>
                <w:sz w:val="20"/>
                <w:szCs w:val="20"/>
              </w:rPr>
              <w:t xml:space="preserve"> и в 4,7 км на северо-северо-восток от северной окраины п. Тоннельный</w:t>
            </w:r>
          </w:p>
        </w:tc>
        <w:tc>
          <w:tcPr>
            <w:tcW w:w="2362" w:type="dxa"/>
            <w:tcBorders>
              <w:top w:val="single" w:sz="4" w:space="0" w:color="auto"/>
              <w:left w:val="single" w:sz="4" w:space="0" w:color="auto"/>
              <w:bottom w:val="single" w:sz="4" w:space="0" w:color="auto"/>
              <w:right w:val="single" w:sz="4" w:space="0" w:color="auto"/>
            </w:tcBorders>
            <w:vAlign w:val="center"/>
          </w:tcPr>
          <w:p w14:paraId="12471B50"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13.02.2006 г. № 6</w:t>
            </w:r>
          </w:p>
        </w:tc>
        <w:tc>
          <w:tcPr>
            <w:tcW w:w="2437" w:type="dxa"/>
            <w:tcBorders>
              <w:top w:val="single" w:sz="4" w:space="0" w:color="auto"/>
              <w:left w:val="single" w:sz="4" w:space="0" w:color="auto"/>
              <w:bottom w:val="single" w:sz="4" w:space="0" w:color="auto"/>
              <w:right w:val="single" w:sz="4" w:space="0" w:color="auto"/>
            </w:tcBorders>
            <w:vAlign w:val="center"/>
          </w:tcPr>
          <w:p w14:paraId="4CEF8382"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1B94FBF4"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3BBBC034"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3809240B"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13</w:t>
            </w:r>
          </w:p>
        </w:tc>
        <w:tc>
          <w:tcPr>
            <w:tcW w:w="2621" w:type="dxa"/>
            <w:tcBorders>
              <w:top w:val="single" w:sz="4" w:space="0" w:color="auto"/>
              <w:left w:val="single" w:sz="4" w:space="0" w:color="auto"/>
              <w:bottom w:val="single" w:sz="4" w:space="0" w:color="auto"/>
              <w:right w:val="single" w:sz="4" w:space="0" w:color="auto"/>
            </w:tcBorders>
          </w:tcPr>
          <w:p w14:paraId="51B88AEB"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Курганный могильник «Тоннельный-2» (7 курганных насыпей)</w:t>
            </w:r>
          </w:p>
        </w:tc>
        <w:tc>
          <w:tcPr>
            <w:tcW w:w="4426" w:type="dxa"/>
            <w:tcBorders>
              <w:top w:val="single" w:sz="4" w:space="0" w:color="auto"/>
              <w:left w:val="single" w:sz="4" w:space="0" w:color="auto"/>
              <w:bottom w:val="single" w:sz="4" w:space="0" w:color="auto"/>
              <w:right w:val="single" w:sz="4" w:space="0" w:color="auto"/>
            </w:tcBorders>
            <w:vAlign w:val="center"/>
          </w:tcPr>
          <w:p w14:paraId="2FB639CE"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на водораздельном склоне 3-го уровня Приозерной возвышенности, в 3,2 км на юго-запад от вершины горы </w:t>
            </w:r>
            <w:proofErr w:type="spellStart"/>
            <w:r w:rsidRPr="00204BE8">
              <w:rPr>
                <w:rFonts w:ascii="Times New Roman" w:eastAsia="Times New Roman" w:hAnsi="Times New Roman" w:cs="Times New Roman"/>
                <w:sz w:val="20"/>
                <w:szCs w:val="20"/>
              </w:rPr>
              <w:t>Астраханец</w:t>
            </w:r>
            <w:proofErr w:type="spellEnd"/>
            <w:r w:rsidRPr="00204BE8">
              <w:rPr>
                <w:rFonts w:ascii="Times New Roman" w:eastAsia="Times New Roman" w:hAnsi="Times New Roman" w:cs="Times New Roman"/>
                <w:sz w:val="20"/>
                <w:szCs w:val="20"/>
              </w:rPr>
              <w:t xml:space="preserve"> и в 4,2 км на северо-</w:t>
            </w:r>
            <w:r w:rsidRPr="00204BE8">
              <w:rPr>
                <w:rFonts w:ascii="Times New Roman" w:eastAsia="Times New Roman" w:hAnsi="Times New Roman" w:cs="Times New Roman"/>
                <w:sz w:val="20"/>
                <w:szCs w:val="20"/>
              </w:rPr>
              <w:lastRenderedPageBreak/>
              <w:t>восток от северной окраины п. Тоннельный</w:t>
            </w:r>
          </w:p>
        </w:tc>
        <w:tc>
          <w:tcPr>
            <w:tcW w:w="2362" w:type="dxa"/>
            <w:tcBorders>
              <w:top w:val="single" w:sz="4" w:space="0" w:color="auto"/>
              <w:left w:val="single" w:sz="4" w:space="0" w:color="auto"/>
              <w:bottom w:val="single" w:sz="4" w:space="0" w:color="auto"/>
              <w:right w:val="single" w:sz="4" w:space="0" w:color="auto"/>
            </w:tcBorders>
            <w:vAlign w:val="center"/>
          </w:tcPr>
          <w:p w14:paraId="7CD464E8"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lastRenderedPageBreak/>
              <w:t>Приказ министра культуры Ставропольского края от 13.02.2006 г. № 6</w:t>
            </w:r>
          </w:p>
        </w:tc>
        <w:tc>
          <w:tcPr>
            <w:tcW w:w="2437" w:type="dxa"/>
            <w:tcBorders>
              <w:top w:val="single" w:sz="4" w:space="0" w:color="auto"/>
              <w:left w:val="single" w:sz="4" w:space="0" w:color="auto"/>
              <w:bottom w:val="single" w:sz="4" w:space="0" w:color="auto"/>
              <w:right w:val="single" w:sz="4" w:space="0" w:color="auto"/>
            </w:tcBorders>
            <w:vAlign w:val="center"/>
          </w:tcPr>
          <w:p w14:paraId="7B3006A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7C7BFD92"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В соответствии с приказом министерства культуры Ставропольского края от </w:t>
            </w:r>
            <w:r w:rsidRPr="00204BE8">
              <w:rPr>
                <w:rFonts w:ascii="Times New Roman" w:eastAsia="Times New Roman" w:hAnsi="Times New Roman" w:cs="Times New Roman"/>
                <w:sz w:val="20"/>
                <w:szCs w:val="20"/>
              </w:rPr>
              <w:lastRenderedPageBreak/>
              <w:t>12.09.2000 г. № 129</w:t>
            </w:r>
          </w:p>
        </w:tc>
      </w:tr>
      <w:tr w:rsidR="00204BE8" w:rsidRPr="00204BE8" w14:paraId="71A122F3"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2CC94F9A"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lastRenderedPageBreak/>
              <w:t>14</w:t>
            </w:r>
          </w:p>
        </w:tc>
        <w:tc>
          <w:tcPr>
            <w:tcW w:w="2621" w:type="dxa"/>
            <w:tcBorders>
              <w:top w:val="single" w:sz="4" w:space="0" w:color="auto"/>
              <w:left w:val="single" w:sz="4" w:space="0" w:color="auto"/>
              <w:bottom w:val="single" w:sz="4" w:space="0" w:color="auto"/>
              <w:right w:val="single" w:sz="4" w:space="0" w:color="auto"/>
            </w:tcBorders>
          </w:tcPr>
          <w:p w14:paraId="41FF9013"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Поселение «Грушевское-2»</w:t>
            </w:r>
          </w:p>
        </w:tc>
        <w:tc>
          <w:tcPr>
            <w:tcW w:w="4426" w:type="dxa"/>
            <w:tcBorders>
              <w:top w:val="single" w:sz="4" w:space="0" w:color="auto"/>
              <w:left w:val="single" w:sz="4" w:space="0" w:color="auto"/>
              <w:bottom w:val="single" w:sz="4" w:space="0" w:color="auto"/>
              <w:right w:val="single" w:sz="4" w:space="0" w:color="auto"/>
            </w:tcBorders>
          </w:tcPr>
          <w:p w14:paraId="04470D89"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Ставропольский край, Шпаковский район, 0,5 км северо-восточнее х. Грушевый Нижний, на правом берегу р. Грушевой, на территории Татарской лесной дачи</w:t>
            </w:r>
          </w:p>
        </w:tc>
        <w:tc>
          <w:tcPr>
            <w:tcW w:w="2362" w:type="dxa"/>
            <w:tcBorders>
              <w:top w:val="single" w:sz="4" w:space="0" w:color="auto"/>
              <w:left w:val="single" w:sz="4" w:space="0" w:color="auto"/>
              <w:bottom w:val="single" w:sz="4" w:space="0" w:color="auto"/>
              <w:right w:val="single" w:sz="4" w:space="0" w:color="auto"/>
            </w:tcBorders>
            <w:vAlign w:val="center"/>
          </w:tcPr>
          <w:p w14:paraId="34DEF213"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22.02.2008 г. № 96</w:t>
            </w:r>
          </w:p>
        </w:tc>
        <w:tc>
          <w:tcPr>
            <w:tcW w:w="2437" w:type="dxa"/>
            <w:tcBorders>
              <w:top w:val="single" w:sz="4" w:space="0" w:color="auto"/>
              <w:left w:val="single" w:sz="4" w:space="0" w:color="auto"/>
              <w:bottom w:val="single" w:sz="4" w:space="0" w:color="auto"/>
              <w:right w:val="single" w:sz="4" w:space="0" w:color="auto"/>
            </w:tcBorders>
            <w:vAlign w:val="center"/>
          </w:tcPr>
          <w:p w14:paraId="67F98A4F"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vAlign w:val="center"/>
          </w:tcPr>
          <w:p w14:paraId="6B3BD682"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0EFF3390"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4DC6A981"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15</w:t>
            </w:r>
          </w:p>
        </w:tc>
        <w:tc>
          <w:tcPr>
            <w:tcW w:w="2621" w:type="dxa"/>
            <w:tcBorders>
              <w:top w:val="single" w:sz="4" w:space="0" w:color="auto"/>
              <w:left w:val="single" w:sz="4" w:space="0" w:color="auto"/>
              <w:bottom w:val="single" w:sz="4" w:space="0" w:color="auto"/>
              <w:right w:val="single" w:sz="4" w:space="0" w:color="auto"/>
            </w:tcBorders>
          </w:tcPr>
          <w:p w14:paraId="5961A2FD"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Курганный могильник «Кожевников-1»</w:t>
            </w:r>
          </w:p>
        </w:tc>
        <w:tc>
          <w:tcPr>
            <w:tcW w:w="4426" w:type="dxa"/>
            <w:tcBorders>
              <w:top w:val="single" w:sz="4" w:space="0" w:color="auto"/>
              <w:left w:val="single" w:sz="4" w:space="0" w:color="auto"/>
              <w:bottom w:val="single" w:sz="4" w:space="0" w:color="auto"/>
              <w:right w:val="single" w:sz="4" w:space="0" w:color="auto"/>
            </w:tcBorders>
          </w:tcPr>
          <w:p w14:paraId="11B697AF"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Ставропольский край, Шпаковский район, северо-восточная окраина х. Кожевников, ул. Тихая</w:t>
            </w:r>
          </w:p>
        </w:tc>
        <w:tc>
          <w:tcPr>
            <w:tcW w:w="2362" w:type="dxa"/>
            <w:tcBorders>
              <w:top w:val="single" w:sz="4" w:space="0" w:color="auto"/>
              <w:left w:val="single" w:sz="4" w:space="0" w:color="auto"/>
              <w:bottom w:val="single" w:sz="4" w:space="0" w:color="auto"/>
              <w:right w:val="single" w:sz="4" w:space="0" w:color="auto"/>
            </w:tcBorders>
            <w:vAlign w:val="center"/>
          </w:tcPr>
          <w:p w14:paraId="24E5CAE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22.02.2008 г. № 96</w:t>
            </w:r>
          </w:p>
        </w:tc>
        <w:tc>
          <w:tcPr>
            <w:tcW w:w="2437" w:type="dxa"/>
            <w:tcBorders>
              <w:top w:val="single" w:sz="4" w:space="0" w:color="auto"/>
              <w:left w:val="single" w:sz="4" w:space="0" w:color="auto"/>
              <w:bottom w:val="single" w:sz="4" w:space="0" w:color="auto"/>
              <w:right w:val="single" w:sz="4" w:space="0" w:color="auto"/>
            </w:tcBorders>
            <w:vAlign w:val="center"/>
          </w:tcPr>
          <w:p w14:paraId="1EA5A77C"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vAlign w:val="center"/>
          </w:tcPr>
          <w:p w14:paraId="5416EFED"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001DE568"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6F69D455"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16</w:t>
            </w:r>
          </w:p>
        </w:tc>
        <w:tc>
          <w:tcPr>
            <w:tcW w:w="2621" w:type="dxa"/>
            <w:tcBorders>
              <w:top w:val="single" w:sz="4" w:space="0" w:color="auto"/>
              <w:left w:val="single" w:sz="4" w:space="0" w:color="auto"/>
              <w:bottom w:val="single" w:sz="4" w:space="0" w:color="auto"/>
              <w:right w:val="single" w:sz="4" w:space="0" w:color="auto"/>
            </w:tcBorders>
          </w:tcPr>
          <w:p w14:paraId="4A03A37C"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PT Sans" w:hAnsi="Times New Roman" w:cs="Times New Roman"/>
                <w:sz w:val="20"/>
                <w:szCs w:val="20"/>
              </w:rPr>
              <w:t>Курганный могильник «Извещательный-2» (3 курганные насыпи)</w:t>
            </w:r>
          </w:p>
        </w:tc>
        <w:tc>
          <w:tcPr>
            <w:tcW w:w="4426" w:type="dxa"/>
            <w:tcBorders>
              <w:top w:val="single" w:sz="4" w:space="0" w:color="auto"/>
              <w:left w:val="single" w:sz="4" w:space="0" w:color="auto"/>
              <w:bottom w:val="single" w:sz="4" w:space="0" w:color="auto"/>
              <w:right w:val="single" w:sz="4" w:space="0" w:color="auto"/>
            </w:tcBorders>
          </w:tcPr>
          <w:p w14:paraId="08A3A763"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в 70 м восточнее полотна автодороги А-154, на участке между хутором </w:t>
            </w:r>
            <w:proofErr w:type="spellStart"/>
            <w:r w:rsidRPr="00204BE8">
              <w:rPr>
                <w:rFonts w:ascii="Times New Roman" w:eastAsia="Times New Roman" w:hAnsi="Times New Roman" w:cs="Times New Roman"/>
                <w:sz w:val="20"/>
                <w:szCs w:val="20"/>
              </w:rPr>
              <w:t>Темнореченским</w:t>
            </w:r>
            <w:proofErr w:type="spellEnd"/>
            <w:r w:rsidRPr="00204BE8">
              <w:rPr>
                <w:rFonts w:ascii="Times New Roman" w:eastAsia="Times New Roman" w:hAnsi="Times New Roman" w:cs="Times New Roman"/>
                <w:sz w:val="20"/>
                <w:szCs w:val="20"/>
              </w:rPr>
              <w:t xml:space="preserve"> (в 0,8 км южнее южной окраины) и хутором </w:t>
            </w:r>
            <w:proofErr w:type="spellStart"/>
            <w:r w:rsidRPr="00204BE8">
              <w:rPr>
                <w:rFonts w:ascii="Times New Roman" w:eastAsia="Times New Roman" w:hAnsi="Times New Roman" w:cs="Times New Roman"/>
                <w:sz w:val="20"/>
                <w:szCs w:val="20"/>
              </w:rPr>
              <w:t>Извещательным</w:t>
            </w:r>
            <w:proofErr w:type="spellEnd"/>
            <w:r w:rsidRPr="00204BE8">
              <w:rPr>
                <w:rFonts w:ascii="Times New Roman" w:eastAsia="Times New Roman" w:hAnsi="Times New Roman" w:cs="Times New Roman"/>
                <w:sz w:val="20"/>
                <w:szCs w:val="20"/>
              </w:rPr>
              <w:t xml:space="preserve"> (в 0,5 км севернее северной окраины), восточнее </w:t>
            </w:r>
            <w:proofErr w:type="gramStart"/>
            <w:r w:rsidRPr="00204BE8">
              <w:rPr>
                <w:rFonts w:ascii="Times New Roman" w:eastAsia="Times New Roman" w:hAnsi="Times New Roman" w:cs="Times New Roman"/>
                <w:sz w:val="20"/>
                <w:szCs w:val="20"/>
              </w:rPr>
              <w:t>ВЛ</w:t>
            </w:r>
            <w:proofErr w:type="gramEnd"/>
            <w:r w:rsidRPr="00204BE8">
              <w:rPr>
                <w:rFonts w:ascii="Times New Roman" w:eastAsia="Times New Roman" w:hAnsi="Times New Roman" w:cs="Times New Roman"/>
                <w:sz w:val="20"/>
                <w:szCs w:val="20"/>
              </w:rPr>
              <w:t xml:space="preserve"> 10 кВт (в районе опор № 17/45 и 17/46), на краю второй террасы южного берега реки Темная (южный берег балки Рассыпная), на пахотном поле, в 0,3 </w:t>
            </w:r>
            <w:proofErr w:type="gramStart"/>
            <w:r w:rsidRPr="00204BE8">
              <w:rPr>
                <w:rFonts w:ascii="Times New Roman" w:eastAsia="Times New Roman" w:hAnsi="Times New Roman" w:cs="Times New Roman"/>
                <w:sz w:val="20"/>
                <w:szCs w:val="20"/>
              </w:rPr>
              <w:t>км</w:t>
            </w:r>
            <w:proofErr w:type="gramEnd"/>
            <w:r w:rsidRPr="00204BE8">
              <w:rPr>
                <w:rFonts w:ascii="Times New Roman" w:eastAsia="Times New Roman" w:hAnsi="Times New Roman" w:cs="Times New Roman"/>
                <w:sz w:val="20"/>
                <w:szCs w:val="20"/>
              </w:rPr>
              <w:t xml:space="preserve"> севернее перекрестка на заповедник «</w:t>
            </w:r>
            <w:proofErr w:type="spellStart"/>
            <w:r w:rsidRPr="00204BE8">
              <w:rPr>
                <w:rFonts w:ascii="Times New Roman" w:eastAsia="Times New Roman" w:hAnsi="Times New Roman" w:cs="Times New Roman"/>
                <w:sz w:val="20"/>
                <w:szCs w:val="20"/>
              </w:rPr>
              <w:t>Стрижамент</w:t>
            </w:r>
            <w:proofErr w:type="spellEnd"/>
            <w:r w:rsidRPr="00204BE8">
              <w:rPr>
                <w:rFonts w:ascii="Times New Roman" w:eastAsia="Times New Roman" w:hAnsi="Times New Roman" w:cs="Times New Roman"/>
                <w:sz w:val="20"/>
                <w:szCs w:val="20"/>
              </w:rPr>
              <w:t>»</w:t>
            </w:r>
          </w:p>
        </w:tc>
        <w:tc>
          <w:tcPr>
            <w:tcW w:w="2362" w:type="dxa"/>
            <w:tcBorders>
              <w:top w:val="single" w:sz="4" w:space="0" w:color="auto"/>
              <w:left w:val="single" w:sz="4" w:space="0" w:color="auto"/>
              <w:bottom w:val="single" w:sz="4" w:space="0" w:color="auto"/>
              <w:right w:val="single" w:sz="4" w:space="0" w:color="auto"/>
            </w:tcBorders>
            <w:vAlign w:val="center"/>
          </w:tcPr>
          <w:p w14:paraId="0959448E"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21.01.2008 г. № 9</w:t>
            </w:r>
          </w:p>
        </w:tc>
        <w:tc>
          <w:tcPr>
            <w:tcW w:w="2437" w:type="dxa"/>
            <w:tcBorders>
              <w:top w:val="single" w:sz="4" w:space="0" w:color="auto"/>
              <w:left w:val="single" w:sz="4" w:space="0" w:color="auto"/>
              <w:bottom w:val="single" w:sz="4" w:space="0" w:color="auto"/>
              <w:right w:val="single" w:sz="4" w:space="0" w:color="auto"/>
            </w:tcBorders>
            <w:vAlign w:val="center"/>
          </w:tcPr>
          <w:p w14:paraId="40A7A8EB"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vAlign w:val="center"/>
          </w:tcPr>
          <w:p w14:paraId="7B08151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0819F5B8"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15F6765D"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17</w:t>
            </w:r>
          </w:p>
        </w:tc>
        <w:tc>
          <w:tcPr>
            <w:tcW w:w="2621" w:type="dxa"/>
            <w:tcBorders>
              <w:top w:val="single" w:sz="4" w:space="0" w:color="auto"/>
              <w:left w:val="single" w:sz="4" w:space="0" w:color="auto"/>
              <w:bottom w:val="single" w:sz="4" w:space="0" w:color="auto"/>
              <w:right w:val="single" w:sz="4" w:space="0" w:color="auto"/>
            </w:tcBorders>
          </w:tcPr>
          <w:p w14:paraId="2B278E60"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PT Sans" w:hAnsi="Times New Roman" w:cs="Times New Roman"/>
                <w:sz w:val="20"/>
                <w:szCs w:val="20"/>
              </w:rPr>
              <w:t>Курганный могильник «</w:t>
            </w:r>
            <w:proofErr w:type="spellStart"/>
            <w:r w:rsidRPr="00204BE8">
              <w:rPr>
                <w:rFonts w:ascii="Times New Roman" w:eastAsia="PT Sans" w:hAnsi="Times New Roman" w:cs="Times New Roman"/>
                <w:sz w:val="20"/>
                <w:szCs w:val="20"/>
              </w:rPr>
              <w:t>Извещательный</w:t>
            </w:r>
            <w:proofErr w:type="spellEnd"/>
            <w:r w:rsidRPr="00204BE8">
              <w:rPr>
                <w:rFonts w:ascii="Times New Roman" w:eastAsia="PT Sans" w:hAnsi="Times New Roman" w:cs="Times New Roman"/>
                <w:sz w:val="20"/>
                <w:szCs w:val="20"/>
              </w:rPr>
              <w:t xml:space="preserve"> – 3» (1 курганная насыпь)</w:t>
            </w:r>
          </w:p>
        </w:tc>
        <w:tc>
          <w:tcPr>
            <w:tcW w:w="4426" w:type="dxa"/>
            <w:tcBorders>
              <w:top w:val="single" w:sz="4" w:space="0" w:color="auto"/>
              <w:left w:val="single" w:sz="4" w:space="0" w:color="auto"/>
              <w:bottom w:val="single" w:sz="4" w:space="0" w:color="auto"/>
              <w:right w:val="single" w:sz="4" w:space="0" w:color="auto"/>
            </w:tcBorders>
          </w:tcPr>
          <w:p w14:paraId="278DD0C0"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в 70 м юго-восточнее полотна автодороги А-154, на склоне, понижающемся к северо-западу, в 1,2 км южнее южной окраины хутора </w:t>
            </w:r>
            <w:proofErr w:type="spellStart"/>
            <w:r w:rsidRPr="00204BE8">
              <w:rPr>
                <w:rFonts w:ascii="Times New Roman" w:eastAsia="Times New Roman" w:hAnsi="Times New Roman" w:cs="Times New Roman"/>
                <w:sz w:val="20"/>
                <w:szCs w:val="20"/>
              </w:rPr>
              <w:t>Извещательный</w:t>
            </w:r>
            <w:proofErr w:type="spellEnd"/>
            <w:r w:rsidRPr="00204BE8">
              <w:rPr>
                <w:rFonts w:ascii="Times New Roman" w:eastAsia="Times New Roman" w:hAnsi="Times New Roman" w:cs="Times New Roman"/>
                <w:sz w:val="20"/>
                <w:szCs w:val="20"/>
              </w:rPr>
              <w:t xml:space="preserve">, в 2,75 км восточнее триангуляционного пункта «665,5» на вершине г. </w:t>
            </w:r>
            <w:proofErr w:type="gramStart"/>
            <w:r w:rsidRPr="00204BE8">
              <w:rPr>
                <w:rFonts w:ascii="Times New Roman" w:eastAsia="Times New Roman" w:hAnsi="Times New Roman" w:cs="Times New Roman"/>
                <w:sz w:val="20"/>
                <w:szCs w:val="20"/>
              </w:rPr>
              <w:t>Недреманная</w:t>
            </w:r>
            <w:proofErr w:type="gramEnd"/>
            <w:r w:rsidRPr="00204BE8">
              <w:rPr>
                <w:rFonts w:ascii="Times New Roman" w:eastAsia="Times New Roman" w:hAnsi="Times New Roman" w:cs="Times New Roman"/>
                <w:sz w:val="20"/>
                <w:szCs w:val="20"/>
              </w:rPr>
              <w:t>; севернее развилки строящегося обхода оползневого участка на автодороге А-154, в районе триангуляционного пункта "515,4"</w:t>
            </w:r>
          </w:p>
        </w:tc>
        <w:tc>
          <w:tcPr>
            <w:tcW w:w="2362" w:type="dxa"/>
            <w:tcBorders>
              <w:top w:val="single" w:sz="4" w:space="0" w:color="auto"/>
              <w:left w:val="single" w:sz="4" w:space="0" w:color="auto"/>
              <w:bottom w:val="single" w:sz="4" w:space="0" w:color="auto"/>
              <w:right w:val="single" w:sz="4" w:space="0" w:color="auto"/>
            </w:tcBorders>
            <w:vAlign w:val="center"/>
          </w:tcPr>
          <w:p w14:paraId="068E1392"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21.01.2008 г. № 9</w:t>
            </w:r>
          </w:p>
        </w:tc>
        <w:tc>
          <w:tcPr>
            <w:tcW w:w="2437" w:type="dxa"/>
            <w:tcBorders>
              <w:top w:val="single" w:sz="4" w:space="0" w:color="auto"/>
              <w:left w:val="single" w:sz="4" w:space="0" w:color="auto"/>
              <w:bottom w:val="single" w:sz="4" w:space="0" w:color="auto"/>
              <w:right w:val="single" w:sz="4" w:space="0" w:color="auto"/>
            </w:tcBorders>
            <w:vAlign w:val="center"/>
          </w:tcPr>
          <w:p w14:paraId="139175E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4E64B253"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71C51C78"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66F445F8"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18</w:t>
            </w:r>
          </w:p>
        </w:tc>
        <w:tc>
          <w:tcPr>
            <w:tcW w:w="2621" w:type="dxa"/>
            <w:tcBorders>
              <w:top w:val="single" w:sz="4" w:space="0" w:color="auto"/>
              <w:left w:val="single" w:sz="4" w:space="0" w:color="auto"/>
              <w:bottom w:val="single" w:sz="4" w:space="0" w:color="auto"/>
              <w:right w:val="single" w:sz="4" w:space="0" w:color="auto"/>
            </w:tcBorders>
          </w:tcPr>
          <w:p w14:paraId="442D28CA"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PT Sans" w:hAnsi="Times New Roman" w:cs="Times New Roman"/>
                <w:sz w:val="20"/>
                <w:szCs w:val="20"/>
              </w:rPr>
              <w:t>Курганный могильник «Польский – 1» (2 курганные насыпи)</w:t>
            </w:r>
          </w:p>
        </w:tc>
        <w:tc>
          <w:tcPr>
            <w:tcW w:w="4426" w:type="dxa"/>
            <w:tcBorders>
              <w:top w:val="single" w:sz="4" w:space="0" w:color="auto"/>
              <w:left w:val="single" w:sz="4" w:space="0" w:color="auto"/>
              <w:bottom w:val="single" w:sz="4" w:space="0" w:color="auto"/>
              <w:right w:val="single" w:sz="4" w:space="0" w:color="auto"/>
            </w:tcBorders>
          </w:tcPr>
          <w:p w14:paraId="1382A43A"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на пологом склоне первой надпойменной террасы южного берега реки Егорлык, на выпасе, в 2,2 км северо-восточнее северной окраины хутора Польский, в 3,1 км южнее триангуляционного пункта "491,2" на вершине г. Котлованы и в 0,9 км восточнее перекрестка шоссе А-154 и дороги </w:t>
            </w:r>
            <w:r w:rsidRPr="00204BE8">
              <w:rPr>
                <w:rFonts w:ascii="Times New Roman" w:eastAsia="Times New Roman" w:hAnsi="Times New Roman" w:cs="Times New Roman"/>
                <w:sz w:val="20"/>
                <w:szCs w:val="20"/>
              </w:rPr>
              <w:lastRenderedPageBreak/>
              <w:t xml:space="preserve">на станицу </w:t>
            </w:r>
            <w:proofErr w:type="spellStart"/>
            <w:r w:rsidRPr="00204BE8">
              <w:rPr>
                <w:rFonts w:ascii="Times New Roman" w:eastAsia="Times New Roman" w:hAnsi="Times New Roman" w:cs="Times New Roman"/>
                <w:sz w:val="20"/>
                <w:szCs w:val="20"/>
              </w:rPr>
              <w:t>Темнолесскую</w:t>
            </w:r>
            <w:proofErr w:type="spellEnd"/>
          </w:p>
        </w:tc>
        <w:tc>
          <w:tcPr>
            <w:tcW w:w="2362" w:type="dxa"/>
            <w:tcBorders>
              <w:top w:val="single" w:sz="4" w:space="0" w:color="auto"/>
              <w:left w:val="single" w:sz="4" w:space="0" w:color="auto"/>
              <w:bottom w:val="single" w:sz="4" w:space="0" w:color="auto"/>
              <w:right w:val="single" w:sz="4" w:space="0" w:color="auto"/>
            </w:tcBorders>
            <w:vAlign w:val="center"/>
          </w:tcPr>
          <w:p w14:paraId="15E30C8E"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lastRenderedPageBreak/>
              <w:t>Приказ министра культуры Ставропольского края от 21.01.2008 г. № 9</w:t>
            </w:r>
          </w:p>
        </w:tc>
        <w:tc>
          <w:tcPr>
            <w:tcW w:w="2437" w:type="dxa"/>
            <w:tcBorders>
              <w:top w:val="single" w:sz="4" w:space="0" w:color="auto"/>
              <w:left w:val="single" w:sz="4" w:space="0" w:color="auto"/>
              <w:bottom w:val="single" w:sz="4" w:space="0" w:color="auto"/>
              <w:right w:val="single" w:sz="4" w:space="0" w:color="auto"/>
            </w:tcBorders>
            <w:vAlign w:val="center"/>
          </w:tcPr>
          <w:p w14:paraId="42656200"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466D7F9A"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63227AC9"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31E22C85"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lastRenderedPageBreak/>
              <w:t>19</w:t>
            </w:r>
          </w:p>
        </w:tc>
        <w:tc>
          <w:tcPr>
            <w:tcW w:w="2621" w:type="dxa"/>
            <w:tcBorders>
              <w:top w:val="single" w:sz="4" w:space="0" w:color="auto"/>
              <w:left w:val="single" w:sz="4" w:space="0" w:color="auto"/>
              <w:bottom w:val="single" w:sz="4" w:space="0" w:color="auto"/>
              <w:right w:val="single" w:sz="4" w:space="0" w:color="auto"/>
            </w:tcBorders>
          </w:tcPr>
          <w:p w14:paraId="4CD2A6C8"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PT Sans" w:hAnsi="Times New Roman" w:cs="Times New Roman"/>
                <w:sz w:val="20"/>
                <w:szCs w:val="20"/>
              </w:rPr>
              <w:t>Курганный могильник «Польский – 2» (3 курганные насыпи)</w:t>
            </w:r>
          </w:p>
        </w:tc>
        <w:tc>
          <w:tcPr>
            <w:tcW w:w="4426" w:type="dxa"/>
            <w:tcBorders>
              <w:top w:val="single" w:sz="4" w:space="0" w:color="auto"/>
              <w:left w:val="single" w:sz="4" w:space="0" w:color="auto"/>
              <w:bottom w:val="single" w:sz="4" w:space="0" w:color="auto"/>
              <w:right w:val="single" w:sz="4" w:space="0" w:color="auto"/>
            </w:tcBorders>
          </w:tcPr>
          <w:p w14:paraId="485536E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в центральной части возвышенности, на склоне водораздела рек Егорлык и Темная, понижающемся к северо-северо-западу, на </w:t>
            </w:r>
            <w:proofErr w:type="spellStart"/>
            <w:r w:rsidRPr="00204BE8">
              <w:rPr>
                <w:rFonts w:ascii="Times New Roman" w:eastAsia="Times New Roman" w:hAnsi="Times New Roman" w:cs="Times New Roman"/>
                <w:sz w:val="20"/>
                <w:szCs w:val="20"/>
              </w:rPr>
              <w:t>неугодьях</w:t>
            </w:r>
            <w:proofErr w:type="spellEnd"/>
            <w:r w:rsidRPr="00204BE8">
              <w:rPr>
                <w:rFonts w:ascii="Times New Roman" w:eastAsia="Times New Roman" w:hAnsi="Times New Roman" w:cs="Times New Roman"/>
                <w:sz w:val="20"/>
                <w:szCs w:val="20"/>
              </w:rPr>
              <w:t>, используемых под выпас, в 0,8 км северо-восточнее восточной окраины хутора Польский, в 1,3 км северо-западнее триангуляционного пункта "482,9" и в 2,5 км юго-восточнее триангуляционного пункта "441,6".</w:t>
            </w:r>
          </w:p>
        </w:tc>
        <w:tc>
          <w:tcPr>
            <w:tcW w:w="2362" w:type="dxa"/>
            <w:tcBorders>
              <w:top w:val="single" w:sz="4" w:space="0" w:color="auto"/>
              <w:left w:val="single" w:sz="4" w:space="0" w:color="auto"/>
              <w:bottom w:val="single" w:sz="4" w:space="0" w:color="auto"/>
              <w:right w:val="single" w:sz="4" w:space="0" w:color="auto"/>
            </w:tcBorders>
            <w:vAlign w:val="center"/>
          </w:tcPr>
          <w:p w14:paraId="0827F325"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21.01.2008 г. № 9</w:t>
            </w:r>
          </w:p>
        </w:tc>
        <w:tc>
          <w:tcPr>
            <w:tcW w:w="2437" w:type="dxa"/>
            <w:tcBorders>
              <w:top w:val="single" w:sz="4" w:space="0" w:color="auto"/>
              <w:left w:val="single" w:sz="4" w:space="0" w:color="auto"/>
              <w:bottom w:val="single" w:sz="4" w:space="0" w:color="auto"/>
              <w:right w:val="single" w:sz="4" w:space="0" w:color="auto"/>
            </w:tcBorders>
            <w:vAlign w:val="center"/>
          </w:tcPr>
          <w:p w14:paraId="7FA780E5"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5808C2B5"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12EBE39D"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3CCD537A"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20</w:t>
            </w:r>
          </w:p>
        </w:tc>
        <w:tc>
          <w:tcPr>
            <w:tcW w:w="2621" w:type="dxa"/>
            <w:tcBorders>
              <w:top w:val="single" w:sz="4" w:space="0" w:color="auto"/>
              <w:left w:val="single" w:sz="4" w:space="0" w:color="auto"/>
              <w:bottom w:val="single" w:sz="4" w:space="0" w:color="auto"/>
              <w:right w:val="single" w:sz="4" w:space="0" w:color="auto"/>
            </w:tcBorders>
          </w:tcPr>
          <w:p w14:paraId="2C083CB9" w14:textId="77777777" w:rsidR="00204BE8" w:rsidRPr="00204BE8" w:rsidRDefault="00204BE8" w:rsidP="00204BE8">
            <w:pPr>
              <w:spacing w:after="0" w:line="240" w:lineRule="auto"/>
              <w:rPr>
                <w:rFonts w:ascii="Times New Roman" w:eastAsia="PT Sans" w:hAnsi="Times New Roman" w:cs="Times New Roman"/>
                <w:sz w:val="20"/>
                <w:szCs w:val="20"/>
              </w:rPr>
            </w:pPr>
            <w:r w:rsidRPr="00204BE8">
              <w:rPr>
                <w:rFonts w:ascii="Times New Roman" w:eastAsia="PT Sans" w:hAnsi="Times New Roman" w:cs="Times New Roman"/>
                <w:sz w:val="20"/>
                <w:szCs w:val="20"/>
              </w:rPr>
              <w:t>Курганный могильник «Сухой яр – 1» (4 курганные насыпи)</w:t>
            </w:r>
          </w:p>
          <w:p w14:paraId="530E5109" w14:textId="77777777" w:rsidR="00204BE8" w:rsidRPr="00204BE8" w:rsidRDefault="00204BE8" w:rsidP="00204BE8">
            <w:pPr>
              <w:spacing w:after="0" w:line="240" w:lineRule="auto"/>
              <w:rPr>
                <w:rFonts w:ascii="Times New Roman" w:eastAsia="Times New Roman" w:hAnsi="Times New Roman" w:cs="Times New Roman"/>
                <w:sz w:val="20"/>
                <w:szCs w:val="20"/>
              </w:rPr>
            </w:pPr>
          </w:p>
        </w:tc>
        <w:tc>
          <w:tcPr>
            <w:tcW w:w="4426" w:type="dxa"/>
            <w:tcBorders>
              <w:top w:val="single" w:sz="4" w:space="0" w:color="auto"/>
              <w:left w:val="single" w:sz="4" w:space="0" w:color="auto"/>
              <w:bottom w:val="single" w:sz="4" w:space="0" w:color="auto"/>
              <w:right w:val="single" w:sz="4" w:space="0" w:color="auto"/>
            </w:tcBorders>
          </w:tcPr>
          <w:p w14:paraId="67479937" w14:textId="77777777" w:rsidR="00204BE8" w:rsidRPr="00204BE8" w:rsidRDefault="00204BE8" w:rsidP="00204BE8">
            <w:pPr>
              <w:spacing w:after="0" w:line="240" w:lineRule="auto"/>
              <w:rPr>
                <w:rFonts w:ascii="Times New Roman" w:eastAsia="Times New Roman" w:hAnsi="Times New Roman" w:cs="Times New Roman"/>
                <w:sz w:val="20"/>
                <w:szCs w:val="20"/>
              </w:rPr>
            </w:pPr>
            <w:proofErr w:type="gramStart"/>
            <w:r w:rsidRPr="00204BE8">
              <w:rPr>
                <w:rFonts w:ascii="Times New Roman" w:eastAsia="Times New Roman" w:hAnsi="Times New Roman" w:cs="Times New Roman"/>
                <w:sz w:val="20"/>
                <w:szCs w:val="20"/>
              </w:rPr>
              <w:t xml:space="preserve">Ставропольский край, Шпаковский район, На водоразделе возвышенности, образованной треугольником из речки </w:t>
            </w:r>
            <w:proofErr w:type="spellStart"/>
            <w:r w:rsidRPr="00204BE8">
              <w:rPr>
                <w:rFonts w:ascii="Times New Roman" w:eastAsia="Times New Roman" w:hAnsi="Times New Roman" w:cs="Times New Roman"/>
                <w:sz w:val="20"/>
                <w:szCs w:val="20"/>
              </w:rPr>
              <w:t>Корягина</w:t>
            </w:r>
            <w:proofErr w:type="spellEnd"/>
            <w:r w:rsidRPr="00204BE8">
              <w:rPr>
                <w:rFonts w:ascii="Times New Roman" w:eastAsia="Times New Roman" w:hAnsi="Times New Roman" w:cs="Times New Roman"/>
                <w:sz w:val="20"/>
                <w:szCs w:val="20"/>
              </w:rPr>
              <w:t xml:space="preserve"> (приток реки Егорлык), балки Сухой яр и безымянного ручья, на северном высоком берегу балки Сухой яр, на пахотном поле на момент экспертизы, используемом под выпас, в 3,4 км юго-восточнее восточной окраины села Татарка, в 4,3 км западнее-юго-западнее западной окраины хутора Гремячий и в 4 км северо-западнее триангуляционного пункта</w:t>
            </w:r>
            <w:proofErr w:type="gramEnd"/>
            <w:r w:rsidRPr="00204BE8">
              <w:rPr>
                <w:rFonts w:ascii="Times New Roman" w:eastAsia="Times New Roman" w:hAnsi="Times New Roman" w:cs="Times New Roman"/>
                <w:sz w:val="20"/>
                <w:szCs w:val="20"/>
              </w:rPr>
              <w:t xml:space="preserve"> "615.2" на вершине г. Бударка, в районе триангуляционного пункта "513,8".</w:t>
            </w:r>
          </w:p>
        </w:tc>
        <w:tc>
          <w:tcPr>
            <w:tcW w:w="2362" w:type="dxa"/>
            <w:tcBorders>
              <w:top w:val="single" w:sz="4" w:space="0" w:color="auto"/>
              <w:left w:val="single" w:sz="4" w:space="0" w:color="auto"/>
              <w:bottom w:val="single" w:sz="4" w:space="0" w:color="auto"/>
              <w:right w:val="single" w:sz="4" w:space="0" w:color="auto"/>
            </w:tcBorders>
            <w:vAlign w:val="center"/>
          </w:tcPr>
          <w:p w14:paraId="40CDAFBE"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21.01.2008 г. № 9</w:t>
            </w:r>
          </w:p>
        </w:tc>
        <w:tc>
          <w:tcPr>
            <w:tcW w:w="2437" w:type="dxa"/>
            <w:tcBorders>
              <w:top w:val="single" w:sz="4" w:space="0" w:color="auto"/>
              <w:left w:val="single" w:sz="4" w:space="0" w:color="auto"/>
              <w:bottom w:val="single" w:sz="4" w:space="0" w:color="auto"/>
              <w:right w:val="single" w:sz="4" w:space="0" w:color="auto"/>
            </w:tcBorders>
            <w:vAlign w:val="center"/>
          </w:tcPr>
          <w:p w14:paraId="2DDBE0EB"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6750697E"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0A66A9FC"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7E87B388"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21</w:t>
            </w:r>
          </w:p>
        </w:tc>
        <w:tc>
          <w:tcPr>
            <w:tcW w:w="2621" w:type="dxa"/>
            <w:tcBorders>
              <w:top w:val="single" w:sz="4" w:space="0" w:color="auto"/>
              <w:left w:val="single" w:sz="4" w:space="0" w:color="auto"/>
              <w:bottom w:val="single" w:sz="4" w:space="0" w:color="auto"/>
              <w:right w:val="single" w:sz="4" w:space="0" w:color="auto"/>
            </w:tcBorders>
          </w:tcPr>
          <w:p w14:paraId="36FF5CC5" w14:textId="77777777" w:rsidR="00204BE8" w:rsidRPr="00204BE8" w:rsidRDefault="00204BE8" w:rsidP="00204BE8">
            <w:pPr>
              <w:spacing w:after="0" w:line="240" w:lineRule="auto"/>
              <w:rPr>
                <w:rFonts w:ascii="Times New Roman" w:eastAsia="PT Sans" w:hAnsi="Times New Roman" w:cs="Times New Roman"/>
                <w:sz w:val="20"/>
                <w:szCs w:val="20"/>
              </w:rPr>
            </w:pPr>
            <w:r w:rsidRPr="00204BE8">
              <w:rPr>
                <w:rFonts w:ascii="Times New Roman" w:eastAsia="PT Sans" w:hAnsi="Times New Roman" w:cs="Times New Roman"/>
                <w:sz w:val="20"/>
                <w:szCs w:val="20"/>
              </w:rPr>
              <w:t>Курганный могильник «Татарка – 1» (3 курганные насыпи)</w:t>
            </w:r>
          </w:p>
          <w:p w14:paraId="7D96CED9" w14:textId="77777777" w:rsidR="00204BE8" w:rsidRPr="00204BE8" w:rsidRDefault="00204BE8" w:rsidP="00204BE8">
            <w:pPr>
              <w:spacing w:after="0" w:line="240" w:lineRule="auto"/>
              <w:rPr>
                <w:rFonts w:ascii="Times New Roman" w:eastAsia="Times New Roman" w:hAnsi="Times New Roman" w:cs="Times New Roman"/>
                <w:sz w:val="20"/>
                <w:szCs w:val="20"/>
              </w:rPr>
            </w:pPr>
          </w:p>
        </w:tc>
        <w:tc>
          <w:tcPr>
            <w:tcW w:w="4426" w:type="dxa"/>
            <w:tcBorders>
              <w:top w:val="single" w:sz="4" w:space="0" w:color="auto"/>
              <w:left w:val="single" w:sz="4" w:space="0" w:color="auto"/>
              <w:bottom w:val="single" w:sz="4" w:space="0" w:color="auto"/>
              <w:right w:val="single" w:sz="4" w:space="0" w:color="auto"/>
            </w:tcBorders>
          </w:tcPr>
          <w:p w14:paraId="1D8A6082"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на водоразделе рек Егорлык и </w:t>
            </w:r>
            <w:proofErr w:type="spellStart"/>
            <w:r w:rsidRPr="00204BE8">
              <w:rPr>
                <w:rFonts w:ascii="Times New Roman" w:eastAsia="Times New Roman" w:hAnsi="Times New Roman" w:cs="Times New Roman"/>
                <w:sz w:val="20"/>
                <w:szCs w:val="20"/>
              </w:rPr>
              <w:t>Корягина</w:t>
            </w:r>
            <w:proofErr w:type="spellEnd"/>
            <w:r w:rsidRPr="00204BE8">
              <w:rPr>
                <w:rFonts w:ascii="Times New Roman" w:eastAsia="Times New Roman" w:hAnsi="Times New Roman" w:cs="Times New Roman"/>
                <w:sz w:val="20"/>
                <w:szCs w:val="20"/>
              </w:rPr>
              <w:t xml:space="preserve">, на мысу, в 2,7 км южнее южной окраины </w:t>
            </w:r>
            <w:proofErr w:type="gramStart"/>
            <w:r w:rsidRPr="00204BE8">
              <w:rPr>
                <w:rFonts w:ascii="Times New Roman" w:eastAsia="Times New Roman" w:hAnsi="Times New Roman" w:cs="Times New Roman"/>
                <w:sz w:val="20"/>
                <w:szCs w:val="20"/>
              </w:rPr>
              <w:t>с</w:t>
            </w:r>
            <w:proofErr w:type="gramEnd"/>
            <w:r w:rsidRPr="00204BE8">
              <w:rPr>
                <w:rFonts w:ascii="Times New Roman" w:eastAsia="Times New Roman" w:hAnsi="Times New Roman" w:cs="Times New Roman"/>
                <w:sz w:val="20"/>
                <w:szCs w:val="20"/>
              </w:rPr>
              <w:t xml:space="preserve">. </w:t>
            </w:r>
            <w:proofErr w:type="gramStart"/>
            <w:r w:rsidRPr="00204BE8">
              <w:rPr>
                <w:rFonts w:ascii="Times New Roman" w:eastAsia="Times New Roman" w:hAnsi="Times New Roman" w:cs="Times New Roman"/>
                <w:sz w:val="20"/>
                <w:szCs w:val="20"/>
              </w:rPr>
              <w:t>Татарка</w:t>
            </w:r>
            <w:proofErr w:type="gramEnd"/>
            <w:r w:rsidRPr="00204BE8">
              <w:rPr>
                <w:rFonts w:ascii="Times New Roman" w:eastAsia="Times New Roman" w:hAnsi="Times New Roman" w:cs="Times New Roman"/>
                <w:sz w:val="20"/>
                <w:szCs w:val="20"/>
              </w:rPr>
              <w:t xml:space="preserve">, в 4,3 км северо-восточнее северной окраины хутора Польский и в 3,5 км северо-западнее триангуляционного пункта "511.1", в 0,8 км северо-восточнее от слияния рек </w:t>
            </w:r>
            <w:proofErr w:type="spellStart"/>
            <w:r w:rsidRPr="00204BE8">
              <w:rPr>
                <w:rFonts w:ascii="Times New Roman" w:eastAsia="Times New Roman" w:hAnsi="Times New Roman" w:cs="Times New Roman"/>
                <w:sz w:val="20"/>
                <w:szCs w:val="20"/>
              </w:rPr>
              <w:t>Корягина</w:t>
            </w:r>
            <w:proofErr w:type="spellEnd"/>
            <w:r w:rsidRPr="00204BE8">
              <w:rPr>
                <w:rFonts w:ascii="Times New Roman" w:eastAsia="Times New Roman" w:hAnsi="Times New Roman" w:cs="Times New Roman"/>
                <w:sz w:val="20"/>
                <w:szCs w:val="20"/>
              </w:rPr>
              <w:t xml:space="preserve"> и Егорлык.</w:t>
            </w:r>
          </w:p>
        </w:tc>
        <w:tc>
          <w:tcPr>
            <w:tcW w:w="2362" w:type="dxa"/>
            <w:tcBorders>
              <w:top w:val="single" w:sz="4" w:space="0" w:color="auto"/>
              <w:left w:val="single" w:sz="4" w:space="0" w:color="auto"/>
              <w:bottom w:val="single" w:sz="4" w:space="0" w:color="auto"/>
              <w:right w:val="single" w:sz="4" w:space="0" w:color="auto"/>
            </w:tcBorders>
            <w:vAlign w:val="center"/>
          </w:tcPr>
          <w:p w14:paraId="60A51080"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21.01.2008 г. № 9</w:t>
            </w:r>
          </w:p>
        </w:tc>
        <w:tc>
          <w:tcPr>
            <w:tcW w:w="2437" w:type="dxa"/>
            <w:tcBorders>
              <w:top w:val="single" w:sz="4" w:space="0" w:color="auto"/>
              <w:left w:val="single" w:sz="4" w:space="0" w:color="auto"/>
              <w:bottom w:val="single" w:sz="4" w:space="0" w:color="auto"/>
              <w:right w:val="single" w:sz="4" w:space="0" w:color="auto"/>
            </w:tcBorders>
            <w:vAlign w:val="center"/>
          </w:tcPr>
          <w:p w14:paraId="3776DDF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662DE993"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40FE66AF"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1F93EC82"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22</w:t>
            </w:r>
          </w:p>
        </w:tc>
        <w:tc>
          <w:tcPr>
            <w:tcW w:w="2621" w:type="dxa"/>
            <w:tcBorders>
              <w:top w:val="single" w:sz="4" w:space="0" w:color="auto"/>
              <w:left w:val="single" w:sz="4" w:space="0" w:color="auto"/>
              <w:bottom w:val="single" w:sz="4" w:space="0" w:color="auto"/>
              <w:right w:val="single" w:sz="4" w:space="0" w:color="auto"/>
            </w:tcBorders>
          </w:tcPr>
          <w:p w14:paraId="08E50767"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PT Sans" w:hAnsi="Times New Roman" w:cs="Times New Roman"/>
                <w:sz w:val="20"/>
                <w:szCs w:val="20"/>
              </w:rPr>
              <w:t>Курганный могильник «Бешпагирский-1» (1 курганная насыпь)</w:t>
            </w:r>
          </w:p>
        </w:tc>
        <w:tc>
          <w:tcPr>
            <w:tcW w:w="4426" w:type="dxa"/>
            <w:tcBorders>
              <w:top w:val="single" w:sz="4" w:space="0" w:color="auto"/>
              <w:left w:val="single" w:sz="4" w:space="0" w:color="auto"/>
              <w:bottom w:val="single" w:sz="4" w:space="0" w:color="auto"/>
              <w:right w:val="single" w:sz="4" w:space="0" w:color="auto"/>
            </w:tcBorders>
          </w:tcPr>
          <w:p w14:paraId="5559BB88"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на высоком правом берегу балки Казачий Яр, в 3,5 км </w:t>
            </w:r>
            <w:proofErr w:type="spellStart"/>
            <w:r w:rsidRPr="00204BE8">
              <w:rPr>
                <w:rFonts w:ascii="Times New Roman" w:eastAsia="Times New Roman" w:hAnsi="Times New Roman" w:cs="Times New Roman"/>
                <w:sz w:val="20"/>
                <w:szCs w:val="20"/>
              </w:rPr>
              <w:t>юго</w:t>
            </w:r>
            <w:proofErr w:type="spellEnd"/>
            <w:r w:rsidRPr="00204BE8">
              <w:rPr>
                <w:rFonts w:ascii="Times New Roman" w:eastAsia="Times New Roman" w:hAnsi="Times New Roman" w:cs="Times New Roman"/>
                <w:sz w:val="20"/>
                <w:szCs w:val="20"/>
              </w:rPr>
              <w:t xml:space="preserve"> - юго-западнее окраины х. </w:t>
            </w:r>
            <w:proofErr w:type="spellStart"/>
            <w:r w:rsidRPr="00204BE8">
              <w:rPr>
                <w:rFonts w:ascii="Times New Roman" w:eastAsia="Times New Roman" w:hAnsi="Times New Roman" w:cs="Times New Roman"/>
                <w:sz w:val="20"/>
                <w:szCs w:val="20"/>
              </w:rPr>
              <w:t>Жилейка</w:t>
            </w:r>
            <w:proofErr w:type="spellEnd"/>
            <w:r w:rsidRPr="00204BE8">
              <w:rPr>
                <w:rFonts w:ascii="Times New Roman" w:eastAsia="Times New Roman" w:hAnsi="Times New Roman" w:cs="Times New Roman"/>
                <w:sz w:val="20"/>
                <w:szCs w:val="20"/>
              </w:rPr>
              <w:t xml:space="preserve"> и в 2,5 км западнее МТФ с-за «</w:t>
            </w:r>
            <w:proofErr w:type="spellStart"/>
            <w:r w:rsidRPr="00204BE8">
              <w:rPr>
                <w:rFonts w:ascii="Times New Roman" w:eastAsia="Times New Roman" w:hAnsi="Times New Roman" w:cs="Times New Roman"/>
                <w:sz w:val="20"/>
                <w:szCs w:val="20"/>
              </w:rPr>
              <w:t>Надеждинский</w:t>
            </w:r>
            <w:proofErr w:type="spellEnd"/>
            <w:r w:rsidRPr="00204BE8">
              <w:rPr>
                <w:rFonts w:ascii="Times New Roman" w:eastAsia="Times New Roman" w:hAnsi="Times New Roman" w:cs="Times New Roman"/>
                <w:sz w:val="20"/>
                <w:szCs w:val="20"/>
              </w:rPr>
              <w:t>»</w:t>
            </w:r>
          </w:p>
        </w:tc>
        <w:tc>
          <w:tcPr>
            <w:tcW w:w="2362" w:type="dxa"/>
            <w:tcBorders>
              <w:top w:val="single" w:sz="4" w:space="0" w:color="auto"/>
              <w:left w:val="single" w:sz="4" w:space="0" w:color="auto"/>
              <w:bottom w:val="single" w:sz="4" w:space="0" w:color="auto"/>
              <w:right w:val="single" w:sz="4" w:space="0" w:color="auto"/>
            </w:tcBorders>
            <w:vAlign w:val="center"/>
          </w:tcPr>
          <w:p w14:paraId="6E7C2453"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15.05.2006 г. № 56</w:t>
            </w:r>
          </w:p>
        </w:tc>
        <w:tc>
          <w:tcPr>
            <w:tcW w:w="2437" w:type="dxa"/>
            <w:tcBorders>
              <w:top w:val="single" w:sz="4" w:space="0" w:color="auto"/>
              <w:left w:val="single" w:sz="4" w:space="0" w:color="auto"/>
              <w:bottom w:val="single" w:sz="4" w:space="0" w:color="auto"/>
              <w:right w:val="single" w:sz="4" w:space="0" w:color="auto"/>
            </w:tcBorders>
            <w:vAlign w:val="center"/>
          </w:tcPr>
          <w:p w14:paraId="2B8A6EC7"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78C88E0C"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2B02090A"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7AB61905"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lastRenderedPageBreak/>
              <w:t>23</w:t>
            </w:r>
          </w:p>
        </w:tc>
        <w:tc>
          <w:tcPr>
            <w:tcW w:w="2621" w:type="dxa"/>
            <w:tcBorders>
              <w:top w:val="single" w:sz="4" w:space="0" w:color="auto"/>
              <w:left w:val="single" w:sz="4" w:space="0" w:color="auto"/>
              <w:bottom w:val="single" w:sz="4" w:space="0" w:color="auto"/>
              <w:right w:val="single" w:sz="4" w:space="0" w:color="auto"/>
            </w:tcBorders>
          </w:tcPr>
          <w:p w14:paraId="36EABFAA"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PT Sans" w:hAnsi="Times New Roman" w:cs="Times New Roman"/>
                <w:sz w:val="20"/>
                <w:szCs w:val="20"/>
              </w:rPr>
              <w:t>Курганный могильник «Бешпагирский-2» (1 курганная насыпь)</w:t>
            </w:r>
          </w:p>
        </w:tc>
        <w:tc>
          <w:tcPr>
            <w:tcW w:w="4426" w:type="dxa"/>
            <w:tcBorders>
              <w:top w:val="single" w:sz="4" w:space="0" w:color="auto"/>
              <w:left w:val="single" w:sz="4" w:space="0" w:color="auto"/>
              <w:bottom w:val="single" w:sz="4" w:space="0" w:color="auto"/>
              <w:right w:val="single" w:sz="4" w:space="0" w:color="auto"/>
            </w:tcBorders>
          </w:tcPr>
          <w:p w14:paraId="66C7B77E"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на правом высоком берегу р. </w:t>
            </w:r>
            <w:proofErr w:type="spellStart"/>
            <w:r w:rsidRPr="00204BE8">
              <w:rPr>
                <w:rFonts w:ascii="Times New Roman" w:eastAsia="Times New Roman" w:hAnsi="Times New Roman" w:cs="Times New Roman"/>
                <w:sz w:val="20"/>
                <w:szCs w:val="20"/>
              </w:rPr>
              <w:t>Жилейка</w:t>
            </w:r>
            <w:proofErr w:type="spellEnd"/>
            <w:r w:rsidRPr="00204BE8">
              <w:rPr>
                <w:rFonts w:ascii="Times New Roman" w:eastAsia="Times New Roman" w:hAnsi="Times New Roman" w:cs="Times New Roman"/>
                <w:sz w:val="20"/>
                <w:szCs w:val="20"/>
              </w:rPr>
              <w:t xml:space="preserve">, в 3, 1 км северо-восточнее окраины х. </w:t>
            </w:r>
            <w:proofErr w:type="spellStart"/>
            <w:r w:rsidRPr="00204BE8">
              <w:rPr>
                <w:rFonts w:ascii="Times New Roman" w:eastAsia="Times New Roman" w:hAnsi="Times New Roman" w:cs="Times New Roman"/>
                <w:sz w:val="20"/>
                <w:szCs w:val="20"/>
              </w:rPr>
              <w:t>Жилейка</w:t>
            </w:r>
            <w:proofErr w:type="spellEnd"/>
            <w:r w:rsidRPr="00204BE8">
              <w:rPr>
                <w:rFonts w:ascii="Times New Roman" w:eastAsia="Times New Roman" w:hAnsi="Times New Roman" w:cs="Times New Roman"/>
                <w:sz w:val="20"/>
                <w:szCs w:val="20"/>
              </w:rPr>
              <w:t xml:space="preserve"> и в 3,1 км </w:t>
            </w:r>
            <w:proofErr w:type="spellStart"/>
            <w:r w:rsidRPr="00204BE8">
              <w:rPr>
                <w:rFonts w:ascii="Times New Roman" w:eastAsia="Times New Roman" w:hAnsi="Times New Roman" w:cs="Times New Roman"/>
                <w:sz w:val="20"/>
                <w:szCs w:val="20"/>
              </w:rPr>
              <w:t>юго</w:t>
            </w:r>
            <w:proofErr w:type="spellEnd"/>
            <w:r w:rsidRPr="00204BE8">
              <w:rPr>
                <w:rFonts w:ascii="Times New Roman" w:eastAsia="Times New Roman" w:hAnsi="Times New Roman" w:cs="Times New Roman"/>
                <w:sz w:val="20"/>
                <w:szCs w:val="20"/>
              </w:rPr>
              <w:t xml:space="preserve"> - юго-западнее ОТФ с-за «</w:t>
            </w:r>
            <w:proofErr w:type="spellStart"/>
            <w:r w:rsidRPr="00204BE8">
              <w:rPr>
                <w:rFonts w:ascii="Times New Roman" w:eastAsia="Times New Roman" w:hAnsi="Times New Roman" w:cs="Times New Roman"/>
                <w:sz w:val="20"/>
                <w:szCs w:val="20"/>
              </w:rPr>
              <w:t>Старомарьевский</w:t>
            </w:r>
            <w:proofErr w:type="spellEnd"/>
            <w:r w:rsidRPr="00204BE8">
              <w:rPr>
                <w:rFonts w:ascii="Times New Roman" w:eastAsia="Times New Roman" w:hAnsi="Times New Roman" w:cs="Times New Roman"/>
                <w:sz w:val="20"/>
                <w:szCs w:val="20"/>
              </w:rPr>
              <w:t>», в 6,1 км севернее курганного могильника «Бешпагирский-1»</w:t>
            </w:r>
          </w:p>
        </w:tc>
        <w:tc>
          <w:tcPr>
            <w:tcW w:w="2362" w:type="dxa"/>
            <w:tcBorders>
              <w:top w:val="single" w:sz="4" w:space="0" w:color="auto"/>
              <w:left w:val="single" w:sz="4" w:space="0" w:color="auto"/>
              <w:bottom w:val="single" w:sz="4" w:space="0" w:color="auto"/>
              <w:right w:val="single" w:sz="4" w:space="0" w:color="auto"/>
            </w:tcBorders>
            <w:vAlign w:val="center"/>
          </w:tcPr>
          <w:p w14:paraId="16D75BB4"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15.05.2006 г. № 56</w:t>
            </w:r>
          </w:p>
        </w:tc>
        <w:tc>
          <w:tcPr>
            <w:tcW w:w="2437" w:type="dxa"/>
            <w:tcBorders>
              <w:top w:val="single" w:sz="4" w:space="0" w:color="auto"/>
              <w:left w:val="single" w:sz="4" w:space="0" w:color="auto"/>
              <w:bottom w:val="single" w:sz="4" w:space="0" w:color="auto"/>
              <w:right w:val="single" w:sz="4" w:space="0" w:color="auto"/>
            </w:tcBorders>
            <w:vAlign w:val="center"/>
          </w:tcPr>
          <w:p w14:paraId="5EE5D6B0"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326A170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7840D258"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08217F88"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24</w:t>
            </w:r>
          </w:p>
        </w:tc>
        <w:tc>
          <w:tcPr>
            <w:tcW w:w="2621" w:type="dxa"/>
            <w:tcBorders>
              <w:top w:val="single" w:sz="4" w:space="0" w:color="auto"/>
              <w:left w:val="single" w:sz="4" w:space="0" w:color="auto"/>
              <w:bottom w:val="single" w:sz="4" w:space="0" w:color="auto"/>
              <w:right w:val="single" w:sz="4" w:space="0" w:color="auto"/>
            </w:tcBorders>
          </w:tcPr>
          <w:p w14:paraId="08262F0B"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PT Sans" w:hAnsi="Times New Roman" w:cs="Times New Roman"/>
                <w:sz w:val="20"/>
                <w:szCs w:val="20"/>
              </w:rPr>
              <w:t>Курганный могильник «Калиновский-1» (6 курганных насыпей)</w:t>
            </w:r>
          </w:p>
        </w:tc>
        <w:tc>
          <w:tcPr>
            <w:tcW w:w="4426" w:type="dxa"/>
            <w:tcBorders>
              <w:top w:val="single" w:sz="4" w:space="0" w:color="auto"/>
              <w:left w:val="single" w:sz="4" w:space="0" w:color="auto"/>
              <w:bottom w:val="single" w:sz="4" w:space="0" w:color="auto"/>
              <w:right w:val="single" w:sz="4" w:space="0" w:color="auto"/>
            </w:tcBorders>
          </w:tcPr>
          <w:p w14:paraId="3BE77A09"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на правом берегу р. Развилка, в 2,4 км на запад - юго-запад от Калиновки и в 4,7 км </w:t>
            </w:r>
            <w:proofErr w:type="spellStart"/>
            <w:r w:rsidRPr="00204BE8">
              <w:rPr>
                <w:rFonts w:ascii="Times New Roman" w:eastAsia="Times New Roman" w:hAnsi="Times New Roman" w:cs="Times New Roman"/>
                <w:sz w:val="20"/>
                <w:szCs w:val="20"/>
              </w:rPr>
              <w:t>юго</w:t>
            </w:r>
            <w:proofErr w:type="spellEnd"/>
            <w:r w:rsidRPr="00204BE8">
              <w:rPr>
                <w:rFonts w:ascii="Times New Roman" w:eastAsia="Times New Roman" w:hAnsi="Times New Roman" w:cs="Times New Roman"/>
                <w:sz w:val="20"/>
                <w:szCs w:val="20"/>
              </w:rPr>
              <w:t xml:space="preserve"> - юго-западнее х. </w:t>
            </w:r>
            <w:proofErr w:type="spellStart"/>
            <w:r w:rsidRPr="00204BE8">
              <w:rPr>
                <w:rFonts w:ascii="Times New Roman" w:eastAsia="Times New Roman" w:hAnsi="Times New Roman" w:cs="Times New Roman"/>
                <w:sz w:val="20"/>
                <w:szCs w:val="20"/>
              </w:rPr>
              <w:t>Верхнедубовский</w:t>
            </w:r>
            <w:proofErr w:type="spellEnd"/>
            <w:r w:rsidRPr="00204BE8">
              <w:rPr>
                <w:rFonts w:ascii="Times New Roman" w:eastAsia="Times New Roman" w:hAnsi="Times New Roman" w:cs="Times New Roman"/>
                <w:sz w:val="20"/>
                <w:szCs w:val="20"/>
              </w:rPr>
              <w:t>, в 2,5 км севернее курганного могильника «Кизиловский-2»</w:t>
            </w:r>
          </w:p>
        </w:tc>
        <w:tc>
          <w:tcPr>
            <w:tcW w:w="2362" w:type="dxa"/>
            <w:tcBorders>
              <w:top w:val="single" w:sz="4" w:space="0" w:color="auto"/>
              <w:left w:val="single" w:sz="4" w:space="0" w:color="auto"/>
              <w:bottom w:val="single" w:sz="4" w:space="0" w:color="auto"/>
              <w:right w:val="single" w:sz="4" w:space="0" w:color="auto"/>
            </w:tcBorders>
            <w:vAlign w:val="center"/>
          </w:tcPr>
          <w:p w14:paraId="3A417839"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15.05.2006 г. № 56</w:t>
            </w:r>
          </w:p>
        </w:tc>
        <w:tc>
          <w:tcPr>
            <w:tcW w:w="2437" w:type="dxa"/>
            <w:tcBorders>
              <w:top w:val="single" w:sz="4" w:space="0" w:color="auto"/>
              <w:left w:val="single" w:sz="4" w:space="0" w:color="auto"/>
              <w:bottom w:val="single" w:sz="4" w:space="0" w:color="auto"/>
              <w:right w:val="single" w:sz="4" w:space="0" w:color="auto"/>
            </w:tcBorders>
            <w:vAlign w:val="center"/>
          </w:tcPr>
          <w:p w14:paraId="7CADEB1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372096AA"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740C5742"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69D26AF5"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25</w:t>
            </w:r>
          </w:p>
        </w:tc>
        <w:tc>
          <w:tcPr>
            <w:tcW w:w="2621" w:type="dxa"/>
            <w:tcBorders>
              <w:top w:val="single" w:sz="4" w:space="0" w:color="auto"/>
              <w:left w:val="single" w:sz="4" w:space="0" w:color="auto"/>
              <w:bottom w:val="single" w:sz="4" w:space="0" w:color="auto"/>
              <w:right w:val="single" w:sz="4" w:space="0" w:color="auto"/>
            </w:tcBorders>
          </w:tcPr>
          <w:p w14:paraId="485E35E9"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PT Sans" w:hAnsi="Times New Roman" w:cs="Times New Roman"/>
                <w:sz w:val="20"/>
                <w:szCs w:val="20"/>
              </w:rPr>
              <w:t>Курганный могильник «Михайловский-1» (1 курганная насыпь)</w:t>
            </w:r>
          </w:p>
        </w:tc>
        <w:tc>
          <w:tcPr>
            <w:tcW w:w="4426" w:type="dxa"/>
            <w:tcBorders>
              <w:top w:val="single" w:sz="4" w:space="0" w:color="auto"/>
              <w:left w:val="single" w:sz="4" w:space="0" w:color="auto"/>
              <w:bottom w:val="single" w:sz="4" w:space="0" w:color="auto"/>
              <w:right w:val="single" w:sz="4" w:space="0" w:color="auto"/>
            </w:tcBorders>
          </w:tcPr>
          <w:p w14:paraId="6146FD9D"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на склоне правого берега р. </w:t>
            </w:r>
            <w:proofErr w:type="spellStart"/>
            <w:r w:rsidRPr="00204BE8">
              <w:rPr>
                <w:rFonts w:ascii="Times New Roman" w:eastAsia="Times New Roman" w:hAnsi="Times New Roman" w:cs="Times New Roman"/>
                <w:sz w:val="20"/>
                <w:szCs w:val="20"/>
              </w:rPr>
              <w:t>Чла</w:t>
            </w:r>
            <w:proofErr w:type="spellEnd"/>
            <w:r w:rsidRPr="00204BE8">
              <w:rPr>
                <w:rFonts w:ascii="Times New Roman" w:eastAsia="Times New Roman" w:hAnsi="Times New Roman" w:cs="Times New Roman"/>
                <w:sz w:val="20"/>
                <w:szCs w:val="20"/>
              </w:rPr>
              <w:t xml:space="preserve">, в 1,7 км на север от Шпаковского опытного хозяйства и в 2,1 км на </w:t>
            </w:r>
            <w:proofErr w:type="spellStart"/>
            <w:r w:rsidRPr="00204BE8">
              <w:rPr>
                <w:rFonts w:ascii="Times New Roman" w:eastAsia="Times New Roman" w:hAnsi="Times New Roman" w:cs="Times New Roman"/>
                <w:sz w:val="20"/>
                <w:szCs w:val="20"/>
              </w:rPr>
              <w:t>юго</w:t>
            </w:r>
            <w:proofErr w:type="spellEnd"/>
            <w:r w:rsidRPr="00204BE8">
              <w:rPr>
                <w:rFonts w:ascii="Times New Roman" w:eastAsia="Times New Roman" w:hAnsi="Times New Roman" w:cs="Times New Roman"/>
                <w:sz w:val="20"/>
                <w:szCs w:val="20"/>
              </w:rPr>
              <w:t xml:space="preserve"> - юго-запад от северной оконечности г. Михайловска, в 0,07 км к востоку от </w:t>
            </w:r>
            <w:proofErr w:type="gramStart"/>
            <w:r w:rsidRPr="00204BE8">
              <w:rPr>
                <w:rFonts w:ascii="Times New Roman" w:eastAsia="Times New Roman" w:hAnsi="Times New Roman" w:cs="Times New Roman"/>
                <w:sz w:val="20"/>
                <w:szCs w:val="20"/>
              </w:rPr>
              <w:t>полотна</w:t>
            </w:r>
            <w:proofErr w:type="gramEnd"/>
            <w:r w:rsidRPr="00204BE8">
              <w:rPr>
                <w:rFonts w:ascii="Times New Roman" w:eastAsia="Times New Roman" w:hAnsi="Times New Roman" w:cs="Times New Roman"/>
                <w:sz w:val="20"/>
                <w:szCs w:val="20"/>
              </w:rPr>
              <w:t xml:space="preserve"> а/д, между км 3/41 и км 4/40</w:t>
            </w:r>
          </w:p>
        </w:tc>
        <w:tc>
          <w:tcPr>
            <w:tcW w:w="2362" w:type="dxa"/>
            <w:tcBorders>
              <w:top w:val="single" w:sz="4" w:space="0" w:color="auto"/>
              <w:left w:val="single" w:sz="4" w:space="0" w:color="auto"/>
              <w:bottom w:val="single" w:sz="4" w:space="0" w:color="auto"/>
              <w:right w:val="single" w:sz="4" w:space="0" w:color="auto"/>
            </w:tcBorders>
            <w:vAlign w:val="center"/>
          </w:tcPr>
          <w:p w14:paraId="7B7C654B"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15.05.2006 г. № 56</w:t>
            </w:r>
          </w:p>
        </w:tc>
        <w:tc>
          <w:tcPr>
            <w:tcW w:w="2437" w:type="dxa"/>
            <w:tcBorders>
              <w:top w:val="single" w:sz="4" w:space="0" w:color="auto"/>
              <w:left w:val="single" w:sz="4" w:space="0" w:color="auto"/>
              <w:bottom w:val="single" w:sz="4" w:space="0" w:color="auto"/>
              <w:right w:val="single" w:sz="4" w:space="0" w:color="auto"/>
            </w:tcBorders>
            <w:vAlign w:val="center"/>
          </w:tcPr>
          <w:p w14:paraId="6E46F8B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33C051BC"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679B4B19"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187C8780"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26</w:t>
            </w:r>
          </w:p>
        </w:tc>
        <w:tc>
          <w:tcPr>
            <w:tcW w:w="2621" w:type="dxa"/>
            <w:tcBorders>
              <w:top w:val="single" w:sz="4" w:space="0" w:color="auto"/>
              <w:left w:val="single" w:sz="4" w:space="0" w:color="auto"/>
              <w:bottom w:val="single" w:sz="4" w:space="0" w:color="auto"/>
              <w:right w:val="single" w:sz="4" w:space="0" w:color="auto"/>
            </w:tcBorders>
          </w:tcPr>
          <w:p w14:paraId="7C66EB2D"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PT Sans" w:hAnsi="Times New Roman" w:cs="Times New Roman"/>
                <w:sz w:val="20"/>
                <w:szCs w:val="20"/>
              </w:rPr>
              <w:t>Курганный могильник «Надеждинский-2» (2 курганные насыпи)</w:t>
            </w:r>
          </w:p>
        </w:tc>
        <w:tc>
          <w:tcPr>
            <w:tcW w:w="4426" w:type="dxa"/>
            <w:tcBorders>
              <w:top w:val="single" w:sz="4" w:space="0" w:color="auto"/>
              <w:left w:val="single" w:sz="4" w:space="0" w:color="auto"/>
              <w:bottom w:val="single" w:sz="4" w:space="0" w:color="auto"/>
              <w:right w:val="single" w:sz="4" w:space="0" w:color="auto"/>
            </w:tcBorders>
          </w:tcPr>
          <w:p w14:paraId="13590799"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3,4 км на восток - северо-восток от поста ГИБДД на </w:t>
            </w:r>
            <w:proofErr w:type="gramStart"/>
            <w:r w:rsidRPr="00204BE8">
              <w:rPr>
                <w:rFonts w:ascii="Times New Roman" w:eastAsia="Times New Roman" w:hAnsi="Times New Roman" w:cs="Times New Roman"/>
                <w:sz w:val="20"/>
                <w:szCs w:val="20"/>
              </w:rPr>
              <w:t>развязке</w:t>
            </w:r>
            <w:proofErr w:type="gramEnd"/>
            <w:r w:rsidRPr="00204BE8">
              <w:rPr>
                <w:rFonts w:ascii="Times New Roman" w:eastAsia="Times New Roman" w:hAnsi="Times New Roman" w:cs="Times New Roman"/>
                <w:sz w:val="20"/>
                <w:szCs w:val="20"/>
              </w:rPr>
              <w:t xml:space="preserve"> а/д А-154 - Северный обход г. Ставрополя и в 2,9 км на запад - северо-запад от восточной окраины с. Надежда, к северу от а/д А-15</w:t>
            </w:r>
          </w:p>
        </w:tc>
        <w:tc>
          <w:tcPr>
            <w:tcW w:w="2362" w:type="dxa"/>
            <w:tcBorders>
              <w:top w:val="single" w:sz="4" w:space="0" w:color="auto"/>
              <w:left w:val="single" w:sz="4" w:space="0" w:color="auto"/>
              <w:bottom w:val="single" w:sz="4" w:space="0" w:color="auto"/>
              <w:right w:val="single" w:sz="4" w:space="0" w:color="auto"/>
            </w:tcBorders>
            <w:vAlign w:val="center"/>
          </w:tcPr>
          <w:p w14:paraId="598541F0"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15.05.2006 г. № 56</w:t>
            </w:r>
          </w:p>
        </w:tc>
        <w:tc>
          <w:tcPr>
            <w:tcW w:w="2437" w:type="dxa"/>
            <w:tcBorders>
              <w:top w:val="single" w:sz="4" w:space="0" w:color="auto"/>
              <w:left w:val="single" w:sz="4" w:space="0" w:color="auto"/>
              <w:bottom w:val="single" w:sz="4" w:space="0" w:color="auto"/>
              <w:right w:val="single" w:sz="4" w:space="0" w:color="auto"/>
            </w:tcBorders>
            <w:vAlign w:val="center"/>
          </w:tcPr>
          <w:p w14:paraId="683F675B"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Границы территории объекта культурного наследия утверждены приказом управления Ставропольского края по сохранению и государственной охране объектов культурного наследия от 11.10.2021 г. № 1040 «Об утверждении границы территории и режима использования земельных участков в границах территории выявленного объекта культурного наследия «Курганный могильник «Надеждинский-2»</w:t>
            </w:r>
          </w:p>
        </w:tc>
        <w:tc>
          <w:tcPr>
            <w:tcW w:w="2497" w:type="dxa"/>
            <w:tcBorders>
              <w:top w:val="single" w:sz="4" w:space="0" w:color="auto"/>
              <w:left w:val="single" w:sz="4" w:space="0" w:color="auto"/>
              <w:bottom w:val="single" w:sz="4" w:space="0" w:color="auto"/>
              <w:right w:val="single" w:sz="4" w:space="0" w:color="auto"/>
            </w:tcBorders>
          </w:tcPr>
          <w:p w14:paraId="636CFFB9" w14:textId="77777777" w:rsidR="00204BE8" w:rsidRPr="00204BE8" w:rsidRDefault="00204BE8" w:rsidP="00204BE8">
            <w:pPr>
              <w:spacing w:after="0" w:line="240" w:lineRule="auto"/>
              <w:rPr>
                <w:rFonts w:ascii="Times New Roman" w:eastAsia="Times New Roman" w:hAnsi="Times New Roman" w:cs="Times New Roman"/>
                <w:sz w:val="20"/>
                <w:szCs w:val="20"/>
              </w:rPr>
            </w:pPr>
          </w:p>
        </w:tc>
      </w:tr>
      <w:tr w:rsidR="00204BE8" w:rsidRPr="00204BE8" w14:paraId="158E1FC9"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4B9CF7B1"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27</w:t>
            </w:r>
          </w:p>
        </w:tc>
        <w:tc>
          <w:tcPr>
            <w:tcW w:w="2621" w:type="dxa"/>
            <w:tcBorders>
              <w:top w:val="single" w:sz="4" w:space="0" w:color="auto"/>
              <w:left w:val="single" w:sz="4" w:space="0" w:color="auto"/>
              <w:bottom w:val="single" w:sz="4" w:space="0" w:color="auto"/>
              <w:right w:val="single" w:sz="4" w:space="0" w:color="auto"/>
            </w:tcBorders>
          </w:tcPr>
          <w:p w14:paraId="5FD71392"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PT Sans" w:hAnsi="Times New Roman" w:cs="Times New Roman"/>
                <w:sz w:val="20"/>
                <w:szCs w:val="20"/>
              </w:rPr>
              <w:t xml:space="preserve">Курганный могильник «Надеждинский-3» (4 </w:t>
            </w:r>
            <w:r w:rsidRPr="00204BE8">
              <w:rPr>
                <w:rFonts w:ascii="Times New Roman" w:eastAsia="PT Sans" w:hAnsi="Times New Roman" w:cs="Times New Roman"/>
                <w:sz w:val="20"/>
                <w:szCs w:val="20"/>
              </w:rPr>
              <w:lastRenderedPageBreak/>
              <w:t>курганные насыпи)</w:t>
            </w:r>
          </w:p>
        </w:tc>
        <w:tc>
          <w:tcPr>
            <w:tcW w:w="4426" w:type="dxa"/>
            <w:tcBorders>
              <w:top w:val="single" w:sz="4" w:space="0" w:color="auto"/>
              <w:left w:val="single" w:sz="4" w:space="0" w:color="auto"/>
              <w:bottom w:val="single" w:sz="4" w:space="0" w:color="auto"/>
              <w:right w:val="single" w:sz="4" w:space="0" w:color="auto"/>
            </w:tcBorders>
          </w:tcPr>
          <w:p w14:paraId="5916B2D0"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lastRenderedPageBreak/>
              <w:t xml:space="preserve">Ставропольский край, Шпаковский район, 0,9 км на </w:t>
            </w:r>
            <w:proofErr w:type="spellStart"/>
            <w:r w:rsidRPr="00204BE8">
              <w:rPr>
                <w:rFonts w:ascii="Times New Roman" w:eastAsia="Times New Roman" w:hAnsi="Times New Roman" w:cs="Times New Roman"/>
                <w:sz w:val="20"/>
                <w:szCs w:val="20"/>
              </w:rPr>
              <w:t>северо</w:t>
            </w:r>
            <w:proofErr w:type="spellEnd"/>
            <w:r w:rsidRPr="00204BE8">
              <w:rPr>
                <w:rFonts w:ascii="Times New Roman" w:eastAsia="Times New Roman" w:hAnsi="Times New Roman" w:cs="Times New Roman"/>
                <w:sz w:val="20"/>
                <w:szCs w:val="20"/>
              </w:rPr>
              <w:t xml:space="preserve"> - северо-восток от восточной </w:t>
            </w:r>
            <w:r w:rsidRPr="00204BE8">
              <w:rPr>
                <w:rFonts w:ascii="Times New Roman" w:eastAsia="Times New Roman" w:hAnsi="Times New Roman" w:cs="Times New Roman"/>
                <w:sz w:val="20"/>
                <w:szCs w:val="20"/>
              </w:rPr>
              <w:lastRenderedPageBreak/>
              <w:t xml:space="preserve">окраины с. Надежда и в 2,5 км на запад - юго-запад от моста через р. Ташла </w:t>
            </w:r>
            <w:proofErr w:type="gramStart"/>
            <w:r w:rsidRPr="00204BE8">
              <w:rPr>
                <w:rFonts w:ascii="Times New Roman" w:eastAsia="Times New Roman" w:hAnsi="Times New Roman" w:cs="Times New Roman"/>
                <w:sz w:val="20"/>
                <w:szCs w:val="20"/>
              </w:rPr>
              <w:t>в</w:t>
            </w:r>
            <w:proofErr w:type="gramEnd"/>
            <w:r w:rsidRPr="00204BE8">
              <w:rPr>
                <w:rFonts w:ascii="Times New Roman" w:eastAsia="Times New Roman" w:hAnsi="Times New Roman" w:cs="Times New Roman"/>
                <w:sz w:val="20"/>
                <w:szCs w:val="20"/>
              </w:rPr>
              <w:t xml:space="preserve"> с. </w:t>
            </w:r>
            <w:proofErr w:type="spellStart"/>
            <w:r w:rsidRPr="00204BE8">
              <w:rPr>
                <w:rFonts w:ascii="Times New Roman" w:eastAsia="Times New Roman" w:hAnsi="Times New Roman" w:cs="Times New Roman"/>
                <w:sz w:val="20"/>
                <w:szCs w:val="20"/>
              </w:rPr>
              <w:t>Старомарьевском</w:t>
            </w:r>
            <w:proofErr w:type="spellEnd"/>
            <w:r w:rsidRPr="00204BE8">
              <w:rPr>
                <w:rFonts w:ascii="Times New Roman" w:eastAsia="Times New Roman" w:hAnsi="Times New Roman" w:cs="Times New Roman"/>
                <w:sz w:val="20"/>
                <w:szCs w:val="20"/>
              </w:rPr>
              <w:t>, к северу от а/д А-154</w:t>
            </w:r>
          </w:p>
        </w:tc>
        <w:tc>
          <w:tcPr>
            <w:tcW w:w="2362" w:type="dxa"/>
            <w:tcBorders>
              <w:top w:val="single" w:sz="4" w:space="0" w:color="auto"/>
              <w:left w:val="single" w:sz="4" w:space="0" w:color="auto"/>
              <w:bottom w:val="single" w:sz="4" w:space="0" w:color="auto"/>
              <w:right w:val="single" w:sz="4" w:space="0" w:color="auto"/>
            </w:tcBorders>
            <w:vAlign w:val="center"/>
          </w:tcPr>
          <w:p w14:paraId="56D6A92E"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lastRenderedPageBreak/>
              <w:t xml:space="preserve">Приказ министра культуры </w:t>
            </w:r>
            <w:r w:rsidRPr="00204BE8">
              <w:rPr>
                <w:rFonts w:ascii="Times New Roman" w:eastAsia="Times New Roman" w:hAnsi="Times New Roman" w:cs="Times New Roman"/>
                <w:sz w:val="20"/>
                <w:szCs w:val="20"/>
              </w:rPr>
              <w:lastRenderedPageBreak/>
              <w:t>Ставропольского края от 15.05.2006 г. № 56</w:t>
            </w:r>
          </w:p>
        </w:tc>
        <w:tc>
          <w:tcPr>
            <w:tcW w:w="2437" w:type="dxa"/>
            <w:tcBorders>
              <w:top w:val="single" w:sz="4" w:space="0" w:color="auto"/>
              <w:left w:val="single" w:sz="4" w:space="0" w:color="auto"/>
              <w:bottom w:val="single" w:sz="4" w:space="0" w:color="auto"/>
              <w:right w:val="single" w:sz="4" w:space="0" w:color="auto"/>
            </w:tcBorders>
            <w:vAlign w:val="center"/>
          </w:tcPr>
          <w:p w14:paraId="04253ED4"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lastRenderedPageBreak/>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vAlign w:val="center"/>
          </w:tcPr>
          <w:p w14:paraId="23E7FAD2"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В соответствии с приказом министерства </w:t>
            </w:r>
            <w:r w:rsidRPr="00204BE8">
              <w:rPr>
                <w:rFonts w:ascii="Times New Roman" w:eastAsia="Times New Roman" w:hAnsi="Times New Roman" w:cs="Times New Roman"/>
                <w:sz w:val="20"/>
                <w:szCs w:val="20"/>
              </w:rPr>
              <w:lastRenderedPageBreak/>
              <w:t>культуры Ставропольского края от 12.09.2000 г. № 129</w:t>
            </w:r>
          </w:p>
        </w:tc>
      </w:tr>
      <w:tr w:rsidR="00204BE8" w:rsidRPr="00204BE8" w14:paraId="53B22592"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08661F2A"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lastRenderedPageBreak/>
              <w:t>28</w:t>
            </w:r>
          </w:p>
        </w:tc>
        <w:tc>
          <w:tcPr>
            <w:tcW w:w="2621" w:type="dxa"/>
            <w:tcBorders>
              <w:top w:val="single" w:sz="4" w:space="0" w:color="auto"/>
              <w:left w:val="single" w:sz="4" w:space="0" w:color="auto"/>
              <w:bottom w:val="single" w:sz="4" w:space="0" w:color="auto"/>
              <w:right w:val="single" w:sz="4" w:space="0" w:color="auto"/>
            </w:tcBorders>
          </w:tcPr>
          <w:p w14:paraId="50C64A20"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PT Sans" w:hAnsi="Times New Roman" w:cs="Times New Roman"/>
                <w:sz w:val="20"/>
                <w:szCs w:val="20"/>
              </w:rPr>
              <w:t>Курганный могильник «</w:t>
            </w:r>
            <w:proofErr w:type="spellStart"/>
            <w:r w:rsidRPr="00204BE8">
              <w:rPr>
                <w:rFonts w:ascii="Times New Roman" w:eastAsia="PT Sans" w:hAnsi="Times New Roman" w:cs="Times New Roman"/>
                <w:sz w:val="20"/>
                <w:szCs w:val="20"/>
              </w:rPr>
              <w:t>Новоекатериновский</w:t>
            </w:r>
            <w:proofErr w:type="spellEnd"/>
            <w:r w:rsidRPr="00204BE8">
              <w:rPr>
                <w:rFonts w:ascii="Times New Roman" w:eastAsia="PT Sans" w:hAnsi="Times New Roman" w:cs="Times New Roman"/>
                <w:sz w:val="20"/>
                <w:szCs w:val="20"/>
              </w:rPr>
              <w:t>- 3» (2 курганные насыпи)</w:t>
            </w:r>
          </w:p>
        </w:tc>
        <w:tc>
          <w:tcPr>
            <w:tcW w:w="4426" w:type="dxa"/>
            <w:tcBorders>
              <w:top w:val="single" w:sz="4" w:space="0" w:color="auto"/>
              <w:left w:val="single" w:sz="4" w:space="0" w:color="auto"/>
              <w:bottom w:val="single" w:sz="4" w:space="0" w:color="auto"/>
              <w:right w:val="single" w:sz="4" w:space="0" w:color="auto"/>
            </w:tcBorders>
          </w:tcPr>
          <w:p w14:paraId="62168C7C"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на вершине между правым высоким берегом р. Егорлык и верховьями балки </w:t>
            </w:r>
            <w:proofErr w:type="spellStart"/>
            <w:r w:rsidRPr="00204BE8">
              <w:rPr>
                <w:rFonts w:ascii="Times New Roman" w:eastAsia="Times New Roman" w:hAnsi="Times New Roman" w:cs="Times New Roman"/>
                <w:sz w:val="20"/>
                <w:szCs w:val="20"/>
              </w:rPr>
              <w:t>Дерезина</w:t>
            </w:r>
            <w:proofErr w:type="spellEnd"/>
            <w:r w:rsidRPr="00204BE8">
              <w:rPr>
                <w:rFonts w:ascii="Times New Roman" w:eastAsia="Times New Roman" w:hAnsi="Times New Roman" w:cs="Times New Roman"/>
                <w:sz w:val="20"/>
                <w:szCs w:val="20"/>
              </w:rPr>
              <w:t xml:space="preserve">, в 5,2 км северо-восточнее школы ст. </w:t>
            </w:r>
            <w:proofErr w:type="spellStart"/>
            <w:r w:rsidRPr="00204BE8">
              <w:rPr>
                <w:rFonts w:ascii="Times New Roman" w:eastAsia="Times New Roman" w:hAnsi="Times New Roman" w:cs="Times New Roman"/>
                <w:sz w:val="20"/>
                <w:szCs w:val="20"/>
              </w:rPr>
              <w:t>Новоекатериновской</w:t>
            </w:r>
            <w:proofErr w:type="spellEnd"/>
            <w:r w:rsidRPr="00204BE8">
              <w:rPr>
                <w:rFonts w:ascii="Times New Roman" w:eastAsia="Times New Roman" w:hAnsi="Times New Roman" w:cs="Times New Roman"/>
                <w:sz w:val="20"/>
                <w:szCs w:val="20"/>
              </w:rPr>
              <w:t xml:space="preserve"> и в 2,4 км на юго-запад от окраины х. </w:t>
            </w:r>
            <w:proofErr w:type="spellStart"/>
            <w:r w:rsidRPr="00204BE8">
              <w:rPr>
                <w:rFonts w:ascii="Times New Roman" w:eastAsia="Times New Roman" w:hAnsi="Times New Roman" w:cs="Times New Roman"/>
                <w:sz w:val="20"/>
                <w:szCs w:val="20"/>
              </w:rPr>
              <w:t>Липовчанский</w:t>
            </w:r>
            <w:proofErr w:type="spellEnd"/>
            <w:r w:rsidRPr="00204BE8">
              <w:rPr>
                <w:rFonts w:ascii="Times New Roman" w:eastAsia="Times New Roman" w:hAnsi="Times New Roman" w:cs="Times New Roman"/>
                <w:sz w:val="20"/>
                <w:szCs w:val="20"/>
              </w:rPr>
              <w:t>, в 3,7 км севернее курганного могильника «</w:t>
            </w:r>
            <w:proofErr w:type="spellStart"/>
            <w:r w:rsidRPr="00204BE8">
              <w:rPr>
                <w:rFonts w:ascii="Times New Roman" w:eastAsia="Times New Roman" w:hAnsi="Times New Roman" w:cs="Times New Roman"/>
                <w:sz w:val="20"/>
                <w:szCs w:val="20"/>
              </w:rPr>
              <w:t>Новоекатериновский</w:t>
            </w:r>
            <w:proofErr w:type="spellEnd"/>
            <w:r w:rsidRPr="00204BE8">
              <w:rPr>
                <w:rFonts w:ascii="Times New Roman" w:eastAsia="Times New Roman" w:hAnsi="Times New Roman" w:cs="Times New Roman"/>
                <w:sz w:val="20"/>
                <w:szCs w:val="20"/>
              </w:rPr>
              <w:t>- 2»</w:t>
            </w:r>
          </w:p>
        </w:tc>
        <w:tc>
          <w:tcPr>
            <w:tcW w:w="2362" w:type="dxa"/>
            <w:tcBorders>
              <w:top w:val="single" w:sz="4" w:space="0" w:color="auto"/>
              <w:left w:val="single" w:sz="4" w:space="0" w:color="auto"/>
              <w:bottom w:val="single" w:sz="4" w:space="0" w:color="auto"/>
              <w:right w:val="single" w:sz="4" w:space="0" w:color="auto"/>
            </w:tcBorders>
            <w:vAlign w:val="center"/>
          </w:tcPr>
          <w:p w14:paraId="1618493E"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15.05.2006 г. № 56</w:t>
            </w:r>
          </w:p>
        </w:tc>
        <w:tc>
          <w:tcPr>
            <w:tcW w:w="2437" w:type="dxa"/>
            <w:tcBorders>
              <w:top w:val="single" w:sz="4" w:space="0" w:color="auto"/>
              <w:left w:val="single" w:sz="4" w:space="0" w:color="auto"/>
              <w:bottom w:val="single" w:sz="4" w:space="0" w:color="auto"/>
              <w:right w:val="single" w:sz="4" w:space="0" w:color="auto"/>
            </w:tcBorders>
            <w:vAlign w:val="center"/>
          </w:tcPr>
          <w:p w14:paraId="3CBE7AFB"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7280D682"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5FC5540E"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7458450D"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29</w:t>
            </w:r>
          </w:p>
        </w:tc>
        <w:tc>
          <w:tcPr>
            <w:tcW w:w="2621" w:type="dxa"/>
            <w:tcBorders>
              <w:top w:val="single" w:sz="4" w:space="0" w:color="auto"/>
              <w:left w:val="single" w:sz="4" w:space="0" w:color="auto"/>
              <w:bottom w:val="single" w:sz="4" w:space="0" w:color="auto"/>
              <w:right w:val="single" w:sz="4" w:space="0" w:color="auto"/>
            </w:tcBorders>
          </w:tcPr>
          <w:p w14:paraId="795DFCF4"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PT Sans" w:hAnsi="Times New Roman" w:cs="Times New Roman"/>
                <w:sz w:val="20"/>
                <w:szCs w:val="20"/>
              </w:rPr>
              <w:t>Курганный могильник «Пелагиадский-1» (4 курганные насыпи)</w:t>
            </w:r>
          </w:p>
        </w:tc>
        <w:tc>
          <w:tcPr>
            <w:tcW w:w="4426" w:type="dxa"/>
            <w:tcBorders>
              <w:top w:val="single" w:sz="4" w:space="0" w:color="auto"/>
              <w:left w:val="single" w:sz="4" w:space="0" w:color="auto"/>
              <w:bottom w:val="single" w:sz="4" w:space="0" w:color="auto"/>
              <w:right w:val="single" w:sz="4" w:space="0" w:color="auto"/>
            </w:tcBorders>
          </w:tcPr>
          <w:p w14:paraId="25BE18F3"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на вершине водораздела левого берега р. Холодный и притока реки </w:t>
            </w:r>
            <w:proofErr w:type="spellStart"/>
            <w:r w:rsidRPr="00204BE8">
              <w:rPr>
                <w:rFonts w:ascii="Times New Roman" w:eastAsia="Times New Roman" w:hAnsi="Times New Roman" w:cs="Times New Roman"/>
                <w:sz w:val="20"/>
                <w:szCs w:val="20"/>
              </w:rPr>
              <w:t>Чла</w:t>
            </w:r>
            <w:proofErr w:type="spellEnd"/>
            <w:r w:rsidRPr="00204BE8">
              <w:rPr>
                <w:rFonts w:ascii="Times New Roman" w:eastAsia="Times New Roman" w:hAnsi="Times New Roman" w:cs="Times New Roman"/>
                <w:sz w:val="20"/>
                <w:szCs w:val="20"/>
              </w:rPr>
              <w:t xml:space="preserve"> (Ташла), 3,4 км на запад от южной окраины с. </w:t>
            </w:r>
            <w:proofErr w:type="spellStart"/>
            <w:r w:rsidRPr="00204BE8">
              <w:rPr>
                <w:rFonts w:ascii="Times New Roman" w:eastAsia="Times New Roman" w:hAnsi="Times New Roman" w:cs="Times New Roman"/>
                <w:sz w:val="20"/>
                <w:szCs w:val="20"/>
              </w:rPr>
              <w:t>Пелагиада</w:t>
            </w:r>
            <w:proofErr w:type="spellEnd"/>
            <w:r w:rsidRPr="00204BE8">
              <w:rPr>
                <w:rFonts w:ascii="Times New Roman" w:eastAsia="Times New Roman" w:hAnsi="Times New Roman" w:cs="Times New Roman"/>
                <w:sz w:val="20"/>
                <w:szCs w:val="20"/>
              </w:rPr>
              <w:t xml:space="preserve"> и в 5,9 км на </w:t>
            </w:r>
            <w:proofErr w:type="spellStart"/>
            <w:r w:rsidRPr="00204BE8">
              <w:rPr>
                <w:rFonts w:ascii="Times New Roman" w:eastAsia="Times New Roman" w:hAnsi="Times New Roman" w:cs="Times New Roman"/>
                <w:sz w:val="20"/>
                <w:szCs w:val="20"/>
              </w:rPr>
              <w:t>северо</w:t>
            </w:r>
            <w:proofErr w:type="spellEnd"/>
            <w:r w:rsidRPr="00204BE8">
              <w:rPr>
                <w:rFonts w:ascii="Times New Roman" w:eastAsia="Times New Roman" w:hAnsi="Times New Roman" w:cs="Times New Roman"/>
                <w:sz w:val="20"/>
                <w:szCs w:val="20"/>
              </w:rPr>
              <w:t xml:space="preserve"> - северо-восток от северо-западной оконечности г. Михайловска</w:t>
            </w:r>
          </w:p>
        </w:tc>
        <w:tc>
          <w:tcPr>
            <w:tcW w:w="2362" w:type="dxa"/>
            <w:tcBorders>
              <w:top w:val="single" w:sz="4" w:space="0" w:color="auto"/>
              <w:left w:val="single" w:sz="4" w:space="0" w:color="auto"/>
              <w:bottom w:val="single" w:sz="4" w:space="0" w:color="auto"/>
              <w:right w:val="single" w:sz="4" w:space="0" w:color="auto"/>
            </w:tcBorders>
            <w:vAlign w:val="center"/>
          </w:tcPr>
          <w:p w14:paraId="08CFE2F2"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15.05.2006 г. № 56</w:t>
            </w:r>
          </w:p>
        </w:tc>
        <w:tc>
          <w:tcPr>
            <w:tcW w:w="2437" w:type="dxa"/>
            <w:tcBorders>
              <w:top w:val="single" w:sz="4" w:space="0" w:color="auto"/>
              <w:left w:val="single" w:sz="4" w:space="0" w:color="auto"/>
              <w:bottom w:val="single" w:sz="4" w:space="0" w:color="auto"/>
              <w:right w:val="single" w:sz="4" w:space="0" w:color="auto"/>
            </w:tcBorders>
            <w:vAlign w:val="center"/>
          </w:tcPr>
          <w:p w14:paraId="2A420807"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tcPr>
          <w:p w14:paraId="423AAB2A"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16AD5B15"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30368935"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30</w:t>
            </w:r>
          </w:p>
        </w:tc>
        <w:tc>
          <w:tcPr>
            <w:tcW w:w="2621" w:type="dxa"/>
            <w:tcBorders>
              <w:top w:val="single" w:sz="4" w:space="0" w:color="auto"/>
              <w:left w:val="single" w:sz="4" w:space="0" w:color="auto"/>
              <w:bottom w:val="single" w:sz="4" w:space="0" w:color="auto"/>
              <w:right w:val="single" w:sz="4" w:space="0" w:color="auto"/>
            </w:tcBorders>
          </w:tcPr>
          <w:p w14:paraId="373A9437"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PT Sans" w:hAnsi="Times New Roman" w:cs="Times New Roman"/>
                <w:sz w:val="20"/>
                <w:szCs w:val="20"/>
              </w:rPr>
              <w:t>Курганный могильник «Подгорный-1» (31 курганная насыпь)</w:t>
            </w:r>
          </w:p>
        </w:tc>
        <w:tc>
          <w:tcPr>
            <w:tcW w:w="4426" w:type="dxa"/>
            <w:tcBorders>
              <w:top w:val="single" w:sz="4" w:space="0" w:color="auto"/>
              <w:left w:val="single" w:sz="4" w:space="0" w:color="auto"/>
              <w:bottom w:val="single" w:sz="4" w:space="0" w:color="auto"/>
              <w:right w:val="single" w:sz="4" w:space="0" w:color="auto"/>
            </w:tcBorders>
          </w:tcPr>
          <w:p w14:paraId="5D54D347"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в 0,7 км на север от южной оконечности х. Подгорный на высоком правом берегу р. </w:t>
            </w:r>
            <w:proofErr w:type="spellStart"/>
            <w:r w:rsidRPr="00204BE8">
              <w:rPr>
                <w:rFonts w:ascii="Times New Roman" w:eastAsia="Times New Roman" w:hAnsi="Times New Roman" w:cs="Times New Roman"/>
                <w:sz w:val="20"/>
                <w:szCs w:val="20"/>
              </w:rPr>
              <w:t>Чла</w:t>
            </w:r>
            <w:proofErr w:type="spellEnd"/>
            <w:r w:rsidRPr="00204BE8">
              <w:rPr>
                <w:rFonts w:ascii="Times New Roman" w:eastAsia="Times New Roman" w:hAnsi="Times New Roman" w:cs="Times New Roman"/>
                <w:sz w:val="20"/>
                <w:szCs w:val="20"/>
              </w:rPr>
              <w:t xml:space="preserve"> (Ташла), в районе скотомогильника</w:t>
            </w:r>
          </w:p>
        </w:tc>
        <w:tc>
          <w:tcPr>
            <w:tcW w:w="2362" w:type="dxa"/>
            <w:tcBorders>
              <w:top w:val="single" w:sz="4" w:space="0" w:color="auto"/>
              <w:left w:val="single" w:sz="4" w:space="0" w:color="auto"/>
              <w:bottom w:val="single" w:sz="4" w:space="0" w:color="auto"/>
              <w:right w:val="single" w:sz="4" w:space="0" w:color="auto"/>
            </w:tcBorders>
            <w:vAlign w:val="center"/>
          </w:tcPr>
          <w:p w14:paraId="1A3A27B5"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министра культуры Ставропольского края от 15.05.2006 г. № 56</w:t>
            </w:r>
          </w:p>
        </w:tc>
        <w:tc>
          <w:tcPr>
            <w:tcW w:w="2437" w:type="dxa"/>
            <w:tcBorders>
              <w:top w:val="single" w:sz="4" w:space="0" w:color="auto"/>
              <w:left w:val="single" w:sz="4" w:space="0" w:color="auto"/>
              <w:bottom w:val="single" w:sz="4" w:space="0" w:color="auto"/>
              <w:right w:val="single" w:sz="4" w:space="0" w:color="auto"/>
            </w:tcBorders>
            <w:vAlign w:val="center"/>
          </w:tcPr>
          <w:p w14:paraId="44120739"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Не </w:t>
            </w:r>
            <w:proofErr w:type="gramStart"/>
            <w:r w:rsidRPr="00204BE8">
              <w:rPr>
                <w:rFonts w:ascii="Times New Roman" w:eastAsia="Times New Roman" w:hAnsi="Times New Roman" w:cs="Times New Roman"/>
                <w:sz w:val="20"/>
                <w:szCs w:val="20"/>
              </w:rPr>
              <w:t>установлены</w:t>
            </w:r>
            <w:proofErr w:type="gramEnd"/>
          </w:p>
        </w:tc>
        <w:tc>
          <w:tcPr>
            <w:tcW w:w="2497" w:type="dxa"/>
            <w:tcBorders>
              <w:top w:val="single" w:sz="4" w:space="0" w:color="auto"/>
              <w:left w:val="single" w:sz="4" w:space="0" w:color="auto"/>
              <w:bottom w:val="single" w:sz="4" w:space="0" w:color="auto"/>
              <w:right w:val="single" w:sz="4" w:space="0" w:color="auto"/>
            </w:tcBorders>
            <w:vAlign w:val="center"/>
          </w:tcPr>
          <w:p w14:paraId="02ABDF97"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В соответствии с приказом министерства культуры Ставропольского края от 12.09.2000 г. № 129</w:t>
            </w:r>
          </w:p>
        </w:tc>
      </w:tr>
      <w:tr w:rsidR="00204BE8" w:rsidRPr="00204BE8" w14:paraId="4014D771"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138BE317"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31</w:t>
            </w:r>
          </w:p>
        </w:tc>
        <w:tc>
          <w:tcPr>
            <w:tcW w:w="2621" w:type="dxa"/>
            <w:tcBorders>
              <w:top w:val="single" w:sz="4" w:space="0" w:color="auto"/>
              <w:left w:val="single" w:sz="4" w:space="0" w:color="auto"/>
              <w:bottom w:val="single" w:sz="4" w:space="0" w:color="auto"/>
              <w:right w:val="single" w:sz="4" w:space="0" w:color="auto"/>
            </w:tcBorders>
          </w:tcPr>
          <w:p w14:paraId="7893A525"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Курганный могильник «Извещательный-2»</w:t>
            </w:r>
          </w:p>
        </w:tc>
        <w:tc>
          <w:tcPr>
            <w:tcW w:w="4426" w:type="dxa"/>
            <w:tcBorders>
              <w:top w:val="single" w:sz="4" w:space="0" w:color="auto"/>
              <w:left w:val="single" w:sz="4" w:space="0" w:color="auto"/>
              <w:bottom w:val="single" w:sz="4" w:space="0" w:color="auto"/>
              <w:right w:val="single" w:sz="4" w:space="0" w:color="auto"/>
            </w:tcBorders>
            <w:vAlign w:val="center"/>
          </w:tcPr>
          <w:p w14:paraId="53337AB2"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Ставропольский край, Шпаковский район</w:t>
            </w:r>
          </w:p>
        </w:tc>
        <w:tc>
          <w:tcPr>
            <w:tcW w:w="4799" w:type="dxa"/>
            <w:gridSpan w:val="2"/>
            <w:tcBorders>
              <w:top w:val="single" w:sz="4" w:space="0" w:color="auto"/>
              <w:left w:val="single" w:sz="4" w:space="0" w:color="auto"/>
              <w:bottom w:val="single" w:sz="4" w:space="0" w:color="auto"/>
              <w:right w:val="single" w:sz="4" w:space="0" w:color="auto"/>
            </w:tcBorders>
            <w:vAlign w:val="center"/>
          </w:tcPr>
          <w:p w14:paraId="78F6DB0C"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управления Ставропольского края по сохранению и государственной охране объектов культурного наследия от 29.12.2017 г. № 298 «О выявленных объектах археологического наследия»</w:t>
            </w:r>
          </w:p>
        </w:tc>
        <w:tc>
          <w:tcPr>
            <w:tcW w:w="2497" w:type="dxa"/>
            <w:tcBorders>
              <w:top w:val="single" w:sz="4" w:space="0" w:color="auto"/>
              <w:left w:val="single" w:sz="4" w:space="0" w:color="auto"/>
              <w:bottom w:val="single" w:sz="4" w:space="0" w:color="auto"/>
              <w:right w:val="single" w:sz="4" w:space="0" w:color="auto"/>
            </w:tcBorders>
            <w:vAlign w:val="center"/>
          </w:tcPr>
          <w:p w14:paraId="313E5A24" w14:textId="77777777" w:rsidR="00204BE8" w:rsidRPr="00204BE8" w:rsidRDefault="00204BE8" w:rsidP="00204BE8">
            <w:pPr>
              <w:spacing w:after="0" w:line="240" w:lineRule="auto"/>
              <w:rPr>
                <w:rFonts w:ascii="Times New Roman" w:eastAsia="Times New Roman" w:hAnsi="Times New Roman" w:cs="Times New Roman"/>
                <w:sz w:val="20"/>
                <w:szCs w:val="20"/>
              </w:rPr>
            </w:pPr>
          </w:p>
        </w:tc>
      </w:tr>
      <w:tr w:rsidR="00204BE8" w:rsidRPr="00204BE8" w14:paraId="59B804C6"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7A99E503"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32</w:t>
            </w:r>
          </w:p>
        </w:tc>
        <w:tc>
          <w:tcPr>
            <w:tcW w:w="2621" w:type="dxa"/>
            <w:tcBorders>
              <w:top w:val="single" w:sz="4" w:space="0" w:color="auto"/>
              <w:left w:val="single" w:sz="4" w:space="0" w:color="auto"/>
              <w:bottom w:val="single" w:sz="4" w:space="0" w:color="auto"/>
              <w:right w:val="single" w:sz="4" w:space="0" w:color="auto"/>
            </w:tcBorders>
          </w:tcPr>
          <w:p w14:paraId="7CF3918F"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Курганный могильник «Польский-4»</w:t>
            </w:r>
          </w:p>
        </w:tc>
        <w:tc>
          <w:tcPr>
            <w:tcW w:w="4426" w:type="dxa"/>
            <w:tcBorders>
              <w:top w:val="single" w:sz="4" w:space="0" w:color="auto"/>
              <w:left w:val="single" w:sz="4" w:space="0" w:color="auto"/>
              <w:bottom w:val="single" w:sz="4" w:space="0" w:color="auto"/>
              <w:right w:val="single" w:sz="4" w:space="0" w:color="auto"/>
            </w:tcBorders>
            <w:vAlign w:val="center"/>
          </w:tcPr>
          <w:p w14:paraId="27240354"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Ставропольский край, Шпаковский район</w:t>
            </w:r>
          </w:p>
        </w:tc>
        <w:tc>
          <w:tcPr>
            <w:tcW w:w="4799" w:type="dxa"/>
            <w:gridSpan w:val="2"/>
            <w:tcBorders>
              <w:top w:val="single" w:sz="4" w:space="0" w:color="auto"/>
              <w:left w:val="single" w:sz="4" w:space="0" w:color="auto"/>
              <w:bottom w:val="single" w:sz="4" w:space="0" w:color="auto"/>
              <w:right w:val="single" w:sz="4" w:space="0" w:color="auto"/>
            </w:tcBorders>
            <w:vAlign w:val="center"/>
          </w:tcPr>
          <w:p w14:paraId="2BA0620B"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управления Ставропольского края по сохранению и государственной охране объектов культурного наследия от 29.12.2017 г. № 298 «О выявленных объектах археологического наследия»</w:t>
            </w:r>
          </w:p>
        </w:tc>
        <w:tc>
          <w:tcPr>
            <w:tcW w:w="2497" w:type="dxa"/>
            <w:tcBorders>
              <w:top w:val="single" w:sz="4" w:space="0" w:color="auto"/>
              <w:left w:val="single" w:sz="4" w:space="0" w:color="auto"/>
              <w:bottom w:val="single" w:sz="4" w:space="0" w:color="auto"/>
              <w:right w:val="single" w:sz="4" w:space="0" w:color="auto"/>
            </w:tcBorders>
            <w:vAlign w:val="center"/>
          </w:tcPr>
          <w:p w14:paraId="42DE0023" w14:textId="77777777" w:rsidR="00204BE8" w:rsidRPr="00204BE8" w:rsidRDefault="00204BE8" w:rsidP="00204BE8">
            <w:pPr>
              <w:spacing w:after="0" w:line="240" w:lineRule="auto"/>
              <w:rPr>
                <w:rFonts w:ascii="Times New Roman" w:eastAsia="Times New Roman" w:hAnsi="Times New Roman" w:cs="Times New Roman"/>
                <w:sz w:val="20"/>
                <w:szCs w:val="20"/>
              </w:rPr>
            </w:pPr>
          </w:p>
        </w:tc>
      </w:tr>
      <w:tr w:rsidR="00204BE8" w:rsidRPr="00204BE8" w14:paraId="2273AF5B"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039BF367"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33</w:t>
            </w:r>
          </w:p>
        </w:tc>
        <w:tc>
          <w:tcPr>
            <w:tcW w:w="2621" w:type="dxa"/>
            <w:tcBorders>
              <w:top w:val="single" w:sz="4" w:space="0" w:color="auto"/>
              <w:left w:val="single" w:sz="4" w:space="0" w:color="auto"/>
              <w:bottom w:val="single" w:sz="4" w:space="0" w:color="auto"/>
              <w:right w:val="single" w:sz="4" w:space="0" w:color="auto"/>
            </w:tcBorders>
          </w:tcPr>
          <w:p w14:paraId="10D5773C"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«Курганный могильник «Приозерный-1»</w:t>
            </w:r>
          </w:p>
        </w:tc>
        <w:tc>
          <w:tcPr>
            <w:tcW w:w="4426" w:type="dxa"/>
            <w:tcBorders>
              <w:top w:val="single" w:sz="4" w:space="0" w:color="auto"/>
              <w:left w:val="single" w:sz="4" w:space="0" w:color="auto"/>
              <w:bottom w:val="single" w:sz="4" w:space="0" w:color="auto"/>
              <w:right w:val="single" w:sz="4" w:space="0" w:color="auto"/>
            </w:tcBorders>
            <w:vAlign w:val="center"/>
          </w:tcPr>
          <w:p w14:paraId="684BF0D7"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Ставропольский край, Шпаковский район</w:t>
            </w:r>
          </w:p>
        </w:tc>
        <w:tc>
          <w:tcPr>
            <w:tcW w:w="4799" w:type="dxa"/>
            <w:gridSpan w:val="2"/>
            <w:tcBorders>
              <w:top w:val="single" w:sz="4" w:space="0" w:color="auto"/>
              <w:left w:val="single" w:sz="4" w:space="0" w:color="auto"/>
              <w:bottom w:val="single" w:sz="4" w:space="0" w:color="auto"/>
              <w:right w:val="single" w:sz="4" w:space="0" w:color="auto"/>
            </w:tcBorders>
            <w:vAlign w:val="center"/>
          </w:tcPr>
          <w:p w14:paraId="4463633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управления Ставропольского края по сохранению и государственной охране объектов культурного наследия от 22.11.2019 г. № 620</w:t>
            </w:r>
          </w:p>
          <w:p w14:paraId="33E1F92B"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«О выявленном объекте археологического наследия»</w:t>
            </w:r>
          </w:p>
        </w:tc>
        <w:tc>
          <w:tcPr>
            <w:tcW w:w="2497" w:type="dxa"/>
            <w:tcBorders>
              <w:top w:val="single" w:sz="4" w:space="0" w:color="auto"/>
              <w:left w:val="single" w:sz="4" w:space="0" w:color="auto"/>
              <w:bottom w:val="single" w:sz="4" w:space="0" w:color="auto"/>
              <w:right w:val="single" w:sz="4" w:space="0" w:color="auto"/>
            </w:tcBorders>
            <w:vAlign w:val="center"/>
          </w:tcPr>
          <w:p w14:paraId="7F20A555" w14:textId="77777777" w:rsidR="00204BE8" w:rsidRPr="00204BE8" w:rsidRDefault="00204BE8" w:rsidP="00204BE8">
            <w:pPr>
              <w:spacing w:after="0" w:line="240" w:lineRule="auto"/>
              <w:rPr>
                <w:rFonts w:ascii="Times New Roman" w:eastAsia="Times New Roman" w:hAnsi="Times New Roman" w:cs="Times New Roman"/>
                <w:sz w:val="20"/>
                <w:szCs w:val="20"/>
              </w:rPr>
            </w:pPr>
          </w:p>
        </w:tc>
      </w:tr>
      <w:tr w:rsidR="00204BE8" w:rsidRPr="00204BE8" w14:paraId="43B07753"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4B1B0B1A"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34</w:t>
            </w:r>
          </w:p>
        </w:tc>
        <w:tc>
          <w:tcPr>
            <w:tcW w:w="2621" w:type="dxa"/>
            <w:tcBorders>
              <w:top w:val="single" w:sz="4" w:space="0" w:color="auto"/>
              <w:left w:val="single" w:sz="4" w:space="0" w:color="auto"/>
              <w:bottom w:val="single" w:sz="4" w:space="0" w:color="auto"/>
              <w:right w:val="single" w:sz="4" w:space="0" w:color="auto"/>
            </w:tcBorders>
          </w:tcPr>
          <w:p w14:paraId="6785C480"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«Поселение «Темнореченский-1»</w:t>
            </w:r>
          </w:p>
        </w:tc>
        <w:tc>
          <w:tcPr>
            <w:tcW w:w="4426" w:type="dxa"/>
            <w:tcBorders>
              <w:top w:val="single" w:sz="4" w:space="0" w:color="auto"/>
              <w:left w:val="single" w:sz="4" w:space="0" w:color="auto"/>
              <w:bottom w:val="single" w:sz="4" w:space="0" w:color="auto"/>
              <w:right w:val="single" w:sz="4" w:space="0" w:color="auto"/>
            </w:tcBorders>
            <w:vAlign w:val="center"/>
          </w:tcPr>
          <w:p w14:paraId="11D05D7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Ставропольский край, Шпаковский район</w:t>
            </w:r>
          </w:p>
        </w:tc>
        <w:tc>
          <w:tcPr>
            <w:tcW w:w="4799" w:type="dxa"/>
            <w:gridSpan w:val="2"/>
            <w:tcBorders>
              <w:top w:val="single" w:sz="4" w:space="0" w:color="auto"/>
              <w:left w:val="single" w:sz="4" w:space="0" w:color="auto"/>
              <w:bottom w:val="single" w:sz="4" w:space="0" w:color="auto"/>
              <w:right w:val="single" w:sz="4" w:space="0" w:color="auto"/>
            </w:tcBorders>
            <w:vAlign w:val="center"/>
          </w:tcPr>
          <w:p w14:paraId="019E2E1F"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управления Ставропольского края по сохранению и государственной охране объектов культурного наследия от 28.05.2020 г. № 400</w:t>
            </w:r>
          </w:p>
          <w:p w14:paraId="2C5BFBDB"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lastRenderedPageBreak/>
              <w:t>«О выявленном объекте археологического наследия»</w:t>
            </w:r>
          </w:p>
        </w:tc>
        <w:tc>
          <w:tcPr>
            <w:tcW w:w="2497" w:type="dxa"/>
            <w:tcBorders>
              <w:top w:val="single" w:sz="4" w:space="0" w:color="auto"/>
              <w:left w:val="single" w:sz="4" w:space="0" w:color="auto"/>
              <w:bottom w:val="single" w:sz="4" w:space="0" w:color="auto"/>
              <w:right w:val="single" w:sz="4" w:space="0" w:color="auto"/>
            </w:tcBorders>
            <w:vAlign w:val="center"/>
          </w:tcPr>
          <w:p w14:paraId="5FD9DAEC" w14:textId="77777777" w:rsidR="00204BE8" w:rsidRPr="00204BE8" w:rsidRDefault="00204BE8" w:rsidP="00204BE8">
            <w:pPr>
              <w:spacing w:after="0" w:line="240" w:lineRule="auto"/>
              <w:rPr>
                <w:rFonts w:ascii="Times New Roman" w:eastAsia="Times New Roman" w:hAnsi="Times New Roman" w:cs="Times New Roman"/>
                <w:sz w:val="20"/>
                <w:szCs w:val="20"/>
              </w:rPr>
            </w:pPr>
          </w:p>
        </w:tc>
      </w:tr>
      <w:tr w:rsidR="00204BE8" w:rsidRPr="00204BE8" w14:paraId="77C406EE"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63DE7661"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lastRenderedPageBreak/>
              <w:t>35</w:t>
            </w:r>
          </w:p>
        </w:tc>
        <w:tc>
          <w:tcPr>
            <w:tcW w:w="2621" w:type="dxa"/>
            <w:tcBorders>
              <w:top w:val="single" w:sz="4" w:space="0" w:color="auto"/>
              <w:left w:val="single" w:sz="4" w:space="0" w:color="auto"/>
              <w:bottom w:val="single" w:sz="4" w:space="0" w:color="auto"/>
              <w:right w:val="single" w:sz="4" w:space="0" w:color="auto"/>
            </w:tcBorders>
          </w:tcPr>
          <w:p w14:paraId="68704F29"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«Курганный могильник «Польский-7»</w:t>
            </w:r>
          </w:p>
        </w:tc>
        <w:tc>
          <w:tcPr>
            <w:tcW w:w="4426" w:type="dxa"/>
            <w:tcBorders>
              <w:top w:val="single" w:sz="4" w:space="0" w:color="auto"/>
              <w:left w:val="single" w:sz="4" w:space="0" w:color="auto"/>
              <w:bottom w:val="single" w:sz="4" w:space="0" w:color="auto"/>
              <w:right w:val="single" w:sz="4" w:space="0" w:color="auto"/>
            </w:tcBorders>
            <w:vAlign w:val="center"/>
          </w:tcPr>
          <w:p w14:paraId="3799D5A0"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Ставропольский край, Шпаковский район</w:t>
            </w:r>
          </w:p>
        </w:tc>
        <w:tc>
          <w:tcPr>
            <w:tcW w:w="4799" w:type="dxa"/>
            <w:gridSpan w:val="2"/>
            <w:tcBorders>
              <w:top w:val="single" w:sz="4" w:space="0" w:color="auto"/>
              <w:left w:val="single" w:sz="4" w:space="0" w:color="auto"/>
              <w:bottom w:val="single" w:sz="4" w:space="0" w:color="auto"/>
              <w:right w:val="single" w:sz="4" w:space="0" w:color="auto"/>
            </w:tcBorders>
            <w:vAlign w:val="center"/>
          </w:tcPr>
          <w:p w14:paraId="23A52D0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управления Ставропольского края по сохранению и государственной охране объектов культурного наследия от 28.05.2020 г. № 401</w:t>
            </w:r>
          </w:p>
          <w:p w14:paraId="12BD071D"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«О выявленном объекте археологического наследия»</w:t>
            </w:r>
          </w:p>
        </w:tc>
        <w:tc>
          <w:tcPr>
            <w:tcW w:w="2497" w:type="dxa"/>
            <w:tcBorders>
              <w:top w:val="single" w:sz="4" w:space="0" w:color="auto"/>
              <w:left w:val="single" w:sz="4" w:space="0" w:color="auto"/>
              <w:bottom w:val="single" w:sz="4" w:space="0" w:color="auto"/>
              <w:right w:val="single" w:sz="4" w:space="0" w:color="auto"/>
            </w:tcBorders>
            <w:vAlign w:val="center"/>
          </w:tcPr>
          <w:p w14:paraId="78C6A565" w14:textId="77777777" w:rsidR="00204BE8" w:rsidRPr="00204BE8" w:rsidRDefault="00204BE8" w:rsidP="00204BE8">
            <w:pPr>
              <w:spacing w:after="0" w:line="240" w:lineRule="auto"/>
              <w:rPr>
                <w:rFonts w:ascii="Times New Roman" w:eastAsia="Times New Roman" w:hAnsi="Times New Roman" w:cs="Times New Roman"/>
                <w:sz w:val="20"/>
                <w:szCs w:val="20"/>
              </w:rPr>
            </w:pPr>
          </w:p>
        </w:tc>
      </w:tr>
      <w:tr w:rsidR="00204BE8" w:rsidRPr="00204BE8" w14:paraId="5A3A021D"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364AC063"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36</w:t>
            </w:r>
          </w:p>
        </w:tc>
        <w:tc>
          <w:tcPr>
            <w:tcW w:w="2621" w:type="dxa"/>
            <w:tcBorders>
              <w:top w:val="single" w:sz="4" w:space="0" w:color="auto"/>
              <w:left w:val="single" w:sz="4" w:space="0" w:color="auto"/>
              <w:bottom w:val="single" w:sz="4" w:space="0" w:color="auto"/>
              <w:right w:val="single" w:sz="4" w:space="0" w:color="auto"/>
            </w:tcBorders>
          </w:tcPr>
          <w:p w14:paraId="6CC36D67"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«Курганный могильник «Приозерный-2» (1 насыпь)</w:t>
            </w:r>
          </w:p>
        </w:tc>
        <w:tc>
          <w:tcPr>
            <w:tcW w:w="4426" w:type="dxa"/>
            <w:tcBorders>
              <w:top w:val="single" w:sz="4" w:space="0" w:color="auto"/>
              <w:left w:val="single" w:sz="4" w:space="0" w:color="auto"/>
              <w:bottom w:val="single" w:sz="4" w:space="0" w:color="auto"/>
              <w:right w:val="single" w:sz="4" w:space="0" w:color="auto"/>
            </w:tcBorders>
          </w:tcPr>
          <w:p w14:paraId="204907A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район, в 4700 м на запад-северо-запад до западного угла кладбища в с. </w:t>
            </w:r>
            <w:proofErr w:type="spellStart"/>
            <w:r w:rsidRPr="00204BE8">
              <w:rPr>
                <w:rFonts w:ascii="Times New Roman" w:eastAsia="Times New Roman" w:hAnsi="Times New Roman" w:cs="Times New Roman"/>
                <w:sz w:val="20"/>
                <w:szCs w:val="20"/>
              </w:rPr>
              <w:t>Сенгилеевское</w:t>
            </w:r>
            <w:proofErr w:type="spellEnd"/>
            <w:r w:rsidRPr="00204BE8">
              <w:rPr>
                <w:rFonts w:ascii="Times New Roman" w:eastAsia="Times New Roman" w:hAnsi="Times New Roman" w:cs="Times New Roman"/>
                <w:sz w:val="20"/>
                <w:szCs w:val="20"/>
              </w:rPr>
              <w:t xml:space="preserve"> и в 4430 м на юго-восток до триангуляционного пункта с высотной отметкой «314,1» на горе </w:t>
            </w:r>
            <w:proofErr w:type="spellStart"/>
            <w:r w:rsidRPr="00204BE8">
              <w:rPr>
                <w:rFonts w:ascii="Times New Roman" w:eastAsia="Times New Roman" w:hAnsi="Times New Roman" w:cs="Times New Roman"/>
                <w:sz w:val="20"/>
                <w:szCs w:val="20"/>
              </w:rPr>
              <w:t>Астраханец</w:t>
            </w:r>
            <w:proofErr w:type="spellEnd"/>
          </w:p>
        </w:tc>
        <w:tc>
          <w:tcPr>
            <w:tcW w:w="4799" w:type="dxa"/>
            <w:gridSpan w:val="2"/>
            <w:tcBorders>
              <w:top w:val="single" w:sz="4" w:space="0" w:color="auto"/>
              <w:left w:val="single" w:sz="4" w:space="0" w:color="auto"/>
              <w:bottom w:val="single" w:sz="4" w:space="0" w:color="auto"/>
              <w:right w:val="single" w:sz="4" w:space="0" w:color="auto"/>
            </w:tcBorders>
          </w:tcPr>
          <w:p w14:paraId="2CB72F44"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управления Ставропольского края по сохранению и государственной охране объектов культурного наследия от 15.06.2020 г. № 445</w:t>
            </w:r>
          </w:p>
          <w:p w14:paraId="0A9D13E1"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«О выявленном объекте археологического наследия»</w:t>
            </w:r>
          </w:p>
        </w:tc>
        <w:tc>
          <w:tcPr>
            <w:tcW w:w="2497" w:type="dxa"/>
            <w:tcBorders>
              <w:top w:val="single" w:sz="4" w:space="0" w:color="auto"/>
              <w:left w:val="single" w:sz="4" w:space="0" w:color="auto"/>
              <w:bottom w:val="single" w:sz="4" w:space="0" w:color="auto"/>
              <w:right w:val="single" w:sz="4" w:space="0" w:color="auto"/>
            </w:tcBorders>
            <w:vAlign w:val="center"/>
          </w:tcPr>
          <w:p w14:paraId="47105FDA" w14:textId="77777777" w:rsidR="00204BE8" w:rsidRPr="00204BE8" w:rsidRDefault="00204BE8" w:rsidP="00204BE8">
            <w:pPr>
              <w:spacing w:after="0" w:line="240" w:lineRule="auto"/>
              <w:rPr>
                <w:rFonts w:ascii="Times New Roman" w:eastAsia="Times New Roman" w:hAnsi="Times New Roman" w:cs="Times New Roman"/>
                <w:sz w:val="20"/>
                <w:szCs w:val="20"/>
              </w:rPr>
            </w:pPr>
          </w:p>
        </w:tc>
      </w:tr>
      <w:tr w:rsidR="00204BE8" w:rsidRPr="00204BE8" w14:paraId="0673102B"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7E6FFD28"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37</w:t>
            </w:r>
          </w:p>
        </w:tc>
        <w:tc>
          <w:tcPr>
            <w:tcW w:w="2621" w:type="dxa"/>
            <w:tcBorders>
              <w:top w:val="single" w:sz="4" w:space="0" w:color="auto"/>
              <w:left w:val="single" w:sz="4" w:space="0" w:color="auto"/>
              <w:bottom w:val="single" w:sz="4" w:space="0" w:color="auto"/>
              <w:right w:val="single" w:sz="4" w:space="0" w:color="auto"/>
            </w:tcBorders>
          </w:tcPr>
          <w:p w14:paraId="294FD394"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Курганный могильник «Татарка-5»</w:t>
            </w:r>
          </w:p>
        </w:tc>
        <w:tc>
          <w:tcPr>
            <w:tcW w:w="4426" w:type="dxa"/>
            <w:tcBorders>
              <w:top w:val="single" w:sz="4" w:space="0" w:color="auto"/>
              <w:left w:val="single" w:sz="4" w:space="0" w:color="auto"/>
              <w:bottom w:val="single" w:sz="4" w:space="0" w:color="auto"/>
              <w:right w:val="single" w:sz="4" w:space="0" w:color="auto"/>
            </w:tcBorders>
          </w:tcPr>
          <w:p w14:paraId="7674ABE7"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муниципальный округ, в 2,683 км к югу-юго-востоку от перекрестка ул. Южный Обход и ул. Космонавтов г. Ставрополя, точка с координатами 44°59'29,38" С.Ш. и 41°56'43,68" В.Д. и в 1,261 км к северу-северо-западу от перекрестка ул. Тельмана и ул. Чехова </w:t>
            </w:r>
          </w:p>
          <w:p w14:paraId="74F3C6A2" w14:textId="77777777" w:rsidR="00204BE8" w:rsidRPr="00204BE8" w:rsidRDefault="00204BE8" w:rsidP="00204BE8">
            <w:pPr>
              <w:spacing w:after="0" w:line="240" w:lineRule="auto"/>
              <w:rPr>
                <w:rFonts w:ascii="Times New Roman" w:eastAsia="Times New Roman" w:hAnsi="Times New Roman" w:cs="Times New Roman"/>
                <w:sz w:val="20"/>
                <w:szCs w:val="20"/>
              </w:rPr>
            </w:pPr>
            <w:proofErr w:type="gramStart"/>
            <w:r w:rsidRPr="00204BE8">
              <w:rPr>
                <w:rFonts w:ascii="Times New Roman" w:eastAsia="Times New Roman" w:hAnsi="Times New Roman" w:cs="Times New Roman"/>
                <w:sz w:val="20"/>
                <w:szCs w:val="20"/>
              </w:rPr>
              <w:t>с</w:t>
            </w:r>
            <w:proofErr w:type="gramEnd"/>
            <w:r w:rsidRPr="00204BE8">
              <w:rPr>
                <w:rFonts w:ascii="Times New Roman" w:eastAsia="Times New Roman" w:hAnsi="Times New Roman" w:cs="Times New Roman"/>
                <w:sz w:val="20"/>
                <w:szCs w:val="20"/>
              </w:rPr>
              <w:t xml:space="preserve">. </w:t>
            </w:r>
            <w:proofErr w:type="gramStart"/>
            <w:r w:rsidRPr="00204BE8">
              <w:rPr>
                <w:rFonts w:ascii="Times New Roman" w:eastAsia="Times New Roman" w:hAnsi="Times New Roman" w:cs="Times New Roman"/>
                <w:sz w:val="20"/>
                <w:szCs w:val="20"/>
              </w:rPr>
              <w:t>Татарка</w:t>
            </w:r>
            <w:proofErr w:type="gramEnd"/>
            <w:r w:rsidRPr="00204BE8">
              <w:rPr>
                <w:rFonts w:ascii="Times New Roman" w:eastAsia="Times New Roman" w:hAnsi="Times New Roman" w:cs="Times New Roman"/>
                <w:sz w:val="20"/>
                <w:szCs w:val="20"/>
              </w:rPr>
              <w:t xml:space="preserve"> в Шпаковском муниципальном округе Ставропольского края, точка с координатами 44°57'32,48" С.Ш. и 41°57'44,02" В.Д.</w:t>
            </w:r>
          </w:p>
        </w:tc>
        <w:tc>
          <w:tcPr>
            <w:tcW w:w="4799" w:type="dxa"/>
            <w:gridSpan w:val="2"/>
            <w:tcBorders>
              <w:top w:val="single" w:sz="4" w:space="0" w:color="auto"/>
              <w:left w:val="single" w:sz="4" w:space="0" w:color="auto"/>
              <w:bottom w:val="single" w:sz="4" w:space="0" w:color="auto"/>
              <w:right w:val="single" w:sz="4" w:space="0" w:color="auto"/>
            </w:tcBorders>
          </w:tcPr>
          <w:p w14:paraId="47182FA9"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управления Ставропольского края по сохранению и государственной охране объектов культурного наследия от 30.12.2020 г. № 1049</w:t>
            </w:r>
          </w:p>
          <w:p w14:paraId="05E9352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«О выявленном объекте археологического наследия»</w:t>
            </w:r>
          </w:p>
        </w:tc>
        <w:tc>
          <w:tcPr>
            <w:tcW w:w="2497" w:type="dxa"/>
            <w:tcBorders>
              <w:top w:val="single" w:sz="4" w:space="0" w:color="auto"/>
              <w:left w:val="single" w:sz="4" w:space="0" w:color="auto"/>
              <w:bottom w:val="single" w:sz="4" w:space="0" w:color="auto"/>
              <w:right w:val="single" w:sz="4" w:space="0" w:color="auto"/>
            </w:tcBorders>
            <w:vAlign w:val="center"/>
          </w:tcPr>
          <w:p w14:paraId="5EA8A29B" w14:textId="77777777" w:rsidR="00204BE8" w:rsidRPr="00204BE8" w:rsidRDefault="00204BE8" w:rsidP="00204BE8">
            <w:pPr>
              <w:spacing w:after="0" w:line="240" w:lineRule="auto"/>
              <w:rPr>
                <w:rFonts w:ascii="Times New Roman" w:eastAsia="Times New Roman" w:hAnsi="Times New Roman" w:cs="Times New Roman"/>
                <w:sz w:val="20"/>
                <w:szCs w:val="20"/>
              </w:rPr>
            </w:pPr>
          </w:p>
        </w:tc>
      </w:tr>
      <w:tr w:rsidR="00204BE8" w:rsidRPr="00204BE8" w14:paraId="7715F014"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073FFEC4"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38</w:t>
            </w:r>
          </w:p>
        </w:tc>
        <w:tc>
          <w:tcPr>
            <w:tcW w:w="2621" w:type="dxa"/>
            <w:tcBorders>
              <w:top w:val="single" w:sz="4" w:space="0" w:color="auto"/>
              <w:left w:val="single" w:sz="4" w:space="0" w:color="auto"/>
              <w:bottom w:val="single" w:sz="4" w:space="0" w:color="auto"/>
              <w:right w:val="single" w:sz="4" w:space="0" w:color="auto"/>
            </w:tcBorders>
          </w:tcPr>
          <w:p w14:paraId="3D1D6112"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Курганный могильник «Татарка-4»</w:t>
            </w:r>
          </w:p>
        </w:tc>
        <w:tc>
          <w:tcPr>
            <w:tcW w:w="4426" w:type="dxa"/>
            <w:tcBorders>
              <w:top w:val="single" w:sz="4" w:space="0" w:color="auto"/>
              <w:left w:val="single" w:sz="4" w:space="0" w:color="auto"/>
              <w:bottom w:val="single" w:sz="4" w:space="0" w:color="auto"/>
              <w:right w:val="single" w:sz="4" w:space="0" w:color="auto"/>
            </w:tcBorders>
          </w:tcPr>
          <w:p w14:paraId="2B21CE66" w14:textId="77777777" w:rsidR="00204BE8" w:rsidRPr="00204BE8" w:rsidRDefault="00204BE8" w:rsidP="00204BE8">
            <w:pPr>
              <w:spacing w:after="0" w:line="240" w:lineRule="auto"/>
              <w:rPr>
                <w:rFonts w:ascii="Times New Roman" w:eastAsia="Times New Roman" w:hAnsi="Times New Roman" w:cs="Times New Roman"/>
                <w:sz w:val="20"/>
                <w:szCs w:val="20"/>
              </w:rPr>
            </w:pPr>
            <w:proofErr w:type="gramStart"/>
            <w:r w:rsidRPr="00204BE8">
              <w:rPr>
                <w:rFonts w:ascii="Times New Roman" w:eastAsia="Times New Roman" w:hAnsi="Times New Roman" w:cs="Times New Roman"/>
                <w:sz w:val="20"/>
                <w:szCs w:val="20"/>
              </w:rPr>
              <w:t>Ставропольский край, Шпаковский район, в 2,466 км к югу-юго-востоку от перекрестка ул. Южный Обход и ул. Космонавтов г. Ставрополя Ставропольского края, точка с координатами 44°59'29,38" С.Ш. и 41°56'43,68" В.Д. и в 1,388 км к северу-северо-западу от перекрестка ул. Тельмана и ул. Чехова с. Татарка в Шпаковском муниципальном округе Ставропольского края, точка с координатами 44</w:t>
            </w:r>
            <w:proofErr w:type="gramEnd"/>
            <w:r w:rsidRPr="00204BE8">
              <w:rPr>
                <w:rFonts w:ascii="Times New Roman" w:eastAsia="Times New Roman" w:hAnsi="Times New Roman" w:cs="Times New Roman"/>
                <w:sz w:val="20"/>
                <w:szCs w:val="20"/>
              </w:rPr>
              <w:t>°57'32,48" С.Ш. и 41°57'44,02" В.Д.</w:t>
            </w:r>
          </w:p>
        </w:tc>
        <w:tc>
          <w:tcPr>
            <w:tcW w:w="4799" w:type="dxa"/>
            <w:gridSpan w:val="2"/>
            <w:tcBorders>
              <w:top w:val="single" w:sz="4" w:space="0" w:color="auto"/>
              <w:left w:val="single" w:sz="4" w:space="0" w:color="auto"/>
              <w:bottom w:val="single" w:sz="4" w:space="0" w:color="auto"/>
              <w:right w:val="single" w:sz="4" w:space="0" w:color="auto"/>
            </w:tcBorders>
          </w:tcPr>
          <w:p w14:paraId="4AF7F73F"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управления Ставропольского края по сохранению и государственной охране объектов культурного наследия от 30.12.2020 г. № 1050 «О выявленном объекте археологического наследия»</w:t>
            </w:r>
          </w:p>
        </w:tc>
        <w:tc>
          <w:tcPr>
            <w:tcW w:w="2497" w:type="dxa"/>
            <w:tcBorders>
              <w:top w:val="single" w:sz="4" w:space="0" w:color="auto"/>
              <w:left w:val="single" w:sz="4" w:space="0" w:color="auto"/>
              <w:bottom w:val="single" w:sz="4" w:space="0" w:color="auto"/>
              <w:right w:val="single" w:sz="4" w:space="0" w:color="auto"/>
            </w:tcBorders>
            <w:vAlign w:val="center"/>
          </w:tcPr>
          <w:p w14:paraId="25D4FDB6" w14:textId="77777777" w:rsidR="00204BE8" w:rsidRPr="00204BE8" w:rsidRDefault="00204BE8" w:rsidP="00204BE8">
            <w:pPr>
              <w:spacing w:after="0" w:line="240" w:lineRule="auto"/>
              <w:rPr>
                <w:rFonts w:ascii="Times New Roman" w:eastAsia="Times New Roman" w:hAnsi="Times New Roman" w:cs="Times New Roman"/>
                <w:sz w:val="20"/>
                <w:szCs w:val="20"/>
              </w:rPr>
            </w:pPr>
          </w:p>
        </w:tc>
      </w:tr>
      <w:tr w:rsidR="00204BE8" w:rsidRPr="00204BE8" w14:paraId="05E55381"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1FA81B9D"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39</w:t>
            </w:r>
          </w:p>
        </w:tc>
        <w:tc>
          <w:tcPr>
            <w:tcW w:w="2621" w:type="dxa"/>
            <w:tcBorders>
              <w:top w:val="single" w:sz="4" w:space="0" w:color="auto"/>
              <w:left w:val="single" w:sz="4" w:space="0" w:color="auto"/>
              <w:bottom w:val="single" w:sz="4" w:space="0" w:color="auto"/>
              <w:right w:val="single" w:sz="4" w:space="0" w:color="auto"/>
            </w:tcBorders>
          </w:tcPr>
          <w:p w14:paraId="0F3822B1"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Курганный могильник «Татарка-3»</w:t>
            </w:r>
          </w:p>
        </w:tc>
        <w:tc>
          <w:tcPr>
            <w:tcW w:w="4426" w:type="dxa"/>
            <w:tcBorders>
              <w:top w:val="single" w:sz="4" w:space="0" w:color="auto"/>
              <w:left w:val="single" w:sz="4" w:space="0" w:color="auto"/>
              <w:bottom w:val="single" w:sz="4" w:space="0" w:color="auto"/>
              <w:right w:val="single" w:sz="4" w:space="0" w:color="auto"/>
            </w:tcBorders>
          </w:tcPr>
          <w:p w14:paraId="77978CCE" w14:textId="77777777" w:rsidR="00204BE8" w:rsidRPr="00204BE8" w:rsidRDefault="00204BE8" w:rsidP="00204BE8">
            <w:pPr>
              <w:spacing w:after="0" w:line="240" w:lineRule="auto"/>
              <w:rPr>
                <w:rFonts w:ascii="Times New Roman" w:eastAsia="Times New Roman" w:hAnsi="Times New Roman" w:cs="Times New Roman"/>
                <w:sz w:val="20"/>
                <w:szCs w:val="20"/>
              </w:rPr>
            </w:pPr>
            <w:proofErr w:type="gramStart"/>
            <w:r w:rsidRPr="00204BE8">
              <w:rPr>
                <w:rFonts w:ascii="Times New Roman" w:eastAsia="Times New Roman" w:hAnsi="Times New Roman" w:cs="Times New Roman"/>
                <w:sz w:val="20"/>
                <w:szCs w:val="20"/>
              </w:rPr>
              <w:t xml:space="preserve">Ставропольский край, Шпаковский район, в 2,473 км к югу-юго-востоку от перекрестка ул. Южный Обход и ул. Космонавтов г. Ставрополя Ставропольского края, точка с координатами 44°59'29,38" С.Ш. и 41°56'43,68" В.Д. и в 1,378 км к северу-северо-западу от перекрестка ул. Тельмана и ул. Чехова с. Татарка в Шпаковском </w:t>
            </w:r>
            <w:r w:rsidRPr="00204BE8">
              <w:rPr>
                <w:rFonts w:ascii="Times New Roman" w:eastAsia="Times New Roman" w:hAnsi="Times New Roman" w:cs="Times New Roman"/>
                <w:sz w:val="20"/>
                <w:szCs w:val="20"/>
              </w:rPr>
              <w:lastRenderedPageBreak/>
              <w:t>муниципальном округе Ставропольского края, точка с координатами 44</w:t>
            </w:r>
            <w:proofErr w:type="gramEnd"/>
            <w:r w:rsidRPr="00204BE8">
              <w:rPr>
                <w:rFonts w:ascii="Times New Roman" w:eastAsia="Times New Roman" w:hAnsi="Times New Roman" w:cs="Times New Roman"/>
                <w:sz w:val="20"/>
                <w:szCs w:val="20"/>
              </w:rPr>
              <w:t>°57'32,48" С.Ш. и 41°57'44,02" В.Д.</w:t>
            </w:r>
          </w:p>
        </w:tc>
        <w:tc>
          <w:tcPr>
            <w:tcW w:w="4799" w:type="dxa"/>
            <w:gridSpan w:val="2"/>
            <w:tcBorders>
              <w:top w:val="single" w:sz="4" w:space="0" w:color="auto"/>
              <w:left w:val="single" w:sz="4" w:space="0" w:color="auto"/>
              <w:bottom w:val="single" w:sz="4" w:space="0" w:color="auto"/>
              <w:right w:val="single" w:sz="4" w:space="0" w:color="auto"/>
            </w:tcBorders>
          </w:tcPr>
          <w:p w14:paraId="0C01B6FF"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lastRenderedPageBreak/>
              <w:t>Приказ управления Ставропольского края по сохранению и государственной охране объектов культурного наследия от 30.12.2020 г. № 1051 «О выявленном объекте археологического наследия»</w:t>
            </w:r>
          </w:p>
        </w:tc>
        <w:tc>
          <w:tcPr>
            <w:tcW w:w="2497" w:type="dxa"/>
            <w:tcBorders>
              <w:top w:val="single" w:sz="4" w:space="0" w:color="auto"/>
              <w:left w:val="single" w:sz="4" w:space="0" w:color="auto"/>
              <w:bottom w:val="single" w:sz="4" w:space="0" w:color="auto"/>
              <w:right w:val="single" w:sz="4" w:space="0" w:color="auto"/>
            </w:tcBorders>
            <w:vAlign w:val="center"/>
          </w:tcPr>
          <w:p w14:paraId="38D6075D" w14:textId="77777777" w:rsidR="00204BE8" w:rsidRPr="00204BE8" w:rsidRDefault="00204BE8" w:rsidP="00204BE8">
            <w:pPr>
              <w:spacing w:after="0" w:line="240" w:lineRule="auto"/>
              <w:rPr>
                <w:rFonts w:ascii="Times New Roman" w:eastAsia="Times New Roman" w:hAnsi="Times New Roman" w:cs="Times New Roman"/>
                <w:sz w:val="20"/>
                <w:szCs w:val="20"/>
              </w:rPr>
            </w:pPr>
          </w:p>
        </w:tc>
      </w:tr>
      <w:tr w:rsidR="00204BE8" w:rsidRPr="00204BE8" w14:paraId="24F25CB0"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49C131BD"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lastRenderedPageBreak/>
              <w:t>40</w:t>
            </w:r>
          </w:p>
        </w:tc>
        <w:tc>
          <w:tcPr>
            <w:tcW w:w="2621" w:type="dxa"/>
            <w:tcBorders>
              <w:top w:val="single" w:sz="4" w:space="0" w:color="auto"/>
              <w:left w:val="single" w:sz="4" w:space="0" w:color="auto"/>
              <w:bottom w:val="single" w:sz="4" w:space="0" w:color="auto"/>
              <w:right w:val="single" w:sz="4" w:space="0" w:color="auto"/>
            </w:tcBorders>
          </w:tcPr>
          <w:p w14:paraId="139DEA24"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Курганный могильник </w:t>
            </w:r>
            <w:r w:rsidRPr="00204BE8">
              <w:rPr>
                <w:rFonts w:ascii="Times New Roman" w:eastAsia="Times New Roman" w:hAnsi="Times New Roman" w:cs="Times New Roman"/>
                <w:sz w:val="20"/>
                <w:szCs w:val="20"/>
              </w:rPr>
              <w:br/>
              <w:t>«Надежда-6»</w:t>
            </w:r>
          </w:p>
        </w:tc>
        <w:tc>
          <w:tcPr>
            <w:tcW w:w="4426" w:type="dxa"/>
            <w:tcBorders>
              <w:top w:val="single" w:sz="4" w:space="0" w:color="auto"/>
              <w:left w:val="single" w:sz="4" w:space="0" w:color="auto"/>
              <w:bottom w:val="single" w:sz="4" w:space="0" w:color="auto"/>
              <w:right w:val="single" w:sz="4" w:space="0" w:color="auto"/>
            </w:tcBorders>
          </w:tcPr>
          <w:p w14:paraId="2C2C2FAF"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 xml:space="preserve">Ставропольский край, Шпаковский муниципальный округ, в 3020 м к северу-северо-востоку от пересечения </w:t>
            </w:r>
            <w:r w:rsidRPr="00204BE8">
              <w:rPr>
                <w:rFonts w:ascii="Times New Roman" w:eastAsia="Times New Roman" w:hAnsi="Times New Roman" w:cs="Times New Roman"/>
                <w:sz w:val="20"/>
                <w:szCs w:val="20"/>
              </w:rPr>
              <w:br/>
              <w:t xml:space="preserve">ул. </w:t>
            </w:r>
            <w:proofErr w:type="gramStart"/>
            <w:r w:rsidRPr="00204BE8">
              <w:rPr>
                <w:rFonts w:ascii="Times New Roman" w:eastAsia="Times New Roman" w:hAnsi="Times New Roman" w:cs="Times New Roman"/>
                <w:sz w:val="20"/>
                <w:szCs w:val="20"/>
              </w:rPr>
              <w:t>Шоссейной</w:t>
            </w:r>
            <w:proofErr w:type="gramEnd"/>
            <w:r w:rsidRPr="00204BE8">
              <w:rPr>
                <w:rFonts w:ascii="Times New Roman" w:eastAsia="Times New Roman" w:hAnsi="Times New Roman" w:cs="Times New Roman"/>
                <w:sz w:val="20"/>
                <w:szCs w:val="20"/>
              </w:rPr>
              <w:t xml:space="preserve"> и ул. Советская в с. Надежда, в 4100 м к западу-юго-западу от пересечения ул. Красной и пер. Поперечный в с. </w:t>
            </w:r>
            <w:proofErr w:type="spellStart"/>
            <w:r w:rsidRPr="00204BE8">
              <w:rPr>
                <w:rFonts w:ascii="Times New Roman" w:eastAsia="Times New Roman" w:hAnsi="Times New Roman" w:cs="Times New Roman"/>
                <w:sz w:val="20"/>
                <w:szCs w:val="20"/>
              </w:rPr>
              <w:t>Старомарьевка</w:t>
            </w:r>
            <w:proofErr w:type="spellEnd"/>
            <w:r w:rsidRPr="00204BE8">
              <w:rPr>
                <w:rFonts w:ascii="Times New Roman" w:eastAsia="Times New Roman" w:hAnsi="Times New Roman" w:cs="Times New Roman"/>
                <w:sz w:val="20"/>
                <w:szCs w:val="20"/>
              </w:rPr>
              <w:t xml:space="preserve"> </w:t>
            </w:r>
            <w:proofErr w:type="spellStart"/>
            <w:r w:rsidRPr="00204BE8">
              <w:rPr>
                <w:rFonts w:ascii="Times New Roman" w:eastAsia="Times New Roman" w:hAnsi="Times New Roman" w:cs="Times New Roman"/>
                <w:sz w:val="20"/>
                <w:szCs w:val="20"/>
              </w:rPr>
              <w:t>Грачевского</w:t>
            </w:r>
            <w:proofErr w:type="spellEnd"/>
            <w:r w:rsidRPr="00204BE8">
              <w:rPr>
                <w:rFonts w:ascii="Times New Roman" w:eastAsia="Times New Roman" w:hAnsi="Times New Roman" w:cs="Times New Roman"/>
                <w:sz w:val="20"/>
                <w:szCs w:val="20"/>
              </w:rPr>
              <w:t xml:space="preserve"> муниципального округа</w:t>
            </w:r>
          </w:p>
        </w:tc>
        <w:tc>
          <w:tcPr>
            <w:tcW w:w="4799" w:type="dxa"/>
            <w:gridSpan w:val="2"/>
            <w:tcBorders>
              <w:top w:val="single" w:sz="4" w:space="0" w:color="auto"/>
              <w:left w:val="single" w:sz="4" w:space="0" w:color="auto"/>
              <w:bottom w:val="single" w:sz="4" w:space="0" w:color="auto"/>
              <w:right w:val="single" w:sz="4" w:space="0" w:color="auto"/>
            </w:tcBorders>
          </w:tcPr>
          <w:p w14:paraId="362E26CA"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управления Ставропольского края по сохранению и государственной охране объектов культурного наследия от 22.04.2021 г. № 343</w:t>
            </w:r>
          </w:p>
          <w:p w14:paraId="2392E189"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«О выявленном объекте археологического наследия»</w:t>
            </w:r>
          </w:p>
        </w:tc>
        <w:tc>
          <w:tcPr>
            <w:tcW w:w="2497" w:type="dxa"/>
            <w:tcBorders>
              <w:top w:val="single" w:sz="4" w:space="0" w:color="auto"/>
              <w:left w:val="single" w:sz="4" w:space="0" w:color="auto"/>
              <w:bottom w:val="single" w:sz="4" w:space="0" w:color="auto"/>
              <w:right w:val="single" w:sz="4" w:space="0" w:color="auto"/>
            </w:tcBorders>
            <w:vAlign w:val="center"/>
          </w:tcPr>
          <w:p w14:paraId="54E3098E" w14:textId="77777777" w:rsidR="00204BE8" w:rsidRPr="00204BE8" w:rsidRDefault="00204BE8" w:rsidP="00204BE8">
            <w:pPr>
              <w:spacing w:after="0" w:line="240" w:lineRule="auto"/>
              <w:rPr>
                <w:rFonts w:ascii="Times New Roman" w:eastAsia="Times New Roman" w:hAnsi="Times New Roman" w:cs="Times New Roman"/>
                <w:sz w:val="20"/>
                <w:szCs w:val="20"/>
              </w:rPr>
            </w:pPr>
          </w:p>
        </w:tc>
      </w:tr>
      <w:tr w:rsidR="00204BE8" w:rsidRPr="00204BE8" w14:paraId="3594565E" w14:textId="77777777" w:rsidTr="00C6708D">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00DA8616"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41</w:t>
            </w:r>
          </w:p>
        </w:tc>
        <w:tc>
          <w:tcPr>
            <w:tcW w:w="2621" w:type="dxa"/>
            <w:tcBorders>
              <w:top w:val="single" w:sz="4" w:space="0" w:color="auto"/>
              <w:left w:val="single" w:sz="4" w:space="0" w:color="auto"/>
              <w:bottom w:val="single" w:sz="4" w:space="0" w:color="auto"/>
              <w:right w:val="single" w:sz="4" w:space="0" w:color="auto"/>
            </w:tcBorders>
          </w:tcPr>
          <w:p w14:paraId="5A56ABAB"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Курганный могильник «Надеждинский-7</w:t>
            </w:r>
          </w:p>
        </w:tc>
        <w:tc>
          <w:tcPr>
            <w:tcW w:w="4426" w:type="dxa"/>
            <w:tcBorders>
              <w:top w:val="single" w:sz="4" w:space="0" w:color="auto"/>
              <w:left w:val="single" w:sz="4" w:space="0" w:color="auto"/>
              <w:bottom w:val="single" w:sz="4" w:space="0" w:color="auto"/>
              <w:right w:val="single" w:sz="4" w:space="0" w:color="auto"/>
            </w:tcBorders>
          </w:tcPr>
          <w:p w14:paraId="4A04A95F" w14:textId="77777777" w:rsidR="00204BE8" w:rsidRPr="00204BE8" w:rsidRDefault="00204BE8" w:rsidP="00204BE8">
            <w:pPr>
              <w:spacing w:after="0" w:line="240" w:lineRule="auto"/>
              <w:rPr>
                <w:rFonts w:ascii="Times New Roman" w:eastAsia="Times New Roman" w:hAnsi="Times New Roman" w:cs="Times New Roman"/>
                <w:sz w:val="20"/>
                <w:szCs w:val="20"/>
              </w:rPr>
            </w:pPr>
            <w:proofErr w:type="gramStart"/>
            <w:r w:rsidRPr="00204BE8">
              <w:rPr>
                <w:rFonts w:ascii="Times New Roman" w:eastAsia="Times New Roman" w:hAnsi="Times New Roman" w:cs="Times New Roman"/>
                <w:sz w:val="20"/>
                <w:szCs w:val="20"/>
              </w:rPr>
              <w:t>Ставропольский край, Шпаковский МО, к востоку от с. Надежда, к югу от дороги Р-216, на землях сельскохозяйственного назначения.</w:t>
            </w:r>
            <w:proofErr w:type="gramEnd"/>
            <w:r w:rsidRPr="00204BE8">
              <w:rPr>
                <w:rFonts w:ascii="Times New Roman" w:eastAsia="Times New Roman" w:hAnsi="Times New Roman" w:cs="Times New Roman"/>
                <w:sz w:val="20"/>
                <w:szCs w:val="20"/>
              </w:rPr>
              <w:t xml:space="preserve"> Участок расположения объекта археологии приурочен к левобережью р. </w:t>
            </w:r>
            <w:proofErr w:type="spellStart"/>
            <w:r w:rsidRPr="00204BE8">
              <w:rPr>
                <w:rFonts w:ascii="Times New Roman" w:eastAsia="Times New Roman" w:hAnsi="Times New Roman" w:cs="Times New Roman"/>
                <w:sz w:val="20"/>
                <w:szCs w:val="20"/>
              </w:rPr>
              <w:t>Калаус</w:t>
            </w:r>
            <w:proofErr w:type="spellEnd"/>
            <w:r w:rsidRPr="00204BE8">
              <w:rPr>
                <w:rFonts w:ascii="Times New Roman" w:eastAsia="Times New Roman" w:hAnsi="Times New Roman" w:cs="Times New Roman"/>
                <w:sz w:val="20"/>
                <w:szCs w:val="20"/>
              </w:rPr>
              <w:t xml:space="preserve">. Могильник занимает часть вершины водораздельной возвышенности между реками Ташла и </w:t>
            </w:r>
            <w:proofErr w:type="spellStart"/>
            <w:r w:rsidRPr="00204BE8">
              <w:rPr>
                <w:rFonts w:ascii="Times New Roman" w:eastAsia="Times New Roman" w:hAnsi="Times New Roman" w:cs="Times New Roman"/>
                <w:sz w:val="20"/>
                <w:szCs w:val="20"/>
              </w:rPr>
              <w:t>Мутнянка</w:t>
            </w:r>
            <w:proofErr w:type="spellEnd"/>
            <w:r w:rsidRPr="00204BE8">
              <w:rPr>
                <w:rFonts w:ascii="Times New Roman" w:eastAsia="Times New Roman" w:hAnsi="Times New Roman" w:cs="Times New Roman"/>
                <w:sz w:val="20"/>
                <w:szCs w:val="20"/>
              </w:rPr>
              <w:t>. Местоположение объекта археологии определено по местоположению его репера (</w:t>
            </w:r>
            <w:proofErr w:type="spellStart"/>
            <w:proofErr w:type="gramStart"/>
            <w:r w:rsidRPr="00204BE8">
              <w:rPr>
                <w:rFonts w:ascii="Times New Roman" w:eastAsia="Times New Roman" w:hAnsi="Times New Roman" w:cs="Times New Roman"/>
                <w:sz w:val="20"/>
                <w:szCs w:val="20"/>
              </w:rPr>
              <w:t>R</w:t>
            </w:r>
            <w:proofErr w:type="gramEnd"/>
            <w:r w:rsidRPr="00204BE8">
              <w:rPr>
                <w:rFonts w:ascii="Times New Roman" w:eastAsia="Times New Roman" w:hAnsi="Times New Roman" w:cs="Times New Roman"/>
                <w:sz w:val="20"/>
                <w:szCs w:val="20"/>
              </w:rPr>
              <w:t>с</w:t>
            </w:r>
            <w:proofErr w:type="spellEnd"/>
            <w:r w:rsidRPr="00204BE8">
              <w:rPr>
                <w:rFonts w:ascii="Times New Roman" w:eastAsia="Times New Roman" w:hAnsi="Times New Roman" w:cs="Times New Roman"/>
                <w:sz w:val="20"/>
                <w:szCs w:val="20"/>
              </w:rPr>
              <w:t xml:space="preserve">), установленному в центре кургана 1. Расстояния до </w:t>
            </w:r>
            <w:proofErr w:type="spellStart"/>
            <w:r w:rsidRPr="00204BE8">
              <w:rPr>
                <w:rFonts w:ascii="Times New Roman" w:eastAsia="Times New Roman" w:hAnsi="Times New Roman" w:cs="Times New Roman"/>
                <w:sz w:val="20"/>
                <w:szCs w:val="20"/>
              </w:rPr>
              <w:t>Rс</w:t>
            </w:r>
            <w:proofErr w:type="spellEnd"/>
            <w:r w:rsidRPr="00204BE8">
              <w:rPr>
                <w:rFonts w:ascii="Times New Roman" w:eastAsia="Times New Roman" w:hAnsi="Times New Roman" w:cs="Times New Roman"/>
                <w:sz w:val="20"/>
                <w:szCs w:val="20"/>
              </w:rPr>
              <w:t xml:space="preserve"> от известных ориентиров: 4,28 км к северо-востоку от здания школы № 13 </w:t>
            </w:r>
            <w:proofErr w:type="gramStart"/>
            <w:r w:rsidRPr="00204BE8">
              <w:rPr>
                <w:rFonts w:ascii="Times New Roman" w:eastAsia="Times New Roman" w:hAnsi="Times New Roman" w:cs="Times New Roman"/>
                <w:sz w:val="20"/>
                <w:szCs w:val="20"/>
              </w:rPr>
              <w:t>в</w:t>
            </w:r>
            <w:proofErr w:type="gramEnd"/>
            <w:r w:rsidRPr="00204BE8">
              <w:rPr>
                <w:rFonts w:ascii="Times New Roman" w:eastAsia="Times New Roman" w:hAnsi="Times New Roman" w:cs="Times New Roman"/>
                <w:sz w:val="20"/>
                <w:szCs w:val="20"/>
              </w:rPr>
              <w:t xml:space="preserve"> </w:t>
            </w:r>
            <w:proofErr w:type="gramStart"/>
            <w:r w:rsidRPr="00204BE8">
              <w:rPr>
                <w:rFonts w:ascii="Times New Roman" w:eastAsia="Times New Roman" w:hAnsi="Times New Roman" w:cs="Times New Roman"/>
                <w:sz w:val="20"/>
                <w:szCs w:val="20"/>
              </w:rPr>
              <w:t>с</w:t>
            </w:r>
            <w:proofErr w:type="gramEnd"/>
            <w:r w:rsidRPr="00204BE8">
              <w:rPr>
                <w:rFonts w:ascii="Times New Roman" w:eastAsia="Times New Roman" w:hAnsi="Times New Roman" w:cs="Times New Roman"/>
                <w:sz w:val="20"/>
                <w:szCs w:val="20"/>
              </w:rPr>
              <w:t xml:space="preserve">. Надежда (азимут 66,13°), 5,61 км к юго-западу от здания школы № 7 в с. </w:t>
            </w:r>
            <w:proofErr w:type="spellStart"/>
            <w:r w:rsidRPr="00204BE8">
              <w:rPr>
                <w:rFonts w:ascii="Times New Roman" w:eastAsia="Times New Roman" w:hAnsi="Times New Roman" w:cs="Times New Roman"/>
                <w:sz w:val="20"/>
                <w:szCs w:val="20"/>
              </w:rPr>
              <w:t>Старомарьевка</w:t>
            </w:r>
            <w:proofErr w:type="spellEnd"/>
            <w:r w:rsidRPr="00204BE8">
              <w:rPr>
                <w:rFonts w:ascii="Times New Roman" w:eastAsia="Times New Roman" w:hAnsi="Times New Roman" w:cs="Times New Roman"/>
                <w:sz w:val="20"/>
                <w:szCs w:val="20"/>
              </w:rPr>
              <w:t xml:space="preserve"> (азимут 245,34°)</w:t>
            </w:r>
          </w:p>
        </w:tc>
        <w:tc>
          <w:tcPr>
            <w:tcW w:w="4799" w:type="dxa"/>
            <w:gridSpan w:val="2"/>
            <w:tcBorders>
              <w:top w:val="single" w:sz="4" w:space="0" w:color="auto"/>
              <w:left w:val="single" w:sz="4" w:space="0" w:color="auto"/>
              <w:bottom w:val="single" w:sz="4" w:space="0" w:color="auto"/>
              <w:right w:val="single" w:sz="4" w:space="0" w:color="auto"/>
            </w:tcBorders>
          </w:tcPr>
          <w:p w14:paraId="2FE2762F"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Приказ управления Ставропольского края по сохранению и государственной охране объектов культурного наследия от 01.10.2021 г. № 994 (в ред. Приказа от 29.07.2022 г. № 830)</w:t>
            </w:r>
          </w:p>
          <w:p w14:paraId="1DDCA64B" w14:textId="77777777" w:rsidR="00204BE8" w:rsidRPr="00204BE8" w:rsidRDefault="00204BE8" w:rsidP="00204BE8">
            <w:pPr>
              <w:spacing w:after="0" w:line="240" w:lineRule="auto"/>
              <w:rPr>
                <w:rFonts w:ascii="Times New Roman" w:eastAsia="Times New Roman" w:hAnsi="Times New Roman" w:cs="Times New Roman"/>
                <w:sz w:val="20"/>
                <w:szCs w:val="20"/>
              </w:rPr>
            </w:pPr>
            <w:r w:rsidRPr="00204BE8">
              <w:rPr>
                <w:rFonts w:ascii="Times New Roman" w:eastAsia="Times New Roman" w:hAnsi="Times New Roman" w:cs="Times New Roman"/>
                <w:sz w:val="20"/>
                <w:szCs w:val="20"/>
              </w:rPr>
              <w:t>«О выявленном объекте археологического наследия»</w:t>
            </w:r>
          </w:p>
        </w:tc>
        <w:tc>
          <w:tcPr>
            <w:tcW w:w="2497" w:type="dxa"/>
            <w:tcBorders>
              <w:top w:val="single" w:sz="4" w:space="0" w:color="auto"/>
              <w:left w:val="single" w:sz="4" w:space="0" w:color="auto"/>
              <w:bottom w:val="single" w:sz="4" w:space="0" w:color="auto"/>
              <w:right w:val="single" w:sz="4" w:space="0" w:color="auto"/>
            </w:tcBorders>
            <w:vAlign w:val="center"/>
          </w:tcPr>
          <w:p w14:paraId="34E44E15" w14:textId="77777777" w:rsidR="00204BE8" w:rsidRPr="00204BE8" w:rsidRDefault="00204BE8" w:rsidP="00204BE8">
            <w:pPr>
              <w:spacing w:after="0" w:line="240" w:lineRule="auto"/>
              <w:rPr>
                <w:rFonts w:ascii="Times New Roman" w:eastAsia="Times New Roman" w:hAnsi="Times New Roman" w:cs="Times New Roman"/>
                <w:sz w:val="20"/>
                <w:szCs w:val="20"/>
              </w:rPr>
            </w:pPr>
          </w:p>
        </w:tc>
      </w:tr>
    </w:tbl>
    <w:p w14:paraId="7B5D318B" w14:textId="414293B0" w:rsidR="00312C1D" w:rsidRDefault="00312C1D" w:rsidP="004B76A2">
      <w:pPr>
        <w:spacing w:after="0" w:line="240" w:lineRule="auto"/>
        <w:jc w:val="center"/>
        <w:rPr>
          <w:rFonts w:ascii="Times New Roman" w:hAnsi="Times New Roman" w:cs="Times New Roman"/>
          <w:sz w:val="24"/>
          <w:szCs w:val="24"/>
        </w:rPr>
      </w:pPr>
    </w:p>
    <w:p w14:paraId="06835220" w14:textId="77777777" w:rsidR="0093494D" w:rsidRDefault="0093494D" w:rsidP="0093494D">
      <w:pPr>
        <w:rPr>
          <w:color w:val="FF0000"/>
        </w:rPr>
        <w:sectPr w:rsidR="0093494D">
          <w:pgSz w:w="16838" w:h="11906" w:orient="landscape"/>
          <w:pgMar w:top="1418" w:right="1418" w:bottom="851" w:left="1134" w:header="510" w:footer="510" w:gutter="0"/>
          <w:cols w:space="720"/>
        </w:sectPr>
      </w:pPr>
    </w:p>
    <w:p w14:paraId="2F713B38" w14:textId="77777777" w:rsidR="001B2B4E" w:rsidRPr="001B2B4E" w:rsidRDefault="001B2B4E" w:rsidP="001B2B4E">
      <w:pPr>
        <w:spacing w:after="0" w:line="240" w:lineRule="auto"/>
        <w:ind w:firstLine="567"/>
        <w:jc w:val="both"/>
        <w:rPr>
          <w:rFonts w:ascii="Times New Roman" w:hAnsi="Times New Roman" w:cs="Times New Roman"/>
          <w:sz w:val="24"/>
          <w:szCs w:val="24"/>
        </w:rPr>
      </w:pPr>
      <w:proofErr w:type="gramStart"/>
      <w:r w:rsidRPr="001B2B4E">
        <w:rPr>
          <w:rFonts w:ascii="Times New Roman" w:hAnsi="Times New Roman" w:cs="Times New Roman"/>
          <w:sz w:val="24"/>
          <w:szCs w:val="24"/>
        </w:rPr>
        <w:lastRenderedPageBreak/>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пунктом 1 статьи 3.1 Федерального закона от 25 июня 2002 года № 73-ФЗ «Об объектах культурного наследия (истории и культуры) народов Российской Федерации».</w:t>
      </w:r>
      <w:proofErr w:type="gramEnd"/>
    </w:p>
    <w:p w14:paraId="25F99907" w14:textId="77777777" w:rsidR="001B2B4E" w:rsidRPr="001B2B4E" w:rsidRDefault="001B2B4E" w:rsidP="001B2B4E">
      <w:pPr>
        <w:spacing w:after="0" w:line="240" w:lineRule="auto"/>
        <w:ind w:firstLine="567"/>
        <w:jc w:val="both"/>
        <w:rPr>
          <w:rFonts w:ascii="Times New Roman" w:hAnsi="Times New Roman" w:cs="Times New Roman"/>
          <w:sz w:val="24"/>
          <w:szCs w:val="24"/>
        </w:rPr>
      </w:pPr>
      <w:r w:rsidRPr="001B2B4E">
        <w:rPr>
          <w:rFonts w:ascii="Times New Roman" w:hAnsi="Times New Roman" w:cs="Times New Roman"/>
          <w:sz w:val="24"/>
          <w:szCs w:val="24"/>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 Границы территории объекта археологического наследия определяются на основании археологических полевых работ. Приказом Министерства культуры Российской Федерации от 04.06.2015 № 1745 «Об утверждении требований к составлению проектов границ территорий объектов культурного наследия» определен состав документации, необходимой для утверждения границ территорий объектов культурного наследия органами исполнительной власти, осуществляющими функции в сфере государственной охраны объектов культурного наследия.</w:t>
      </w:r>
    </w:p>
    <w:p w14:paraId="73707888" w14:textId="77777777" w:rsidR="001B2B4E" w:rsidRPr="001B2B4E" w:rsidRDefault="001B2B4E" w:rsidP="001B2B4E">
      <w:pPr>
        <w:spacing w:after="0" w:line="240" w:lineRule="auto"/>
        <w:ind w:firstLine="567"/>
        <w:jc w:val="both"/>
        <w:rPr>
          <w:rFonts w:ascii="Times New Roman" w:hAnsi="Times New Roman" w:cs="Times New Roman"/>
          <w:sz w:val="24"/>
          <w:szCs w:val="24"/>
        </w:rPr>
      </w:pPr>
      <w:r w:rsidRPr="001B2B4E">
        <w:rPr>
          <w:rFonts w:ascii="Times New Roman" w:hAnsi="Times New Roman" w:cs="Times New Roman"/>
          <w:sz w:val="24"/>
          <w:szCs w:val="24"/>
        </w:rPr>
        <w:t xml:space="preserve">Разработка </w:t>
      </w:r>
      <w:proofErr w:type="gramStart"/>
      <w:r w:rsidRPr="001B2B4E">
        <w:rPr>
          <w:rFonts w:ascii="Times New Roman" w:hAnsi="Times New Roman" w:cs="Times New Roman"/>
          <w:sz w:val="24"/>
          <w:szCs w:val="24"/>
        </w:rPr>
        <w:t>проекта границ территории объекта культурного наследия</w:t>
      </w:r>
      <w:proofErr w:type="gramEnd"/>
      <w:r w:rsidRPr="001B2B4E">
        <w:rPr>
          <w:rFonts w:ascii="Times New Roman" w:hAnsi="Times New Roman" w:cs="Times New Roman"/>
          <w:sz w:val="24"/>
          <w:szCs w:val="24"/>
        </w:rPr>
        <w:t xml:space="preserve"> осуществляется физическими и/или юридическими лицами на основе необходимых историко-архитектурных, историко-градостроительных, архивных и археологических исследований. Разработка </w:t>
      </w:r>
      <w:proofErr w:type="gramStart"/>
      <w:r w:rsidRPr="001B2B4E">
        <w:rPr>
          <w:rFonts w:ascii="Times New Roman" w:hAnsi="Times New Roman" w:cs="Times New Roman"/>
          <w:sz w:val="24"/>
          <w:szCs w:val="24"/>
        </w:rPr>
        <w:t>проекта границ территории объекта культурного наследия</w:t>
      </w:r>
      <w:proofErr w:type="gramEnd"/>
      <w:r w:rsidRPr="001B2B4E">
        <w:rPr>
          <w:rFonts w:ascii="Times New Roman" w:hAnsi="Times New Roman" w:cs="Times New Roman"/>
          <w:sz w:val="24"/>
          <w:szCs w:val="24"/>
        </w:rPr>
        <w:t xml:space="preserve"> включается в соответствующие федеральные и региональные целевые программы сохранения, использования, популяризации и государственной охраны объектов культурного наследия.</w:t>
      </w:r>
    </w:p>
    <w:p w14:paraId="3CCCF530" w14:textId="77777777" w:rsidR="001B2B4E" w:rsidRPr="001B2B4E" w:rsidRDefault="001B2B4E" w:rsidP="001B2B4E">
      <w:pPr>
        <w:spacing w:after="0" w:line="240" w:lineRule="auto"/>
        <w:ind w:firstLine="567"/>
        <w:jc w:val="both"/>
        <w:rPr>
          <w:rFonts w:ascii="Times New Roman" w:hAnsi="Times New Roman" w:cs="Times New Roman"/>
          <w:sz w:val="24"/>
          <w:szCs w:val="24"/>
        </w:rPr>
      </w:pPr>
      <w:r w:rsidRPr="001B2B4E">
        <w:rPr>
          <w:rFonts w:ascii="Times New Roman" w:hAnsi="Times New Roman" w:cs="Times New Roman"/>
          <w:sz w:val="24"/>
          <w:szCs w:val="24"/>
        </w:rPr>
        <w:t>В целях обеспечения сохранности памятников археологии, состоящих на государственном учете и охране, для которых границы территории не утверждены, в соответствии с приказом министерства культуры Ставропольского края от 12.09.2000 № 129, установлены следующие временные зоны охраны для памятников археологии и границы их распространения в виде участков земли, ограниченных условными линиями, проходящими:</w:t>
      </w:r>
    </w:p>
    <w:p w14:paraId="1DE70EFA" w14:textId="77777777" w:rsidR="001B2B4E" w:rsidRPr="001B2B4E" w:rsidRDefault="001B2B4E" w:rsidP="001B2B4E">
      <w:pPr>
        <w:spacing w:after="0" w:line="240" w:lineRule="auto"/>
        <w:ind w:firstLine="567"/>
        <w:jc w:val="both"/>
        <w:rPr>
          <w:rFonts w:ascii="Times New Roman" w:hAnsi="Times New Roman" w:cs="Times New Roman"/>
          <w:sz w:val="24"/>
          <w:szCs w:val="24"/>
        </w:rPr>
      </w:pPr>
      <w:r w:rsidRPr="001B2B4E">
        <w:rPr>
          <w:rFonts w:ascii="Times New Roman" w:hAnsi="Times New Roman" w:cs="Times New Roman"/>
          <w:sz w:val="24"/>
          <w:szCs w:val="24"/>
        </w:rPr>
        <w:t>курганы высотой до 1 метра, диаметром до 50 метров – в радиусе 50 метров от основания кургана;</w:t>
      </w:r>
    </w:p>
    <w:p w14:paraId="44364CCF" w14:textId="77777777" w:rsidR="001B2B4E" w:rsidRPr="001B2B4E" w:rsidRDefault="001B2B4E" w:rsidP="001B2B4E">
      <w:pPr>
        <w:spacing w:after="0" w:line="240" w:lineRule="auto"/>
        <w:ind w:firstLine="567"/>
        <w:jc w:val="both"/>
        <w:rPr>
          <w:rFonts w:ascii="Times New Roman" w:hAnsi="Times New Roman" w:cs="Times New Roman"/>
          <w:sz w:val="24"/>
          <w:szCs w:val="24"/>
        </w:rPr>
      </w:pPr>
      <w:r w:rsidRPr="001B2B4E">
        <w:rPr>
          <w:rFonts w:ascii="Times New Roman" w:hAnsi="Times New Roman" w:cs="Times New Roman"/>
          <w:sz w:val="24"/>
          <w:szCs w:val="24"/>
        </w:rPr>
        <w:t>курганы высотой до 1 до 2 метров, диаметром до 70 метров – в радиусе 60 метров от основания кургана;</w:t>
      </w:r>
    </w:p>
    <w:p w14:paraId="722D7FAE" w14:textId="77777777" w:rsidR="001B2B4E" w:rsidRPr="001B2B4E" w:rsidRDefault="001B2B4E" w:rsidP="001B2B4E">
      <w:pPr>
        <w:spacing w:after="0" w:line="240" w:lineRule="auto"/>
        <w:ind w:firstLine="567"/>
        <w:jc w:val="both"/>
        <w:rPr>
          <w:rFonts w:ascii="Times New Roman" w:hAnsi="Times New Roman" w:cs="Times New Roman"/>
          <w:sz w:val="24"/>
          <w:szCs w:val="24"/>
        </w:rPr>
      </w:pPr>
      <w:r w:rsidRPr="001B2B4E">
        <w:rPr>
          <w:rFonts w:ascii="Times New Roman" w:hAnsi="Times New Roman" w:cs="Times New Roman"/>
          <w:sz w:val="24"/>
          <w:szCs w:val="24"/>
        </w:rPr>
        <w:t>курганы высотой до 2 до 3 метров, диаметром до 100 метров – в радиусе 90 метров от основания кургана;</w:t>
      </w:r>
    </w:p>
    <w:p w14:paraId="56883849" w14:textId="77777777" w:rsidR="001B2B4E" w:rsidRPr="001B2B4E" w:rsidRDefault="001B2B4E" w:rsidP="001B2B4E">
      <w:pPr>
        <w:spacing w:after="0" w:line="240" w:lineRule="auto"/>
        <w:ind w:firstLine="567"/>
        <w:jc w:val="both"/>
        <w:rPr>
          <w:rFonts w:ascii="Times New Roman" w:hAnsi="Times New Roman" w:cs="Times New Roman"/>
          <w:sz w:val="24"/>
          <w:szCs w:val="24"/>
        </w:rPr>
      </w:pPr>
      <w:r w:rsidRPr="001B2B4E">
        <w:rPr>
          <w:rFonts w:ascii="Times New Roman" w:hAnsi="Times New Roman" w:cs="Times New Roman"/>
          <w:sz w:val="24"/>
          <w:szCs w:val="24"/>
        </w:rPr>
        <w:t>курганы высотой свыше 3 метров, диаметром более 100 метров – определяется индивидуально, но не менее 100 метров от основания кургана;</w:t>
      </w:r>
    </w:p>
    <w:p w14:paraId="42E42EF2" w14:textId="77777777" w:rsidR="001B2B4E" w:rsidRPr="001B2B4E" w:rsidRDefault="001B2B4E" w:rsidP="001B2B4E">
      <w:pPr>
        <w:spacing w:after="0" w:line="240" w:lineRule="auto"/>
        <w:ind w:firstLine="567"/>
        <w:jc w:val="both"/>
        <w:rPr>
          <w:rFonts w:ascii="Times New Roman" w:hAnsi="Times New Roman" w:cs="Times New Roman"/>
          <w:sz w:val="24"/>
          <w:szCs w:val="24"/>
        </w:rPr>
      </w:pPr>
      <w:r w:rsidRPr="001B2B4E">
        <w:rPr>
          <w:rFonts w:ascii="Times New Roman" w:hAnsi="Times New Roman" w:cs="Times New Roman"/>
          <w:sz w:val="24"/>
          <w:szCs w:val="24"/>
        </w:rPr>
        <w:t>городища (укрепления), поселения (селища), могильники – в радиусе 100 метров от границ памятника, которые определяются индивидуально, по мере необходимости, методом закладки разведочных шурфов (скважин) и исходя из мощности культурного слоя на различных участках памятника».</w:t>
      </w:r>
    </w:p>
    <w:p w14:paraId="46E9DF5E" w14:textId="77777777" w:rsidR="001B2B4E" w:rsidRPr="001B2B4E" w:rsidRDefault="001B2B4E" w:rsidP="001B2B4E">
      <w:pPr>
        <w:spacing w:after="0" w:line="240" w:lineRule="auto"/>
        <w:ind w:firstLine="567"/>
        <w:jc w:val="both"/>
        <w:rPr>
          <w:rFonts w:ascii="Times New Roman" w:hAnsi="Times New Roman" w:cs="Times New Roman"/>
          <w:sz w:val="24"/>
          <w:szCs w:val="24"/>
        </w:rPr>
      </w:pPr>
      <w:proofErr w:type="gramStart"/>
      <w:r w:rsidRPr="001B2B4E">
        <w:rPr>
          <w:rFonts w:ascii="Times New Roman" w:hAnsi="Times New Roman" w:cs="Times New Roman"/>
          <w:sz w:val="24"/>
          <w:szCs w:val="24"/>
        </w:rPr>
        <w:t>До разработки в соответствии с действующим законодательством проектов зон охраны объектов культурного наследия (памятников истории и культуры) городских и сельских поселений Ставропольского края, приказом министерства культуры Ставропольского края от 18.04.2003 № 42 «Об утверждении временных проектов зон охраны памятников истории и культуры и установлении временных охранных зон», в целях обеспечения сохранения памятников истории и культуры и занимаемых ими территорий, утверждены временные</w:t>
      </w:r>
      <w:proofErr w:type="gramEnd"/>
      <w:r w:rsidRPr="001B2B4E">
        <w:rPr>
          <w:rFonts w:ascii="Times New Roman" w:hAnsi="Times New Roman" w:cs="Times New Roman"/>
          <w:sz w:val="24"/>
          <w:szCs w:val="24"/>
        </w:rPr>
        <w:t xml:space="preserve"> охранные зоны.</w:t>
      </w:r>
    </w:p>
    <w:p w14:paraId="152AF0BE" w14:textId="77777777" w:rsidR="001B2B4E" w:rsidRPr="001B2B4E" w:rsidRDefault="001B2B4E" w:rsidP="001B2B4E">
      <w:pPr>
        <w:spacing w:after="0" w:line="240" w:lineRule="auto"/>
        <w:ind w:firstLine="567"/>
        <w:jc w:val="both"/>
        <w:rPr>
          <w:rFonts w:ascii="Times New Roman" w:hAnsi="Times New Roman" w:cs="Times New Roman"/>
          <w:sz w:val="24"/>
          <w:szCs w:val="24"/>
        </w:rPr>
      </w:pPr>
      <w:proofErr w:type="gramStart"/>
      <w:r w:rsidRPr="001B2B4E">
        <w:rPr>
          <w:rFonts w:ascii="Times New Roman" w:hAnsi="Times New Roman" w:cs="Times New Roman"/>
          <w:sz w:val="24"/>
          <w:szCs w:val="24"/>
        </w:rPr>
        <w:t>Для государственных историко-культурных заповедных территорий, ландшафтных памятников, памятников садово-паркового искусства (садов, парков, скверов, бульваров), мемориальных парков - некрополей, мемориальных комплексов в память погибших в годы Великой Отечественной и гражданской войн – как стоящих на государственной охране, так и выявленных объектов культурного наследия утверждены в качестве временных охранных зон – территории памятников в исторически сложившихся границах;</w:t>
      </w:r>
      <w:proofErr w:type="gramEnd"/>
      <w:r w:rsidRPr="001B2B4E">
        <w:rPr>
          <w:rFonts w:ascii="Times New Roman" w:hAnsi="Times New Roman" w:cs="Times New Roman"/>
          <w:sz w:val="24"/>
          <w:szCs w:val="24"/>
        </w:rPr>
        <w:t xml:space="preserve"> в качестве временных зон регулирования застройки и хозяйственной деятельности территории в радиусе 100 м от временных охранных зон памятников.</w:t>
      </w:r>
    </w:p>
    <w:p w14:paraId="2B626977" w14:textId="77777777" w:rsidR="001B2B4E" w:rsidRPr="001B2B4E" w:rsidRDefault="001B2B4E" w:rsidP="001B2B4E">
      <w:pPr>
        <w:spacing w:after="0" w:line="240" w:lineRule="auto"/>
        <w:ind w:firstLine="567"/>
        <w:jc w:val="both"/>
        <w:rPr>
          <w:rFonts w:ascii="Times New Roman" w:hAnsi="Times New Roman" w:cs="Times New Roman"/>
          <w:sz w:val="24"/>
          <w:szCs w:val="24"/>
        </w:rPr>
      </w:pPr>
      <w:proofErr w:type="gramStart"/>
      <w:r w:rsidRPr="001B2B4E">
        <w:rPr>
          <w:rFonts w:ascii="Times New Roman" w:hAnsi="Times New Roman" w:cs="Times New Roman"/>
          <w:sz w:val="24"/>
          <w:szCs w:val="24"/>
        </w:rPr>
        <w:lastRenderedPageBreak/>
        <w:t>Для отдельно стоящих памятников градостроительства и архитектуры, искусства, истории, религиозного назначения, отдельных захоронений, произведений монументального искусства – как стоящих на государственной охране, так и выявленных объектов культурного наследия утверждены в качестве временных охранных зон – территории вокруг памятников в радиусе 20 м; в качестве временных зон регулирования застройки и хозяйственной деятельности – территории в радиусе 100 м от временных охранных зон памятников.</w:t>
      </w:r>
      <w:proofErr w:type="gramEnd"/>
    </w:p>
    <w:p w14:paraId="7974B5CC" w14:textId="77777777" w:rsidR="001B2B4E" w:rsidRPr="001B2B4E" w:rsidRDefault="001B2B4E" w:rsidP="001B2B4E">
      <w:pPr>
        <w:spacing w:after="0" w:line="240" w:lineRule="auto"/>
        <w:ind w:firstLine="567"/>
        <w:jc w:val="both"/>
        <w:rPr>
          <w:rFonts w:ascii="Times New Roman" w:hAnsi="Times New Roman" w:cs="Times New Roman"/>
          <w:sz w:val="24"/>
          <w:szCs w:val="24"/>
        </w:rPr>
      </w:pPr>
      <w:proofErr w:type="gramStart"/>
      <w:r w:rsidRPr="001B2B4E">
        <w:rPr>
          <w:rFonts w:ascii="Times New Roman" w:hAnsi="Times New Roman" w:cs="Times New Roman"/>
          <w:sz w:val="24"/>
          <w:szCs w:val="24"/>
        </w:rPr>
        <w:t>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установлены статьей 36 Федерального закона от 25 июня 2002 года № 73-ФЗ «Об объектах культурного наследия (истории и культуры) народов Российской Федерации».</w:t>
      </w:r>
      <w:proofErr w:type="gramEnd"/>
    </w:p>
    <w:p w14:paraId="0D6F3C76" w14:textId="77777777" w:rsidR="001B2B4E" w:rsidRPr="001B2B4E" w:rsidRDefault="001B2B4E" w:rsidP="001B2B4E">
      <w:pPr>
        <w:spacing w:after="0" w:line="240" w:lineRule="auto"/>
        <w:ind w:firstLine="567"/>
        <w:jc w:val="both"/>
        <w:rPr>
          <w:rFonts w:ascii="Times New Roman" w:hAnsi="Times New Roman" w:cs="Times New Roman"/>
          <w:sz w:val="24"/>
          <w:szCs w:val="24"/>
        </w:rPr>
      </w:pPr>
      <w:proofErr w:type="gramStart"/>
      <w:r w:rsidRPr="001B2B4E">
        <w:rPr>
          <w:rFonts w:ascii="Times New Roman" w:hAnsi="Times New Roman" w:cs="Times New Roman"/>
          <w:sz w:val="24"/>
          <w:szCs w:val="24"/>
        </w:rPr>
        <w:t>Мероприятия по сохранению объекта культурного наследия, направленные на обеспечение физической сохранности объекта культурного наследия, предусматривают ремонтно-реставрационные работы, в том числе – консервация объекта культурного наследия, ремонт памятника, реставрация памятника или ансамбля, приспособление объекта культурного наследия для современного использования, а также научно-исследовательские, изыскательские, проектные и производственные работы, научно-методическое руководство, технический и авторский надзор.</w:t>
      </w:r>
      <w:proofErr w:type="gramEnd"/>
      <w:r w:rsidRPr="001B2B4E">
        <w:rPr>
          <w:rFonts w:ascii="Times New Roman" w:hAnsi="Times New Roman" w:cs="Times New Roman"/>
          <w:sz w:val="24"/>
          <w:szCs w:val="24"/>
        </w:rPr>
        <w:t xml:space="preserve"> В исключительных случаях под сохранением объекта археологического наследия понимаются спасательные археологические полевые работы, осуществляемые в порядке, определенном статьей 40 Федерального закона от 25 июня 2002 года № 73-ФЗ «Об объектах культурного наследия (истории и культуры) народов Российской Федерации», с полным или частичным изъятием археологических находок из раскопов.</w:t>
      </w:r>
    </w:p>
    <w:p w14:paraId="7F6F3D53" w14:textId="77777777" w:rsidR="001B2B4E" w:rsidRPr="001B2B4E" w:rsidRDefault="001B2B4E" w:rsidP="001B2B4E">
      <w:pPr>
        <w:spacing w:after="0" w:line="240" w:lineRule="auto"/>
        <w:ind w:firstLine="567"/>
        <w:jc w:val="both"/>
        <w:rPr>
          <w:rFonts w:ascii="Times New Roman" w:hAnsi="Times New Roman" w:cs="Times New Roman"/>
          <w:sz w:val="24"/>
          <w:szCs w:val="24"/>
        </w:rPr>
      </w:pPr>
      <w:r w:rsidRPr="001B2B4E">
        <w:rPr>
          <w:rFonts w:ascii="Times New Roman" w:hAnsi="Times New Roman" w:cs="Times New Roman"/>
          <w:sz w:val="24"/>
          <w:szCs w:val="24"/>
        </w:rPr>
        <w:t>Собственник или иной законный владелец объекта культурного наследия, обязан соблюдать требования, установленные статьями 5.1, 47.2 и 47.3 Федерального закона от 25 июня 2002 года № 73-ФЗ «Об объектах культурного наследия (истории и культуры) народов Российской Федерации».</w:t>
      </w:r>
    </w:p>
    <w:p w14:paraId="69909DC6" w14:textId="77777777" w:rsidR="001B2B4E" w:rsidRPr="001B2B4E" w:rsidRDefault="001B2B4E" w:rsidP="001B2B4E">
      <w:pPr>
        <w:spacing w:after="0" w:line="240" w:lineRule="auto"/>
        <w:ind w:firstLine="567"/>
        <w:jc w:val="both"/>
        <w:rPr>
          <w:rFonts w:ascii="Times New Roman" w:hAnsi="Times New Roman" w:cs="Times New Roman"/>
          <w:sz w:val="24"/>
          <w:szCs w:val="24"/>
        </w:rPr>
      </w:pPr>
      <w:r w:rsidRPr="001B2B4E">
        <w:rPr>
          <w:rFonts w:ascii="Times New Roman" w:hAnsi="Times New Roman" w:cs="Times New Roman"/>
          <w:sz w:val="24"/>
          <w:szCs w:val="24"/>
        </w:rPr>
        <w:t>Заказчик работ при осуществлении хозяйственной деятельности в соответствии со статьями 28, 30, 31, 32, 36, 45.1 Федерального закона от 25 июня 2002 года № 73-ФЗ «Об объектах культурного наследия (истории и культуры) народов Российской Федерации» при осуществлении хозяйственной деятельности обязан:</w:t>
      </w:r>
    </w:p>
    <w:p w14:paraId="6C01A23F" w14:textId="77777777" w:rsidR="001B2B4E" w:rsidRPr="001B2B4E" w:rsidRDefault="001B2B4E" w:rsidP="001B2B4E">
      <w:pPr>
        <w:spacing w:after="0" w:line="240" w:lineRule="auto"/>
        <w:ind w:firstLine="567"/>
        <w:jc w:val="both"/>
        <w:rPr>
          <w:rFonts w:ascii="Times New Roman" w:hAnsi="Times New Roman" w:cs="Times New Roman"/>
          <w:sz w:val="24"/>
          <w:szCs w:val="24"/>
        </w:rPr>
      </w:pPr>
      <w:r w:rsidRPr="001B2B4E">
        <w:rPr>
          <w:rFonts w:ascii="Times New Roman" w:hAnsi="Times New Roman" w:cs="Times New Roman"/>
          <w:sz w:val="24"/>
          <w:szCs w:val="24"/>
        </w:rPr>
        <w:t>обеспечить проведение и финансирование историко-культурной экспертизы земельного участка, подлежащего воздействию земляных, хозяйственных и иных работ, путем проведения археологической разведки, в порядке, установленном статьёй 45.1 Федерального закона от 25.06.2002 № 73-ФЗ «Об объектах культурного наследия (истории и культуры) народов Российской Федерации»;</w:t>
      </w:r>
    </w:p>
    <w:p w14:paraId="15BA4B9E" w14:textId="77777777" w:rsidR="001B2B4E" w:rsidRPr="001B2B4E" w:rsidRDefault="001B2B4E" w:rsidP="001B2B4E">
      <w:pPr>
        <w:spacing w:after="0" w:line="240" w:lineRule="auto"/>
        <w:ind w:firstLine="567"/>
        <w:jc w:val="both"/>
        <w:rPr>
          <w:rFonts w:ascii="Times New Roman" w:hAnsi="Times New Roman" w:cs="Times New Roman"/>
          <w:sz w:val="24"/>
          <w:szCs w:val="24"/>
        </w:rPr>
      </w:pPr>
      <w:proofErr w:type="gramStart"/>
      <w:r w:rsidRPr="001B2B4E">
        <w:rPr>
          <w:rFonts w:ascii="Times New Roman" w:hAnsi="Times New Roman" w:cs="Times New Roman"/>
          <w:sz w:val="24"/>
          <w:szCs w:val="24"/>
        </w:rPr>
        <w:t>предоставить в управление Ставропольского края по сохранению и государственной охране объектов культурного наследия документацию, подготовленную на основе археологических работ, содержащую результаты исследований, в соответствии с которыми определяется наличие или отсутствие объектов, обладающих признаками культурного наследия на земельном участке, подлежащим воздействию земляных, строительных, хозяйственных и иных работ, а также заключение государственной историко-культурной экспертизы указанной документации.</w:t>
      </w:r>
      <w:proofErr w:type="gramEnd"/>
    </w:p>
    <w:p w14:paraId="26F3A246" w14:textId="77777777" w:rsidR="001B2B4E" w:rsidRPr="001B2B4E" w:rsidRDefault="001B2B4E" w:rsidP="001B2B4E">
      <w:pPr>
        <w:spacing w:after="0" w:line="240" w:lineRule="auto"/>
        <w:ind w:firstLine="567"/>
        <w:jc w:val="both"/>
        <w:rPr>
          <w:rFonts w:ascii="Times New Roman" w:hAnsi="Times New Roman" w:cs="Times New Roman"/>
          <w:sz w:val="24"/>
          <w:szCs w:val="24"/>
        </w:rPr>
      </w:pPr>
      <w:r w:rsidRPr="001B2B4E">
        <w:rPr>
          <w:rFonts w:ascii="Times New Roman" w:hAnsi="Times New Roman" w:cs="Times New Roman"/>
          <w:sz w:val="24"/>
          <w:szCs w:val="24"/>
        </w:rPr>
        <w:t>В случае обнаружения в границах земельного участка, подлежащего воздействию земляных, строительных, хозяйственных и иных работ, объектов, обладающих признаками объекта археологического наследия:</w:t>
      </w:r>
    </w:p>
    <w:p w14:paraId="6BA521E8" w14:textId="77777777" w:rsidR="001B2B4E" w:rsidRPr="001B2B4E" w:rsidRDefault="001B2B4E" w:rsidP="001B2B4E">
      <w:pPr>
        <w:spacing w:after="0" w:line="240" w:lineRule="auto"/>
        <w:ind w:firstLine="567"/>
        <w:jc w:val="both"/>
        <w:rPr>
          <w:rFonts w:ascii="Times New Roman" w:hAnsi="Times New Roman" w:cs="Times New Roman"/>
          <w:sz w:val="24"/>
          <w:szCs w:val="24"/>
        </w:rPr>
      </w:pPr>
      <w:r w:rsidRPr="001B2B4E">
        <w:rPr>
          <w:rFonts w:ascii="Times New Roman" w:hAnsi="Times New Roman" w:cs="Times New Roman"/>
          <w:sz w:val="24"/>
          <w:szCs w:val="24"/>
        </w:rPr>
        <w:t>разработать в составе проектной документации раздел об обеспечении сохранности выявленного объекта культурного наследия или о проведении спасательных археологических полевых работ или проект обеспечения сохранности выявленного объекта культурного наследия либо план проведения спасательных археологических полевых работ, включающих оценку воздействия проводимых работ на указанный объект культурного наследия;</w:t>
      </w:r>
    </w:p>
    <w:p w14:paraId="3912B040" w14:textId="77777777" w:rsidR="001B2B4E" w:rsidRPr="001B2B4E" w:rsidRDefault="001B2B4E" w:rsidP="001B2B4E">
      <w:pPr>
        <w:spacing w:after="0" w:line="240" w:lineRule="auto"/>
        <w:ind w:firstLine="567"/>
        <w:jc w:val="both"/>
        <w:rPr>
          <w:rFonts w:ascii="Times New Roman" w:hAnsi="Times New Roman" w:cs="Times New Roman"/>
          <w:sz w:val="24"/>
          <w:szCs w:val="24"/>
        </w:rPr>
      </w:pPr>
      <w:r w:rsidRPr="001B2B4E">
        <w:rPr>
          <w:rFonts w:ascii="Times New Roman" w:hAnsi="Times New Roman" w:cs="Times New Roman"/>
          <w:sz w:val="24"/>
          <w:szCs w:val="24"/>
        </w:rPr>
        <w:t xml:space="preserve">получить по документации или разделу документации, обосновывающей меры по обеспечению сохранности выявленного объекта культурного наследия заключение государственной историко-культурной экспертизы и представить его совместно с указанной </w:t>
      </w:r>
      <w:r w:rsidRPr="001B2B4E">
        <w:rPr>
          <w:rFonts w:ascii="Times New Roman" w:hAnsi="Times New Roman" w:cs="Times New Roman"/>
          <w:sz w:val="24"/>
          <w:szCs w:val="24"/>
        </w:rPr>
        <w:lastRenderedPageBreak/>
        <w:t>документацией в управление Ставропольского края по сохранению и государственной охране объектов культурного наследия на согласование;</w:t>
      </w:r>
    </w:p>
    <w:p w14:paraId="1D00618B" w14:textId="77777777" w:rsidR="001B2B4E" w:rsidRPr="001B2B4E" w:rsidRDefault="001B2B4E" w:rsidP="001B2B4E">
      <w:pPr>
        <w:spacing w:after="0" w:line="240" w:lineRule="auto"/>
        <w:ind w:firstLine="567"/>
        <w:jc w:val="both"/>
        <w:rPr>
          <w:rFonts w:ascii="Times New Roman" w:hAnsi="Times New Roman" w:cs="Times New Roman"/>
          <w:sz w:val="24"/>
          <w:szCs w:val="24"/>
        </w:rPr>
      </w:pPr>
      <w:r w:rsidRPr="001B2B4E">
        <w:rPr>
          <w:rFonts w:ascii="Times New Roman" w:hAnsi="Times New Roman" w:cs="Times New Roman"/>
          <w:sz w:val="24"/>
          <w:szCs w:val="24"/>
        </w:rPr>
        <w:t>обеспечить проведение и финансирование историко-культурной экспертизы выявленного объекта культурного наследия, обосновывающей целесообразность включение данного объекта в реестр;</w:t>
      </w:r>
    </w:p>
    <w:p w14:paraId="32AAC041" w14:textId="77777777" w:rsidR="001B2B4E" w:rsidRPr="001B2B4E" w:rsidRDefault="001B2B4E" w:rsidP="001B2B4E">
      <w:pPr>
        <w:spacing w:after="0" w:line="240" w:lineRule="auto"/>
        <w:ind w:firstLine="567"/>
        <w:jc w:val="both"/>
        <w:rPr>
          <w:rFonts w:ascii="Times New Roman" w:hAnsi="Times New Roman" w:cs="Times New Roman"/>
          <w:sz w:val="24"/>
          <w:szCs w:val="24"/>
        </w:rPr>
      </w:pPr>
      <w:r w:rsidRPr="001B2B4E">
        <w:rPr>
          <w:rFonts w:ascii="Times New Roman" w:hAnsi="Times New Roman" w:cs="Times New Roman"/>
          <w:sz w:val="24"/>
          <w:szCs w:val="24"/>
        </w:rPr>
        <w:t>обеспечить реализацию согласованной управлением Ставропольского края по сохранению и государственной охране объектов культурного наследия документации, обосновывающей меры по обеспечению сохранности выявленного объекта культурного (археологического) наследия.</w:t>
      </w:r>
    </w:p>
    <w:p w14:paraId="1E945728" w14:textId="5B9E3E46" w:rsidR="0093494D" w:rsidRPr="00E102E9" w:rsidRDefault="001B2B4E" w:rsidP="001B2B4E">
      <w:pPr>
        <w:spacing w:after="0" w:line="240" w:lineRule="auto"/>
        <w:ind w:firstLine="567"/>
        <w:jc w:val="both"/>
        <w:rPr>
          <w:rFonts w:ascii="Times New Roman" w:hAnsi="Times New Roman" w:cs="Times New Roman"/>
          <w:sz w:val="24"/>
          <w:szCs w:val="24"/>
        </w:rPr>
      </w:pPr>
      <w:r w:rsidRPr="001B2B4E">
        <w:rPr>
          <w:rFonts w:ascii="Times New Roman" w:hAnsi="Times New Roman" w:cs="Times New Roman"/>
          <w:sz w:val="24"/>
          <w:szCs w:val="24"/>
        </w:rPr>
        <w:t>В соответствии с информацией, предоставленной управлением Ставропольского края по сохранению и государственной охране объектов культурного наследия на территории планируемого Шпаковского муниципального округа исторические поселения федерального и регионального значения отсутствуют.</w:t>
      </w:r>
    </w:p>
    <w:sectPr w:rsidR="0093494D" w:rsidRPr="00E102E9" w:rsidSect="00873EDF">
      <w:pgSz w:w="11906" w:h="17338"/>
      <w:pgMar w:top="1135" w:right="707" w:bottom="1111" w:left="1437"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1BC35" w14:textId="77777777" w:rsidR="004E7624" w:rsidRDefault="004E7624" w:rsidP="00873EDF">
      <w:pPr>
        <w:spacing w:after="0" w:line="240" w:lineRule="auto"/>
      </w:pPr>
      <w:r>
        <w:separator/>
      </w:r>
    </w:p>
  </w:endnote>
  <w:endnote w:type="continuationSeparator" w:id="0">
    <w:p w14:paraId="1CF7DD30" w14:textId="77777777" w:rsidR="004E7624" w:rsidRDefault="004E7624" w:rsidP="0087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krobat">
    <w:altName w:val="Courier New"/>
    <w:panose1 w:val="00000000000000000000"/>
    <w:charset w:val="00"/>
    <w:family w:val="auto"/>
    <w:notTrueType/>
    <w:pitch w:val="variable"/>
    <w:sig w:usb0="00000001" w:usb1="00000000" w:usb2="00000000" w:usb3="00000000" w:csb0="00000097" w:csb1="00000000"/>
  </w:font>
  <w:font w:name="PT Sans">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178779"/>
      <w:docPartObj>
        <w:docPartGallery w:val="Page Numbers (Bottom of Page)"/>
        <w:docPartUnique/>
      </w:docPartObj>
    </w:sdtPr>
    <w:sdtEndPr/>
    <w:sdtContent>
      <w:p w14:paraId="5B8525C8" w14:textId="4D6642D0" w:rsidR="00556860" w:rsidRDefault="00556860" w:rsidP="00A1577B">
        <w:pPr>
          <w:pStyle w:val="affffa"/>
          <w:tabs>
            <w:tab w:val="center" w:pos="4881"/>
            <w:tab w:val="right" w:pos="9762"/>
          </w:tabs>
        </w:pPr>
        <w:r>
          <w:tab/>
        </w:r>
        <w:r>
          <w:tab/>
        </w:r>
        <w:r>
          <w:fldChar w:fldCharType="begin"/>
        </w:r>
        <w:r>
          <w:instrText>PAGE   \* MERGEFORMAT</w:instrText>
        </w:r>
        <w:r>
          <w:fldChar w:fldCharType="separate"/>
        </w:r>
        <w:r w:rsidR="002E4A38">
          <w:rPr>
            <w:noProof/>
          </w:rPr>
          <w:t>45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E998B" w14:textId="77777777" w:rsidR="004E7624" w:rsidRDefault="004E7624" w:rsidP="00873EDF">
      <w:pPr>
        <w:spacing w:after="0" w:line="240" w:lineRule="auto"/>
      </w:pPr>
      <w:r>
        <w:separator/>
      </w:r>
    </w:p>
  </w:footnote>
  <w:footnote w:type="continuationSeparator" w:id="0">
    <w:p w14:paraId="4578B4C8" w14:textId="77777777" w:rsidR="004E7624" w:rsidRDefault="004E7624" w:rsidP="00873EDF">
      <w:pPr>
        <w:spacing w:after="0" w:line="240" w:lineRule="auto"/>
      </w:pPr>
      <w:r>
        <w:continuationSeparator/>
      </w:r>
    </w:p>
  </w:footnote>
  <w:footnote w:id="1">
    <w:p w14:paraId="5CF33618" w14:textId="77777777" w:rsidR="002E4A38" w:rsidRPr="00554692" w:rsidRDefault="002E4A38" w:rsidP="002E4A38">
      <w:pPr>
        <w:pStyle w:val="affff4"/>
        <w:spacing w:before="0" w:after="0" w:line="240" w:lineRule="auto"/>
        <w:rPr>
          <w:rFonts w:ascii="Times New Roman" w:hAnsi="Times New Roman"/>
        </w:rPr>
      </w:pPr>
      <w:r w:rsidRPr="006F7DBE">
        <w:rPr>
          <w:rStyle w:val="afffff"/>
          <w:rFonts w:ascii="Times New Roman" w:eastAsiaTheme="majorEastAsia"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w:t>
      </w:r>
      <w:proofErr w:type="gramStart"/>
      <w:r w:rsidRPr="006F7DBE">
        <w:rPr>
          <w:rFonts w:ascii="Times New Roman" w:hAnsi="Times New Roman"/>
          <w:vertAlign w:val="subscript"/>
        </w:rPr>
        <w:t>н</w:t>
      </w:r>
      <w:proofErr w:type="spellEnd"/>
      <w:r w:rsidRPr="006F7DBE">
        <w:rPr>
          <w:rFonts w:ascii="Times New Roman" w:hAnsi="Times New Roman"/>
        </w:rPr>
        <w:t>–</w:t>
      </w:r>
      <w:proofErr w:type="gram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 w:id="2">
    <w:p w14:paraId="6AB0DB85" w14:textId="77777777" w:rsidR="00556860" w:rsidRPr="00554692" w:rsidRDefault="00556860" w:rsidP="005B7FCC">
      <w:pPr>
        <w:pStyle w:val="affff4"/>
        <w:spacing w:before="0" w:after="0" w:line="240" w:lineRule="auto"/>
        <w:rPr>
          <w:rFonts w:ascii="Times New Roman" w:hAnsi="Times New Roman"/>
        </w:rPr>
      </w:pPr>
      <w:r w:rsidRPr="006F7DBE">
        <w:rPr>
          <w:rStyle w:val="afffff"/>
          <w:rFonts w:ascii="Times New Roman" w:eastAsiaTheme="majorEastAsia"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w:t>
      </w:r>
      <w:proofErr w:type="gramStart"/>
      <w:r w:rsidRPr="006F7DBE">
        <w:rPr>
          <w:rFonts w:ascii="Times New Roman" w:hAnsi="Times New Roman"/>
          <w:vertAlign w:val="subscript"/>
        </w:rPr>
        <w:t>н</w:t>
      </w:r>
      <w:proofErr w:type="spellEnd"/>
      <w:r w:rsidRPr="006F7DBE">
        <w:rPr>
          <w:rFonts w:ascii="Times New Roman" w:hAnsi="Times New Roman"/>
        </w:rPr>
        <w:t>–</w:t>
      </w:r>
      <w:proofErr w:type="gram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 w:id="3">
    <w:p w14:paraId="0D457E14" w14:textId="77777777" w:rsidR="002E4A38" w:rsidRPr="00554692" w:rsidRDefault="002E4A38" w:rsidP="002E4A38">
      <w:pPr>
        <w:pStyle w:val="affff4"/>
        <w:spacing w:before="0" w:after="0" w:line="240" w:lineRule="auto"/>
        <w:rPr>
          <w:rFonts w:ascii="Times New Roman" w:hAnsi="Times New Roman"/>
        </w:rPr>
      </w:pPr>
      <w:r w:rsidRPr="006F7DBE">
        <w:rPr>
          <w:rStyle w:val="afffff"/>
          <w:rFonts w:ascii="Times New Roman" w:eastAsiaTheme="majorEastAsia"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w:t>
      </w:r>
      <w:proofErr w:type="gramStart"/>
      <w:r w:rsidRPr="006F7DBE">
        <w:rPr>
          <w:rFonts w:ascii="Times New Roman" w:hAnsi="Times New Roman"/>
          <w:vertAlign w:val="subscript"/>
        </w:rPr>
        <w:t>н</w:t>
      </w:r>
      <w:proofErr w:type="spellEnd"/>
      <w:r w:rsidRPr="006F7DBE">
        <w:rPr>
          <w:rFonts w:ascii="Times New Roman" w:hAnsi="Times New Roman"/>
        </w:rPr>
        <w:t>–</w:t>
      </w:r>
      <w:proofErr w:type="gram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 w:id="4">
    <w:p w14:paraId="4838A546" w14:textId="77777777" w:rsidR="002E4A38" w:rsidRPr="00554692" w:rsidRDefault="002E4A38" w:rsidP="002E4A38">
      <w:pPr>
        <w:pStyle w:val="affff4"/>
        <w:spacing w:before="0" w:after="0" w:line="240" w:lineRule="auto"/>
        <w:rPr>
          <w:rFonts w:ascii="Times New Roman" w:hAnsi="Times New Roman"/>
        </w:rPr>
      </w:pPr>
      <w:r w:rsidRPr="006F7DBE">
        <w:rPr>
          <w:rStyle w:val="afffff"/>
          <w:rFonts w:ascii="Times New Roman" w:eastAsiaTheme="majorEastAsia"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w:t>
      </w:r>
      <w:proofErr w:type="gramStart"/>
      <w:r w:rsidRPr="006F7DBE">
        <w:rPr>
          <w:rFonts w:ascii="Times New Roman" w:hAnsi="Times New Roman"/>
          <w:vertAlign w:val="subscript"/>
        </w:rPr>
        <w:t>н</w:t>
      </w:r>
      <w:proofErr w:type="spellEnd"/>
      <w:r w:rsidRPr="006F7DBE">
        <w:rPr>
          <w:rFonts w:ascii="Times New Roman" w:hAnsi="Times New Roman"/>
        </w:rPr>
        <w:t>–</w:t>
      </w:r>
      <w:proofErr w:type="gram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 w:id="5">
    <w:p w14:paraId="09050015" w14:textId="77777777" w:rsidR="002E4A38" w:rsidRPr="00554692" w:rsidRDefault="002E4A38" w:rsidP="002E4A38">
      <w:pPr>
        <w:pStyle w:val="affff4"/>
        <w:spacing w:before="0" w:after="0" w:line="240" w:lineRule="auto"/>
        <w:rPr>
          <w:rFonts w:ascii="Times New Roman" w:hAnsi="Times New Roman"/>
        </w:rPr>
      </w:pPr>
      <w:r w:rsidRPr="00554692">
        <w:rPr>
          <w:rStyle w:val="afffff"/>
          <w:rFonts w:ascii="Times New Roman" w:eastAsiaTheme="majorEastAsia"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6">
    <w:p w14:paraId="0F939F16" w14:textId="77777777" w:rsidR="002E4A38" w:rsidRPr="00554692" w:rsidRDefault="002E4A38" w:rsidP="002E4A38">
      <w:pPr>
        <w:pStyle w:val="affff4"/>
        <w:spacing w:before="0" w:after="0" w:line="240" w:lineRule="auto"/>
        <w:rPr>
          <w:rFonts w:ascii="Times New Roman" w:hAnsi="Times New Roman"/>
        </w:rPr>
      </w:pPr>
      <w:r w:rsidRPr="00554692">
        <w:rPr>
          <w:rStyle w:val="afffff"/>
          <w:rFonts w:ascii="Times New Roman" w:eastAsiaTheme="majorEastAsia"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7">
    <w:p w14:paraId="0C6CA9A8" w14:textId="77777777" w:rsidR="002E4A38" w:rsidRPr="00554692" w:rsidRDefault="002E4A38" w:rsidP="002E4A38">
      <w:pPr>
        <w:pStyle w:val="affff4"/>
        <w:spacing w:before="0" w:after="0" w:line="240" w:lineRule="auto"/>
        <w:rPr>
          <w:rFonts w:ascii="Times New Roman" w:hAnsi="Times New Roman"/>
        </w:rPr>
      </w:pPr>
      <w:r w:rsidRPr="00554692">
        <w:rPr>
          <w:rStyle w:val="afffff"/>
          <w:rFonts w:ascii="Times New Roman" w:eastAsiaTheme="majorEastAsia"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8">
    <w:p w14:paraId="3DD4F73E" w14:textId="77777777" w:rsidR="002E4A38" w:rsidRPr="00554692" w:rsidRDefault="002E4A38" w:rsidP="002E4A38">
      <w:pPr>
        <w:pStyle w:val="affff4"/>
        <w:spacing w:before="0" w:after="0" w:line="240" w:lineRule="auto"/>
        <w:rPr>
          <w:rFonts w:ascii="Times New Roman" w:hAnsi="Times New Roman"/>
        </w:rPr>
      </w:pPr>
      <w:r w:rsidRPr="00554692">
        <w:rPr>
          <w:rStyle w:val="afffff"/>
          <w:rFonts w:ascii="Times New Roman" w:eastAsiaTheme="majorEastAsia"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9">
    <w:p w14:paraId="281A937B" w14:textId="77777777" w:rsidR="00556860" w:rsidRPr="00554692" w:rsidRDefault="00556860" w:rsidP="00DA5339">
      <w:pPr>
        <w:pStyle w:val="affff4"/>
        <w:spacing w:before="0" w:after="0" w:line="240" w:lineRule="auto"/>
        <w:rPr>
          <w:rFonts w:ascii="Times New Roman" w:hAnsi="Times New Roman"/>
        </w:rPr>
      </w:pPr>
      <w:r w:rsidRPr="00554692">
        <w:rPr>
          <w:rStyle w:val="afffff"/>
          <w:rFonts w:ascii="Times New Roman" w:eastAsiaTheme="majorEastAsia"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0">
    <w:p w14:paraId="33F19818" w14:textId="77777777" w:rsidR="00556860" w:rsidRPr="00554692" w:rsidRDefault="00556860" w:rsidP="00B25864">
      <w:pPr>
        <w:pStyle w:val="affff4"/>
        <w:spacing w:before="0" w:after="0" w:line="240" w:lineRule="auto"/>
        <w:rPr>
          <w:rFonts w:ascii="Times New Roman" w:hAnsi="Times New Roman"/>
        </w:rPr>
      </w:pPr>
      <w:r w:rsidRPr="00554692">
        <w:rPr>
          <w:rStyle w:val="afffff"/>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1">
    <w:p w14:paraId="649D83C6" w14:textId="77777777" w:rsidR="00556860" w:rsidRPr="00554692" w:rsidRDefault="00556860" w:rsidP="00FA568F">
      <w:pPr>
        <w:pStyle w:val="affff4"/>
        <w:spacing w:before="0" w:after="0" w:line="240" w:lineRule="auto"/>
        <w:rPr>
          <w:rFonts w:ascii="Times New Roman" w:hAnsi="Times New Roman"/>
        </w:rPr>
      </w:pPr>
      <w:r w:rsidRPr="00554692">
        <w:rPr>
          <w:rStyle w:val="afffff"/>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2">
    <w:p w14:paraId="135974D8" w14:textId="77777777" w:rsidR="00556860" w:rsidRPr="00554692" w:rsidRDefault="00556860" w:rsidP="00DA5339">
      <w:pPr>
        <w:pStyle w:val="affff4"/>
        <w:spacing w:before="0" w:after="0" w:line="240" w:lineRule="auto"/>
        <w:rPr>
          <w:rFonts w:ascii="Times New Roman" w:hAnsi="Times New Roman"/>
        </w:rPr>
      </w:pPr>
      <w:r w:rsidRPr="00554692">
        <w:rPr>
          <w:rStyle w:val="afffff"/>
          <w:rFonts w:ascii="Times New Roman" w:eastAsiaTheme="majorEastAsia"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3">
    <w:p w14:paraId="45C668D9" w14:textId="77777777" w:rsidR="00556860" w:rsidRPr="00554692" w:rsidRDefault="00556860" w:rsidP="00DA5339">
      <w:pPr>
        <w:pStyle w:val="affff4"/>
        <w:spacing w:before="0" w:after="0" w:line="240" w:lineRule="auto"/>
        <w:rPr>
          <w:rFonts w:ascii="Times New Roman" w:hAnsi="Times New Roman"/>
        </w:rPr>
      </w:pPr>
      <w:r w:rsidRPr="00554692">
        <w:rPr>
          <w:rStyle w:val="afffff"/>
          <w:rFonts w:ascii="Times New Roman" w:eastAsiaTheme="majorEastAsia"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4">
    <w:p w14:paraId="5316EC95" w14:textId="77777777" w:rsidR="00F63F0F" w:rsidRPr="00554692" w:rsidRDefault="00F63F0F" w:rsidP="00F63F0F">
      <w:pPr>
        <w:pStyle w:val="affff4"/>
        <w:spacing w:before="0" w:after="0" w:line="240" w:lineRule="auto"/>
        <w:rPr>
          <w:rFonts w:ascii="Times New Roman" w:hAnsi="Times New Roman"/>
        </w:rPr>
      </w:pPr>
      <w:r w:rsidRPr="00554692">
        <w:rPr>
          <w:rStyle w:val="afffff"/>
          <w:rFonts w:ascii="Times New Roman" w:eastAsiaTheme="majorEastAsia"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5">
    <w:p w14:paraId="4F366211" w14:textId="77777777" w:rsidR="00F63F0F" w:rsidRPr="00554692" w:rsidRDefault="00F63F0F" w:rsidP="00F63F0F">
      <w:pPr>
        <w:pStyle w:val="affff4"/>
        <w:spacing w:before="0" w:after="0" w:line="240" w:lineRule="auto"/>
        <w:rPr>
          <w:rFonts w:ascii="Times New Roman" w:hAnsi="Times New Roman"/>
        </w:rPr>
      </w:pPr>
      <w:r w:rsidRPr="00554692">
        <w:rPr>
          <w:rStyle w:val="afffff"/>
          <w:rFonts w:ascii="Times New Roman" w:eastAsiaTheme="majorEastAsia"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6">
    <w:p w14:paraId="64F56312" w14:textId="77777777" w:rsidR="00D2441C" w:rsidRPr="00554692" w:rsidRDefault="00D2441C" w:rsidP="00D2441C">
      <w:pPr>
        <w:pStyle w:val="affff4"/>
        <w:spacing w:before="0" w:after="0" w:line="240" w:lineRule="auto"/>
        <w:rPr>
          <w:rFonts w:ascii="Times New Roman" w:hAnsi="Times New Roman"/>
        </w:rPr>
      </w:pPr>
      <w:r w:rsidRPr="00554692">
        <w:rPr>
          <w:rStyle w:val="afffff"/>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7">
    <w:p w14:paraId="50DC3B4B" w14:textId="77777777" w:rsidR="002E4A38" w:rsidRPr="00554692" w:rsidRDefault="002E4A38" w:rsidP="002E4A38">
      <w:pPr>
        <w:pStyle w:val="affff4"/>
        <w:spacing w:before="0" w:after="0" w:line="240" w:lineRule="auto"/>
        <w:rPr>
          <w:rFonts w:ascii="Times New Roman" w:hAnsi="Times New Roman"/>
        </w:rPr>
      </w:pPr>
      <w:r w:rsidRPr="00554692">
        <w:rPr>
          <w:rStyle w:val="afffff"/>
          <w:rFonts w:ascii="Times New Roman" w:eastAsiaTheme="majorEastAsia"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8">
    <w:p w14:paraId="05069576" w14:textId="77777777" w:rsidR="00CF6114" w:rsidRPr="00554692" w:rsidRDefault="00CF6114" w:rsidP="00CF6114">
      <w:pPr>
        <w:pStyle w:val="affff4"/>
        <w:spacing w:before="0" w:after="0" w:line="240" w:lineRule="auto"/>
        <w:rPr>
          <w:rFonts w:ascii="Times New Roman" w:hAnsi="Times New Roman"/>
        </w:rPr>
      </w:pPr>
      <w:r w:rsidRPr="00554692">
        <w:rPr>
          <w:rStyle w:val="afffff"/>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9">
    <w:p w14:paraId="79CEB46B" w14:textId="77777777" w:rsidR="00A64158" w:rsidRPr="00554692" w:rsidRDefault="00A64158" w:rsidP="00A64158">
      <w:pPr>
        <w:pStyle w:val="affff4"/>
        <w:spacing w:before="0" w:after="0" w:line="240" w:lineRule="auto"/>
        <w:rPr>
          <w:rFonts w:ascii="Times New Roman" w:hAnsi="Times New Roman"/>
        </w:rPr>
      </w:pPr>
      <w:r w:rsidRPr="00554692">
        <w:rPr>
          <w:rStyle w:val="afffff"/>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20">
    <w:p w14:paraId="23BFAC46" w14:textId="77777777" w:rsidR="00A64158" w:rsidRPr="00554692" w:rsidRDefault="00A64158" w:rsidP="00A64158">
      <w:pPr>
        <w:pStyle w:val="affff4"/>
        <w:spacing w:before="0" w:after="0" w:line="240" w:lineRule="auto"/>
        <w:rPr>
          <w:rFonts w:ascii="Times New Roman" w:hAnsi="Times New Roman"/>
        </w:rPr>
      </w:pPr>
      <w:r w:rsidRPr="00554692">
        <w:rPr>
          <w:rStyle w:val="afffff"/>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21">
    <w:p w14:paraId="5139A9BC" w14:textId="77777777" w:rsidR="00A64158" w:rsidRPr="00554692" w:rsidRDefault="00A64158" w:rsidP="00A64158">
      <w:pPr>
        <w:pStyle w:val="affff4"/>
        <w:spacing w:before="0" w:after="0" w:line="240" w:lineRule="auto"/>
        <w:rPr>
          <w:rFonts w:ascii="Times New Roman" w:hAnsi="Times New Roman"/>
        </w:rPr>
      </w:pPr>
      <w:r w:rsidRPr="00554692">
        <w:rPr>
          <w:rStyle w:val="afffff"/>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22">
    <w:p w14:paraId="2F209328" w14:textId="77777777" w:rsidR="002E4A38" w:rsidRPr="00554692" w:rsidRDefault="002E4A38" w:rsidP="002E4A38">
      <w:pPr>
        <w:pStyle w:val="affff4"/>
        <w:spacing w:before="0" w:after="0" w:line="240" w:lineRule="auto"/>
        <w:rPr>
          <w:rFonts w:ascii="Times New Roman" w:hAnsi="Times New Roman"/>
        </w:rPr>
      </w:pPr>
      <w:r w:rsidRPr="00554692">
        <w:rPr>
          <w:rStyle w:val="afffff"/>
          <w:rFonts w:ascii="Times New Roman" w:eastAsiaTheme="majorEastAsia"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23">
    <w:p w14:paraId="14EE93E7" w14:textId="77777777" w:rsidR="00350FBC" w:rsidRPr="00554692" w:rsidRDefault="00350FBC" w:rsidP="00350FBC">
      <w:pPr>
        <w:pStyle w:val="affff4"/>
        <w:spacing w:before="0" w:after="0" w:line="240" w:lineRule="auto"/>
        <w:rPr>
          <w:rFonts w:ascii="Times New Roman" w:hAnsi="Times New Roman"/>
        </w:rPr>
      </w:pPr>
      <w:r w:rsidRPr="00554692">
        <w:rPr>
          <w:rStyle w:val="afffff"/>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24">
    <w:p w14:paraId="32D76149" w14:textId="77777777" w:rsidR="00BB76AC" w:rsidRPr="00554692" w:rsidRDefault="00BB76AC" w:rsidP="00BB76AC">
      <w:pPr>
        <w:pStyle w:val="affff4"/>
        <w:spacing w:before="0" w:after="0" w:line="240" w:lineRule="auto"/>
        <w:rPr>
          <w:rFonts w:ascii="Times New Roman" w:hAnsi="Times New Roman"/>
        </w:rPr>
      </w:pPr>
      <w:r w:rsidRPr="00554692">
        <w:rPr>
          <w:rStyle w:val="afffff"/>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25">
    <w:p w14:paraId="666809A8" w14:textId="77777777" w:rsidR="0023129B" w:rsidRPr="00554692" w:rsidRDefault="0023129B" w:rsidP="0023129B">
      <w:pPr>
        <w:pStyle w:val="affff4"/>
        <w:spacing w:before="0" w:after="0" w:line="240" w:lineRule="auto"/>
        <w:rPr>
          <w:rFonts w:ascii="Times New Roman" w:hAnsi="Times New Roman"/>
        </w:rPr>
      </w:pPr>
      <w:r w:rsidRPr="00554692">
        <w:rPr>
          <w:rStyle w:val="afffff"/>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26">
    <w:p w14:paraId="14073D92" w14:textId="77777777" w:rsidR="00FF3317" w:rsidRPr="00554692" w:rsidRDefault="00FF3317" w:rsidP="00FF3317">
      <w:pPr>
        <w:pStyle w:val="affff4"/>
        <w:spacing w:before="0" w:after="0" w:line="240" w:lineRule="auto"/>
        <w:rPr>
          <w:rFonts w:ascii="Times New Roman" w:hAnsi="Times New Roman"/>
        </w:rPr>
      </w:pPr>
      <w:r w:rsidRPr="006F7DBE">
        <w:rPr>
          <w:rStyle w:val="afffff"/>
          <w:rFonts w:ascii="Times New Roman"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w:t>
      </w:r>
      <w:proofErr w:type="gramStart"/>
      <w:r w:rsidRPr="006F7DBE">
        <w:rPr>
          <w:rFonts w:ascii="Times New Roman" w:hAnsi="Times New Roman"/>
          <w:vertAlign w:val="subscript"/>
        </w:rPr>
        <w:t>н</w:t>
      </w:r>
      <w:proofErr w:type="spellEnd"/>
      <w:r w:rsidRPr="006F7DBE">
        <w:rPr>
          <w:rFonts w:ascii="Times New Roman" w:hAnsi="Times New Roman"/>
        </w:rPr>
        <w:t>–</w:t>
      </w:r>
      <w:proofErr w:type="gram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nsid w:val="010C5310"/>
    <w:multiLevelType w:val="hybridMultilevel"/>
    <w:tmpl w:val="8DA6A696"/>
    <w:styleLink w:val="1ai1"/>
    <w:lvl w:ilvl="0" w:tplc="92D22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C92FA3"/>
    <w:multiLevelType w:val="multilevel"/>
    <w:tmpl w:val="9C1682CE"/>
    <w:styleLink w:val="a0"/>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C36360E"/>
    <w:multiLevelType w:val="multilevel"/>
    <w:tmpl w:val="40BE2C06"/>
    <w:styleLink w:val="3"/>
    <w:lvl w:ilvl="0">
      <w:start w:val="1"/>
      <w:numFmt w:val="decimal"/>
      <w:lvlText w:val="%1.1.2"/>
      <w:lvlJc w:val="left"/>
      <w:pPr>
        <w:ind w:left="2340" w:hanging="360"/>
      </w:pPr>
      <w:rPr>
        <w:rFonts w:hint="default"/>
      </w:rPr>
    </w:lvl>
    <w:lvl w:ilvl="1">
      <w:start w:val="1"/>
      <w:numFmt w:val="lowerLetter"/>
      <w:lvlText w:val="%2."/>
      <w:lvlJc w:val="left"/>
      <w:pPr>
        <w:ind w:left="3420" w:hanging="360"/>
      </w:pPr>
      <w:rPr>
        <w:rFonts w:hint="default"/>
      </w:rPr>
    </w:lvl>
    <w:lvl w:ilvl="2">
      <w:start w:val="1"/>
      <w:numFmt w:val="lowerRoman"/>
      <w:lvlText w:val="%3."/>
      <w:lvlJc w:val="righ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6">
    <w:nsid w:val="0CFB19C2"/>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0D6E6A71"/>
    <w:multiLevelType w:val="multilevel"/>
    <w:tmpl w:val="18AE1344"/>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0DDD1294"/>
    <w:multiLevelType w:val="hybridMultilevel"/>
    <w:tmpl w:val="F8C2F704"/>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3997D48"/>
    <w:multiLevelType w:val="hybridMultilevel"/>
    <w:tmpl w:val="A32A1F6E"/>
    <w:lvl w:ilvl="0" w:tplc="5CFCA566">
      <w:start w:val="2"/>
      <w:numFmt w:val="bullet"/>
      <w:lvlText w:val=""/>
      <w:lvlJc w:val="left"/>
      <w:pPr>
        <w:ind w:left="218" w:hanging="360"/>
      </w:pPr>
      <w:rPr>
        <w:rFonts w:ascii="Symbol" w:eastAsia="Times New Roman" w:hAnsi="Symbol" w:cs="Times New Roman" w:hint="default"/>
        <w:b w:val="0"/>
        <w:i w:val="0"/>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1">
    <w:nsid w:val="14CE6431"/>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14D276DF"/>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4">
    <w:nsid w:val="18D55C65"/>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18E96523"/>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1C260D02"/>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1D8D716D"/>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nsid w:val="25EF7243"/>
    <w:multiLevelType w:val="multilevel"/>
    <w:tmpl w:val="FBCEDB6C"/>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927" w:hanging="360"/>
      </w:p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
    <w:nsid w:val="270C4475"/>
    <w:multiLevelType w:val="hybridMultilevel"/>
    <w:tmpl w:val="9B128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0A11FD"/>
    <w:multiLevelType w:val="multilevel"/>
    <w:tmpl w:val="2B0E0A1A"/>
    <w:styleLink w:val="a2"/>
    <w:lvl w:ilvl="0">
      <w:start w:val="1"/>
      <w:numFmt w:val="decimal"/>
      <w:suff w:val="space"/>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2A8E577D"/>
    <w:multiLevelType w:val="multilevel"/>
    <w:tmpl w:val="3A24FE9A"/>
    <w:styleLink w:val="2"/>
    <w:lvl w:ilvl="0">
      <w:start w:val="1"/>
      <w:numFmt w:val="decimal"/>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2C557F61"/>
    <w:multiLevelType w:val="hybridMultilevel"/>
    <w:tmpl w:val="6764E6CE"/>
    <w:lvl w:ilvl="0" w:tplc="1DDA9506">
      <w:start w:val="1"/>
      <w:numFmt w:val="decimal"/>
      <w:pStyle w:val="a3"/>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nsid w:val="2F4F217C"/>
    <w:multiLevelType w:val="multilevel"/>
    <w:tmpl w:val="657E2CCA"/>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nsid w:val="2FED4B22"/>
    <w:multiLevelType w:val="multilevel"/>
    <w:tmpl w:val="18AE1344"/>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nsid w:val="31A54B62"/>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nsid w:val="33516347"/>
    <w:multiLevelType w:val="multilevel"/>
    <w:tmpl w:val="2960A40C"/>
    <w:styleLink w:val="a4"/>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61639BD"/>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nsid w:val="38177FB6"/>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nsid w:val="38345307"/>
    <w:multiLevelType w:val="multilevel"/>
    <w:tmpl w:val="3A24FE9A"/>
    <w:lvl w:ilvl="0">
      <w:start w:val="1"/>
      <w:numFmt w:val="decimal"/>
      <w:pStyle w:val="S1"/>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3B4B787B"/>
    <w:multiLevelType w:val="multilevel"/>
    <w:tmpl w:val="FBCEDB6C"/>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3B8E09A6"/>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nsid w:val="3BAA1E20"/>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43957D02"/>
    <w:multiLevelType w:val="multilevel"/>
    <w:tmpl w:val="CED0B706"/>
    <w:styleLink w:val="1"/>
    <w:lvl w:ilvl="0">
      <w:start w:val="1"/>
      <w:numFmt w:val="none"/>
      <w:lvlText w:val="1."/>
      <w:lvlJc w:val="left"/>
      <w:pPr>
        <w:ind w:left="1080" w:hanging="360"/>
      </w:pPr>
      <w:rPr>
        <w:rFonts w:ascii="Times New Roman" w:hAnsi="Times New Roman" w:hint="default"/>
        <w:sz w:val="24"/>
      </w:rPr>
    </w:lvl>
    <w:lvl w:ilvl="1">
      <w:start w:val="1"/>
      <w:numFmt w:val="none"/>
      <w:lvlText w:val="%21.1"/>
      <w:lvlJc w:val="left"/>
      <w:pPr>
        <w:ind w:left="1440" w:hanging="360"/>
      </w:pPr>
      <w:rPr>
        <w:rFonts w:ascii="Times New Roman" w:hAnsi="Times New Roman" w:hint="default"/>
        <w:sz w:val="24"/>
      </w:rPr>
    </w:lvl>
    <w:lvl w:ilvl="2">
      <w:start w:val="1"/>
      <w:numFmt w:val="none"/>
      <w:lvlText w:val="1.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4">
    <w:nsid w:val="456F76DF"/>
    <w:multiLevelType w:val="multilevel"/>
    <w:tmpl w:val="1E04CAF8"/>
    <w:styleLink w:val="a5"/>
    <w:lvl w:ilvl="0">
      <w:start w:val="1"/>
      <w:numFmt w:val="decimal"/>
      <w:suff w:val="space"/>
      <w:lvlText w:val="%1"/>
      <w:lvlJc w:val="left"/>
      <w:pPr>
        <w:ind w:left="0" w:firstLine="851"/>
      </w:pPr>
      <w:rPr>
        <w:rFonts w:hint="default"/>
      </w:rPr>
    </w:lvl>
    <w:lvl w:ilvl="1">
      <w:start w:val="1"/>
      <w:numFmt w:val="decimal"/>
      <w:suff w:val="space"/>
      <w:lvlText w:val="%2.%1"/>
      <w:lvlJc w:val="left"/>
      <w:pPr>
        <w:ind w:left="0" w:firstLine="851"/>
      </w:pPr>
      <w:rPr>
        <w:rFonts w:hint="default"/>
      </w:rPr>
    </w:lvl>
    <w:lvl w:ilvl="2">
      <w:start w:val="1"/>
      <w:numFmt w:val="decimal"/>
      <w:suff w:val="space"/>
      <w:lvlText w:val="%1.%3.%2"/>
      <w:lvlJc w:val="left"/>
      <w:pPr>
        <w:ind w:left="0" w:firstLine="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6987984"/>
    <w:multiLevelType w:val="hybridMultilevel"/>
    <w:tmpl w:val="C9066ED2"/>
    <w:lvl w:ilvl="0" w:tplc="9606CA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8145B56"/>
    <w:multiLevelType w:val="multilevel"/>
    <w:tmpl w:val="BDC26802"/>
    <w:styleLink w:val="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Restart w:val="1"/>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38">
    <w:nsid w:val="49B86359"/>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9">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41">
    <w:nsid w:val="500A685C"/>
    <w:multiLevelType w:val="multilevel"/>
    <w:tmpl w:val="8794C8CA"/>
    <w:styleLink w:val="5"/>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5559727E"/>
    <w:multiLevelType w:val="hybridMultilevel"/>
    <w:tmpl w:val="B550562C"/>
    <w:lvl w:ilvl="0" w:tplc="7054D5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57EF3CFC"/>
    <w:multiLevelType w:val="hybridMultilevel"/>
    <w:tmpl w:val="352C3E54"/>
    <w:styleLink w:val="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45">
    <w:nsid w:val="5B55166C"/>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6">
    <w:nsid w:val="5BCA28B8"/>
    <w:multiLevelType w:val="multilevel"/>
    <w:tmpl w:val="509495EA"/>
    <w:lvl w:ilvl="0">
      <w:numFmt w:val="decimal"/>
      <w:lvlText w:val=""/>
      <w:lvlJc w:val="left"/>
    </w:lvl>
    <w:lvl w:ilvl="1">
      <w:numFmt w:val="decimal"/>
      <w:pStyle w:val="a6"/>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BFE7418"/>
    <w:multiLevelType w:val="hybridMultilevel"/>
    <w:tmpl w:val="8EF2810E"/>
    <w:lvl w:ilvl="0" w:tplc="B0009FF0">
      <w:numFmt w:val="decimal"/>
      <w:pStyle w:val="S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48">
    <w:nsid w:val="5C852E36"/>
    <w:multiLevelType w:val="hybridMultilevel"/>
    <w:tmpl w:val="F9B888F8"/>
    <w:lvl w:ilvl="0" w:tplc="739A3D8C">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49">
    <w:nsid w:val="5F256578"/>
    <w:multiLevelType w:val="hybridMultilevel"/>
    <w:tmpl w:val="512C8A28"/>
    <w:lvl w:ilvl="0" w:tplc="9FE23B4C">
      <w:start w:val="2"/>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0">
    <w:nsid w:val="615C5D7C"/>
    <w:multiLevelType w:val="multilevel"/>
    <w:tmpl w:val="CB40ECD0"/>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nsid w:val="622D2658"/>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2">
    <w:nsid w:val="636D237D"/>
    <w:multiLevelType w:val="multilevel"/>
    <w:tmpl w:val="173CAC8A"/>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53">
    <w:nsid w:val="640A2AB9"/>
    <w:multiLevelType w:val="hybridMultilevel"/>
    <w:tmpl w:val="B9847034"/>
    <w:lvl w:ilvl="0" w:tplc="792ACF72">
      <w:start w:val="1"/>
      <w:numFmt w:val="decimal"/>
      <w:pStyle w:val="S3"/>
      <w:lvlText w:val="%1.3.2"/>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55">
    <w:nsid w:val="6A035386"/>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6">
    <w:nsid w:val="70CC008F"/>
    <w:multiLevelType w:val="multilevel"/>
    <w:tmpl w:val="1B94664E"/>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7">
    <w:nsid w:val="71150338"/>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8">
    <w:nsid w:val="76393762"/>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9">
    <w:nsid w:val="7CFD401F"/>
    <w:multiLevelType w:val="multilevel"/>
    <w:tmpl w:val="437C4312"/>
    <w:styleLink w:val="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7D173D09"/>
    <w:multiLevelType w:val="multilevel"/>
    <w:tmpl w:val="4CACCA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1">
    <w:nsid w:val="7DEA6119"/>
    <w:multiLevelType w:val="multilevel"/>
    <w:tmpl w:val="FBCEDB6C"/>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927" w:hanging="360"/>
      </w:pPr>
      <w:rPr>
        <w:rFonts w:hint="default"/>
      </w:rPr>
    </w:lvl>
    <w:lvl w:ilvl="2">
      <w:start w:val="1"/>
      <w:numFmt w:val="decimal"/>
      <w:isLgl/>
      <w:lvlText w:val="%3)"/>
      <w:lvlJc w:val="left"/>
      <w:pPr>
        <w:ind w:left="1287" w:hanging="720"/>
      </w:pPr>
      <w:rPr>
        <w:rFonts w:ascii="Times New Roman" w:eastAsia="Times New Roman" w:hAnsi="Times New Roman" w:cs="Times New Roman"/>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2">
    <w:nsid w:val="7EAC5982"/>
    <w:multiLevelType w:val="hybridMultilevel"/>
    <w:tmpl w:val="1E88C73E"/>
    <w:lvl w:ilvl="0" w:tplc="0D8C01D4">
      <w:start w:val="7"/>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512B046">
      <w:numFmt w:val="bullet"/>
      <w:lvlText w:val="•"/>
      <w:lvlJc w:val="left"/>
      <w:pPr>
        <w:ind w:left="1246" w:hanging="426"/>
      </w:pPr>
      <w:rPr>
        <w:rFonts w:hint="default"/>
        <w:lang w:val="ru-RU" w:eastAsia="en-US" w:bidi="ar-SA"/>
      </w:rPr>
    </w:lvl>
    <w:lvl w:ilvl="2" w:tplc="15781F18">
      <w:numFmt w:val="bullet"/>
      <w:lvlText w:val="•"/>
      <w:lvlJc w:val="left"/>
      <w:pPr>
        <w:ind w:left="2193" w:hanging="426"/>
      </w:pPr>
      <w:rPr>
        <w:rFonts w:hint="default"/>
        <w:lang w:val="ru-RU" w:eastAsia="en-US" w:bidi="ar-SA"/>
      </w:rPr>
    </w:lvl>
    <w:lvl w:ilvl="3" w:tplc="401E3362">
      <w:numFmt w:val="bullet"/>
      <w:lvlText w:val="•"/>
      <w:lvlJc w:val="left"/>
      <w:pPr>
        <w:ind w:left="3139" w:hanging="426"/>
      </w:pPr>
      <w:rPr>
        <w:rFonts w:hint="default"/>
        <w:lang w:val="ru-RU" w:eastAsia="en-US" w:bidi="ar-SA"/>
      </w:rPr>
    </w:lvl>
    <w:lvl w:ilvl="4" w:tplc="867E35E2">
      <w:numFmt w:val="bullet"/>
      <w:lvlText w:val="•"/>
      <w:lvlJc w:val="left"/>
      <w:pPr>
        <w:ind w:left="4086" w:hanging="426"/>
      </w:pPr>
      <w:rPr>
        <w:rFonts w:hint="default"/>
        <w:lang w:val="ru-RU" w:eastAsia="en-US" w:bidi="ar-SA"/>
      </w:rPr>
    </w:lvl>
    <w:lvl w:ilvl="5" w:tplc="8B7C9A74">
      <w:numFmt w:val="bullet"/>
      <w:lvlText w:val="•"/>
      <w:lvlJc w:val="left"/>
      <w:pPr>
        <w:ind w:left="5033" w:hanging="426"/>
      </w:pPr>
      <w:rPr>
        <w:rFonts w:hint="default"/>
        <w:lang w:val="ru-RU" w:eastAsia="en-US" w:bidi="ar-SA"/>
      </w:rPr>
    </w:lvl>
    <w:lvl w:ilvl="6" w:tplc="FAB0E10C">
      <w:numFmt w:val="bullet"/>
      <w:lvlText w:val="•"/>
      <w:lvlJc w:val="left"/>
      <w:pPr>
        <w:ind w:left="5979" w:hanging="426"/>
      </w:pPr>
      <w:rPr>
        <w:rFonts w:hint="default"/>
        <w:lang w:val="ru-RU" w:eastAsia="en-US" w:bidi="ar-SA"/>
      </w:rPr>
    </w:lvl>
    <w:lvl w:ilvl="7" w:tplc="2084B056">
      <w:numFmt w:val="bullet"/>
      <w:lvlText w:val="•"/>
      <w:lvlJc w:val="left"/>
      <w:pPr>
        <w:ind w:left="6926" w:hanging="426"/>
      </w:pPr>
      <w:rPr>
        <w:rFonts w:hint="default"/>
        <w:lang w:val="ru-RU" w:eastAsia="en-US" w:bidi="ar-SA"/>
      </w:rPr>
    </w:lvl>
    <w:lvl w:ilvl="8" w:tplc="75AA8504">
      <w:numFmt w:val="bullet"/>
      <w:lvlText w:val="•"/>
      <w:lvlJc w:val="left"/>
      <w:pPr>
        <w:ind w:left="7872" w:hanging="426"/>
      </w:pPr>
      <w:rPr>
        <w:rFonts w:hint="default"/>
        <w:lang w:val="ru-RU" w:eastAsia="en-US" w:bidi="ar-SA"/>
      </w:rPr>
    </w:lvl>
  </w:abstractNum>
  <w:num w:numId="1">
    <w:abstractNumId w:val="53"/>
  </w:num>
  <w:num w:numId="2">
    <w:abstractNumId w:val="52"/>
  </w:num>
  <w:num w:numId="3">
    <w:abstractNumId w:val="43"/>
  </w:num>
  <w:num w:numId="4">
    <w:abstractNumId w:val="0"/>
  </w:num>
  <w:num w:numId="5">
    <w:abstractNumId w:val="40"/>
  </w:num>
  <w:num w:numId="6">
    <w:abstractNumId w:val="22"/>
  </w:num>
  <w:num w:numId="7">
    <w:abstractNumId w:val="56"/>
  </w:num>
  <w:num w:numId="8">
    <w:abstractNumId w:val="13"/>
  </w:num>
  <w:num w:numId="9">
    <w:abstractNumId w:val="3"/>
  </w:num>
  <w:num w:numId="10">
    <w:abstractNumId w:val="29"/>
  </w:num>
  <w:num w:numId="11">
    <w:abstractNumId w:val="4"/>
  </w:num>
  <w:num w:numId="12">
    <w:abstractNumId w:val="39"/>
  </w:num>
  <w:num w:numId="13">
    <w:abstractNumId w:val="1"/>
  </w:num>
  <w:num w:numId="14">
    <w:abstractNumId w:val="4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num>
  <w:num w:numId="16">
    <w:abstractNumId w:val="46"/>
  </w:num>
  <w:num w:numId="17">
    <w:abstractNumId w:val="48"/>
  </w:num>
  <w:num w:numId="18">
    <w:abstractNumId w:val="9"/>
  </w:num>
  <w:num w:numId="19">
    <w:abstractNumId w:val="37"/>
  </w:num>
  <w:num w:numId="2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1"/>
  </w:num>
  <w:num w:numId="23">
    <w:abstractNumId w:val="5"/>
  </w:num>
  <w:num w:numId="24">
    <w:abstractNumId w:val="33"/>
  </w:num>
  <w:num w:numId="25">
    <w:abstractNumId w:val="34"/>
  </w:num>
  <w:num w:numId="26">
    <w:abstractNumId w:val="20"/>
  </w:num>
  <w:num w:numId="27">
    <w:abstractNumId w:val="59"/>
  </w:num>
  <w:num w:numId="28">
    <w:abstractNumId w:val="41"/>
  </w:num>
  <w:num w:numId="29">
    <w:abstractNumId w:val="26"/>
  </w:num>
  <w:num w:numId="30">
    <w:abstractNumId w:val="36"/>
  </w:num>
  <w:num w:numId="31">
    <w:abstractNumId w:val="16"/>
  </w:num>
  <w:num w:numId="32">
    <w:abstractNumId w:val="60"/>
  </w:num>
  <w:num w:numId="33">
    <w:abstractNumId w:val="17"/>
  </w:num>
  <w:num w:numId="34">
    <w:abstractNumId w:val="57"/>
  </w:num>
  <w:num w:numId="35">
    <w:abstractNumId w:val="6"/>
  </w:num>
  <w:num w:numId="36">
    <w:abstractNumId w:val="11"/>
  </w:num>
  <w:num w:numId="37">
    <w:abstractNumId w:val="27"/>
  </w:num>
  <w:num w:numId="38">
    <w:abstractNumId w:val="58"/>
  </w:num>
  <w:num w:numId="39">
    <w:abstractNumId w:val="14"/>
  </w:num>
  <w:num w:numId="40">
    <w:abstractNumId w:val="30"/>
  </w:num>
  <w:num w:numId="41">
    <w:abstractNumId w:val="24"/>
  </w:num>
  <w:num w:numId="42">
    <w:abstractNumId w:val="50"/>
  </w:num>
  <w:num w:numId="43">
    <w:abstractNumId w:val="23"/>
  </w:num>
  <w:num w:numId="44">
    <w:abstractNumId w:val="15"/>
  </w:num>
  <w:num w:numId="45">
    <w:abstractNumId w:val="7"/>
  </w:num>
  <w:num w:numId="46">
    <w:abstractNumId w:val="25"/>
  </w:num>
  <w:num w:numId="47">
    <w:abstractNumId w:val="61"/>
  </w:num>
  <w:num w:numId="48">
    <w:abstractNumId w:val="38"/>
  </w:num>
  <w:num w:numId="49">
    <w:abstractNumId w:val="32"/>
  </w:num>
  <w:num w:numId="50">
    <w:abstractNumId w:val="28"/>
  </w:num>
  <w:num w:numId="51">
    <w:abstractNumId w:val="55"/>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num>
  <w:num w:numId="55">
    <w:abstractNumId w:val="51"/>
  </w:num>
  <w:num w:numId="56">
    <w:abstractNumId w:val="12"/>
  </w:num>
  <w:num w:numId="57">
    <w:abstractNumId w:val="31"/>
  </w:num>
  <w:num w:numId="58">
    <w:abstractNumId w:val="42"/>
  </w:num>
  <w:num w:numId="59">
    <w:abstractNumId w:val="35"/>
  </w:num>
  <w:num w:numId="60">
    <w:abstractNumId w:val="19"/>
  </w:num>
  <w:num w:numId="61">
    <w:abstractNumId w:val="10"/>
  </w:num>
  <w:num w:numId="62">
    <w:abstractNumId w:val="8"/>
  </w:num>
  <w:num w:numId="63">
    <w:abstractNumId w:val="49"/>
  </w:num>
  <w:num w:numId="64">
    <w:abstractNumId w:val="6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41F"/>
    <w:rsid w:val="00001380"/>
    <w:rsid w:val="0000256F"/>
    <w:rsid w:val="00003456"/>
    <w:rsid w:val="0000398B"/>
    <w:rsid w:val="000063FD"/>
    <w:rsid w:val="00007531"/>
    <w:rsid w:val="0001240F"/>
    <w:rsid w:val="00017755"/>
    <w:rsid w:val="0002159F"/>
    <w:rsid w:val="00021B9F"/>
    <w:rsid w:val="000224E6"/>
    <w:rsid w:val="00022791"/>
    <w:rsid w:val="000229BC"/>
    <w:rsid w:val="00022D2E"/>
    <w:rsid w:val="00022E9D"/>
    <w:rsid w:val="00024D40"/>
    <w:rsid w:val="00026D7A"/>
    <w:rsid w:val="00027CB7"/>
    <w:rsid w:val="000301E9"/>
    <w:rsid w:val="000312C5"/>
    <w:rsid w:val="000321C0"/>
    <w:rsid w:val="0003546F"/>
    <w:rsid w:val="000358AD"/>
    <w:rsid w:val="00036E25"/>
    <w:rsid w:val="00037A68"/>
    <w:rsid w:val="000407B3"/>
    <w:rsid w:val="00041ACA"/>
    <w:rsid w:val="0004210A"/>
    <w:rsid w:val="000431A9"/>
    <w:rsid w:val="00043EA7"/>
    <w:rsid w:val="000447CF"/>
    <w:rsid w:val="00044ADE"/>
    <w:rsid w:val="00047846"/>
    <w:rsid w:val="00050397"/>
    <w:rsid w:val="00050939"/>
    <w:rsid w:val="00050EB9"/>
    <w:rsid w:val="00051FB4"/>
    <w:rsid w:val="00052B55"/>
    <w:rsid w:val="00052F18"/>
    <w:rsid w:val="0005387F"/>
    <w:rsid w:val="000540EA"/>
    <w:rsid w:val="00054E3A"/>
    <w:rsid w:val="000553F4"/>
    <w:rsid w:val="0005643C"/>
    <w:rsid w:val="0005645F"/>
    <w:rsid w:val="00056624"/>
    <w:rsid w:val="00057956"/>
    <w:rsid w:val="00060008"/>
    <w:rsid w:val="00062126"/>
    <w:rsid w:val="0006255F"/>
    <w:rsid w:val="00062C8C"/>
    <w:rsid w:val="000633F7"/>
    <w:rsid w:val="00065464"/>
    <w:rsid w:val="00065F67"/>
    <w:rsid w:val="000668B2"/>
    <w:rsid w:val="00066A79"/>
    <w:rsid w:val="00066BFD"/>
    <w:rsid w:val="000702FB"/>
    <w:rsid w:val="00071F5F"/>
    <w:rsid w:val="0007463D"/>
    <w:rsid w:val="000755D6"/>
    <w:rsid w:val="00075F28"/>
    <w:rsid w:val="000765C1"/>
    <w:rsid w:val="0007743D"/>
    <w:rsid w:val="00077DAA"/>
    <w:rsid w:val="00077ECF"/>
    <w:rsid w:val="0008054A"/>
    <w:rsid w:val="00080BCE"/>
    <w:rsid w:val="00081FF1"/>
    <w:rsid w:val="000822E4"/>
    <w:rsid w:val="000829F3"/>
    <w:rsid w:val="000831EA"/>
    <w:rsid w:val="00084164"/>
    <w:rsid w:val="000879E2"/>
    <w:rsid w:val="00090342"/>
    <w:rsid w:val="00092033"/>
    <w:rsid w:val="00093A8D"/>
    <w:rsid w:val="0009476C"/>
    <w:rsid w:val="000977AE"/>
    <w:rsid w:val="000A0E37"/>
    <w:rsid w:val="000A0EEB"/>
    <w:rsid w:val="000A17F4"/>
    <w:rsid w:val="000A3C45"/>
    <w:rsid w:val="000A6AC0"/>
    <w:rsid w:val="000A7BEC"/>
    <w:rsid w:val="000B0AE9"/>
    <w:rsid w:val="000B25F2"/>
    <w:rsid w:val="000B41C2"/>
    <w:rsid w:val="000B4B97"/>
    <w:rsid w:val="000B5973"/>
    <w:rsid w:val="000C03D5"/>
    <w:rsid w:val="000C03DC"/>
    <w:rsid w:val="000C0F70"/>
    <w:rsid w:val="000C2B76"/>
    <w:rsid w:val="000C32AF"/>
    <w:rsid w:val="000C3CF1"/>
    <w:rsid w:val="000C437C"/>
    <w:rsid w:val="000C45AE"/>
    <w:rsid w:val="000C4903"/>
    <w:rsid w:val="000C5583"/>
    <w:rsid w:val="000D02A6"/>
    <w:rsid w:val="000D040D"/>
    <w:rsid w:val="000D04E4"/>
    <w:rsid w:val="000D12A9"/>
    <w:rsid w:val="000D262E"/>
    <w:rsid w:val="000D2F83"/>
    <w:rsid w:val="000D2FA5"/>
    <w:rsid w:val="000D3333"/>
    <w:rsid w:val="000D3E80"/>
    <w:rsid w:val="000D4400"/>
    <w:rsid w:val="000D50FE"/>
    <w:rsid w:val="000D5CD8"/>
    <w:rsid w:val="000E0B4B"/>
    <w:rsid w:val="000E115F"/>
    <w:rsid w:val="000E1426"/>
    <w:rsid w:val="000E3E99"/>
    <w:rsid w:val="000E6AE7"/>
    <w:rsid w:val="000F07E3"/>
    <w:rsid w:val="000F112C"/>
    <w:rsid w:val="000F119B"/>
    <w:rsid w:val="000F145C"/>
    <w:rsid w:val="000F38A5"/>
    <w:rsid w:val="000F3927"/>
    <w:rsid w:val="000F3DB2"/>
    <w:rsid w:val="000F4B81"/>
    <w:rsid w:val="000F509B"/>
    <w:rsid w:val="000F55A8"/>
    <w:rsid w:val="000F568A"/>
    <w:rsid w:val="000F5B92"/>
    <w:rsid w:val="000F610E"/>
    <w:rsid w:val="000F63B8"/>
    <w:rsid w:val="000F733E"/>
    <w:rsid w:val="000F73EE"/>
    <w:rsid w:val="00102052"/>
    <w:rsid w:val="0010314D"/>
    <w:rsid w:val="00104D84"/>
    <w:rsid w:val="0010616C"/>
    <w:rsid w:val="001065FF"/>
    <w:rsid w:val="0010680B"/>
    <w:rsid w:val="001079E5"/>
    <w:rsid w:val="001115B3"/>
    <w:rsid w:val="00114327"/>
    <w:rsid w:val="00122552"/>
    <w:rsid w:val="00122D0B"/>
    <w:rsid w:val="00123872"/>
    <w:rsid w:val="00125F91"/>
    <w:rsid w:val="00130294"/>
    <w:rsid w:val="00130D2D"/>
    <w:rsid w:val="001313DD"/>
    <w:rsid w:val="00131EC6"/>
    <w:rsid w:val="00132D78"/>
    <w:rsid w:val="00133B46"/>
    <w:rsid w:val="0013463C"/>
    <w:rsid w:val="00134C8C"/>
    <w:rsid w:val="00135139"/>
    <w:rsid w:val="00136F8E"/>
    <w:rsid w:val="00137389"/>
    <w:rsid w:val="001401D6"/>
    <w:rsid w:val="00140B34"/>
    <w:rsid w:val="00140BAB"/>
    <w:rsid w:val="00141BCD"/>
    <w:rsid w:val="00142561"/>
    <w:rsid w:val="00144736"/>
    <w:rsid w:val="00144F7E"/>
    <w:rsid w:val="001463F0"/>
    <w:rsid w:val="00146A71"/>
    <w:rsid w:val="001503BC"/>
    <w:rsid w:val="00157F91"/>
    <w:rsid w:val="001601E7"/>
    <w:rsid w:val="00163480"/>
    <w:rsid w:val="00163BA7"/>
    <w:rsid w:val="00164B08"/>
    <w:rsid w:val="00165C4C"/>
    <w:rsid w:val="0017181F"/>
    <w:rsid w:val="0017234E"/>
    <w:rsid w:val="00173A34"/>
    <w:rsid w:val="00174E21"/>
    <w:rsid w:val="001763FF"/>
    <w:rsid w:val="00180F6F"/>
    <w:rsid w:val="00181121"/>
    <w:rsid w:val="001830DE"/>
    <w:rsid w:val="00184851"/>
    <w:rsid w:val="00184C8D"/>
    <w:rsid w:val="00185844"/>
    <w:rsid w:val="00186053"/>
    <w:rsid w:val="001862A8"/>
    <w:rsid w:val="00186361"/>
    <w:rsid w:val="00186A6B"/>
    <w:rsid w:val="00186BCF"/>
    <w:rsid w:val="00186F57"/>
    <w:rsid w:val="00187B67"/>
    <w:rsid w:val="00187D00"/>
    <w:rsid w:val="001907B4"/>
    <w:rsid w:val="00193255"/>
    <w:rsid w:val="00194887"/>
    <w:rsid w:val="00197262"/>
    <w:rsid w:val="001975B5"/>
    <w:rsid w:val="00197815"/>
    <w:rsid w:val="001A1C19"/>
    <w:rsid w:val="001A274A"/>
    <w:rsid w:val="001A6C5B"/>
    <w:rsid w:val="001B023A"/>
    <w:rsid w:val="001B2B4E"/>
    <w:rsid w:val="001B30CD"/>
    <w:rsid w:val="001B4525"/>
    <w:rsid w:val="001B50F7"/>
    <w:rsid w:val="001B5F8A"/>
    <w:rsid w:val="001C131F"/>
    <w:rsid w:val="001C1B1F"/>
    <w:rsid w:val="001C1C3F"/>
    <w:rsid w:val="001C30B3"/>
    <w:rsid w:val="001C399C"/>
    <w:rsid w:val="001C6DE7"/>
    <w:rsid w:val="001D2A94"/>
    <w:rsid w:val="001D2CF3"/>
    <w:rsid w:val="001D5024"/>
    <w:rsid w:val="001D5A2F"/>
    <w:rsid w:val="001D63BC"/>
    <w:rsid w:val="001E0E44"/>
    <w:rsid w:val="001E21CB"/>
    <w:rsid w:val="001E292C"/>
    <w:rsid w:val="001E31D7"/>
    <w:rsid w:val="001E3C4E"/>
    <w:rsid w:val="001E4487"/>
    <w:rsid w:val="001E4720"/>
    <w:rsid w:val="001E4D19"/>
    <w:rsid w:val="001E5978"/>
    <w:rsid w:val="001E61FA"/>
    <w:rsid w:val="001F0125"/>
    <w:rsid w:val="001F2021"/>
    <w:rsid w:val="001F39DC"/>
    <w:rsid w:val="001F4693"/>
    <w:rsid w:val="001F5FCC"/>
    <w:rsid w:val="001F69EF"/>
    <w:rsid w:val="001F724B"/>
    <w:rsid w:val="001F7D41"/>
    <w:rsid w:val="002013DB"/>
    <w:rsid w:val="002014DD"/>
    <w:rsid w:val="00202CF8"/>
    <w:rsid w:val="00203154"/>
    <w:rsid w:val="00204217"/>
    <w:rsid w:val="0020421F"/>
    <w:rsid w:val="002049B2"/>
    <w:rsid w:val="00204BE8"/>
    <w:rsid w:val="00205A08"/>
    <w:rsid w:val="00210E3F"/>
    <w:rsid w:val="002112F2"/>
    <w:rsid w:val="00212A8C"/>
    <w:rsid w:val="00212DA8"/>
    <w:rsid w:val="00213199"/>
    <w:rsid w:val="0021527C"/>
    <w:rsid w:val="0022089D"/>
    <w:rsid w:val="00222626"/>
    <w:rsid w:val="002228A0"/>
    <w:rsid w:val="002233FE"/>
    <w:rsid w:val="00223B39"/>
    <w:rsid w:val="00225245"/>
    <w:rsid w:val="00225DB6"/>
    <w:rsid w:val="0023129B"/>
    <w:rsid w:val="00233C9C"/>
    <w:rsid w:val="00235139"/>
    <w:rsid w:val="0023522C"/>
    <w:rsid w:val="00235B63"/>
    <w:rsid w:val="00237479"/>
    <w:rsid w:val="00240DAA"/>
    <w:rsid w:val="00241D7C"/>
    <w:rsid w:val="00241DD9"/>
    <w:rsid w:val="0024265B"/>
    <w:rsid w:val="00244166"/>
    <w:rsid w:val="00245C71"/>
    <w:rsid w:val="002464EA"/>
    <w:rsid w:val="002510EC"/>
    <w:rsid w:val="00251A9E"/>
    <w:rsid w:val="00251DE2"/>
    <w:rsid w:val="00252E3B"/>
    <w:rsid w:val="00253B42"/>
    <w:rsid w:val="00253C89"/>
    <w:rsid w:val="00253DF5"/>
    <w:rsid w:val="00255CA2"/>
    <w:rsid w:val="00255FAC"/>
    <w:rsid w:val="00256F6F"/>
    <w:rsid w:val="00257B92"/>
    <w:rsid w:val="00260389"/>
    <w:rsid w:val="00261485"/>
    <w:rsid w:val="002614F9"/>
    <w:rsid w:val="00263495"/>
    <w:rsid w:val="0026399D"/>
    <w:rsid w:val="00263FAF"/>
    <w:rsid w:val="00264712"/>
    <w:rsid w:val="00264A90"/>
    <w:rsid w:val="00266BC6"/>
    <w:rsid w:val="002674FC"/>
    <w:rsid w:val="00267E66"/>
    <w:rsid w:val="002717AC"/>
    <w:rsid w:val="00272F50"/>
    <w:rsid w:val="00274B8D"/>
    <w:rsid w:val="002762D0"/>
    <w:rsid w:val="002765C6"/>
    <w:rsid w:val="00276B52"/>
    <w:rsid w:val="00277941"/>
    <w:rsid w:val="00277D09"/>
    <w:rsid w:val="00277D72"/>
    <w:rsid w:val="00281F88"/>
    <w:rsid w:val="0028343B"/>
    <w:rsid w:val="00283B74"/>
    <w:rsid w:val="00284E72"/>
    <w:rsid w:val="00285125"/>
    <w:rsid w:val="00285DE9"/>
    <w:rsid w:val="0028695D"/>
    <w:rsid w:val="00287584"/>
    <w:rsid w:val="00287679"/>
    <w:rsid w:val="00290C98"/>
    <w:rsid w:val="00291D1C"/>
    <w:rsid w:val="00293FBC"/>
    <w:rsid w:val="002947FF"/>
    <w:rsid w:val="00294A1D"/>
    <w:rsid w:val="00295C24"/>
    <w:rsid w:val="00295D8A"/>
    <w:rsid w:val="0029721A"/>
    <w:rsid w:val="002A23A2"/>
    <w:rsid w:val="002A55DE"/>
    <w:rsid w:val="002A6EB3"/>
    <w:rsid w:val="002A76B1"/>
    <w:rsid w:val="002B0457"/>
    <w:rsid w:val="002B2FB4"/>
    <w:rsid w:val="002B43F4"/>
    <w:rsid w:val="002B4F0D"/>
    <w:rsid w:val="002B57EF"/>
    <w:rsid w:val="002B70A1"/>
    <w:rsid w:val="002C159A"/>
    <w:rsid w:val="002C16F2"/>
    <w:rsid w:val="002C485F"/>
    <w:rsid w:val="002C55D5"/>
    <w:rsid w:val="002C58C4"/>
    <w:rsid w:val="002C5AD6"/>
    <w:rsid w:val="002C6FD8"/>
    <w:rsid w:val="002D0C81"/>
    <w:rsid w:val="002D1AA6"/>
    <w:rsid w:val="002D1E46"/>
    <w:rsid w:val="002D2F13"/>
    <w:rsid w:val="002D4891"/>
    <w:rsid w:val="002D7055"/>
    <w:rsid w:val="002D7DDD"/>
    <w:rsid w:val="002E2E03"/>
    <w:rsid w:val="002E4769"/>
    <w:rsid w:val="002E4A38"/>
    <w:rsid w:val="002E52FF"/>
    <w:rsid w:val="002E7336"/>
    <w:rsid w:val="002E758A"/>
    <w:rsid w:val="002F014E"/>
    <w:rsid w:val="002F0726"/>
    <w:rsid w:val="002F161E"/>
    <w:rsid w:val="002F3E83"/>
    <w:rsid w:val="002F45D8"/>
    <w:rsid w:val="002F5356"/>
    <w:rsid w:val="002F60A1"/>
    <w:rsid w:val="002F6820"/>
    <w:rsid w:val="002F6A7A"/>
    <w:rsid w:val="002F6DEF"/>
    <w:rsid w:val="002F7723"/>
    <w:rsid w:val="003008E1"/>
    <w:rsid w:val="00300E02"/>
    <w:rsid w:val="00300FA0"/>
    <w:rsid w:val="00302A53"/>
    <w:rsid w:val="00303059"/>
    <w:rsid w:val="003035EB"/>
    <w:rsid w:val="0030442B"/>
    <w:rsid w:val="00307323"/>
    <w:rsid w:val="0031210B"/>
    <w:rsid w:val="00312213"/>
    <w:rsid w:val="0031261C"/>
    <w:rsid w:val="00312C1D"/>
    <w:rsid w:val="0031514F"/>
    <w:rsid w:val="00316740"/>
    <w:rsid w:val="00317483"/>
    <w:rsid w:val="00317A55"/>
    <w:rsid w:val="00323DD3"/>
    <w:rsid w:val="00324D41"/>
    <w:rsid w:val="00325BC1"/>
    <w:rsid w:val="0033029A"/>
    <w:rsid w:val="00330996"/>
    <w:rsid w:val="0033116C"/>
    <w:rsid w:val="003319DD"/>
    <w:rsid w:val="00332241"/>
    <w:rsid w:val="00332770"/>
    <w:rsid w:val="00333353"/>
    <w:rsid w:val="00334915"/>
    <w:rsid w:val="00334925"/>
    <w:rsid w:val="00335345"/>
    <w:rsid w:val="00335499"/>
    <w:rsid w:val="0033669D"/>
    <w:rsid w:val="003375D2"/>
    <w:rsid w:val="003409F7"/>
    <w:rsid w:val="003441DF"/>
    <w:rsid w:val="003454CD"/>
    <w:rsid w:val="00346467"/>
    <w:rsid w:val="00346C09"/>
    <w:rsid w:val="003472EF"/>
    <w:rsid w:val="00350FBC"/>
    <w:rsid w:val="00352940"/>
    <w:rsid w:val="003533CE"/>
    <w:rsid w:val="00353EEA"/>
    <w:rsid w:val="003562CF"/>
    <w:rsid w:val="00356463"/>
    <w:rsid w:val="00357B0C"/>
    <w:rsid w:val="00357D8F"/>
    <w:rsid w:val="003609CB"/>
    <w:rsid w:val="00360B3A"/>
    <w:rsid w:val="003654AD"/>
    <w:rsid w:val="003662E8"/>
    <w:rsid w:val="0037000B"/>
    <w:rsid w:val="00371B7B"/>
    <w:rsid w:val="003730FD"/>
    <w:rsid w:val="003747C1"/>
    <w:rsid w:val="00382089"/>
    <w:rsid w:val="00384680"/>
    <w:rsid w:val="003846C6"/>
    <w:rsid w:val="0038477B"/>
    <w:rsid w:val="00386BDF"/>
    <w:rsid w:val="00386C99"/>
    <w:rsid w:val="0039146D"/>
    <w:rsid w:val="003915F5"/>
    <w:rsid w:val="003927B1"/>
    <w:rsid w:val="00395E1D"/>
    <w:rsid w:val="00396BEF"/>
    <w:rsid w:val="003A02CD"/>
    <w:rsid w:val="003A0524"/>
    <w:rsid w:val="003A069C"/>
    <w:rsid w:val="003A0A76"/>
    <w:rsid w:val="003A1073"/>
    <w:rsid w:val="003A1E71"/>
    <w:rsid w:val="003A1F01"/>
    <w:rsid w:val="003A282A"/>
    <w:rsid w:val="003A2A22"/>
    <w:rsid w:val="003A38BD"/>
    <w:rsid w:val="003A4286"/>
    <w:rsid w:val="003A74A3"/>
    <w:rsid w:val="003B305C"/>
    <w:rsid w:val="003B3234"/>
    <w:rsid w:val="003B4FE0"/>
    <w:rsid w:val="003B5D7D"/>
    <w:rsid w:val="003B6C1B"/>
    <w:rsid w:val="003B72F5"/>
    <w:rsid w:val="003B74DA"/>
    <w:rsid w:val="003B7B37"/>
    <w:rsid w:val="003B7C58"/>
    <w:rsid w:val="003C085B"/>
    <w:rsid w:val="003C08EE"/>
    <w:rsid w:val="003C0AED"/>
    <w:rsid w:val="003C0BF4"/>
    <w:rsid w:val="003C3839"/>
    <w:rsid w:val="003C3E00"/>
    <w:rsid w:val="003C5187"/>
    <w:rsid w:val="003C605F"/>
    <w:rsid w:val="003C69AB"/>
    <w:rsid w:val="003C6CCA"/>
    <w:rsid w:val="003C70EF"/>
    <w:rsid w:val="003D0992"/>
    <w:rsid w:val="003D1EC1"/>
    <w:rsid w:val="003D4E9A"/>
    <w:rsid w:val="003D52DF"/>
    <w:rsid w:val="003E07C8"/>
    <w:rsid w:val="003E2A5B"/>
    <w:rsid w:val="003E35D4"/>
    <w:rsid w:val="003E3A10"/>
    <w:rsid w:val="003E3EA3"/>
    <w:rsid w:val="003E5DB1"/>
    <w:rsid w:val="003E62E4"/>
    <w:rsid w:val="003E65C2"/>
    <w:rsid w:val="003E7454"/>
    <w:rsid w:val="003E77C3"/>
    <w:rsid w:val="003E7E04"/>
    <w:rsid w:val="003F11CC"/>
    <w:rsid w:val="003F4A40"/>
    <w:rsid w:val="003F6D92"/>
    <w:rsid w:val="004015E4"/>
    <w:rsid w:val="00402666"/>
    <w:rsid w:val="0040283E"/>
    <w:rsid w:val="00404437"/>
    <w:rsid w:val="004051DA"/>
    <w:rsid w:val="004053D9"/>
    <w:rsid w:val="0040672C"/>
    <w:rsid w:val="004112C6"/>
    <w:rsid w:val="004117A6"/>
    <w:rsid w:val="004136C8"/>
    <w:rsid w:val="00414EAA"/>
    <w:rsid w:val="00415CDA"/>
    <w:rsid w:val="004170F7"/>
    <w:rsid w:val="00420416"/>
    <w:rsid w:val="00420EFF"/>
    <w:rsid w:val="00421484"/>
    <w:rsid w:val="004218F8"/>
    <w:rsid w:val="0042553F"/>
    <w:rsid w:val="00430381"/>
    <w:rsid w:val="0043166D"/>
    <w:rsid w:val="00433CC8"/>
    <w:rsid w:val="00435336"/>
    <w:rsid w:val="00435AD1"/>
    <w:rsid w:val="00436751"/>
    <w:rsid w:val="00436B00"/>
    <w:rsid w:val="004375DE"/>
    <w:rsid w:val="0043767F"/>
    <w:rsid w:val="00441A76"/>
    <w:rsid w:val="0044224E"/>
    <w:rsid w:val="00442B73"/>
    <w:rsid w:val="0044322E"/>
    <w:rsid w:val="00444E0A"/>
    <w:rsid w:val="0044510D"/>
    <w:rsid w:val="00447785"/>
    <w:rsid w:val="00452E1F"/>
    <w:rsid w:val="004544CC"/>
    <w:rsid w:val="00460D73"/>
    <w:rsid w:val="00460ED3"/>
    <w:rsid w:val="004638ED"/>
    <w:rsid w:val="00465899"/>
    <w:rsid w:val="004664FA"/>
    <w:rsid w:val="00467563"/>
    <w:rsid w:val="00467603"/>
    <w:rsid w:val="00467CD8"/>
    <w:rsid w:val="004725A7"/>
    <w:rsid w:val="00472C4B"/>
    <w:rsid w:val="004775F1"/>
    <w:rsid w:val="00480678"/>
    <w:rsid w:val="004835E5"/>
    <w:rsid w:val="00483EDE"/>
    <w:rsid w:val="00484611"/>
    <w:rsid w:val="00484D39"/>
    <w:rsid w:val="0048734D"/>
    <w:rsid w:val="00487F86"/>
    <w:rsid w:val="00492299"/>
    <w:rsid w:val="00492CDB"/>
    <w:rsid w:val="00495490"/>
    <w:rsid w:val="00495E2F"/>
    <w:rsid w:val="00496E57"/>
    <w:rsid w:val="00497F3A"/>
    <w:rsid w:val="004A1730"/>
    <w:rsid w:val="004A2C6F"/>
    <w:rsid w:val="004A4B7D"/>
    <w:rsid w:val="004B0A76"/>
    <w:rsid w:val="004B4890"/>
    <w:rsid w:val="004B4A33"/>
    <w:rsid w:val="004B5C01"/>
    <w:rsid w:val="004B5F26"/>
    <w:rsid w:val="004B72CE"/>
    <w:rsid w:val="004B76A2"/>
    <w:rsid w:val="004B7785"/>
    <w:rsid w:val="004C38A0"/>
    <w:rsid w:val="004C43E2"/>
    <w:rsid w:val="004C4B00"/>
    <w:rsid w:val="004C58B5"/>
    <w:rsid w:val="004C6376"/>
    <w:rsid w:val="004D29F5"/>
    <w:rsid w:val="004D4404"/>
    <w:rsid w:val="004D4C8D"/>
    <w:rsid w:val="004D4E26"/>
    <w:rsid w:val="004D565B"/>
    <w:rsid w:val="004D5990"/>
    <w:rsid w:val="004E0AC4"/>
    <w:rsid w:val="004E1236"/>
    <w:rsid w:val="004E264D"/>
    <w:rsid w:val="004E41EC"/>
    <w:rsid w:val="004E4F31"/>
    <w:rsid w:val="004E63CB"/>
    <w:rsid w:val="004E6CC9"/>
    <w:rsid w:val="004E74AA"/>
    <w:rsid w:val="004E7578"/>
    <w:rsid w:val="004E7624"/>
    <w:rsid w:val="004E790E"/>
    <w:rsid w:val="004F0B1E"/>
    <w:rsid w:val="004F0F0A"/>
    <w:rsid w:val="004F6198"/>
    <w:rsid w:val="004F7B39"/>
    <w:rsid w:val="005005AC"/>
    <w:rsid w:val="005007DD"/>
    <w:rsid w:val="00501890"/>
    <w:rsid w:val="00504A33"/>
    <w:rsid w:val="00505925"/>
    <w:rsid w:val="00505C2F"/>
    <w:rsid w:val="00505E4D"/>
    <w:rsid w:val="0050672E"/>
    <w:rsid w:val="0051255F"/>
    <w:rsid w:val="00512BB1"/>
    <w:rsid w:val="00515087"/>
    <w:rsid w:val="0051704C"/>
    <w:rsid w:val="00520B08"/>
    <w:rsid w:val="005224D3"/>
    <w:rsid w:val="005226D9"/>
    <w:rsid w:val="00524F3E"/>
    <w:rsid w:val="00525146"/>
    <w:rsid w:val="00526334"/>
    <w:rsid w:val="00526A22"/>
    <w:rsid w:val="00526B36"/>
    <w:rsid w:val="00527F30"/>
    <w:rsid w:val="00531224"/>
    <w:rsid w:val="005312E8"/>
    <w:rsid w:val="005324C7"/>
    <w:rsid w:val="0053251D"/>
    <w:rsid w:val="00533019"/>
    <w:rsid w:val="005331C3"/>
    <w:rsid w:val="0053472D"/>
    <w:rsid w:val="0053546E"/>
    <w:rsid w:val="005356B1"/>
    <w:rsid w:val="005356C7"/>
    <w:rsid w:val="00536013"/>
    <w:rsid w:val="00537B94"/>
    <w:rsid w:val="00537C2A"/>
    <w:rsid w:val="00540464"/>
    <w:rsid w:val="005419A8"/>
    <w:rsid w:val="0054234C"/>
    <w:rsid w:val="00543B5E"/>
    <w:rsid w:val="00550D01"/>
    <w:rsid w:val="00551713"/>
    <w:rsid w:val="0055330E"/>
    <w:rsid w:val="00554692"/>
    <w:rsid w:val="005548F2"/>
    <w:rsid w:val="00555497"/>
    <w:rsid w:val="00555CE4"/>
    <w:rsid w:val="00556860"/>
    <w:rsid w:val="00560B42"/>
    <w:rsid w:val="00561AC8"/>
    <w:rsid w:val="00562D51"/>
    <w:rsid w:val="005630F7"/>
    <w:rsid w:val="005652DF"/>
    <w:rsid w:val="005655D8"/>
    <w:rsid w:val="005660D0"/>
    <w:rsid w:val="00566B5A"/>
    <w:rsid w:val="00567342"/>
    <w:rsid w:val="005678D3"/>
    <w:rsid w:val="0057108F"/>
    <w:rsid w:val="00571EC5"/>
    <w:rsid w:val="00572447"/>
    <w:rsid w:val="005737DE"/>
    <w:rsid w:val="00573D39"/>
    <w:rsid w:val="00575086"/>
    <w:rsid w:val="0057508F"/>
    <w:rsid w:val="0057584A"/>
    <w:rsid w:val="00581811"/>
    <w:rsid w:val="00581FA2"/>
    <w:rsid w:val="00582B52"/>
    <w:rsid w:val="005830AA"/>
    <w:rsid w:val="0058352F"/>
    <w:rsid w:val="00584125"/>
    <w:rsid w:val="005922BE"/>
    <w:rsid w:val="00593121"/>
    <w:rsid w:val="005954AF"/>
    <w:rsid w:val="005960C3"/>
    <w:rsid w:val="00596650"/>
    <w:rsid w:val="00597217"/>
    <w:rsid w:val="0059734B"/>
    <w:rsid w:val="005A58D3"/>
    <w:rsid w:val="005A6312"/>
    <w:rsid w:val="005B28FA"/>
    <w:rsid w:val="005B541F"/>
    <w:rsid w:val="005B7590"/>
    <w:rsid w:val="005B765A"/>
    <w:rsid w:val="005B767A"/>
    <w:rsid w:val="005B7FCC"/>
    <w:rsid w:val="005C038F"/>
    <w:rsid w:val="005C4325"/>
    <w:rsid w:val="005C4A6B"/>
    <w:rsid w:val="005C4D86"/>
    <w:rsid w:val="005C5A49"/>
    <w:rsid w:val="005C60FA"/>
    <w:rsid w:val="005C7E7E"/>
    <w:rsid w:val="005C7F1B"/>
    <w:rsid w:val="005D1DEB"/>
    <w:rsid w:val="005D22AA"/>
    <w:rsid w:val="005D2B78"/>
    <w:rsid w:val="005D3F66"/>
    <w:rsid w:val="005D4AD7"/>
    <w:rsid w:val="005D4DBB"/>
    <w:rsid w:val="005D5B29"/>
    <w:rsid w:val="005D64A1"/>
    <w:rsid w:val="005D64A7"/>
    <w:rsid w:val="005D6F9D"/>
    <w:rsid w:val="005E0595"/>
    <w:rsid w:val="005E1D09"/>
    <w:rsid w:val="005E2B90"/>
    <w:rsid w:val="005E40AB"/>
    <w:rsid w:val="005E597F"/>
    <w:rsid w:val="005E5A75"/>
    <w:rsid w:val="005E7BE8"/>
    <w:rsid w:val="005F11EA"/>
    <w:rsid w:val="005F1CED"/>
    <w:rsid w:val="005F1FB8"/>
    <w:rsid w:val="005F2031"/>
    <w:rsid w:val="005F2EE4"/>
    <w:rsid w:val="005F447C"/>
    <w:rsid w:val="005F494C"/>
    <w:rsid w:val="005F5D0A"/>
    <w:rsid w:val="005F7014"/>
    <w:rsid w:val="006010D6"/>
    <w:rsid w:val="00601EB4"/>
    <w:rsid w:val="00602669"/>
    <w:rsid w:val="0060526C"/>
    <w:rsid w:val="006112C3"/>
    <w:rsid w:val="00614195"/>
    <w:rsid w:val="006142D5"/>
    <w:rsid w:val="0061561A"/>
    <w:rsid w:val="00620C2C"/>
    <w:rsid w:val="006210FF"/>
    <w:rsid w:val="00622477"/>
    <w:rsid w:val="00622E5E"/>
    <w:rsid w:val="00624A6D"/>
    <w:rsid w:val="00626ACE"/>
    <w:rsid w:val="00626D67"/>
    <w:rsid w:val="00631016"/>
    <w:rsid w:val="00635D17"/>
    <w:rsid w:val="00635F8A"/>
    <w:rsid w:val="0063651D"/>
    <w:rsid w:val="0063674F"/>
    <w:rsid w:val="00637F4C"/>
    <w:rsid w:val="00642337"/>
    <w:rsid w:val="006424B2"/>
    <w:rsid w:val="00642890"/>
    <w:rsid w:val="00644C28"/>
    <w:rsid w:val="00644E5C"/>
    <w:rsid w:val="0064515A"/>
    <w:rsid w:val="00645E25"/>
    <w:rsid w:val="00646F8B"/>
    <w:rsid w:val="0065121A"/>
    <w:rsid w:val="00653BD8"/>
    <w:rsid w:val="00653CD9"/>
    <w:rsid w:val="006543C1"/>
    <w:rsid w:val="0065492C"/>
    <w:rsid w:val="00656822"/>
    <w:rsid w:val="00661C83"/>
    <w:rsid w:val="0066289D"/>
    <w:rsid w:val="00662D49"/>
    <w:rsid w:val="00664330"/>
    <w:rsid w:val="0066663D"/>
    <w:rsid w:val="00666884"/>
    <w:rsid w:val="0067168B"/>
    <w:rsid w:val="00671F57"/>
    <w:rsid w:val="00672D29"/>
    <w:rsid w:val="006730A7"/>
    <w:rsid w:val="006735C6"/>
    <w:rsid w:val="00675D1B"/>
    <w:rsid w:val="00676F1F"/>
    <w:rsid w:val="006811FE"/>
    <w:rsid w:val="00682498"/>
    <w:rsid w:val="00682567"/>
    <w:rsid w:val="00682A91"/>
    <w:rsid w:val="00682ADD"/>
    <w:rsid w:val="00682CA2"/>
    <w:rsid w:val="006838C5"/>
    <w:rsid w:val="00683987"/>
    <w:rsid w:val="00684C5F"/>
    <w:rsid w:val="00685894"/>
    <w:rsid w:val="00685BC0"/>
    <w:rsid w:val="00687284"/>
    <w:rsid w:val="0068741C"/>
    <w:rsid w:val="0069148D"/>
    <w:rsid w:val="006915AC"/>
    <w:rsid w:val="0069556A"/>
    <w:rsid w:val="0069598F"/>
    <w:rsid w:val="0069646D"/>
    <w:rsid w:val="006971DF"/>
    <w:rsid w:val="006979B6"/>
    <w:rsid w:val="006A03E0"/>
    <w:rsid w:val="006A08EB"/>
    <w:rsid w:val="006A1CA4"/>
    <w:rsid w:val="006A2971"/>
    <w:rsid w:val="006A3292"/>
    <w:rsid w:val="006A3E6A"/>
    <w:rsid w:val="006A4210"/>
    <w:rsid w:val="006A4437"/>
    <w:rsid w:val="006A4456"/>
    <w:rsid w:val="006A52B5"/>
    <w:rsid w:val="006B01A3"/>
    <w:rsid w:val="006B1CDE"/>
    <w:rsid w:val="006B24C1"/>
    <w:rsid w:val="006B2837"/>
    <w:rsid w:val="006B3871"/>
    <w:rsid w:val="006B3BCE"/>
    <w:rsid w:val="006B50B9"/>
    <w:rsid w:val="006B5917"/>
    <w:rsid w:val="006B6AD9"/>
    <w:rsid w:val="006B7D17"/>
    <w:rsid w:val="006C215A"/>
    <w:rsid w:val="006C2D08"/>
    <w:rsid w:val="006C2E28"/>
    <w:rsid w:val="006C3D62"/>
    <w:rsid w:val="006C428F"/>
    <w:rsid w:val="006C44FF"/>
    <w:rsid w:val="006C4696"/>
    <w:rsid w:val="006C4AED"/>
    <w:rsid w:val="006C5228"/>
    <w:rsid w:val="006C5C5D"/>
    <w:rsid w:val="006C6F72"/>
    <w:rsid w:val="006C767C"/>
    <w:rsid w:val="006C7F7F"/>
    <w:rsid w:val="006D1FA1"/>
    <w:rsid w:val="006D2F90"/>
    <w:rsid w:val="006D374C"/>
    <w:rsid w:val="006D42F4"/>
    <w:rsid w:val="006D4A46"/>
    <w:rsid w:val="006D54FE"/>
    <w:rsid w:val="006D57EB"/>
    <w:rsid w:val="006D6EE8"/>
    <w:rsid w:val="006D7F77"/>
    <w:rsid w:val="006E01C1"/>
    <w:rsid w:val="006E2E71"/>
    <w:rsid w:val="006E4A10"/>
    <w:rsid w:val="006E5BE5"/>
    <w:rsid w:val="006F078F"/>
    <w:rsid w:val="006F1C99"/>
    <w:rsid w:val="006F1D49"/>
    <w:rsid w:val="006F41EC"/>
    <w:rsid w:val="006F629C"/>
    <w:rsid w:val="006F6CCF"/>
    <w:rsid w:val="006F70A8"/>
    <w:rsid w:val="006F7DBE"/>
    <w:rsid w:val="00701A98"/>
    <w:rsid w:val="00702620"/>
    <w:rsid w:val="00702C44"/>
    <w:rsid w:val="007038F3"/>
    <w:rsid w:val="00703B3C"/>
    <w:rsid w:val="007047DE"/>
    <w:rsid w:val="00713B44"/>
    <w:rsid w:val="00713EBF"/>
    <w:rsid w:val="00714242"/>
    <w:rsid w:val="007153B7"/>
    <w:rsid w:val="00715A0B"/>
    <w:rsid w:val="00717551"/>
    <w:rsid w:val="00720795"/>
    <w:rsid w:val="007219C3"/>
    <w:rsid w:val="007220BC"/>
    <w:rsid w:val="007223E5"/>
    <w:rsid w:val="00723333"/>
    <w:rsid w:val="00723341"/>
    <w:rsid w:val="00723A46"/>
    <w:rsid w:val="007249C6"/>
    <w:rsid w:val="00725E55"/>
    <w:rsid w:val="00726FB3"/>
    <w:rsid w:val="00727812"/>
    <w:rsid w:val="007318DC"/>
    <w:rsid w:val="00731BE8"/>
    <w:rsid w:val="00732CEE"/>
    <w:rsid w:val="0073355B"/>
    <w:rsid w:val="00737EFC"/>
    <w:rsid w:val="00741C42"/>
    <w:rsid w:val="007425CE"/>
    <w:rsid w:val="007427A4"/>
    <w:rsid w:val="00744105"/>
    <w:rsid w:val="00745274"/>
    <w:rsid w:val="00745E62"/>
    <w:rsid w:val="00745F93"/>
    <w:rsid w:val="00746212"/>
    <w:rsid w:val="00746DEE"/>
    <w:rsid w:val="00751337"/>
    <w:rsid w:val="00752A0E"/>
    <w:rsid w:val="00752EEE"/>
    <w:rsid w:val="00755586"/>
    <w:rsid w:val="00756646"/>
    <w:rsid w:val="00756D78"/>
    <w:rsid w:val="0075744B"/>
    <w:rsid w:val="007600B7"/>
    <w:rsid w:val="0076194E"/>
    <w:rsid w:val="007625C5"/>
    <w:rsid w:val="0076371E"/>
    <w:rsid w:val="007648F9"/>
    <w:rsid w:val="00767356"/>
    <w:rsid w:val="00767BDE"/>
    <w:rsid w:val="00770D49"/>
    <w:rsid w:val="007717B1"/>
    <w:rsid w:val="007724F5"/>
    <w:rsid w:val="00773B42"/>
    <w:rsid w:val="00774908"/>
    <w:rsid w:val="00776917"/>
    <w:rsid w:val="00776A2C"/>
    <w:rsid w:val="00776B01"/>
    <w:rsid w:val="00776D19"/>
    <w:rsid w:val="0077751A"/>
    <w:rsid w:val="00780336"/>
    <w:rsid w:val="00782513"/>
    <w:rsid w:val="007868B8"/>
    <w:rsid w:val="007869E6"/>
    <w:rsid w:val="00786DDE"/>
    <w:rsid w:val="00787ECC"/>
    <w:rsid w:val="00787F77"/>
    <w:rsid w:val="0079014E"/>
    <w:rsid w:val="00793360"/>
    <w:rsid w:val="007934D8"/>
    <w:rsid w:val="007936FC"/>
    <w:rsid w:val="007956E5"/>
    <w:rsid w:val="00797D3A"/>
    <w:rsid w:val="007A2795"/>
    <w:rsid w:val="007A3E08"/>
    <w:rsid w:val="007A3FF5"/>
    <w:rsid w:val="007A712C"/>
    <w:rsid w:val="007A7C2D"/>
    <w:rsid w:val="007A7CA8"/>
    <w:rsid w:val="007B0989"/>
    <w:rsid w:val="007B1D54"/>
    <w:rsid w:val="007B21F4"/>
    <w:rsid w:val="007B2B7E"/>
    <w:rsid w:val="007B460E"/>
    <w:rsid w:val="007B575A"/>
    <w:rsid w:val="007C492F"/>
    <w:rsid w:val="007C4FBC"/>
    <w:rsid w:val="007C643A"/>
    <w:rsid w:val="007D250A"/>
    <w:rsid w:val="007D2568"/>
    <w:rsid w:val="007D4628"/>
    <w:rsid w:val="007D5D4C"/>
    <w:rsid w:val="007D5DA6"/>
    <w:rsid w:val="007D645E"/>
    <w:rsid w:val="007D68F2"/>
    <w:rsid w:val="007D6E83"/>
    <w:rsid w:val="007D7B99"/>
    <w:rsid w:val="007E01C3"/>
    <w:rsid w:val="007E0F29"/>
    <w:rsid w:val="007E136B"/>
    <w:rsid w:val="007E1A72"/>
    <w:rsid w:val="007E47E0"/>
    <w:rsid w:val="007E4CC5"/>
    <w:rsid w:val="007E673A"/>
    <w:rsid w:val="007E67ED"/>
    <w:rsid w:val="007E6DB6"/>
    <w:rsid w:val="007E6DEF"/>
    <w:rsid w:val="007E77FE"/>
    <w:rsid w:val="007F0608"/>
    <w:rsid w:val="007F1045"/>
    <w:rsid w:val="007F2AC8"/>
    <w:rsid w:val="007F49A9"/>
    <w:rsid w:val="007F4A74"/>
    <w:rsid w:val="007F4C01"/>
    <w:rsid w:val="007F6915"/>
    <w:rsid w:val="008042FE"/>
    <w:rsid w:val="00804BD9"/>
    <w:rsid w:val="00805420"/>
    <w:rsid w:val="00805488"/>
    <w:rsid w:val="00805A48"/>
    <w:rsid w:val="00805F82"/>
    <w:rsid w:val="00806C72"/>
    <w:rsid w:val="008103B8"/>
    <w:rsid w:val="00810BC9"/>
    <w:rsid w:val="00810E70"/>
    <w:rsid w:val="0081134A"/>
    <w:rsid w:val="0081475D"/>
    <w:rsid w:val="00814967"/>
    <w:rsid w:val="00814DA9"/>
    <w:rsid w:val="0081537C"/>
    <w:rsid w:val="00815BC2"/>
    <w:rsid w:val="00815DEC"/>
    <w:rsid w:val="00820E74"/>
    <w:rsid w:val="00821103"/>
    <w:rsid w:val="00821611"/>
    <w:rsid w:val="008226F9"/>
    <w:rsid w:val="00824926"/>
    <w:rsid w:val="008254A5"/>
    <w:rsid w:val="00825896"/>
    <w:rsid w:val="00831AE7"/>
    <w:rsid w:val="00834FF3"/>
    <w:rsid w:val="008363F1"/>
    <w:rsid w:val="00837870"/>
    <w:rsid w:val="008408A7"/>
    <w:rsid w:val="008415F7"/>
    <w:rsid w:val="00842F8D"/>
    <w:rsid w:val="008436B1"/>
    <w:rsid w:val="008473AB"/>
    <w:rsid w:val="00851FCE"/>
    <w:rsid w:val="008526FE"/>
    <w:rsid w:val="00853157"/>
    <w:rsid w:val="00854B4D"/>
    <w:rsid w:val="00855613"/>
    <w:rsid w:val="00855C47"/>
    <w:rsid w:val="0085631D"/>
    <w:rsid w:val="00856972"/>
    <w:rsid w:val="0086066C"/>
    <w:rsid w:val="00860A79"/>
    <w:rsid w:val="00861FA1"/>
    <w:rsid w:val="00863615"/>
    <w:rsid w:val="008670B4"/>
    <w:rsid w:val="0087225F"/>
    <w:rsid w:val="00872716"/>
    <w:rsid w:val="00873CCE"/>
    <w:rsid w:val="00873D5B"/>
    <w:rsid w:val="00873EDF"/>
    <w:rsid w:val="00875A21"/>
    <w:rsid w:val="00875D4B"/>
    <w:rsid w:val="0087683D"/>
    <w:rsid w:val="0088082C"/>
    <w:rsid w:val="0088098A"/>
    <w:rsid w:val="00886A54"/>
    <w:rsid w:val="008875B5"/>
    <w:rsid w:val="00887685"/>
    <w:rsid w:val="00890FD2"/>
    <w:rsid w:val="0089176F"/>
    <w:rsid w:val="00891C67"/>
    <w:rsid w:val="008923B3"/>
    <w:rsid w:val="00892EB7"/>
    <w:rsid w:val="00893076"/>
    <w:rsid w:val="00893D84"/>
    <w:rsid w:val="00894AE4"/>
    <w:rsid w:val="00896CF1"/>
    <w:rsid w:val="00897F88"/>
    <w:rsid w:val="008A0350"/>
    <w:rsid w:val="008A0CA5"/>
    <w:rsid w:val="008A1A60"/>
    <w:rsid w:val="008A2416"/>
    <w:rsid w:val="008A38E9"/>
    <w:rsid w:val="008A3B95"/>
    <w:rsid w:val="008A51F3"/>
    <w:rsid w:val="008B1C39"/>
    <w:rsid w:val="008B1E1A"/>
    <w:rsid w:val="008B1E7F"/>
    <w:rsid w:val="008B2044"/>
    <w:rsid w:val="008B37AD"/>
    <w:rsid w:val="008B5EB7"/>
    <w:rsid w:val="008B60FA"/>
    <w:rsid w:val="008B7F4E"/>
    <w:rsid w:val="008C0494"/>
    <w:rsid w:val="008C0A8F"/>
    <w:rsid w:val="008C0E70"/>
    <w:rsid w:val="008C1AB6"/>
    <w:rsid w:val="008C41D0"/>
    <w:rsid w:val="008C53AC"/>
    <w:rsid w:val="008C766F"/>
    <w:rsid w:val="008C78AB"/>
    <w:rsid w:val="008D076C"/>
    <w:rsid w:val="008D21CD"/>
    <w:rsid w:val="008D2ACF"/>
    <w:rsid w:val="008D2C5C"/>
    <w:rsid w:val="008D2E5D"/>
    <w:rsid w:val="008D3B6D"/>
    <w:rsid w:val="008D3C84"/>
    <w:rsid w:val="008D49B4"/>
    <w:rsid w:val="008D4A33"/>
    <w:rsid w:val="008D6F01"/>
    <w:rsid w:val="008D7843"/>
    <w:rsid w:val="008E0562"/>
    <w:rsid w:val="008E256A"/>
    <w:rsid w:val="008E2E90"/>
    <w:rsid w:val="008E3DA2"/>
    <w:rsid w:val="008E466F"/>
    <w:rsid w:val="008F0665"/>
    <w:rsid w:val="008F2426"/>
    <w:rsid w:val="008F24F0"/>
    <w:rsid w:val="008F47D0"/>
    <w:rsid w:val="008F5E96"/>
    <w:rsid w:val="008F61C8"/>
    <w:rsid w:val="008F72A3"/>
    <w:rsid w:val="008F76E7"/>
    <w:rsid w:val="00900492"/>
    <w:rsid w:val="00900E30"/>
    <w:rsid w:val="009121EE"/>
    <w:rsid w:val="009124F1"/>
    <w:rsid w:val="00912D64"/>
    <w:rsid w:val="00915399"/>
    <w:rsid w:val="00915806"/>
    <w:rsid w:val="009163BB"/>
    <w:rsid w:val="009170B3"/>
    <w:rsid w:val="009176F3"/>
    <w:rsid w:val="00917AB5"/>
    <w:rsid w:val="00917B1E"/>
    <w:rsid w:val="00920405"/>
    <w:rsid w:val="0092096C"/>
    <w:rsid w:val="00923757"/>
    <w:rsid w:val="0092571A"/>
    <w:rsid w:val="00925E3F"/>
    <w:rsid w:val="00926994"/>
    <w:rsid w:val="00927A6A"/>
    <w:rsid w:val="00927AE5"/>
    <w:rsid w:val="0093001B"/>
    <w:rsid w:val="00930A08"/>
    <w:rsid w:val="00930E04"/>
    <w:rsid w:val="00930EEC"/>
    <w:rsid w:val="00931387"/>
    <w:rsid w:val="00932E32"/>
    <w:rsid w:val="00933A34"/>
    <w:rsid w:val="0093494D"/>
    <w:rsid w:val="00934C90"/>
    <w:rsid w:val="00935331"/>
    <w:rsid w:val="0093576A"/>
    <w:rsid w:val="009358FE"/>
    <w:rsid w:val="009367B3"/>
    <w:rsid w:val="009403E7"/>
    <w:rsid w:val="00940B1F"/>
    <w:rsid w:val="00942BC3"/>
    <w:rsid w:val="00943EDF"/>
    <w:rsid w:val="009446F9"/>
    <w:rsid w:val="00945796"/>
    <w:rsid w:val="00945C8E"/>
    <w:rsid w:val="009464C6"/>
    <w:rsid w:val="009472BB"/>
    <w:rsid w:val="009507F6"/>
    <w:rsid w:val="00951BF4"/>
    <w:rsid w:val="00951C8C"/>
    <w:rsid w:val="009528AE"/>
    <w:rsid w:val="00952E7E"/>
    <w:rsid w:val="009536BE"/>
    <w:rsid w:val="00956D6B"/>
    <w:rsid w:val="00957ED8"/>
    <w:rsid w:val="00960B3A"/>
    <w:rsid w:val="00961478"/>
    <w:rsid w:val="00963D54"/>
    <w:rsid w:val="00965F13"/>
    <w:rsid w:val="009663CA"/>
    <w:rsid w:val="009663DA"/>
    <w:rsid w:val="00966D97"/>
    <w:rsid w:val="00967F33"/>
    <w:rsid w:val="009704EF"/>
    <w:rsid w:val="00971843"/>
    <w:rsid w:val="00971ADE"/>
    <w:rsid w:val="00973857"/>
    <w:rsid w:val="0097439A"/>
    <w:rsid w:val="009765CE"/>
    <w:rsid w:val="00982141"/>
    <w:rsid w:val="009833A2"/>
    <w:rsid w:val="009834DF"/>
    <w:rsid w:val="00984243"/>
    <w:rsid w:val="00986586"/>
    <w:rsid w:val="009872DF"/>
    <w:rsid w:val="009873D3"/>
    <w:rsid w:val="00990A4E"/>
    <w:rsid w:val="0099134D"/>
    <w:rsid w:val="00992263"/>
    <w:rsid w:val="00993202"/>
    <w:rsid w:val="0099411A"/>
    <w:rsid w:val="00994C67"/>
    <w:rsid w:val="00995304"/>
    <w:rsid w:val="009955FA"/>
    <w:rsid w:val="009956D4"/>
    <w:rsid w:val="0099601C"/>
    <w:rsid w:val="00996B5E"/>
    <w:rsid w:val="009A0337"/>
    <w:rsid w:val="009A1274"/>
    <w:rsid w:val="009A2BC3"/>
    <w:rsid w:val="009A2C3E"/>
    <w:rsid w:val="009A458F"/>
    <w:rsid w:val="009A5DF5"/>
    <w:rsid w:val="009A6DC8"/>
    <w:rsid w:val="009A7D92"/>
    <w:rsid w:val="009B1A3C"/>
    <w:rsid w:val="009B2692"/>
    <w:rsid w:val="009B302F"/>
    <w:rsid w:val="009B31B4"/>
    <w:rsid w:val="009B3F32"/>
    <w:rsid w:val="009B4C38"/>
    <w:rsid w:val="009C1D84"/>
    <w:rsid w:val="009C3BBA"/>
    <w:rsid w:val="009C3C29"/>
    <w:rsid w:val="009C740B"/>
    <w:rsid w:val="009C7BD1"/>
    <w:rsid w:val="009C7FAD"/>
    <w:rsid w:val="009D16EA"/>
    <w:rsid w:val="009D2524"/>
    <w:rsid w:val="009D2D02"/>
    <w:rsid w:val="009D3668"/>
    <w:rsid w:val="009D6905"/>
    <w:rsid w:val="009D723C"/>
    <w:rsid w:val="009D7981"/>
    <w:rsid w:val="009D7B49"/>
    <w:rsid w:val="009E1A40"/>
    <w:rsid w:val="009E452B"/>
    <w:rsid w:val="009E46D3"/>
    <w:rsid w:val="009E5697"/>
    <w:rsid w:val="009E7060"/>
    <w:rsid w:val="009F1BD2"/>
    <w:rsid w:val="009F2851"/>
    <w:rsid w:val="009F4EEE"/>
    <w:rsid w:val="009F5B31"/>
    <w:rsid w:val="009F6938"/>
    <w:rsid w:val="009F6E50"/>
    <w:rsid w:val="00A00305"/>
    <w:rsid w:val="00A0794E"/>
    <w:rsid w:val="00A11951"/>
    <w:rsid w:val="00A12184"/>
    <w:rsid w:val="00A12C1B"/>
    <w:rsid w:val="00A13283"/>
    <w:rsid w:val="00A1490E"/>
    <w:rsid w:val="00A14C08"/>
    <w:rsid w:val="00A155F0"/>
    <w:rsid w:val="00A1577B"/>
    <w:rsid w:val="00A16278"/>
    <w:rsid w:val="00A162C4"/>
    <w:rsid w:val="00A16BB8"/>
    <w:rsid w:val="00A20E65"/>
    <w:rsid w:val="00A22326"/>
    <w:rsid w:val="00A22D6A"/>
    <w:rsid w:val="00A242EE"/>
    <w:rsid w:val="00A25267"/>
    <w:rsid w:val="00A2564A"/>
    <w:rsid w:val="00A26B8F"/>
    <w:rsid w:val="00A30258"/>
    <w:rsid w:val="00A31D9E"/>
    <w:rsid w:val="00A31F2E"/>
    <w:rsid w:val="00A32CF0"/>
    <w:rsid w:val="00A33A06"/>
    <w:rsid w:val="00A33A0A"/>
    <w:rsid w:val="00A344B8"/>
    <w:rsid w:val="00A34F9B"/>
    <w:rsid w:val="00A409E8"/>
    <w:rsid w:val="00A40FD4"/>
    <w:rsid w:val="00A43FC8"/>
    <w:rsid w:val="00A455FF"/>
    <w:rsid w:val="00A46F23"/>
    <w:rsid w:val="00A511B4"/>
    <w:rsid w:val="00A51A4F"/>
    <w:rsid w:val="00A51BD7"/>
    <w:rsid w:val="00A51E5B"/>
    <w:rsid w:val="00A534CA"/>
    <w:rsid w:val="00A54D42"/>
    <w:rsid w:val="00A54F4D"/>
    <w:rsid w:val="00A55544"/>
    <w:rsid w:val="00A557B2"/>
    <w:rsid w:val="00A5660D"/>
    <w:rsid w:val="00A57122"/>
    <w:rsid w:val="00A578F7"/>
    <w:rsid w:val="00A613E0"/>
    <w:rsid w:val="00A61A6F"/>
    <w:rsid w:val="00A61E02"/>
    <w:rsid w:val="00A62B06"/>
    <w:rsid w:val="00A64158"/>
    <w:rsid w:val="00A65616"/>
    <w:rsid w:val="00A65B10"/>
    <w:rsid w:val="00A70217"/>
    <w:rsid w:val="00A71306"/>
    <w:rsid w:val="00A72369"/>
    <w:rsid w:val="00A72BD0"/>
    <w:rsid w:val="00A759FF"/>
    <w:rsid w:val="00A764AE"/>
    <w:rsid w:val="00A77213"/>
    <w:rsid w:val="00A80A74"/>
    <w:rsid w:val="00A80BF9"/>
    <w:rsid w:val="00A80C4C"/>
    <w:rsid w:val="00A83565"/>
    <w:rsid w:val="00A84E7C"/>
    <w:rsid w:val="00A86B78"/>
    <w:rsid w:val="00A8732B"/>
    <w:rsid w:val="00A90A48"/>
    <w:rsid w:val="00A90E44"/>
    <w:rsid w:val="00A94285"/>
    <w:rsid w:val="00A96212"/>
    <w:rsid w:val="00A96974"/>
    <w:rsid w:val="00AA033C"/>
    <w:rsid w:val="00AA1643"/>
    <w:rsid w:val="00AA1A92"/>
    <w:rsid w:val="00AA6984"/>
    <w:rsid w:val="00AA69F0"/>
    <w:rsid w:val="00AB162B"/>
    <w:rsid w:val="00AB1AF2"/>
    <w:rsid w:val="00AB2A4E"/>
    <w:rsid w:val="00AB3A77"/>
    <w:rsid w:val="00AB49AE"/>
    <w:rsid w:val="00AB5697"/>
    <w:rsid w:val="00AB6B43"/>
    <w:rsid w:val="00AC019E"/>
    <w:rsid w:val="00AC075B"/>
    <w:rsid w:val="00AC16F6"/>
    <w:rsid w:val="00AC2A0B"/>
    <w:rsid w:val="00AC44CD"/>
    <w:rsid w:val="00AC6E8F"/>
    <w:rsid w:val="00AC7072"/>
    <w:rsid w:val="00AD1341"/>
    <w:rsid w:val="00AD235F"/>
    <w:rsid w:val="00AD3D52"/>
    <w:rsid w:val="00AD6914"/>
    <w:rsid w:val="00AD7361"/>
    <w:rsid w:val="00AE0ABE"/>
    <w:rsid w:val="00AE1B59"/>
    <w:rsid w:val="00AE1E70"/>
    <w:rsid w:val="00AE2ECA"/>
    <w:rsid w:val="00AE4265"/>
    <w:rsid w:val="00AE5FC8"/>
    <w:rsid w:val="00AE6C1F"/>
    <w:rsid w:val="00AE6DB4"/>
    <w:rsid w:val="00AF1598"/>
    <w:rsid w:val="00AF1BF4"/>
    <w:rsid w:val="00AF2165"/>
    <w:rsid w:val="00AF25EE"/>
    <w:rsid w:val="00AF4A3D"/>
    <w:rsid w:val="00AF7781"/>
    <w:rsid w:val="00B001FF"/>
    <w:rsid w:val="00B022E8"/>
    <w:rsid w:val="00B02400"/>
    <w:rsid w:val="00B02865"/>
    <w:rsid w:val="00B04784"/>
    <w:rsid w:val="00B04E4B"/>
    <w:rsid w:val="00B05676"/>
    <w:rsid w:val="00B07887"/>
    <w:rsid w:val="00B10BE8"/>
    <w:rsid w:val="00B124E6"/>
    <w:rsid w:val="00B1275B"/>
    <w:rsid w:val="00B12DA5"/>
    <w:rsid w:val="00B13A7F"/>
    <w:rsid w:val="00B14F52"/>
    <w:rsid w:val="00B17EF7"/>
    <w:rsid w:val="00B21069"/>
    <w:rsid w:val="00B22595"/>
    <w:rsid w:val="00B23624"/>
    <w:rsid w:val="00B246BF"/>
    <w:rsid w:val="00B2531B"/>
    <w:rsid w:val="00B25864"/>
    <w:rsid w:val="00B25C39"/>
    <w:rsid w:val="00B25EF4"/>
    <w:rsid w:val="00B312CD"/>
    <w:rsid w:val="00B32B3F"/>
    <w:rsid w:val="00B33660"/>
    <w:rsid w:val="00B348D2"/>
    <w:rsid w:val="00B353C6"/>
    <w:rsid w:val="00B35658"/>
    <w:rsid w:val="00B3688B"/>
    <w:rsid w:val="00B37CB1"/>
    <w:rsid w:val="00B40989"/>
    <w:rsid w:val="00B421CD"/>
    <w:rsid w:val="00B429A2"/>
    <w:rsid w:val="00B430C9"/>
    <w:rsid w:val="00B44065"/>
    <w:rsid w:val="00B45745"/>
    <w:rsid w:val="00B47FCE"/>
    <w:rsid w:val="00B5201F"/>
    <w:rsid w:val="00B5304F"/>
    <w:rsid w:val="00B534BB"/>
    <w:rsid w:val="00B535FA"/>
    <w:rsid w:val="00B55366"/>
    <w:rsid w:val="00B55CC1"/>
    <w:rsid w:val="00B55D11"/>
    <w:rsid w:val="00B56A30"/>
    <w:rsid w:val="00B56ECD"/>
    <w:rsid w:val="00B570F3"/>
    <w:rsid w:val="00B57455"/>
    <w:rsid w:val="00B5789E"/>
    <w:rsid w:val="00B60228"/>
    <w:rsid w:val="00B64224"/>
    <w:rsid w:val="00B64E53"/>
    <w:rsid w:val="00B65C00"/>
    <w:rsid w:val="00B65F4E"/>
    <w:rsid w:val="00B66BBC"/>
    <w:rsid w:val="00B67473"/>
    <w:rsid w:val="00B67AAE"/>
    <w:rsid w:val="00B67E8D"/>
    <w:rsid w:val="00B70072"/>
    <w:rsid w:val="00B70CAE"/>
    <w:rsid w:val="00B71581"/>
    <w:rsid w:val="00B73B9C"/>
    <w:rsid w:val="00B74970"/>
    <w:rsid w:val="00B8217C"/>
    <w:rsid w:val="00B83B36"/>
    <w:rsid w:val="00B84030"/>
    <w:rsid w:val="00B85316"/>
    <w:rsid w:val="00B856C9"/>
    <w:rsid w:val="00B90760"/>
    <w:rsid w:val="00B90F48"/>
    <w:rsid w:val="00B91298"/>
    <w:rsid w:val="00B91D91"/>
    <w:rsid w:val="00B92C93"/>
    <w:rsid w:val="00B94EDB"/>
    <w:rsid w:val="00B9691A"/>
    <w:rsid w:val="00B97085"/>
    <w:rsid w:val="00B97F17"/>
    <w:rsid w:val="00BA07BA"/>
    <w:rsid w:val="00BA31CF"/>
    <w:rsid w:val="00BA7614"/>
    <w:rsid w:val="00BB07EF"/>
    <w:rsid w:val="00BB2D50"/>
    <w:rsid w:val="00BB49A9"/>
    <w:rsid w:val="00BB67F6"/>
    <w:rsid w:val="00BB721B"/>
    <w:rsid w:val="00BB76AC"/>
    <w:rsid w:val="00BC0745"/>
    <w:rsid w:val="00BC07BA"/>
    <w:rsid w:val="00BC0FBA"/>
    <w:rsid w:val="00BC2668"/>
    <w:rsid w:val="00BC2DE2"/>
    <w:rsid w:val="00BC5F12"/>
    <w:rsid w:val="00BC70C4"/>
    <w:rsid w:val="00BD043A"/>
    <w:rsid w:val="00BD0B3E"/>
    <w:rsid w:val="00BD4331"/>
    <w:rsid w:val="00BD46A9"/>
    <w:rsid w:val="00BD5744"/>
    <w:rsid w:val="00BD71FE"/>
    <w:rsid w:val="00BD7617"/>
    <w:rsid w:val="00BE0556"/>
    <w:rsid w:val="00BE056E"/>
    <w:rsid w:val="00BE16FF"/>
    <w:rsid w:val="00BE242D"/>
    <w:rsid w:val="00BE249C"/>
    <w:rsid w:val="00BE2D5F"/>
    <w:rsid w:val="00BE3A42"/>
    <w:rsid w:val="00BE75C0"/>
    <w:rsid w:val="00BE7771"/>
    <w:rsid w:val="00BF0B20"/>
    <w:rsid w:val="00BF7FDD"/>
    <w:rsid w:val="00C01319"/>
    <w:rsid w:val="00C022A4"/>
    <w:rsid w:val="00C03D17"/>
    <w:rsid w:val="00C04612"/>
    <w:rsid w:val="00C11685"/>
    <w:rsid w:val="00C119BD"/>
    <w:rsid w:val="00C11ADE"/>
    <w:rsid w:val="00C127C9"/>
    <w:rsid w:val="00C13091"/>
    <w:rsid w:val="00C1365A"/>
    <w:rsid w:val="00C137B9"/>
    <w:rsid w:val="00C14346"/>
    <w:rsid w:val="00C15710"/>
    <w:rsid w:val="00C157B7"/>
    <w:rsid w:val="00C1622E"/>
    <w:rsid w:val="00C17791"/>
    <w:rsid w:val="00C217A5"/>
    <w:rsid w:val="00C22CFC"/>
    <w:rsid w:val="00C23C1B"/>
    <w:rsid w:val="00C2428D"/>
    <w:rsid w:val="00C24F74"/>
    <w:rsid w:val="00C252E4"/>
    <w:rsid w:val="00C30F8C"/>
    <w:rsid w:val="00C310CF"/>
    <w:rsid w:val="00C31CBE"/>
    <w:rsid w:val="00C32D10"/>
    <w:rsid w:val="00C331E0"/>
    <w:rsid w:val="00C33731"/>
    <w:rsid w:val="00C34571"/>
    <w:rsid w:val="00C349EA"/>
    <w:rsid w:val="00C35327"/>
    <w:rsid w:val="00C36259"/>
    <w:rsid w:val="00C37451"/>
    <w:rsid w:val="00C37D39"/>
    <w:rsid w:val="00C44A10"/>
    <w:rsid w:val="00C44B19"/>
    <w:rsid w:val="00C455EC"/>
    <w:rsid w:val="00C45DEE"/>
    <w:rsid w:val="00C50C59"/>
    <w:rsid w:val="00C511F6"/>
    <w:rsid w:val="00C51581"/>
    <w:rsid w:val="00C51593"/>
    <w:rsid w:val="00C52A37"/>
    <w:rsid w:val="00C52FD0"/>
    <w:rsid w:val="00C530BC"/>
    <w:rsid w:val="00C541FC"/>
    <w:rsid w:val="00C5444C"/>
    <w:rsid w:val="00C558BB"/>
    <w:rsid w:val="00C55C17"/>
    <w:rsid w:val="00C5673D"/>
    <w:rsid w:val="00C57DEF"/>
    <w:rsid w:val="00C6033B"/>
    <w:rsid w:val="00C615D0"/>
    <w:rsid w:val="00C61AAC"/>
    <w:rsid w:val="00C62E55"/>
    <w:rsid w:val="00C63041"/>
    <w:rsid w:val="00C642FD"/>
    <w:rsid w:val="00C64874"/>
    <w:rsid w:val="00C64F4C"/>
    <w:rsid w:val="00C6708D"/>
    <w:rsid w:val="00C67BF0"/>
    <w:rsid w:val="00C706F5"/>
    <w:rsid w:val="00C70704"/>
    <w:rsid w:val="00C71D6E"/>
    <w:rsid w:val="00C73492"/>
    <w:rsid w:val="00C7480F"/>
    <w:rsid w:val="00C748D9"/>
    <w:rsid w:val="00C75692"/>
    <w:rsid w:val="00C75F87"/>
    <w:rsid w:val="00C770A6"/>
    <w:rsid w:val="00C82381"/>
    <w:rsid w:val="00C82524"/>
    <w:rsid w:val="00C85CC2"/>
    <w:rsid w:val="00C93AC5"/>
    <w:rsid w:val="00C94A5B"/>
    <w:rsid w:val="00C950CD"/>
    <w:rsid w:val="00C955BF"/>
    <w:rsid w:val="00C9770A"/>
    <w:rsid w:val="00C97BDD"/>
    <w:rsid w:val="00C97EA7"/>
    <w:rsid w:val="00CA0973"/>
    <w:rsid w:val="00CA24DB"/>
    <w:rsid w:val="00CA38DB"/>
    <w:rsid w:val="00CA569D"/>
    <w:rsid w:val="00CA76D3"/>
    <w:rsid w:val="00CB0220"/>
    <w:rsid w:val="00CB195F"/>
    <w:rsid w:val="00CB42E6"/>
    <w:rsid w:val="00CB572A"/>
    <w:rsid w:val="00CB7602"/>
    <w:rsid w:val="00CB7B39"/>
    <w:rsid w:val="00CC0FD2"/>
    <w:rsid w:val="00CC29ED"/>
    <w:rsid w:val="00CC4091"/>
    <w:rsid w:val="00CC4C9E"/>
    <w:rsid w:val="00CC6D4B"/>
    <w:rsid w:val="00CC75F8"/>
    <w:rsid w:val="00CD05D2"/>
    <w:rsid w:val="00CD3BFC"/>
    <w:rsid w:val="00CD3F1F"/>
    <w:rsid w:val="00CD4037"/>
    <w:rsid w:val="00CD423D"/>
    <w:rsid w:val="00CD7A89"/>
    <w:rsid w:val="00CE18BC"/>
    <w:rsid w:val="00CE20C4"/>
    <w:rsid w:val="00CE3BC6"/>
    <w:rsid w:val="00CE6238"/>
    <w:rsid w:val="00CE6E92"/>
    <w:rsid w:val="00CE6FD5"/>
    <w:rsid w:val="00CE730A"/>
    <w:rsid w:val="00CE7CAC"/>
    <w:rsid w:val="00CF2984"/>
    <w:rsid w:val="00CF373F"/>
    <w:rsid w:val="00CF39B9"/>
    <w:rsid w:val="00CF477B"/>
    <w:rsid w:val="00CF4C2A"/>
    <w:rsid w:val="00CF518E"/>
    <w:rsid w:val="00CF6114"/>
    <w:rsid w:val="00CF62EB"/>
    <w:rsid w:val="00D0201F"/>
    <w:rsid w:val="00D03CB7"/>
    <w:rsid w:val="00D03ED1"/>
    <w:rsid w:val="00D0573D"/>
    <w:rsid w:val="00D10553"/>
    <w:rsid w:val="00D117D9"/>
    <w:rsid w:val="00D14053"/>
    <w:rsid w:val="00D16A14"/>
    <w:rsid w:val="00D2441C"/>
    <w:rsid w:val="00D25670"/>
    <w:rsid w:val="00D3019F"/>
    <w:rsid w:val="00D30D75"/>
    <w:rsid w:val="00D3343D"/>
    <w:rsid w:val="00D3490A"/>
    <w:rsid w:val="00D36059"/>
    <w:rsid w:val="00D36091"/>
    <w:rsid w:val="00D36316"/>
    <w:rsid w:val="00D36387"/>
    <w:rsid w:val="00D42E57"/>
    <w:rsid w:val="00D437AA"/>
    <w:rsid w:val="00D43D9C"/>
    <w:rsid w:val="00D46E13"/>
    <w:rsid w:val="00D51473"/>
    <w:rsid w:val="00D524D1"/>
    <w:rsid w:val="00D548A9"/>
    <w:rsid w:val="00D54D4D"/>
    <w:rsid w:val="00D573BA"/>
    <w:rsid w:val="00D60ADB"/>
    <w:rsid w:val="00D61A20"/>
    <w:rsid w:val="00D6376B"/>
    <w:rsid w:val="00D640F8"/>
    <w:rsid w:val="00D6541A"/>
    <w:rsid w:val="00D656A5"/>
    <w:rsid w:val="00D66DF7"/>
    <w:rsid w:val="00D670EA"/>
    <w:rsid w:val="00D67A00"/>
    <w:rsid w:val="00D7204D"/>
    <w:rsid w:val="00D7243E"/>
    <w:rsid w:val="00D72684"/>
    <w:rsid w:val="00D7411C"/>
    <w:rsid w:val="00D7566D"/>
    <w:rsid w:val="00D75F20"/>
    <w:rsid w:val="00D76F3E"/>
    <w:rsid w:val="00D7753B"/>
    <w:rsid w:val="00D80557"/>
    <w:rsid w:val="00D8190F"/>
    <w:rsid w:val="00D830E9"/>
    <w:rsid w:val="00D84EE7"/>
    <w:rsid w:val="00D857DC"/>
    <w:rsid w:val="00D85B20"/>
    <w:rsid w:val="00D8606D"/>
    <w:rsid w:val="00D860EA"/>
    <w:rsid w:val="00D869E3"/>
    <w:rsid w:val="00D875B8"/>
    <w:rsid w:val="00D9052B"/>
    <w:rsid w:val="00D92E18"/>
    <w:rsid w:val="00D93827"/>
    <w:rsid w:val="00D9671D"/>
    <w:rsid w:val="00D96BD5"/>
    <w:rsid w:val="00D97703"/>
    <w:rsid w:val="00DA1E51"/>
    <w:rsid w:val="00DA27CF"/>
    <w:rsid w:val="00DA524B"/>
    <w:rsid w:val="00DA5339"/>
    <w:rsid w:val="00DB5E74"/>
    <w:rsid w:val="00DB6152"/>
    <w:rsid w:val="00DB6E8D"/>
    <w:rsid w:val="00DB6FA7"/>
    <w:rsid w:val="00DC03C8"/>
    <w:rsid w:val="00DC0DBD"/>
    <w:rsid w:val="00DC312D"/>
    <w:rsid w:val="00DC34AF"/>
    <w:rsid w:val="00DC4139"/>
    <w:rsid w:val="00DC4F3C"/>
    <w:rsid w:val="00DD4206"/>
    <w:rsid w:val="00DD5B70"/>
    <w:rsid w:val="00DD7D70"/>
    <w:rsid w:val="00DE030D"/>
    <w:rsid w:val="00DE0895"/>
    <w:rsid w:val="00DE17F8"/>
    <w:rsid w:val="00DE3579"/>
    <w:rsid w:val="00DE3601"/>
    <w:rsid w:val="00DE3C6A"/>
    <w:rsid w:val="00DE46E2"/>
    <w:rsid w:val="00DE64D3"/>
    <w:rsid w:val="00DE7101"/>
    <w:rsid w:val="00DF1E1C"/>
    <w:rsid w:val="00DF42BE"/>
    <w:rsid w:val="00DF6407"/>
    <w:rsid w:val="00E0306F"/>
    <w:rsid w:val="00E0397A"/>
    <w:rsid w:val="00E040A1"/>
    <w:rsid w:val="00E043BB"/>
    <w:rsid w:val="00E04D98"/>
    <w:rsid w:val="00E05914"/>
    <w:rsid w:val="00E06035"/>
    <w:rsid w:val="00E07049"/>
    <w:rsid w:val="00E0756A"/>
    <w:rsid w:val="00E07FE0"/>
    <w:rsid w:val="00E102E9"/>
    <w:rsid w:val="00E10CBF"/>
    <w:rsid w:val="00E112D6"/>
    <w:rsid w:val="00E11D13"/>
    <w:rsid w:val="00E1219C"/>
    <w:rsid w:val="00E129F3"/>
    <w:rsid w:val="00E13634"/>
    <w:rsid w:val="00E13C5C"/>
    <w:rsid w:val="00E147F1"/>
    <w:rsid w:val="00E15D5B"/>
    <w:rsid w:val="00E212F7"/>
    <w:rsid w:val="00E2324D"/>
    <w:rsid w:val="00E31559"/>
    <w:rsid w:val="00E31DED"/>
    <w:rsid w:val="00E324C0"/>
    <w:rsid w:val="00E326BD"/>
    <w:rsid w:val="00E33E1B"/>
    <w:rsid w:val="00E3525C"/>
    <w:rsid w:val="00E358F1"/>
    <w:rsid w:val="00E35919"/>
    <w:rsid w:val="00E35ABD"/>
    <w:rsid w:val="00E36034"/>
    <w:rsid w:val="00E374E6"/>
    <w:rsid w:val="00E375BC"/>
    <w:rsid w:val="00E406A9"/>
    <w:rsid w:val="00E41D04"/>
    <w:rsid w:val="00E425CD"/>
    <w:rsid w:val="00E42901"/>
    <w:rsid w:val="00E43260"/>
    <w:rsid w:val="00E44640"/>
    <w:rsid w:val="00E44A7F"/>
    <w:rsid w:val="00E45660"/>
    <w:rsid w:val="00E45908"/>
    <w:rsid w:val="00E466FE"/>
    <w:rsid w:val="00E46BAF"/>
    <w:rsid w:val="00E50BD7"/>
    <w:rsid w:val="00E527D8"/>
    <w:rsid w:val="00E53392"/>
    <w:rsid w:val="00E55C8E"/>
    <w:rsid w:val="00E6080B"/>
    <w:rsid w:val="00E609D7"/>
    <w:rsid w:val="00E61AC3"/>
    <w:rsid w:val="00E6460F"/>
    <w:rsid w:val="00E64A0D"/>
    <w:rsid w:val="00E70335"/>
    <w:rsid w:val="00E70371"/>
    <w:rsid w:val="00E7066D"/>
    <w:rsid w:val="00E70C76"/>
    <w:rsid w:val="00E71795"/>
    <w:rsid w:val="00E741AC"/>
    <w:rsid w:val="00E773E1"/>
    <w:rsid w:val="00E82FA0"/>
    <w:rsid w:val="00E92005"/>
    <w:rsid w:val="00E92907"/>
    <w:rsid w:val="00E92A7E"/>
    <w:rsid w:val="00E92AE6"/>
    <w:rsid w:val="00E9406E"/>
    <w:rsid w:val="00E948CD"/>
    <w:rsid w:val="00EA1775"/>
    <w:rsid w:val="00EA1926"/>
    <w:rsid w:val="00EA3719"/>
    <w:rsid w:val="00EA4301"/>
    <w:rsid w:val="00EA4BD7"/>
    <w:rsid w:val="00EA5934"/>
    <w:rsid w:val="00EA5B9B"/>
    <w:rsid w:val="00EA6757"/>
    <w:rsid w:val="00EB0A22"/>
    <w:rsid w:val="00EB1CA2"/>
    <w:rsid w:val="00EB1DBF"/>
    <w:rsid w:val="00EB1F52"/>
    <w:rsid w:val="00EB1FC6"/>
    <w:rsid w:val="00EB381B"/>
    <w:rsid w:val="00EB4210"/>
    <w:rsid w:val="00EB48AB"/>
    <w:rsid w:val="00EB4C7F"/>
    <w:rsid w:val="00EB4FC2"/>
    <w:rsid w:val="00EB5927"/>
    <w:rsid w:val="00EB5C36"/>
    <w:rsid w:val="00EB5D9E"/>
    <w:rsid w:val="00EB6091"/>
    <w:rsid w:val="00EB6168"/>
    <w:rsid w:val="00EB774D"/>
    <w:rsid w:val="00EC0740"/>
    <w:rsid w:val="00EC245B"/>
    <w:rsid w:val="00EC2FE5"/>
    <w:rsid w:val="00EC40CC"/>
    <w:rsid w:val="00EC42EF"/>
    <w:rsid w:val="00EC4843"/>
    <w:rsid w:val="00EC54BA"/>
    <w:rsid w:val="00EC6DBA"/>
    <w:rsid w:val="00ED04DC"/>
    <w:rsid w:val="00ED10A6"/>
    <w:rsid w:val="00ED19F6"/>
    <w:rsid w:val="00ED295B"/>
    <w:rsid w:val="00ED3FC0"/>
    <w:rsid w:val="00ED4851"/>
    <w:rsid w:val="00ED778E"/>
    <w:rsid w:val="00ED7D00"/>
    <w:rsid w:val="00ED7D21"/>
    <w:rsid w:val="00EE0F6C"/>
    <w:rsid w:val="00EE1026"/>
    <w:rsid w:val="00EE524A"/>
    <w:rsid w:val="00EE6E86"/>
    <w:rsid w:val="00EF0A81"/>
    <w:rsid w:val="00EF1656"/>
    <w:rsid w:val="00EF2BF7"/>
    <w:rsid w:val="00EF50B0"/>
    <w:rsid w:val="00EF58A2"/>
    <w:rsid w:val="00EF6962"/>
    <w:rsid w:val="00EF790D"/>
    <w:rsid w:val="00F0024C"/>
    <w:rsid w:val="00F003A5"/>
    <w:rsid w:val="00F0085C"/>
    <w:rsid w:val="00F011F7"/>
    <w:rsid w:val="00F021BF"/>
    <w:rsid w:val="00F03A59"/>
    <w:rsid w:val="00F06C21"/>
    <w:rsid w:val="00F0755A"/>
    <w:rsid w:val="00F109C4"/>
    <w:rsid w:val="00F10ACC"/>
    <w:rsid w:val="00F13C2E"/>
    <w:rsid w:val="00F14D9A"/>
    <w:rsid w:val="00F178F2"/>
    <w:rsid w:val="00F17FC4"/>
    <w:rsid w:val="00F20204"/>
    <w:rsid w:val="00F20576"/>
    <w:rsid w:val="00F21190"/>
    <w:rsid w:val="00F21ECF"/>
    <w:rsid w:val="00F24B68"/>
    <w:rsid w:val="00F24D49"/>
    <w:rsid w:val="00F24E1E"/>
    <w:rsid w:val="00F25122"/>
    <w:rsid w:val="00F25E2B"/>
    <w:rsid w:val="00F2792B"/>
    <w:rsid w:val="00F30CF8"/>
    <w:rsid w:val="00F31B43"/>
    <w:rsid w:val="00F33E53"/>
    <w:rsid w:val="00F37721"/>
    <w:rsid w:val="00F41C82"/>
    <w:rsid w:val="00F42FD1"/>
    <w:rsid w:val="00F43347"/>
    <w:rsid w:val="00F46D5E"/>
    <w:rsid w:val="00F47405"/>
    <w:rsid w:val="00F479B1"/>
    <w:rsid w:val="00F47CAB"/>
    <w:rsid w:val="00F515C3"/>
    <w:rsid w:val="00F5190F"/>
    <w:rsid w:val="00F51F09"/>
    <w:rsid w:val="00F52113"/>
    <w:rsid w:val="00F5327A"/>
    <w:rsid w:val="00F547C0"/>
    <w:rsid w:val="00F55548"/>
    <w:rsid w:val="00F55581"/>
    <w:rsid w:val="00F6100F"/>
    <w:rsid w:val="00F6205C"/>
    <w:rsid w:val="00F6372C"/>
    <w:rsid w:val="00F639AB"/>
    <w:rsid w:val="00F63B46"/>
    <w:rsid w:val="00F63F0F"/>
    <w:rsid w:val="00F64E0C"/>
    <w:rsid w:val="00F65B7C"/>
    <w:rsid w:val="00F674BA"/>
    <w:rsid w:val="00F70F71"/>
    <w:rsid w:val="00F71883"/>
    <w:rsid w:val="00F730B0"/>
    <w:rsid w:val="00F733F7"/>
    <w:rsid w:val="00F73474"/>
    <w:rsid w:val="00F735A4"/>
    <w:rsid w:val="00F73A9C"/>
    <w:rsid w:val="00F73F7D"/>
    <w:rsid w:val="00F80C7D"/>
    <w:rsid w:val="00F8214D"/>
    <w:rsid w:val="00F852D9"/>
    <w:rsid w:val="00F87203"/>
    <w:rsid w:val="00F8736B"/>
    <w:rsid w:val="00F90535"/>
    <w:rsid w:val="00F90E2B"/>
    <w:rsid w:val="00F91CF0"/>
    <w:rsid w:val="00F92BB3"/>
    <w:rsid w:val="00F9381A"/>
    <w:rsid w:val="00F93EF7"/>
    <w:rsid w:val="00F97F9E"/>
    <w:rsid w:val="00FA069B"/>
    <w:rsid w:val="00FA1F19"/>
    <w:rsid w:val="00FA2B33"/>
    <w:rsid w:val="00FA2D8B"/>
    <w:rsid w:val="00FA2F01"/>
    <w:rsid w:val="00FA3A7D"/>
    <w:rsid w:val="00FA568F"/>
    <w:rsid w:val="00FA647F"/>
    <w:rsid w:val="00FA79F1"/>
    <w:rsid w:val="00FB2945"/>
    <w:rsid w:val="00FB347C"/>
    <w:rsid w:val="00FB454F"/>
    <w:rsid w:val="00FB6ED6"/>
    <w:rsid w:val="00FB757B"/>
    <w:rsid w:val="00FC029E"/>
    <w:rsid w:val="00FC4575"/>
    <w:rsid w:val="00FC5842"/>
    <w:rsid w:val="00FC5D13"/>
    <w:rsid w:val="00FD0349"/>
    <w:rsid w:val="00FD1605"/>
    <w:rsid w:val="00FD22D1"/>
    <w:rsid w:val="00FD44BE"/>
    <w:rsid w:val="00FD4DE7"/>
    <w:rsid w:val="00FD5440"/>
    <w:rsid w:val="00FD5906"/>
    <w:rsid w:val="00FD6C8C"/>
    <w:rsid w:val="00FE0C01"/>
    <w:rsid w:val="00FE2053"/>
    <w:rsid w:val="00FE24AB"/>
    <w:rsid w:val="00FE300F"/>
    <w:rsid w:val="00FE36CC"/>
    <w:rsid w:val="00FE4D08"/>
    <w:rsid w:val="00FE50FA"/>
    <w:rsid w:val="00FF0E56"/>
    <w:rsid w:val="00FF1C7B"/>
    <w:rsid w:val="00FF1F56"/>
    <w:rsid w:val="00FF3317"/>
    <w:rsid w:val="00FF384E"/>
    <w:rsid w:val="00FF54C7"/>
    <w:rsid w:val="00FF6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0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4F52"/>
  </w:style>
  <w:style w:type="paragraph" w:styleId="13">
    <w:name w:val="heading 1"/>
    <w:aliases w:val="Заголовок 1 Знак Знак,Заголовок 1 Знак Знак Знак"/>
    <w:basedOn w:val="a9"/>
    <w:next w:val="a9"/>
    <w:link w:val="14"/>
    <w:uiPriority w:val="9"/>
    <w:qFormat/>
    <w:rsid w:val="009E5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Знак2 Знак,Знак2,Знак2 Знак Знак Знак,Знак2 Знак1,Заголовок 2 Знак1,Заголовок 2 Знак Знак,ГЛАВА"/>
    <w:basedOn w:val="a9"/>
    <w:next w:val="a9"/>
    <w:link w:val="21"/>
    <w:uiPriority w:val="9"/>
    <w:unhideWhenUsed/>
    <w:qFormat/>
    <w:rsid w:val="00F51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Знак3 Знак,Знак3,Знак3 Знак Знак Знак,Знак,ПодЗаголовок"/>
    <w:basedOn w:val="a9"/>
    <w:link w:val="31"/>
    <w:qFormat/>
    <w:rsid w:val="00EA4301"/>
    <w:pPr>
      <w:spacing w:after="0" w:line="240" w:lineRule="auto"/>
      <w:ind w:left="1080" w:hanging="360"/>
      <w:jc w:val="both"/>
      <w:outlineLvl w:val="2"/>
    </w:pPr>
    <w:rPr>
      <w:rFonts w:ascii="Times New Roman" w:eastAsiaTheme="majorEastAsia" w:hAnsi="Times New Roman" w:cstheme="majorBidi"/>
      <w:bCs/>
      <w:sz w:val="24"/>
      <w:szCs w:val="27"/>
      <w:lang w:eastAsia="ru-RU"/>
    </w:rPr>
  </w:style>
  <w:style w:type="paragraph" w:styleId="40">
    <w:name w:val="heading 4"/>
    <w:basedOn w:val="a9"/>
    <w:next w:val="a9"/>
    <w:link w:val="41"/>
    <w:unhideWhenUsed/>
    <w:qFormat/>
    <w:rsid w:val="00FC58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9"/>
    <w:link w:val="51"/>
    <w:uiPriority w:val="9"/>
    <w:qFormat/>
    <w:rsid w:val="00EA4301"/>
    <w:pPr>
      <w:spacing w:before="100" w:beforeAutospacing="1" w:after="100" w:afterAutospacing="1" w:line="240" w:lineRule="auto"/>
      <w:outlineLvl w:val="4"/>
    </w:pPr>
    <w:rPr>
      <w:rFonts w:ascii="Times New Roman" w:eastAsiaTheme="majorEastAsia" w:hAnsi="Times New Roman" w:cstheme="majorBidi"/>
      <w:b/>
      <w:bCs/>
      <w:sz w:val="20"/>
      <w:szCs w:val="20"/>
      <w:lang w:eastAsia="ru-RU"/>
    </w:rPr>
  </w:style>
  <w:style w:type="paragraph" w:styleId="60">
    <w:name w:val="heading 6"/>
    <w:basedOn w:val="a9"/>
    <w:link w:val="61"/>
    <w:uiPriority w:val="9"/>
    <w:qFormat/>
    <w:rsid w:val="00EA4301"/>
    <w:pPr>
      <w:spacing w:before="100" w:beforeAutospacing="1" w:after="100" w:afterAutospacing="1" w:line="240" w:lineRule="auto"/>
      <w:outlineLvl w:val="5"/>
    </w:pPr>
    <w:rPr>
      <w:rFonts w:ascii="Times New Roman" w:eastAsiaTheme="majorEastAsia" w:hAnsi="Times New Roman" w:cstheme="majorBidi"/>
      <w:b/>
      <w:bCs/>
      <w:sz w:val="15"/>
      <w:szCs w:val="15"/>
      <w:lang w:eastAsia="ru-RU"/>
    </w:rPr>
  </w:style>
  <w:style w:type="paragraph" w:styleId="7">
    <w:name w:val="heading 7"/>
    <w:aliases w:val="Заголовок x.x"/>
    <w:basedOn w:val="a9"/>
    <w:next w:val="a9"/>
    <w:link w:val="70"/>
    <w:uiPriority w:val="9"/>
    <w:qFormat/>
    <w:rsid w:val="00EA4301"/>
    <w:pPr>
      <w:spacing w:before="240" w:after="60" w:line="240" w:lineRule="auto"/>
      <w:ind w:firstLine="567"/>
      <w:outlineLvl w:val="6"/>
    </w:pPr>
    <w:rPr>
      <w:rFonts w:ascii="Times New Roman" w:eastAsiaTheme="majorEastAsia" w:hAnsi="Times New Roman" w:cstheme="majorBidi"/>
      <w:sz w:val="24"/>
      <w:szCs w:val="24"/>
      <w:lang w:eastAsia="ru-RU"/>
    </w:rPr>
  </w:style>
  <w:style w:type="paragraph" w:styleId="8">
    <w:name w:val="heading 8"/>
    <w:basedOn w:val="a9"/>
    <w:next w:val="a9"/>
    <w:link w:val="80"/>
    <w:uiPriority w:val="9"/>
    <w:qFormat/>
    <w:rsid w:val="00EA4301"/>
    <w:pPr>
      <w:spacing w:before="240" w:after="60" w:line="240" w:lineRule="auto"/>
      <w:ind w:firstLine="567"/>
      <w:outlineLvl w:val="7"/>
    </w:pPr>
    <w:rPr>
      <w:rFonts w:ascii="Times New Roman" w:eastAsiaTheme="majorEastAsia" w:hAnsi="Times New Roman" w:cstheme="majorBidi"/>
      <w:i/>
      <w:iCs/>
      <w:sz w:val="24"/>
      <w:szCs w:val="24"/>
      <w:lang w:eastAsia="ru-RU"/>
    </w:rPr>
  </w:style>
  <w:style w:type="paragraph" w:styleId="9">
    <w:name w:val="heading 9"/>
    <w:basedOn w:val="a9"/>
    <w:next w:val="a9"/>
    <w:link w:val="90"/>
    <w:uiPriority w:val="9"/>
    <w:qFormat/>
    <w:rsid w:val="00EA4301"/>
    <w:pPr>
      <w:spacing w:before="240" w:after="60" w:line="240" w:lineRule="auto"/>
      <w:ind w:firstLine="567"/>
      <w:outlineLvl w:val="8"/>
    </w:pPr>
    <w:rPr>
      <w:rFonts w:ascii="Arial" w:eastAsiaTheme="majorEastAsia"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6E5BE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9"/>
    <w:link w:val="ae"/>
    <w:uiPriority w:val="34"/>
    <w:qFormat/>
    <w:rsid w:val="0044322E"/>
    <w:pPr>
      <w:ind w:left="720"/>
      <w:contextualSpacing/>
    </w:pPr>
  </w:style>
  <w:style w:type="character" w:customStyle="1" w:styleId="14">
    <w:name w:val="Заголовок 1 Знак"/>
    <w:aliases w:val="Заголовок 1 Знак Знак Знак1,Заголовок 1 Знак Знак Знак Знак"/>
    <w:basedOn w:val="aa"/>
    <w:link w:val="13"/>
    <w:uiPriority w:val="9"/>
    <w:rsid w:val="009E5697"/>
    <w:rPr>
      <w:rFonts w:asciiTheme="majorHAnsi" w:eastAsiaTheme="majorEastAsia" w:hAnsiTheme="majorHAnsi" w:cstheme="majorBidi"/>
      <w:color w:val="2E74B5" w:themeColor="accent1" w:themeShade="BF"/>
      <w:sz w:val="32"/>
      <w:szCs w:val="32"/>
    </w:rPr>
  </w:style>
  <w:style w:type="paragraph" w:styleId="af">
    <w:name w:val="TOC Heading"/>
    <w:basedOn w:val="13"/>
    <w:next w:val="a9"/>
    <w:uiPriority w:val="39"/>
    <w:unhideWhenUsed/>
    <w:qFormat/>
    <w:rsid w:val="009E5697"/>
    <w:pPr>
      <w:outlineLvl w:val="9"/>
    </w:pPr>
    <w:rPr>
      <w:lang w:eastAsia="ru-RU"/>
    </w:rPr>
  </w:style>
  <w:style w:type="character" w:customStyle="1" w:styleId="21">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a"/>
    <w:link w:val="20"/>
    <w:uiPriority w:val="9"/>
    <w:rsid w:val="00F515C3"/>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a"/>
    <w:link w:val="40"/>
    <w:rsid w:val="00FC5842"/>
    <w:rPr>
      <w:rFonts w:asciiTheme="majorHAnsi" w:eastAsiaTheme="majorEastAsia" w:hAnsiTheme="majorHAnsi" w:cstheme="majorBidi"/>
      <w:i/>
      <w:iCs/>
      <w:color w:val="2E74B5" w:themeColor="accent1" w:themeShade="BF"/>
    </w:rPr>
  </w:style>
  <w:style w:type="paragraph" w:styleId="15">
    <w:name w:val="toc 1"/>
    <w:basedOn w:val="a9"/>
    <w:next w:val="a9"/>
    <w:autoRedefine/>
    <w:uiPriority w:val="39"/>
    <w:unhideWhenUsed/>
    <w:qFormat/>
    <w:rsid w:val="002A76B1"/>
    <w:pPr>
      <w:tabs>
        <w:tab w:val="right" w:leader="dot" w:pos="9752"/>
      </w:tabs>
      <w:spacing w:after="100"/>
      <w:jc w:val="both"/>
    </w:pPr>
  </w:style>
  <w:style w:type="character" w:styleId="af0">
    <w:name w:val="Hyperlink"/>
    <w:basedOn w:val="aa"/>
    <w:uiPriority w:val="99"/>
    <w:unhideWhenUsed/>
    <w:rsid w:val="0054234C"/>
    <w:rPr>
      <w:color w:val="0563C1" w:themeColor="hyperlink"/>
      <w:u w:val="single"/>
    </w:rPr>
  </w:style>
  <w:style w:type="paragraph" w:styleId="22">
    <w:name w:val="toc 2"/>
    <w:basedOn w:val="a9"/>
    <w:next w:val="a9"/>
    <w:link w:val="23"/>
    <w:autoRedefine/>
    <w:uiPriority w:val="39"/>
    <w:unhideWhenUsed/>
    <w:qFormat/>
    <w:rsid w:val="008B1E1A"/>
    <w:pPr>
      <w:tabs>
        <w:tab w:val="right" w:leader="dot" w:pos="9752"/>
      </w:tabs>
      <w:spacing w:after="100"/>
      <w:ind w:left="220"/>
      <w:jc w:val="both"/>
    </w:pPr>
  </w:style>
  <w:style w:type="paragraph" w:customStyle="1" w:styleId="S3">
    <w:name w:val="S_Заголовок 3"/>
    <w:basedOn w:val="a9"/>
    <w:next w:val="af1"/>
    <w:qFormat/>
    <w:rsid w:val="003E2A5B"/>
    <w:pPr>
      <w:numPr>
        <w:numId w:val="1"/>
      </w:numPr>
      <w:spacing w:after="0" w:line="360" w:lineRule="auto"/>
    </w:pPr>
    <w:rPr>
      <w:rFonts w:ascii="Times New Roman" w:eastAsia="Times New Roman" w:hAnsi="Times New Roman" w:cs="Courier New"/>
      <w:b/>
      <w:bCs/>
      <w:color w:val="000000"/>
      <w:sz w:val="24"/>
      <w:szCs w:val="24"/>
      <w:lang w:eastAsia="ru-RU"/>
    </w:rPr>
  </w:style>
  <w:style w:type="paragraph" w:styleId="af1">
    <w:name w:val="Normal (Web)"/>
    <w:basedOn w:val="a9"/>
    <w:uiPriority w:val="99"/>
    <w:unhideWhenUsed/>
    <w:rsid w:val="003E2A5B"/>
    <w:rPr>
      <w:rFonts w:ascii="Times New Roman" w:hAnsi="Times New Roman" w:cs="Times New Roman"/>
      <w:sz w:val="24"/>
      <w:szCs w:val="24"/>
    </w:rPr>
  </w:style>
  <w:style w:type="character" w:customStyle="1" w:styleId="31">
    <w:name w:val="Заголовок 3 Знак"/>
    <w:aliases w:val="Знак3 Знак Знак,Знак3 Знак1,Знак3 Знак Знак Знак Знак,Знак Знак,ПодЗаголовок Знак"/>
    <w:basedOn w:val="aa"/>
    <w:link w:val="30"/>
    <w:rsid w:val="00EA4301"/>
    <w:rPr>
      <w:rFonts w:ascii="Times New Roman" w:eastAsiaTheme="majorEastAsia" w:hAnsi="Times New Roman" w:cstheme="majorBidi"/>
      <w:bCs/>
      <w:sz w:val="24"/>
      <w:szCs w:val="27"/>
      <w:lang w:eastAsia="ru-RU"/>
    </w:rPr>
  </w:style>
  <w:style w:type="character" w:customStyle="1" w:styleId="51">
    <w:name w:val="Заголовок 5 Знак"/>
    <w:basedOn w:val="aa"/>
    <w:link w:val="50"/>
    <w:uiPriority w:val="9"/>
    <w:rsid w:val="00EA4301"/>
    <w:rPr>
      <w:rFonts w:ascii="Times New Roman" w:eastAsiaTheme="majorEastAsia" w:hAnsi="Times New Roman" w:cstheme="majorBidi"/>
      <w:b/>
      <w:bCs/>
      <w:sz w:val="20"/>
      <w:szCs w:val="20"/>
      <w:lang w:eastAsia="ru-RU"/>
    </w:rPr>
  </w:style>
  <w:style w:type="character" w:customStyle="1" w:styleId="61">
    <w:name w:val="Заголовок 6 Знак"/>
    <w:basedOn w:val="aa"/>
    <w:link w:val="60"/>
    <w:uiPriority w:val="9"/>
    <w:rsid w:val="00EA4301"/>
    <w:rPr>
      <w:rFonts w:ascii="Times New Roman" w:eastAsiaTheme="majorEastAsia" w:hAnsi="Times New Roman" w:cstheme="majorBidi"/>
      <w:b/>
      <w:bCs/>
      <w:sz w:val="15"/>
      <w:szCs w:val="15"/>
      <w:lang w:eastAsia="ru-RU"/>
    </w:rPr>
  </w:style>
  <w:style w:type="character" w:customStyle="1" w:styleId="70">
    <w:name w:val="Заголовок 7 Знак"/>
    <w:aliases w:val="Заголовок x.x Знак"/>
    <w:basedOn w:val="aa"/>
    <w:link w:val="7"/>
    <w:uiPriority w:val="9"/>
    <w:rsid w:val="00EA4301"/>
    <w:rPr>
      <w:rFonts w:ascii="Times New Roman" w:eastAsiaTheme="majorEastAsia" w:hAnsi="Times New Roman" w:cstheme="majorBidi"/>
      <w:sz w:val="24"/>
      <w:szCs w:val="24"/>
      <w:lang w:eastAsia="ru-RU"/>
    </w:rPr>
  </w:style>
  <w:style w:type="character" w:customStyle="1" w:styleId="80">
    <w:name w:val="Заголовок 8 Знак"/>
    <w:basedOn w:val="aa"/>
    <w:link w:val="8"/>
    <w:uiPriority w:val="9"/>
    <w:rsid w:val="00EA4301"/>
    <w:rPr>
      <w:rFonts w:ascii="Times New Roman" w:eastAsiaTheme="majorEastAsia" w:hAnsi="Times New Roman" w:cstheme="majorBidi"/>
      <w:i/>
      <w:iCs/>
      <w:sz w:val="24"/>
      <w:szCs w:val="24"/>
      <w:lang w:eastAsia="ru-RU"/>
    </w:rPr>
  </w:style>
  <w:style w:type="character" w:customStyle="1" w:styleId="90">
    <w:name w:val="Заголовок 9 Знак"/>
    <w:basedOn w:val="aa"/>
    <w:link w:val="9"/>
    <w:uiPriority w:val="9"/>
    <w:rsid w:val="00EA4301"/>
    <w:rPr>
      <w:rFonts w:ascii="Arial" w:eastAsiaTheme="majorEastAsia" w:hAnsi="Arial" w:cs="Arial"/>
      <w:lang w:eastAsia="ru-RU"/>
    </w:rPr>
  </w:style>
  <w:style w:type="character" w:customStyle="1" w:styleId="23">
    <w:name w:val="Оглавление 2 Знак"/>
    <w:basedOn w:val="aa"/>
    <w:link w:val="22"/>
    <w:uiPriority w:val="39"/>
    <w:rsid w:val="008B1E1A"/>
  </w:style>
  <w:style w:type="paragraph" w:customStyle="1" w:styleId="S1">
    <w:name w:val="S_Заголовок 1"/>
    <w:basedOn w:val="a9"/>
    <w:next w:val="a9"/>
    <w:qFormat/>
    <w:rsid w:val="00EA4301"/>
    <w:pPr>
      <w:numPr>
        <w:numId w:val="10"/>
      </w:numPr>
      <w:spacing w:after="60" w:line="360" w:lineRule="auto"/>
    </w:pPr>
    <w:rPr>
      <w:rFonts w:ascii="Times New Roman Полужирный" w:eastAsia="Times New Roman" w:hAnsi="Times New Roman Полужирный" w:cs="Times New Roman"/>
      <w:b/>
      <w:caps/>
      <w:sz w:val="28"/>
      <w:szCs w:val="24"/>
      <w:lang w:eastAsia="ru-RU"/>
    </w:rPr>
  </w:style>
  <w:style w:type="paragraph" w:customStyle="1" w:styleId="S20">
    <w:name w:val="S_Заголовок 2"/>
    <w:basedOn w:val="a9"/>
    <w:next w:val="a9"/>
    <w:autoRedefine/>
    <w:qFormat/>
    <w:rsid w:val="00EA4301"/>
    <w:pPr>
      <w:spacing w:after="60" w:line="360" w:lineRule="auto"/>
    </w:pPr>
    <w:rPr>
      <w:rFonts w:ascii="Times New Roman" w:eastAsia="Times New Roman" w:hAnsi="Times New Roman" w:cs="Courier New"/>
      <w:b/>
      <w:bCs/>
      <w:color w:val="000000"/>
      <w:sz w:val="24"/>
      <w:szCs w:val="24"/>
      <w:lang w:eastAsia="ru-RU"/>
    </w:rPr>
  </w:style>
  <w:style w:type="paragraph" w:customStyle="1" w:styleId="32">
    <w:name w:val="Стиль3"/>
    <w:basedOn w:val="S3"/>
    <w:qFormat/>
    <w:rsid w:val="00EA4301"/>
    <w:pPr>
      <w:numPr>
        <w:numId w:val="0"/>
      </w:numPr>
    </w:pPr>
  </w:style>
  <w:style w:type="paragraph" w:customStyle="1" w:styleId="Bodytext7">
    <w:name w:val="Body text (7)"/>
    <w:basedOn w:val="a9"/>
    <w:link w:val="Bodytext70"/>
    <w:rsid w:val="00EA4301"/>
    <w:pPr>
      <w:shd w:val="clear" w:color="auto" w:fill="FFFFFF"/>
      <w:spacing w:after="0" w:line="240" w:lineRule="atLeast"/>
    </w:pPr>
    <w:rPr>
      <w:rFonts w:ascii="Consolas" w:hAnsi="Consolas"/>
      <w:i/>
      <w:spacing w:val="-10"/>
      <w:sz w:val="26"/>
    </w:rPr>
  </w:style>
  <w:style w:type="character" w:customStyle="1" w:styleId="Bodytext70">
    <w:name w:val="Body text (7)_"/>
    <w:link w:val="Bodytext7"/>
    <w:locked/>
    <w:rsid w:val="00EA4301"/>
    <w:rPr>
      <w:rFonts w:ascii="Consolas" w:hAnsi="Consolas"/>
      <w:i/>
      <w:spacing w:val="-10"/>
      <w:sz w:val="26"/>
      <w:shd w:val="clear" w:color="auto" w:fill="FFFFFF"/>
    </w:rPr>
  </w:style>
  <w:style w:type="table" w:customStyle="1" w:styleId="16">
    <w:name w:val="Сетка таблицы1"/>
    <w:basedOn w:val="ab"/>
    <w:next w:val="af2"/>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aliases w:val="Table Grid Report"/>
    <w:basedOn w:val="ab"/>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er">
    <w:name w:val="counter"/>
    <w:basedOn w:val="a9"/>
    <w:rsid w:val="00EA43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attext">
    <w:name w:val="format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A4301"/>
    <w:rPr>
      <w:rFonts w:ascii="Arial" w:eastAsia="Times New Roman" w:hAnsi="Arial" w:cs="Arial"/>
      <w:sz w:val="20"/>
      <w:szCs w:val="20"/>
      <w:lang w:eastAsia="ru-RU"/>
    </w:rPr>
  </w:style>
  <w:style w:type="paragraph" w:customStyle="1" w:styleId="af3">
    <w:name w:val="Отступ перед"/>
    <w:basedOn w:val="a9"/>
    <w:rsid w:val="00EA4301"/>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paragraph" w:customStyle="1" w:styleId="af4">
    <w:name w:val="Примечание"/>
    <w:basedOn w:val="a9"/>
    <w:rsid w:val="00EA4301"/>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paragraph" w:customStyle="1" w:styleId="af5">
    <w:name w:val="Абзац"/>
    <w:basedOn w:val="a9"/>
    <w:link w:val="af6"/>
    <w:qFormat/>
    <w:rsid w:val="00EA430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6">
    <w:name w:val="Абзац Знак"/>
    <w:link w:val="af5"/>
    <w:rsid w:val="00EA4301"/>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EA4301"/>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7">
    <w:name w:val="Табличный"/>
    <w:basedOn w:val="a9"/>
    <w:rsid w:val="00EA430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8">
    <w:name w:val="Содержание"/>
    <w:basedOn w:val="a9"/>
    <w:rsid w:val="00EA430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9">
    <w:name w:val="Название таблицы"/>
    <w:basedOn w:val="afa"/>
    <w:rsid w:val="00EA4301"/>
    <w:pPr>
      <w:keepNext/>
      <w:spacing w:after="0"/>
      <w:jc w:val="left"/>
    </w:pPr>
    <w:rPr>
      <w:rFonts w:eastAsia="Times New Roman" w:cs="Times New Roman"/>
      <w:szCs w:val="22"/>
    </w:rPr>
  </w:style>
  <w:style w:type="paragraph" w:styleId="a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9"/>
    <w:next w:val="a9"/>
    <w:qFormat/>
    <w:rsid w:val="00EA4301"/>
    <w:pPr>
      <w:spacing w:before="120" w:after="120" w:line="240" w:lineRule="auto"/>
      <w:jc w:val="center"/>
    </w:pPr>
    <w:rPr>
      <w:rFonts w:ascii="Times New Roman" w:hAnsi="Times New Roman" w:cs="Courier New"/>
      <w:b/>
      <w:bCs/>
      <w:szCs w:val="20"/>
      <w:lang w:eastAsia="ru-RU"/>
    </w:rPr>
  </w:style>
  <w:style w:type="paragraph" w:customStyle="1" w:styleId="afb">
    <w:name w:val="Табличный_заголовки"/>
    <w:basedOn w:val="a9"/>
    <w:rsid w:val="00EA4301"/>
    <w:pPr>
      <w:keepNext/>
      <w:keepLines/>
      <w:spacing w:after="0" w:line="240" w:lineRule="auto"/>
      <w:jc w:val="center"/>
    </w:pPr>
    <w:rPr>
      <w:rFonts w:ascii="Times New Roman" w:eastAsia="Times New Roman" w:hAnsi="Times New Roman" w:cs="Times New Roman"/>
      <w:b/>
      <w:lang w:eastAsia="ru-RU"/>
    </w:rPr>
  </w:style>
  <w:style w:type="paragraph" w:customStyle="1" w:styleId="afc">
    <w:name w:val="Табличный_центр"/>
    <w:basedOn w:val="a9"/>
    <w:rsid w:val="00EA4301"/>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EA4301"/>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Табличный_нумерованный"/>
    <w:basedOn w:val="a9"/>
    <w:link w:val="afd"/>
    <w:rsid w:val="00EA4301"/>
    <w:pPr>
      <w:numPr>
        <w:numId w:val="6"/>
      </w:numPr>
      <w:spacing w:after="0" w:line="240" w:lineRule="auto"/>
    </w:pPr>
    <w:rPr>
      <w:rFonts w:ascii="Times New Roman" w:eastAsia="Times New Roman" w:hAnsi="Times New Roman" w:cs="Times New Roman"/>
      <w:lang w:eastAsia="ru-RU"/>
    </w:rPr>
  </w:style>
  <w:style w:type="character" w:customStyle="1" w:styleId="afd">
    <w:name w:val="Табличный_нумерованный Знак"/>
    <w:link w:val="a3"/>
    <w:rsid w:val="00EA4301"/>
    <w:rPr>
      <w:rFonts w:ascii="Times New Roman" w:eastAsia="Times New Roman" w:hAnsi="Times New Roman" w:cs="Times New Roman"/>
      <w:lang w:eastAsia="ru-RU"/>
    </w:rPr>
  </w:style>
  <w:style w:type="paragraph" w:customStyle="1" w:styleId="a8">
    <w:name w:val="Требования"/>
    <w:basedOn w:val="a9"/>
    <w:rsid w:val="00EA4301"/>
    <w:pPr>
      <w:numPr>
        <w:ilvl w:val="1"/>
        <w:numId w:val="7"/>
      </w:numPr>
      <w:spacing w:before="120" w:after="60" w:line="240" w:lineRule="auto"/>
      <w:jc w:val="both"/>
      <w:outlineLvl w:val="1"/>
    </w:pPr>
    <w:rPr>
      <w:rFonts w:ascii="Times New Roman" w:eastAsia="Times New Roman" w:hAnsi="Times New Roman" w:cs="Times New Roman"/>
      <w:bCs/>
      <w:i/>
      <w:iCs/>
      <w:sz w:val="24"/>
      <w:szCs w:val="24"/>
      <w:lang w:eastAsia="ru-RU"/>
    </w:rPr>
  </w:style>
  <w:style w:type="paragraph" w:customStyle="1" w:styleId="a1">
    <w:name w:val="Список а)"/>
    <w:basedOn w:val="a7"/>
    <w:rsid w:val="00EA4301"/>
    <w:pPr>
      <w:numPr>
        <w:numId w:val="8"/>
      </w:numPr>
      <w:ind w:left="0" w:firstLine="567"/>
    </w:pPr>
    <w:rPr>
      <w:rFonts w:eastAsia="Times New Roman" w:cs="Times New Roman"/>
    </w:rPr>
  </w:style>
  <w:style w:type="paragraph" w:styleId="a7">
    <w:name w:val="List"/>
    <w:basedOn w:val="a9"/>
    <w:link w:val="afe"/>
    <w:rsid w:val="00EA4301"/>
    <w:pPr>
      <w:numPr>
        <w:numId w:val="2"/>
      </w:numPr>
      <w:spacing w:after="60" w:line="240" w:lineRule="auto"/>
      <w:jc w:val="both"/>
    </w:pPr>
    <w:rPr>
      <w:rFonts w:ascii="Times New Roman" w:hAnsi="Times New Roman" w:cs="Courier New"/>
      <w:snapToGrid w:val="0"/>
      <w:sz w:val="24"/>
      <w:szCs w:val="24"/>
      <w:lang w:eastAsia="ru-RU"/>
    </w:rPr>
  </w:style>
  <w:style w:type="paragraph" w:customStyle="1" w:styleId="aff">
    <w:name w:val="Табличный_слева"/>
    <w:basedOn w:val="a9"/>
    <w:rsid w:val="00EA4301"/>
    <w:pPr>
      <w:spacing w:after="0" w:line="240" w:lineRule="auto"/>
    </w:pPr>
    <w:rPr>
      <w:rFonts w:ascii="Times New Roman" w:eastAsia="Times New Roman" w:hAnsi="Times New Roman" w:cs="Times New Roman"/>
      <w:lang w:eastAsia="ru-RU"/>
    </w:rPr>
  </w:style>
  <w:style w:type="paragraph" w:customStyle="1" w:styleId="17">
    <w:name w:val="Обычный 1"/>
    <w:basedOn w:val="a9"/>
    <w:next w:val="a9"/>
    <w:semiHidden/>
    <w:rsid w:val="00EA430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0">
    <w:name w:val="Обычный влево"/>
    <w:basedOn w:val="17"/>
    <w:rsid w:val="00EA4301"/>
    <w:pPr>
      <w:tabs>
        <w:tab w:val="clear" w:pos="360"/>
      </w:tabs>
      <w:spacing w:before="0"/>
      <w:ind w:left="0" w:firstLine="0"/>
      <w:jc w:val="left"/>
    </w:pPr>
  </w:style>
  <w:style w:type="paragraph" w:customStyle="1" w:styleId="aff1">
    <w:name w:val="Табличный_по ширине"/>
    <w:basedOn w:val="aff"/>
    <w:rsid w:val="00EA4301"/>
    <w:pPr>
      <w:jc w:val="both"/>
    </w:pPr>
  </w:style>
  <w:style w:type="paragraph" w:customStyle="1" w:styleId="100">
    <w:name w:val="Табличный_центр_10"/>
    <w:basedOn w:val="a9"/>
    <w:qFormat/>
    <w:rsid w:val="00EA430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9"/>
    <w:qFormat/>
    <w:rsid w:val="00EA430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9"/>
    <w:qFormat/>
    <w:rsid w:val="00EA430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9"/>
    <w:qFormat/>
    <w:rsid w:val="00EA4301"/>
    <w:pPr>
      <w:numPr>
        <w:numId w:val="9"/>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5"/>
    <w:qFormat/>
    <w:rsid w:val="00EA4301"/>
    <w:pPr>
      <w:jc w:val="center"/>
    </w:pPr>
    <w:rPr>
      <w:b/>
      <w:sz w:val="20"/>
    </w:rPr>
  </w:style>
  <w:style w:type="paragraph" w:customStyle="1" w:styleId="aff2">
    <w:name w:val="Îáû÷íûé"/>
    <w:rsid w:val="00EA4301"/>
    <w:pPr>
      <w:spacing w:after="0" w:line="240" w:lineRule="auto"/>
    </w:pPr>
    <w:rPr>
      <w:rFonts w:ascii="Times New Roman" w:eastAsia="Times New Roman" w:hAnsi="Times New Roman" w:cs="Times New Roman"/>
      <w:sz w:val="28"/>
      <w:szCs w:val="20"/>
      <w:lang w:eastAsia="ru-RU"/>
    </w:rPr>
  </w:style>
  <w:style w:type="paragraph" w:customStyle="1" w:styleId="S5">
    <w:name w:val="S_Обычный"/>
    <w:basedOn w:val="a9"/>
    <w:link w:val="S6"/>
    <w:qFormat/>
    <w:rsid w:val="00EA4301"/>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6">
    <w:name w:val="S_Обычный Знак"/>
    <w:link w:val="S5"/>
    <w:rsid w:val="00EA4301"/>
    <w:rPr>
      <w:rFonts w:ascii="Times New Roman" w:eastAsia="Times New Roman" w:hAnsi="Times New Roman" w:cs="Times New Roman"/>
      <w:sz w:val="24"/>
      <w:szCs w:val="24"/>
      <w:lang w:eastAsia="ar-SA"/>
    </w:rPr>
  </w:style>
  <w:style w:type="paragraph" w:customStyle="1" w:styleId="S7">
    <w:name w:val="S_Титульный"/>
    <w:basedOn w:val="a9"/>
    <w:rsid w:val="00EA430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3">
    <w:name w:val="ТЕКСТ ГРАД"/>
    <w:basedOn w:val="a9"/>
    <w:link w:val="aff4"/>
    <w:qFormat/>
    <w:rsid w:val="00EA430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4">
    <w:name w:val="ТЕКСТ ГРАД Знак"/>
    <w:link w:val="aff3"/>
    <w:rsid w:val="00EA4301"/>
    <w:rPr>
      <w:rFonts w:ascii="Times New Roman" w:eastAsia="Times New Roman" w:hAnsi="Times New Roman" w:cs="Times New Roman"/>
      <w:sz w:val="24"/>
      <w:szCs w:val="24"/>
      <w:lang w:eastAsia="ru-RU"/>
    </w:rPr>
  </w:style>
  <w:style w:type="paragraph" w:customStyle="1" w:styleId="aff5">
    <w:name w:val="ООО  «Институт Территориального Планирования"/>
    <w:basedOn w:val="a9"/>
    <w:link w:val="aff6"/>
    <w:qFormat/>
    <w:rsid w:val="00EA430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6">
    <w:name w:val="ООО  «Институт Территориального Планирования Знак"/>
    <w:link w:val="aff5"/>
    <w:rsid w:val="00EA4301"/>
    <w:rPr>
      <w:rFonts w:ascii="Times New Roman" w:eastAsia="Times New Roman" w:hAnsi="Times New Roman" w:cs="Times New Roman"/>
      <w:sz w:val="24"/>
      <w:szCs w:val="24"/>
      <w:lang w:eastAsia="ru-RU"/>
    </w:rPr>
  </w:style>
  <w:style w:type="paragraph" w:customStyle="1" w:styleId="S8">
    <w:name w:val="S_Обычный в таблице"/>
    <w:basedOn w:val="a9"/>
    <w:link w:val="S9"/>
    <w:rsid w:val="00EA4301"/>
    <w:pPr>
      <w:spacing w:after="0" w:line="360" w:lineRule="auto"/>
      <w:jc w:val="center"/>
    </w:pPr>
    <w:rPr>
      <w:rFonts w:ascii="Times New Roman" w:eastAsia="Times New Roman" w:hAnsi="Times New Roman" w:cs="Times New Roman"/>
      <w:sz w:val="24"/>
      <w:szCs w:val="24"/>
      <w:lang w:eastAsia="ru-RU"/>
    </w:rPr>
  </w:style>
  <w:style w:type="character" w:customStyle="1" w:styleId="S9">
    <w:name w:val="S_Обычный в таблице Знак"/>
    <w:link w:val="S8"/>
    <w:rsid w:val="00EA4301"/>
    <w:rPr>
      <w:rFonts w:ascii="Times New Roman" w:eastAsia="Times New Roman" w:hAnsi="Times New Roman" w:cs="Times New Roman"/>
      <w:sz w:val="24"/>
      <w:szCs w:val="24"/>
      <w:lang w:eastAsia="ru-RU"/>
    </w:rPr>
  </w:style>
  <w:style w:type="paragraph" w:customStyle="1" w:styleId="Sa">
    <w:name w:val="S_Обложка_проект"/>
    <w:basedOn w:val="a9"/>
    <w:rsid w:val="00EA430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1">
    <w:name w:val="S_Титульный 2"/>
    <w:basedOn w:val="a9"/>
    <w:rsid w:val="00EA430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4">
    <w:name w:val="S_Заголовок 4"/>
    <w:basedOn w:val="40"/>
    <w:link w:val="S40"/>
    <w:rsid w:val="00EA4301"/>
    <w:pPr>
      <w:keepNext w:val="0"/>
      <w:keepLines w:val="0"/>
      <w:numPr>
        <w:ilvl w:val="3"/>
        <w:numId w:val="10"/>
      </w:numPr>
      <w:spacing w:before="0" w:line="240" w:lineRule="auto"/>
    </w:pPr>
    <w:rPr>
      <w:rFonts w:ascii="Times New Roman" w:eastAsia="Times New Roman" w:hAnsi="Times New Roman" w:cs="Times New Roman"/>
      <w:iCs w:val="0"/>
      <w:color w:val="auto"/>
      <w:sz w:val="24"/>
      <w:szCs w:val="24"/>
      <w:lang w:eastAsia="ru-RU"/>
    </w:rPr>
  </w:style>
  <w:style w:type="character" w:customStyle="1" w:styleId="S40">
    <w:name w:val="S_Заголовок 4 Знак"/>
    <w:link w:val="S4"/>
    <w:locked/>
    <w:rsid w:val="00EA4301"/>
    <w:rPr>
      <w:rFonts w:ascii="Times New Roman" w:eastAsia="Times New Roman" w:hAnsi="Times New Roman" w:cs="Times New Roman"/>
      <w:i/>
      <w:sz w:val="24"/>
      <w:szCs w:val="24"/>
      <w:lang w:eastAsia="ru-RU"/>
    </w:rPr>
  </w:style>
  <w:style w:type="paragraph" w:customStyle="1" w:styleId="aff7">
    <w:name w:val="ГРАД Основной текст"/>
    <w:basedOn w:val="a9"/>
    <w:link w:val="aff8"/>
    <w:autoRedefine/>
    <w:rsid w:val="00EA430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8">
    <w:name w:val="ГРАД Основной текст Знак Знак"/>
    <w:link w:val="aff7"/>
    <w:rsid w:val="00EA4301"/>
    <w:rPr>
      <w:rFonts w:ascii="Times New Roman" w:eastAsia="Calibri" w:hAnsi="Times New Roman" w:cs="Times New Roman"/>
      <w:bCs/>
      <w:spacing w:val="4"/>
      <w:w w:val="109"/>
      <w:sz w:val="24"/>
      <w:szCs w:val="28"/>
      <w:lang w:bidi="en-US"/>
    </w:rPr>
  </w:style>
  <w:style w:type="paragraph" w:customStyle="1" w:styleId="aff9">
    <w:name w:val="ГРАД Список маркированный"/>
    <w:basedOn w:val="affa"/>
    <w:autoRedefine/>
    <w:rsid w:val="00EA4301"/>
    <w:pPr>
      <w:tabs>
        <w:tab w:val="left" w:pos="900"/>
        <w:tab w:val="num" w:pos="1135"/>
      </w:tabs>
      <w:spacing w:line="240" w:lineRule="auto"/>
      <w:ind w:left="0" w:firstLine="709"/>
      <w:contextualSpacing w:val="0"/>
    </w:pPr>
    <w:rPr>
      <w:rFonts w:eastAsia="Calibri" w:cs="Times New Roman"/>
      <w:spacing w:val="-1"/>
      <w:w w:val="109"/>
      <w:lang w:eastAsia="en-US" w:bidi="en-US"/>
    </w:rPr>
  </w:style>
  <w:style w:type="paragraph" w:styleId="affa">
    <w:name w:val="List Bullet"/>
    <w:basedOn w:val="a9"/>
    <w:unhideWhenUsed/>
    <w:rsid w:val="00EA4301"/>
    <w:pPr>
      <w:spacing w:after="0" w:line="360" w:lineRule="auto"/>
      <w:ind w:left="1571" w:hanging="360"/>
      <w:contextualSpacing/>
      <w:jc w:val="both"/>
    </w:pPr>
    <w:rPr>
      <w:rFonts w:ascii="Times New Roman" w:hAnsi="Times New Roman" w:cs="Courier New"/>
      <w:sz w:val="24"/>
      <w:szCs w:val="24"/>
      <w:lang w:eastAsia="ru-RU"/>
    </w:rPr>
  </w:style>
  <w:style w:type="paragraph" w:customStyle="1" w:styleId="S">
    <w:name w:val="S_Нумерованный"/>
    <w:basedOn w:val="a9"/>
    <w:link w:val="Sb"/>
    <w:autoRedefine/>
    <w:rsid w:val="00EA4301"/>
    <w:pPr>
      <w:numPr>
        <w:numId w:val="11"/>
      </w:numPr>
      <w:tabs>
        <w:tab w:val="left" w:pos="992"/>
      </w:tabs>
      <w:spacing w:after="0" w:line="360" w:lineRule="auto"/>
      <w:jc w:val="both"/>
    </w:pPr>
    <w:rPr>
      <w:rFonts w:ascii="Times New Roman" w:eastAsia="Times New Roman" w:hAnsi="Times New Roman" w:cs="Times New Roman"/>
      <w:sz w:val="24"/>
      <w:szCs w:val="24"/>
      <w:lang w:eastAsia="ru-RU"/>
    </w:rPr>
  </w:style>
  <w:style w:type="character" w:customStyle="1" w:styleId="Sb">
    <w:name w:val="S_Нумерованный Знак Знак"/>
    <w:link w:val="S"/>
    <w:locked/>
    <w:rsid w:val="00EA4301"/>
    <w:rPr>
      <w:rFonts w:ascii="Times New Roman" w:eastAsia="Times New Roman" w:hAnsi="Times New Roman" w:cs="Times New Roman"/>
      <w:sz w:val="24"/>
      <w:szCs w:val="24"/>
      <w:lang w:eastAsia="ru-RU"/>
    </w:rPr>
  </w:style>
  <w:style w:type="paragraph" w:customStyle="1" w:styleId="ConsNormal">
    <w:name w:val="ConsNormal"/>
    <w:link w:val="ConsNormal0"/>
    <w:rsid w:val="00EA430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ConsNormal0">
    <w:name w:val="ConsNormal Знак"/>
    <w:link w:val="ConsNormal"/>
    <w:locked/>
    <w:rsid w:val="00EA4301"/>
    <w:rPr>
      <w:rFonts w:ascii="Arial" w:eastAsia="Times New Roman" w:hAnsi="Arial" w:cs="Times New Roman"/>
      <w:sz w:val="20"/>
      <w:szCs w:val="20"/>
      <w:lang w:eastAsia="ru-RU"/>
    </w:rPr>
  </w:style>
  <w:style w:type="paragraph" w:customStyle="1" w:styleId="ConsPlusNonformat">
    <w:name w:val="ConsPlusNonformat"/>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link w:val="ConsNonformat0"/>
    <w:rsid w:val="00EA430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A4301"/>
    <w:rPr>
      <w:rFonts w:ascii="Courier New" w:eastAsia="Arial" w:hAnsi="Courier New" w:cs="Times New Roman"/>
      <w:sz w:val="20"/>
      <w:szCs w:val="20"/>
      <w:lang w:eastAsia="ar-SA"/>
    </w:rPr>
  </w:style>
  <w:style w:type="paragraph" w:customStyle="1" w:styleId="S50">
    <w:name w:val="S_Заголовок 5"/>
    <w:basedOn w:val="a9"/>
    <w:autoRedefine/>
    <w:qFormat/>
    <w:rsid w:val="00EA4301"/>
    <w:pPr>
      <w:spacing w:after="0" w:line="276" w:lineRule="auto"/>
      <w:ind w:left="567"/>
    </w:pPr>
    <w:rPr>
      <w:rFonts w:ascii="Times New Roman" w:eastAsia="Times New Roman" w:hAnsi="Times New Roman" w:cs="Times New Roman"/>
      <w:b/>
      <w:sz w:val="24"/>
      <w:szCs w:val="24"/>
      <w:lang w:eastAsia="ru-RU"/>
    </w:rPr>
  </w:style>
  <w:style w:type="paragraph" w:customStyle="1" w:styleId="affb">
    <w:name w:val="_абзац"/>
    <w:basedOn w:val="a9"/>
    <w:link w:val="affc"/>
    <w:qFormat/>
    <w:rsid w:val="00EA430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c">
    <w:name w:val="_абзац Знак"/>
    <w:link w:val="affb"/>
    <w:rsid w:val="00EA4301"/>
    <w:rPr>
      <w:rFonts w:ascii="Times New Roman" w:eastAsia="Times New Roman" w:hAnsi="Times New Roman" w:cs="Times New Roman"/>
      <w:sz w:val="24"/>
      <w:szCs w:val="24"/>
      <w:lang w:eastAsia="ru-RU"/>
    </w:rPr>
  </w:style>
  <w:style w:type="paragraph" w:customStyle="1" w:styleId="s00">
    <w:name w:val="s0"/>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писок нумерованный Знак"/>
    <w:basedOn w:val="a9"/>
    <w:semiHidden/>
    <w:rsid w:val="00EA430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EA4301"/>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111111">
    <w:name w:val="1 / 1.1 / 1.1.11"/>
    <w:basedOn w:val="ac"/>
    <w:next w:val="111111"/>
    <w:rsid w:val="00EA4301"/>
    <w:pPr>
      <w:numPr>
        <w:numId w:val="12"/>
      </w:numPr>
    </w:pPr>
  </w:style>
  <w:style w:type="numbering" w:styleId="111111">
    <w:name w:val="Outline List 2"/>
    <w:basedOn w:val="ac"/>
    <w:rsid w:val="00EA4301"/>
    <w:pPr>
      <w:numPr>
        <w:numId w:val="3"/>
      </w:numPr>
    </w:pPr>
  </w:style>
  <w:style w:type="numbering" w:customStyle="1" w:styleId="1ai1">
    <w:name w:val="1 / a / i1"/>
    <w:basedOn w:val="ac"/>
    <w:rsid w:val="00EA4301"/>
    <w:pPr>
      <w:numPr>
        <w:numId w:val="13"/>
      </w:numPr>
    </w:pPr>
  </w:style>
  <w:style w:type="character" w:customStyle="1" w:styleId="submenu-table">
    <w:name w:val="submenu-table"/>
    <w:rsid w:val="00EA4301"/>
  </w:style>
  <w:style w:type="character" w:customStyle="1" w:styleId="fts-hit">
    <w:name w:val="fts-hit"/>
    <w:rsid w:val="00EA4301"/>
  </w:style>
  <w:style w:type="paragraph" w:customStyle="1" w:styleId="12">
    <w:name w:val="Маркированный_1"/>
    <w:basedOn w:val="a9"/>
    <w:semiHidden/>
    <w:rsid w:val="00EA4301"/>
    <w:pPr>
      <w:numPr>
        <w:ilvl w:val="1"/>
        <w:numId w:val="14"/>
      </w:numPr>
      <w:tabs>
        <w:tab w:val="left" w:pos="900"/>
      </w:tabs>
      <w:spacing w:after="0" w:line="360" w:lineRule="auto"/>
      <w:jc w:val="both"/>
    </w:pPr>
    <w:rPr>
      <w:rFonts w:ascii="Times New Roman" w:eastAsia="Calibri" w:hAnsi="Times New Roman" w:cs="Times New Roman"/>
      <w:sz w:val="24"/>
      <w:szCs w:val="24"/>
    </w:rPr>
  </w:style>
  <w:style w:type="paragraph" w:customStyle="1" w:styleId="affe">
    <w:name w:val="Закладка"/>
    <w:basedOn w:val="13"/>
    <w:link w:val="afff"/>
    <w:qFormat/>
    <w:rsid w:val="00EA4301"/>
    <w:pPr>
      <w:keepLines w:val="0"/>
      <w:autoSpaceDE w:val="0"/>
      <w:autoSpaceDN w:val="0"/>
      <w:adjustRightInd w:val="0"/>
      <w:spacing w:before="0" w:line="240" w:lineRule="auto"/>
      <w:ind w:left="360" w:firstLine="540"/>
      <w:jc w:val="both"/>
    </w:pPr>
    <w:rPr>
      <w:rFonts w:ascii="Times New Roman" w:eastAsia="Times New Roman" w:hAnsi="Times New Roman" w:cs="Times New Roman"/>
      <w:b/>
      <w:bCs/>
      <w:color w:val="365F91"/>
      <w:kern w:val="32"/>
      <w:sz w:val="24"/>
    </w:rPr>
  </w:style>
  <w:style w:type="character" w:customStyle="1" w:styleId="afff">
    <w:name w:val="Закладка Знак"/>
    <w:link w:val="affe"/>
    <w:rsid w:val="00EA4301"/>
    <w:rPr>
      <w:rFonts w:ascii="Times New Roman" w:eastAsia="Times New Roman" w:hAnsi="Times New Roman" w:cs="Times New Roman"/>
      <w:b/>
      <w:bCs/>
      <w:color w:val="365F91"/>
      <w:kern w:val="32"/>
      <w:sz w:val="24"/>
      <w:szCs w:val="32"/>
    </w:rPr>
  </w:style>
  <w:style w:type="paragraph" w:customStyle="1" w:styleId="18">
    <w:name w:val="Абзац списка1"/>
    <w:basedOn w:val="a9"/>
    <w:rsid w:val="00EA4301"/>
    <w:pPr>
      <w:spacing w:after="200" w:line="276" w:lineRule="auto"/>
      <w:ind w:left="720"/>
      <w:contextualSpacing/>
    </w:pPr>
    <w:rPr>
      <w:rFonts w:ascii="Calibri" w:eastAsia="Calibri" w:hAnsi="Calibri" w:cs="Times New Roman"/>
    </w:rPr>
  </w:style>
  <w:style w:type="paragraph" w:customStyle="1" w:styleId="S0">
    <w:name w:val="S_Таблица"/>
    <w:basedOn w:val="a9"/>
    <w:link w:val="Sc"/>
    <w:autoRedefine/>
    <w:rsid w:val="00EA4301"/>
    <w:pPr>
      <w:numPr>
        <w:numId w:val="15"/>
      </w:numPr>
      <w:spacing w:after="0" w:line="240" w:lineRule="auto"/>
      <w:ind w:right="-158"/>
      <w:jc w:val="right"/>
    </w:pPr>
    <w:rPr>
      <w:sz w:val="24"/>
      <w:szCs w:val="24"/>
    </w:rPr>
  </w:style>
  <w:style w:type="character" w:customStyle="1" w:styleId="Sc">
    <w:name w:val="S_Таблица Знак"/>
    <w:link w:val="S0"/>
    <w:locked/>
    <w:rsid w:val="00EA4301"/>
    <w:rPr>
      <w:sz w:val="24"/>
      <w:szCs w:val="24"/>
    </w:rPr>
  </w:style>
  <w:style w:type="paragraph" w:customStyle="1" w:styleId="afff0">
    <w:name w:val="Основной"/>
    <w:basedOn w:val="afff1"/>
    <w:rsid w:val="00EA4301"/>
    <w:pPr>
      <w:spacing w:line="240" w:lineRule="auto"/>
      <w:ind w:firstLine="680"/>
    </w:pPr>
    <w:rPr>
      <w:rFonts w:eastAsia="Times New Roman" w:cs="Times New Roman"/>
      <w:sz w:val="28"/>
    </w:rPr>
  </w:style>
  <w:style w:type="paragraph" w:styleId="afff1">
    <w:name w:val="Body Text Indent"/>
    <w:aliases w:val="Основной текст 1,Основной текст 11"/>
    <w:basedOn w:val="a9"/>
    <w:link w:val="afff2"/>
    <w:rsid w:val="00EA4301"/>
    <w:pPr>
      <w:spacing w:after="0" w:line="360" w:lineRule="auto"/>
      <w:ind w:firstLine="708"/>
      <w:jc w:val="both"/>
    </w:pPr>
    <w:rPr>
      <w:rFonts w:ascii="Times New Roman" w:hAnsi="Times New Roman" w:cs="Courier New"/>
      <w:sz w:val="24"/>
      <w:szCs w:val="24"/>
      <w:lang w:eastAsia="ru-RU"/>
    </w:rPr>
  </w:style>
  <w:style w:type="character" w:customStyle="1" w:styleId="afff2">
    <w:name w:val="Основной текст с отступом Знак"/>
    <w:aliases w:val="Основной текст 1 Знак,Основной текст 11 Знак"/>
    <w:basedOn w:val="aa"/>
    <w:link w:val="afff1"/>
    <w:rsid w:val="00EA4301"/>
    <w:rPr>
      <w:rFonts w:ascii="Times New Roman" w:hAnsi="Times New Roman" w:cs="Courier New"/>
      <w:sz w:val="24"/>
      <w:szCs w:val="24"/>
      <w:lang w:eastAsia="ru-RU"/>
    </w:rPr>
  </w:style>
  <w:style w:type="paragraph" w:customStyle="1" w:styleId="62">
    <w:name w:val="заголовок 6"/>
    <w:basedOn w:val="a9"/>
    <w:next w:val="a9"/>
    <w:rsid w:val="00EA430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66">
    <w:name w:val="1466"/>
    <w:basedOn w:val="a9"/>
    <w:rsid w:val="00EA4301"/>
    <w:pPr>
      <w:autoSpaceDE w:val="0"/>
      <w:autoSpaceDN w:val="0"/>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afff3">
    <w:name w:val="Табличный_справа"/>
    <w:basedOn w:val="a9"/>
    <w:rsid w:val="00EA430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uiPriority w:val="99"/>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51">
    <w:name w:val="Средняя заливка 2 - Акцент 5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b"/>
    <w:uiPriority w:val="64"/>
    <w:rsid w:val="00EA430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FontStyle20">
    <w:name w:val="Font Style20"/>
    <w:rsid w:val="00EA4301"/>
    <w:rPr>
      <w:rFonts w:ascii="Times New Roman" w:hAnsi="Times New Roman" w:cs="Times New Roman"/>
      <w:sz w:val="22"/>
      <w:szCs w:val="22"/>
    </w:rPr>
  </w:style>
  <w:style w:type="paragraph" w:customStyle="1" w:styleId="Sd">
    <w:name w:val="S_Маркированный"/>
    <w:basedOn w:val="affa"/>
    <w:qFormat/>
    <w:rsid w:val="00EA4301"/>
    <w:pPr>
      <w:tabs>
        <w:tab w:val="num" w:pos="900"/>
      </w:tabs>
      <w:ind w:left="900"/>
      <w:contextualSpacing w:val="0"/>
    </w:pPr>
    <w:rPr>
      <w:rFonts w:eastAsia="Times New Roman" w:cs="Times New Roman"/>
      <w:w w:val="109"/>
    </w:rPr>
  </w:style>
  <w:style w:type="character" w:customStyle="1" w:styleId="afff4">
    <w:name w:val="Символ сноски"/>
    <w:rsid w:val="00EA4301"/>
  </w:style>
  <w:style w:type="paragraph" w:customStyle="1" w:styleId="afff5">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auto"/>
      <w:sz w:val="24"/>
      <w:szCs w:val="28"/>
    </w:rPr>
  </w:style>
  <w:style w:type="paragraph" w:customStyle="1" w:styleId="afff6">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000000"/>
      <w:sz w:val="24"/>
      <w:szCs w:val="28"/>
    </w:rPr>
  </w:style>
  <w:style w:type="paragraph" w:customStyle="1" w:styleId="a6">
    <w:name w:val="глава МНГП"/>
    <w:basedOn w:val="20"/>
    <w:qFormat/>
    <w:rsid w:val="00EA4301"/>
    <w:pPr>
      <w:numPr>
        <w:ilvl w:val="1"/>
        <w:numId w:val="16"/>
      </w:numPr>
      <w:spacing w:before="200" w:line="276" w:lineRule="auto"/>
      <w:ind w:left="720" w:hanging="360"/>
      <w:jc w:val="both"/>
    </w:pPr>
    <w:rPr>
      <w:rFonts w:ascii="Times New Roman" w:eastAsia="Times New Roman" w:hAnsi="Times New Roman" w:cs="Times New Roman"/>
      <w:b/>
      <w:bCs/>
      <w:color w:val="auto"/>
      <w:sz w:val="24"/>
      <w:szCs w:val="24"/>
      <w:lang w:eastAsia="ru-RU"/>
    </w:rPr>
  </w:style>
  <w:style w:type="paragraph" w:customStyle="1" w:styleId="xl65">
    <w:name w:val="xl65"/>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9"/>
    <w:rsid w:val="00EA430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9"/>
    <w:rsid w:val="00EA430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9"/>
    <w:rsid w:val="00EA430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9"/>
    <w:rsid w:val="00EA430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9"/>
    <w:rsid w:val="00EA430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9"/>
    <w:rsid w:val="00EA43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9"/>
    <w:rsid w:val="00EA43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9"/>
    <w:rsid w:val="00EA430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EA430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4">
    <w:name w:val="Стиль2"/>
    <w:basedOn w:val="60"/>
    <w:qFormat/>
    <w:rsid w:val="00EA4301"/>
    <w:pPr>
      <w:spacing w:before="240" w:beforeAutospacing="0" w:after="60" w:afterAutospacing="0" w:line="276" w:lineRule="auto"/>
      <w:ind w:left="714" w:hanging="357"/>
    </w:pPr>
    <w:rPr>
      <w:rFonts w:eastAsia="Times New Roman" w:cs="Times New Roman"/>
      <w:sz w:val="24"/>
      <w:szCs w:val="20"/>
    </w:rPr>
  </w:style>
  <w:style w:type="character" w:customStyle="1" w:styleId="apple-converted-space">
    <w:name w:val="apple-converted-space"/>
    <w:rsid w:val="00EA4301"/>
  </w:style>
  <w:style w:type="character" w:customStyle="1" w:styleId="ep">
    <w:name w:val="ep"/>
    <w:rsid w:val="00EA4301"/>
  </w:style>
  <w:style w:type="paragraph" w:customStyle="1" w:styleId="S2">
    <w:name w:val="S_Нумерованный 2"/>
    <w:basedOn w:val="a9"/>
    <w:autoRedefine/>
    <w:rsid w:val="00EA4301"/>
    <w:pPr>
      <w:numPr>
        <w:numId w:val="17"/>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c"/>
    <w:next w:val="111111"/>
    <w:rsid w:val="00EA4301"/>
    <w:pPr>
      <w:numPr>
        <w:numId w:val="18"/>
      </w:numPr>
    </w:pPr>
  </w:style>
  <w:style w:type="numbering" w:customStyle="1" w:styleId="1ai111">
    <w:name w:val="1 / a / i111"/>
    <w:basedOn w:val="ac"/>
    <w:rsid w:val="00EA4301"/>
    <w:pPr>
      <w:numPr>
        <w:numId w:val="19"/>
      </w:numPr>
    </w:pPr>
  </w:style>
  <w:style w:type="table" w:customStyle="1" w:styleId="2-511">
    <w:name w:val="Средняя заливка 2 - Акцент 51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5"/>
    <w:autoRedefine/>
    <w:rsid w:val="00EA4301"/>
    <w:pPr>
      <w:numPr>
        <w:numId w:val="20"/>
      </w:numPr>
      <w:spacing w:before="0" w:after="0" w:line="360" w:lineRule="auto"/>
    </w:pPr>
    <w:rPr>
      <w:color w:val="FF0000"/>
      <w:lang w:eastAsia="en-US"/>
    </w:rPr>
  </w:style>
  <w:style w:type="character" w:customStyle="1" w:styleId="WW8Num3z0">
    <w:name w:val="WW8Num3z0"/>
    <w:rsid w:val="00EA4301"/>
    <w:rPr>
      <w:rFonts w:ascii="StarSymbol" w:hAnsi="StarSymbol" w:cs="StarSymbol"/>
      <w:sz w:val="18"/>
      <w:szCs w:val="18"/>
    </w:rPr>
  </w:style>
  <w:style w:type="character" w:customStyle="1" w:styleId="Absatz-Standardschriftart">
    <w:name w:val="Absatz-Standardschriftart"/>
    <w:rsid w:val="00EA4301"/>
  </w:style>
  <w:style w:type="character" w:customStyle="1" w:styleId="WW-Absatz-Standardschriftart">
    <w:name w:val="WW-Absatz-Standardschriftart"/>
    <w:rsid w:val="00EA4301"/>
  </w:style>
  <w:style w:type="character" w:customStyle="1" w:styleId="42">
    <w:name w:val="Основной шрифт абзаца4"/>
    <w:rsid w:val="00EA4301"/>
  </w:style>
  <w:style w:type="character" w:customStyle="1" w:styleId="33">
    <w:name w:val="Основной шрифт абзаца3"/>
    <w:rsid w:val="00EA4301"/>
  </w:style>
  <w:style w:type="character" w:customStyle="1" w:styleId="WW-Absatz-Standardschriftart1">
    <w:name w:val="WW-Absatz-Standardschriftart1"/>
    <w:rsid w:val="00EA4301"/>
  </w:style>
  <w:style w:type="character" w:customStyle="1" w:styleId="WW8Num4z0">
    <w:name w:val="WW8Num4z0"/>
    <w:rsid w:val="00EA4301"/>
    <w:rPr>
      <w:rFonts w:ascii="StarSymbol" w:hAnsi="StarSymbol" w:cs="StarSymbol"/>
      <w:sz w:val="18"/>
      <w:szCs w:val="18"/>
    </w:rPr>
  </w:style>
  <w:style w:type="character" w:customStyle="1" w:styleId="WW8Num8z0">
    <w:name w:val="WW8Num8z0"/>
    <w:rsid w:val="00EA4301"/>
    <w:rPr>
      <w:rFonts w:ascii="StarSymbol" w:hAnsi="StarSymbol" w:cs="StarSymbol"/>
      <w:sz w:val="18"/>
      <w:szCs w:val="18"/>
    </w:rPr>
  </w:style>
  <w:style w:type="character" w:customStyle="1" w:styleId="WW8Num9z0">
    <w:name w:val="WW8Num9z0"/>
    <w:rsid w:val="00EA4301"/>
    <w:rPr>
      <w:rFonts w:ascii="Symbol" w:hAnsi="Symbol" w:cs="StarSymbol"/>
      <w:sz w:val="18"/>
      <w:szCs w:val="18"/>
    </w:rPr>
  </w:style>
  <w:style w:type="character" w:customStyle="1" w:styleId="WW8Num11z0">
    <w:name w:val="WW8Num11z0"/>
    <w:rsid w:val="00EA4301"/>
    <w:rPr>
      <w:rFonts w:ascii="StarSymbol" w:hAnsi="StarSymbol" w:cs="StarSymbol"/>
      <w:sz w:val="18"/>
      <w:szCs w:val="18"/>
    </w:rPr>
  </w:style>
  <w:style w:type="character" w:customStyle="1" w:styleId="25">
    <w:name w:val="Основной шрифт абзаца2"/>
    <w:rsid w:val="00EA4301"/>
  </w:style>
  <w:style w:type="character" w:customStyle="1" w:styleId="WW-Absatz-Standardschriftart11">
    <w:name w:val="WW-Absatz-Standardschriftart11"/>
    <w:rsid w:val="00EA4301"/>
  </w:style>
  <w:style w:type="character" w:customStyle="1" w:styleId="WW-Absatz-Standardschriftart111">
    <w:name w:val="WW-Absatz-Standardschriftart111"/>
    <w:rsid w:val="00EA4301"/>
  </w:style>
  <w:style w:type="character" w:customStyle="1" w:styleId="WW-Absatz-Standardschriftart1111">
    <w:name w:val="WW-Absatz-Standardschriftart1111"/>
    <w:rsid w:val="00EA4301"/>
  </w:style>
  <w:style w:type="character" w:customStyle="1" w:styleId="WW8Num2z0">
    <w:name w:val="WW8Num2z0"/>
    <w:rsid w:val="00EA4301"/>
    <w:rPr>
      <w:rFonts w:ascii="StarSymbol" w:hAnsi="StarSymbol" w:cs="StarSymbol"/>
      <w:sz w:val="18"/>
      <w:szCs w:val="18"/>
    </w:rPr>
  </w:style>
  <w:style w:type="character" w:customStyle="1" w:styleId="WW8Num7z0">
    <w:name w:val="WW8Num7z0"/>
    <w:rsid w:val="00EA4301"/>
    <w:rPr>
      <w:rFonts w:ascii="StarSymbol" w:hAnsi="StarSymbol" w:cs="StarSymbol"/>
      <w:sz w:val="18"/>
      <w:szCs w:val="18"/>
    </w:rPr>
  </w:style>
  <w:style w:type="character" w:customStyle="1" w:styleId="WW8Num10z0">
    <w:name w:val="WW8Num10z0"/>
    <w:rsid w:val="00EA4301"/>
    <w:rPr>
      <w:rFonts w:ascii="Symbol" w:hAnsi="Symbol" w:cs="StarSymbol"/>
      <w:sz w:val="18"/>
      <w:szCs w:val="18"/>
    </w:rPr>
  </w:style>
  <w:style w:type="character" w:customStyle="1" w:styleId="WW-Absatz-Standardschriftart11111">
    <w:name w:val="WW-Absatz-Standardschriftart11111"/>
    <w:rsid w:val="00EA4301"/>
  </w:style>
  <w:style w:type="character" w:customStyle="1" w:styleId="WW-Absatz-Standardschriftart111111">
    <w:name w:val="WW-Absatz-Standardschriftart111111"/>
    <w:rsid w:val="00EA4301"/>
  </w:style>
  <w:style w:type="character" w:customStyle="1" w:styleId="19">
    <w:name w:val="Основной шрифт абзаца1"/>
    <w:rsid w:val="00EA4301"/>
  </w:style>
  <w:style w:type="character" w:customStyle="1" w:styleId="WW-Absatz-Standardschriftart1111111">
    <w:name w:val="WW-Absatz-Standardschriftart1111111"/>
    <w:rsid w:val="00EA4301"/>
  </w:style>
  <w:style w:type="character" w:customStyle="1" w:styleId="WW-Absatz-Standardschriftart11111111">
    <w:name w:val="WW-Absatz-Standardschriftart11111111"/>
    <w:rsid w:val="00EA4301"/>
  </w:style>
  <w:style w:type="character" w:customStyle="1" w:styleId="WW-Absatz-Standardschriftart111111111">
    <w:name w:val="WW-Absatz-Standardschriftart111111111"/>
    <w:rsid w:val="00EA4301"/>
  </w:style>
  <w:style w:type="character" w:customStyle="1" w:styleId="WW-Absatz-Standardschriftart1111111111">
    <w:name w:val="WW-Absatz-Standardschriftart1111111111"/>
    <w:rsid w:val="00EA4301"/>
  </w:style>
  <w:style w:type="character" w:customStyle="1" w:styleId="WW-Absatz-Standardschriftart11111111111">
    <w:name w:val="WW-Absatz-Standardschriftart11111111111"/>
    <w:rsid w:val="00EA4301"/>
  </w:style>
  <w:style w:type="character" w:customStyle="1" w:styleId="WW-Absatz-Standardschriftart111111111111">
    <w:name w:val="WW-Absatz-Standardschriftart111111111111"/>
    <w:rsid w:val="00EA4301"/>
  </w:style>
  <w:style w:type="character" w:customStyle="1" w:styleId="WW8Num5z0">
    <w:name w:val="WW8Num5z0"/>
    <w:rsid w:val="00EA4301"/>
    <w:rPr>
      <w:rFonts w:ascii="StarSymbol" w:hAnsi="StarSymbol" w:cs="StarSymbol"/>
      <w:sz w:val="18"/>
      <w:szCs w:val="18"/>
    </w:rPr>
  </w:style>
  <w:style w:type="character" w:customStyle="1" w:styleId="WW8Num13z0">
    <w:name w:val="WW8Num13z0"/>
    <w:rsid w:val="00EA4301"/>
    <w:rPr>
      <w:rFonts w:ascii="StarSymbol" w:hAnsi="StarSymbol" w:cs="StarSymbol"/>
      <w:sz w:val="18"/>
      <w:szCs w:val="18"/>
    </w:rPr>
  </w:style>
  <w:style w:type="character" w:customStyle="1" w:styleId="WW-Absatz-Standardschriftart1111111111111">
    <w:name w:val="WW-Absatz-Standardschriftart1111111111111"/>
    <w:rsid w:val="00EA4301"/>
  </w:style>
  <w:style w:type="character" w:customStyle="1" w:styleId="WW8Num14z0">
    <w:name w:val="WW8Num14z0"/>
    <w:rsid w:val="00EA4301"/>
    <w:rPr>
      <w:rFonts w:ascii="StarSymbol" w:hAnsi="StarSymbol" w:cs="StarSymbol"/>
      <w:sz w:val="18"/>
      <w:szCs w:val="18"/>
    </w:rPr>
  </w:style>
  <w:style w:type="character" w:customStyle="1" w:styleId="WW-Absatz-Standardschriftart11111111111111">
    <w:name w:val="WW-Absatz-Standardschriftart11111111111111"/>
    <w:rsid w:val="00EA4301"/>
  </w:style>
  <w:style w:type="character" w:customStyle="1" w:styleId="WW-Absatz-Standardschriftart111111111111111">
    <w:name w:val="WW-Absatz-Standardschriftart111111111111111"/>
    <w:rsid w:val="00EA4301"/>
  </w:style>
  <w:style w:type="character" w:customStyle="1" w:styleId="WW-Absatz-Standardschriftart1111111111111111">
    <w:name w:val="WW-Absatz-Standardschriftart1111111111111111"/>
    <w:rsid w:val="00EA4301"/>
  </w:style>
  <w:style w:type="character" w:customStyle="1" w:styleId="WW8Num15z0">
    <w:name w:val="WW8Num15z0"/>
    <w:rsid w:val="00EA4301"/>
    <w:rPr>
      <w:rFonts w:ascii="StarSymbol" w:hAnsi="StarSymbol" w:cs="StarSymbol"/>
      <w:sz w:val="18"/>
      <w:szCs w:val="18"/>
    </w:rPr>
  </w:style>
  <w:style w:type="character" w:customStyle="1" w:styleId="WW-Absatz-Standardschriftart11111111111111111">
    <w:name w:val="WW-Absatz-Standardschriftart11111111111111111"/>
    <w:rsid w:val="00EA4301"/>
  </w:style>
  <w:style w:type="character" w:customStyle="1" w:styleId="WW-Absatz-Standardschriftart111111111111111111">
    <w:name w:val="WW-Absatz-Standardschriftart111111111111111111"/>
    <w:rsid w:val="00EA4301"/>
  </w:style>
  <w:style w:type="character" w:customStyle="1" w:styleId="WW-Absatz-Standardschriftart1111111111111111111">
    <w:name w:val="WW-Absatz-Standardschriftart1111111111111111111"/>
    <w:rsid w:val="00EA4301"/>
  </w:style>
  <w:style w:type="character" w:customStyle="1" w:styleId="WW-Absatz-Standardschriftart11111111111111111111">
    <w:name w:val="WW-Absatz-Standardschriftart11111111111111111111"/>
    <w:rsid w:val="00EA4301"/>
  </w:style>
  <w:style w:type="character" w:customStyle="1" w:styleId="WW-Absatz-Standardschriftart111111111111111111111">
    <w:name w:val="WW-Absatz-Standardschriftart111111111111111111111"/>
    <w:rsid w:val="00EA4301"/>
  </w:style>
  <w:style w:type="character" w:customStyle="1" w:styleId="WW-Absatz-Standardschriftart1111111111111111111111">
    <w:name w:val="WW-Absatz-Standardschriftart1111111111111111111111"/>
    <w:rsid w:val="00EA4301"/>
  </w:style>
  <w:style w:type="character" w:customStyle="1" w:styleId="WW-Absatz-Standardschriftart11111111111111111111111">
    <w:name w:val="WW-Absatz-Standardschriftart11111111111111111111111"/>
    <w:rsid w:val="00EA4301"/>
  </w:style>
  <w:style w:type="character" w:customStyle="1" w:styleId="WW-Absatz-Standardschriftart111111111111111111111111">
    <w:name w:val="WW-Absatz-Standardschriftart111111111111111111111111"/>
    <w:rsid w:val="00EA4301"/>
  </w:style>
  <w:style w:type="character" w:customStyle="1" w:styleId="WW-Absatz-Standardschriftart1111111111111111111111111">
    <w:name w:val="WW-Absatz-Standardschriftart1111111111111111111111111"/>
    <w:rsid w:val="00EA4301"/>
  </w:style>
  <w:style w:type="character" w:customStyle="1" w:styleId="WW-Absatz-Standardschriftart11111111111111111111111111">
    <w:name w:val="WW-Absatz-Standardschriftart11111111111111111111111111"/>
    <w:rsid w:val="00EA4301"/>
  </w:style>
  <w:style w:type="character" w:customStyle="1" w:styleId="WW-Absatz-Standardschriftart111111111111111111111111111">
    <w:name w:val="WW-Absatz-Standardschriftart111111111111111111111111111"/>
    <w:rsid w:val="00EA4301"/>
  </w:style>
  <w:style w:type="character" w:customStyle="1" w:styleId="WW8Num16z0">
    <w:name w:val="WW8Num16z0"/>
    <w:rsid w:val="00EA4301"/>
    <w:rPr>
      <w:rFonts w:ascii="StarSymbol" w:hAnsi="StarSymbol" w:cs="StarSymbol"/>
      <w:sz w:val="18"/>
      <w:szCs w:val="18"/>
    </w:rPr>
  </w:style>
  <w:style w:type="character" w:customStyle="1" w:styleId="WW-Absatz-Standardschriftart1111111111111111111111111111">
    <w:name w:val="WW-Absatz-Standardschriftart1111111111111111111111111111"/>
    <w:rsid w:val="00EA4301"/>
  </w:style>
  <w:style w:type="character" w:customStyle="1" w:styleId="WW-Absatz-Standardschriftart11111111111111111111111111111">
    <w:name w:val="WW-Absatz-Standardschriftart11111111111111111111111111111"/>
    <w:rsid w:val="00EA4301"/>
  </w:style>
  <w:style w:type="character" w:customStyle="1" w:styleId="WW-Absatz-Standardschriftart111111111111111111111111111111">
    <w:name w:val="WW-Absatz-Standardschriftart111111111111111111111111111111"/>
    <w:rsid w:val="00EA4301"/>
  </w:style>
  <w:style w:type="character" w:customStyle="1" w:styleId="WW-Absatz-Standardschriftart1111111111111111111111111111111">
    <w:name w:val="WW-Absatz-Standardschriftart1111111111111111111111111111111"/>
    <w:rsid w:val="00EA4301"/>
  </w:style>
  <w:style w:type="character" w:customStyle="1" w:styleId="WW-Absatz-Standardschriftart11111111111111111111111111111111">
    <w:name w:val="WW-Absatz-Standardschriftart11111111111111111111111111111111"/>
    <w:rsid w:val="00EA4301"/>
  </w:style>
  <w:style w:type="character" w:customStyle="1" w:styleId="WW-Absatz-Standardschriftart111111111111111111111111111111111">
    <w:name w:val="WW-Absatz-Standardschriftart111111111111111111111111111111111"/>
    <w:rsid w:val="00EA4301"/>
  </w:style>
  <w:style w:type="character" w:customStyle="1" w:styleId="WW-Absatz-Standardschriftart1111111111111111111111111111111111">
    <w:name w:val="WW-Absatz-Standardschriftart1111111111111111111111111111111111"/>
    <w:rsid w:val="00EA4301"/>
  </w:style>
  <w:style w:type="character" w:customStyle="1" w:styleId="WW-Absatz-Standardschriftart11111111111111111111111111111111111">
    <w:name w:val="WW-Absatz-Standardschriftart11111111111111111111111111111111111"/>
    <w:rsid w:val="00EA4301"/>
  </w:style>
  <w:style w:type="character" w:customStyle="1" w:styleId="WW-Absatz-Standardschriftart111111111111111111111111111111111111">
    <w:name w:val="WW-Absatz-Standardschriftart111111111111111111111111111111111111"/>
    <w:rsid w:val="00EA4301"/>
  </w:style>
  <w:style w:type="character" w:customStyle="1" w:styleId="WW-Absatz-Standardschriftart1111111111111111111111111111111111111">
    <w:name w:val="WW-Absatz-Standardschriftart1111111111111111111111111111111111111"/>
    <w:rsid w:val="00EA4301"/>
  </w:style>
  <w:style w:type="character" w:customStyle="1" w:styleId="WW-Absatz-Standardschriftart11111111111111111111111111111111111111">
    <w:name w:val="WW-Absatz-Standardschriftart11111111111111111111111111111111111111"/>
    <w:rsid w:val="00EA4301"/>
  </w:style>
  <w:style w:type="character" w:customStyle="1" w:styleId="WW-Absatz-Standardschriftart111111111111111111111111111111111111111">
    <w:name w:val="WW-Absatz-Standardschriftart111111111111111111111111111111111111111"/>
    <w:rsid w:val="00EA4301"/>
  </w:style>
  <w:style w:type="character" w:customStyle="1" w:styleId="WW-Absatz-Standardschriftart1111111111111111111111111111111111111111">
    <w:name w:val="WW-Absatz-Standardschriftart1111111111111111111111111111111111111111"/>
    <w:rsid w:val="00EA4301"/>
  </w:style>
  <w:style w:type="character" w:customStyle="1" w:styleId="WW-Absatz-Standardschriftart11111111111111111111111111111111111111111">
    <w:name w:val="WW-Absatz-Standardschriftart11111111111111111111111111111111111111111"/>
    <w:rsid w:val="00EA4301"/>
  </w:style>
  <w:style w:type="character" w:customStyle="1" w:styleId="WW-Absatz-Standardschriftart111111111111111111111111111111111111111111">
    <w:name w:val="WW-Absatz-Standardschriftart111111111111111111111111111111111111111111"/>
    <w:rsid w:val="00EA4301"/>
  </w:style>
  <w:style w:type="character" w:customStyle="1" w:styleId="WW-Absatz-Standardschriftart1111111111111111111111111111111111111111111">
    <w:name w:val="WW-Absatz-Standardschriftart1111111111111111111111111111111111111111111"/>
    <w:rsid w:val="00EA4301"/>
  </w:style>
  <w:style w:type="character" w:customStyle="1" w:styleId="WW-Absatz-Standardschriftart11111111111111111111111111111111111111111111">
    <w:name w:val="WW-Absatz-Standardschriftart11111111111111111111111111111111111111111111"/>
    <w:rsid w:val="00EA4301"/>
  </w:style>
  <w:style w:type="character" w:customStyle="1" w:styleId="WW-Absatz-Standardschriftart111111111111111111111111111111111111111111111">
    <w:name w:val="WW-Absatz-Standardschriftart111111111111111111111111111111111111111111111"/>
    <w:rsid w:val="00EA4301"/>
  </w:style>
  <w:style w:type="character" w:customStyle="1" w:styleId="WW-Absatz-Standardschriftart1111111111111111111111111111111111111111111111">
    <w:name w:val="WW-Absatz-Standardschriftart1111111111111111111111111111111111111111111111"/>
    <w:rsid w:val="00EA4301"/>
  </w:style>
  <w:style w:type="character" w:customStyle="1" w:styleId="WW-Absatz-Standardschriftart11111111111111111111111111111111111111111111111">
    <w:name w:val="WW-Absatz-Standardschriftart11111111111111111111111111111111111111111111111"/>
    <w:rsid w:val="00EA4301"/>
  </w:style>
  <w:style w:type="character" w:customStyle="1" w:styleId="WW-Absatz-Standardschriftart111111111111111111111111111111111111111111111111">
    <w:name w:val="WW-Absatz-Standardschriftart111111111111111111111111111111111111111111111111"/>
    <w:rsid w:val="00EA4301"/>
  </w:style>
  <w:style w:type="character" w:customStyle="1" w:styleId="WW-Absatz-Standardschriftart1111111111111111111111111111111111111111111111111">
    <w:name w:val="WW-Absatz-Standardschriftart1111111111111111111111111111111111111111111111111"/>
    <w:rsid w:val="00EA4301"/>
  </w:style>
  <w:style w:type="character" w:customStyle="1" w:styleId="WW-Absatz-Standardschriftart11111111111111111111111111111111111111111111111111">
    <w:name w:val="WW-Absatz-Standardschriftart11111111111111111111111111111111111111111111111111"/>
    <w:rsid w:val="00EA4301"/>
  </w:style>
  <w:style w:type="character" w:customStyle="1" w:styleId="WW-Absatz-Standardschriftart111111111111111111111111111111111111111111111111111">
    <w:name w:val="WW-Absatz-Standardschriftart111111111111111111111111111111111111111111111111111"/>
    <w:rsid w:val="00EA4301"/>
  </w:style>
  <w:style w:type="character" w:customStyle="1" w:styleId="WW8Num6z0">
    <w:name w:val="WW8Num6z0"/>
    <w:rsid w:val="00EA4301"/>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EA4301"/>
  </w:style>
  <w:style w:type="character" w:customStyle="1" w:styleId="WW-Absatz-Standardschriftart11111111111111111111111111111111111111111111111111111">
    <w:name w:val="WW-Absatz-Standardschriftart11111111111111111111111111111111111111111111111111111"/>
    <w:rsid w:val="00EA4301"/>
  </w:style>
  <w:style w:type="character" w:customStyle="1" w:styleId="WW-Absatz-Standardschriftart111111111111111111111111111111111111111111111111111111">
    <w:name w:val="WW-Absatz-Standardschriftart111111111111111111111111111111111111111111111111111111"/>
    <w:rsid w:val="00EA4301"/>
  </w:style>
  <w:style w:type="character" w:customStyle="1" w:styleId="WW-Absatz-Standardschriftart1111111111111111111111111111111111111111111111111111111">
    <w:name w:val="WW-Absatz-Standardschriftart1111111111111111111111111111111111111111111111111111111"/>
    <w:rsid w:val="00EA4301"/>
  </w:style>
  <w:style w:type="character" w:customStyle="1" w:styleId="WW-Absatz-Standardschriftart11111111111111111111111111111111111111111111111111111111">
    <w:name w:val="WW-Absatz-Standardschriftart11111111111111111111111111111111111111111111111111111111"/>
    <w:rsid w:val="00EA4301"/>
  </w:style>
  <w:style w:type="character" w:customStyle="1" w:styleId="WW-Absatz-Standardschriftart111111111111111111111111111111111111111111111111111111111">
    <w:name w:val="WW-Absatz-Standardschriftart111111111111111111111111111111111111111111111111111111111"/>
    <w:rsid w:val="00EA4301"/>
  </w:style>
  <w:style w:type="character" w:customStyle="1" w:styleId="WW-Absatz-Standardschriftart1111111111111111111111111111111111111111111111111111111111">
    <w:name w:val="WW-Absatz-Standardschriftart1111111111111111111111111111111111111111111111111111111111"/>
    <w:rsid w:val="00EA4301"/>
  </w:style>
  <w:style w:type="character" w:customStyle="1" w:styleId="WW-Absatz-Standardschriftart11111111111111111111111111111111111111111111111111111111111">
    <w:name w:val="WW-Absatz-Standardschriftart11111111111111111111111111111111111111111111111111111111111"/>
    <w:rsid w:val="00EA4301"/>
  </w:style>
  <w:style w:type="character" w:customStyle="1" w:styleId="WW-Absatz-Standardschriftart111111111111111111111111111111111111111111111111111111111111">
    <w:name w:val="WW-Absatz-Standardschriftart111111111111111111111111111111111111111111111111111111111111"/>
    <w:rsid w:val="00EA4301"/>
  </w:style>
  <w:style w:type="character" w:customStyle="1" w:styleId="WW-Absatz-Standardschriftart1111111111111111111111111111111111111111111111111111111111111">
    <w:name w:val="WW-Absatz-Standardschriftart1111111111111111111111111111111111111111111111111111111111111"/>
    <w:rsid w:val="00EA4301"/>
  </w:style>
  <w:style w:type="character" w:customStyle="1" w:styleId="WW-Absatz-Standardschriftart11111111111111111111111111111111111111111111111111111111111111">
    <w:name w:val="WW-Absatz-Standardschriftart11111111111111111111111111111111111111111111111111111111111111"/>
    <w:rsid w:val="00EA4301"/>
  </w:style>
  <w:style w:type="character" w:customStyle="1" w:styleId="WW-Absatz-Standardschriftart111111111111111111111111111111111111111111111111111111111111111">
    <w:name w:val="WW-Absatz-Standardschriftart111111111111111111111111111111111111111111111111111111111111111"/>
    <w:rsid w:val="00EA4301"/>
  </w:style>
  <w:style w:type="character" w:customStyle="1" w:styleId="WW-Absatz-Standardschriftart1111111111111111111111111111111111111111111111111111111111111111">
    <w:name w:val="WW-Absatz-Standardschriftart1111111111111111111111111111111111111111111111111111111111111111"/>
    <w:rsid w:val="00EA4301"/>
  </w:style>
  <w:style w:type="character" w:customStyle="1" w:styleId="WW-Absatz-Standardschriftart11111111111111111111111111111111111111111111111111111111111111111">
    <w:name w:val="WW-Absatz-Standardschriftart11111111111111111111111111111111111111111111111111111111111111111"/>
    <w:rsid w:val="00EA4301"/>
  </w:style>
  <w:style w:type="character" w:customStyle="1" w:styleId="WW-Absatz-Standardschriftart111111111111111111111111111111111111111111111111111111111111111111">
    <w:name w:val="WW-Absatz-Standardschriftart111111111111111111111111111111111111111111111111111111111111111111"/>
    <w:rsid w:val="00EA4301"/>
  </w:style>
  <w:style w:type="character" w:customStyle="1" w:styleId="WW-Absatz-Standardschriftart1111111111111111111111111111111111111111111111111111111111111111111">
    <w:name w:val="WW-Absatz-Standardschriftart1111111111111111111111111111111111111111111111111111111111111111111"/>
    <w:rsid w:val="00EA4301"/>
  </w:style>
  <w:style w:type="character" w:customStyle="1" w:styleId="WW-Absatz-Standardschriftart11111111111111111111111111111111111111111111111111111111111111111111">
    <w:name w:val="WW-Absatz-Standardschriftart11111111111111111111111111111111111111111111111111111111111111111111"/>
    <w:rsid w:val="00EA4301"/>
  </w:style>
  <w:style w:type="character" w:customStyle="1" w:styleId="WW-Absatz-Standardschriftart111111111111111111111111111111111111111111111111111111111111111111111">
    <w:name w:val="WW-Absatz-Standardschriftart111111111111111111111111111111111111111111111111111111111111111111111"/>
    <w:rsid w:val="00EA4301"/>
  </w:style>
  <w:style w:type="character" w:customStyle="1" w:styleId="afff7">
    <w:name w:val="Символ нумерации"/>
    <w:rsid w:val="00EA4301"/>
  </w:style>
  <w:style w:type="character" w:customStyle="1" w:styleId="afff8">
    <w:name w:val="Маркеры списка"/>
    <w:rsid w:val="00EA4301"/>
    <w:rPr>
      <w:rFonts w:ascii="StarSymbol" w:eastAsia="StarSymbol" w:hAnsi="StarSymbol" w:cs="StarSymbol"/>
      <w:sz w:val="18"/>
      <w:szCs w:val="18"/>
    </w:rPr>
  </w:style>
  <w:style w:type="paragraph" w:customStyle="1" w:styleId="1a">
    <w:name w:val="Заголовок1"/>
    <w:basedOn w:val="a9"/>
    <w:next w:val="afff9"/>
    <w:rsid w:val="00EA4301"/>
    <w:pPr>
      <w:keepNext/>
      <w:widowControl w:val="0"/>
      <w:spacing w:before="240" w:after="120" w:line="240" w:lineRule="auto"/>
    </w:pPr>
    <w:rPr>
      <w:rFonts w:ascii="Arial" w:eastAsia="Lucida Sans Unicode" w:hAnsi="Arial" w:cs="Tahoma"/>
      <w:sz w:val="28"/>
      <w:szCs w:val="28"/>
      <w:lang w:eastAsia="ru-RU"/>
    </w:rPr>
  </w:style>
  <w:style w:type="paragraph" w:styleId="afff9">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9"/>
    <w:link w:val="afffa"/>
    <w:unhideWhenUsed/>
    <w:rsid w:val="00EA4301"/>
    <w:pPr>
      <w:spacing w:after="120" w:line="360" w:lineRule="auto"/>
      <w:ind w:firstLine="709"/>
      <w:jc w:val="both"/>
    </w:pPr>
    <w:rPr>
      <w:rFonts w:ascii="Times New Roman" w:hAnsi="Times New Roman" w:cs="Courier New"/>
      <w:sz w:val="24"/>
      <w:szCs w:val="24"/>
      <w:lang w:eastAsia="ru-RU"/>
    </w:rPr>
  </w:style>
  <w:style w:type="character" w:customStyle="1" w:styleId="afffa">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a"/>
    <w:link w:val="afff9"/>
    <w:rsid w:val="00EA4301"/>
    <w:rPr>
      <w:rFonts w:ascii="Times New Roman" w:hAnsi="Times New Roman" w:cs="Courier New"/>
      <w:sz w:val="24"/>
      <w:szCs w:val="24"/>
      <w:lang w:eastAsia="ru-RU"/>
    </w:rPr>
  </w:style>
  <w:style w:type="paragraph" w:customStyle="1" w:styleId="52">
    <w:name w:val="Название5"/>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53">
    <w:name w:val="Указатель5"/>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43">
    <w:name w:val="Название4"/>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44">
    <w:name w:val="Указатель4"/>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34">
    <w:name w:val="Название3"/>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35">
    <w:name w:val="Указатель3"/>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26">
    <w:name w:val="Название2"/>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27">
    <w:name w:val="Указатель2"/>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1b">
    <w:name w:val="Название1"/>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1c">
    <w:name w:val="Указатель1"/>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afffb">
    <w:name w:val="Содержимое таблицы"/>
    <w:basedOn w:val="a9"/>
    <w:rsid w:val="00EA4301"/>
    <w:pPr>
      <w:widowControl w:val="0"/>
      <w:suppressLineNumbers/>
      <w:spacing w:after="0" w:line="240" w:lineRule="auto"/>
    </w:pPr>
    <w:rPr>
      <w:rFonts w:ascii="Arial" w:eastAsia="Lucida Sans Unicode" w:hAnsi="Arial" w:cs="Times New Roman"/>
      <w:sz w:val="24"/>
      <w:szCs w:val="24"/>
      <w:lang w:eastAsia="ru-RU"/>
    </w:rPr>
  </w:style>
  <w:style w:type="paragraph" w:customStyle="1" w:styleId="afffc">
    <w:name w:val="Заголовок таблицы"/>
    <w:basedOn w:val="afffb"/>
    <w:rsid w:val="00EA4301"/>
    <w:pPr>
      <w:jc w:val="center"/>
    </w:pPr>
    <w:rPr>
      <w:b/>
      <w:bCs/>
      <w:i/>
      <w:iCs/>
    </w:rPr>
  </w:style>
  <w:style w:type="paragraph" w:customStyle="1" w:styleId="afffd">
    <w:name w:val="Содержимое врезки"/>
    <w:basedOn w:val="afff9"/>
    <w:rsid w:val="00EA4301"/>
    <w:pPr>
      <w:widowControl w:val="0"/>
      <w:spacing w:line="240" w:lineRule="auto"/>
      <w:ind w:firstLine="0"/>
      <w:jc w:val="left"/>
    </w:pPr>
    <w:rPr>
      <w:rFonts w:ascii="Arial" w:eastAsia="Lucida Sans Unicode" w:hAnsi="Arial" w:cs="Times New Roman"/>
    </w:rPr>
  </w:style>
  <w:style w:type="paragraph" w:customStyle="1" w:styleId="210">
    <w:name w:val="Основной текст с отступом 21"/>
    <w:basedOn w:val="a9"/>
    <w:rsid w:val="00EA4301"/>
    <w:pPr>
      <w:widowControl w:val="0"/>
      <w:spacing w:after="0" w:line="240" w:lineRule="auto"/>
      <w:ind w:firstLine="720"/>
      <w:jc w:val="both"/>
    </w:pPr>
    <w:rPr>
      <w:rFonts w:ascii="Arial" w:eastAsia="Lucida Sans Unicode" w:hAnsi="Arial" w:cs="Times New Roman"/>
      <w:szCs w:val="24"/>
      <w:lang w:eastAsia="ru-RU"/>
    </w:rPr>
  </w:style>
  <w:style w:type="paragraph" w:customStyle="1" w:styleId="310">
    <w:name w:val="Основной текст с отступом 31"/>
    <w:basedOn w:val="a9"/>
    <w:rsid w:val="00EA4301"/>
    <w:pPr>
      <w:widowControl w:val="0"/>
      <w:spacing w:after="0" w:line="240" w:lineRule="auto"/>
      <w:ind w:firstLine="720"/>
      <w:jc w:val="center"/>
    </w:pPr>
    <w:rPr>
      <w:rFonts w:ascii="Arial" w:eastAsia="Lucida Sans Unicode" w:hAnsi="Arial" w:cs="Times New Roman"/>
      <w:b/>
      <w:szCs w:val="24"/>
      <w:lang w:eastAsia="ru-RU"/>
    </w:rPr>
  </w:style>
  <w:style w:type="paragraph" w:customStyle="1" w:styleId="311">
    <w:name w:val="Основной текст 31"/>
    <w:basedOn w:val="a9"/>
    <w:rsid w:val="00EA4301"/>
    <w:pPr>
      <w:widowControl w:val="0"/>
      <w:spacing w:after="0" w:line="240" w:lineRule="auto"/>
      <w:jc w:val="center"/>
    </w:pPr>
    <w:rPr>
      <w:rFonts w:ascii="Arial" w:eastAsia="Lucida Sans Unicode" w:hAnsi="Arial" w:cs="Times New Roman"/>
      <w:sz w:val="16"/>
      <w:szCs w:val="24"/>
      <w:lang w:eastAsia="ru-RU"/>
    </w:rPr>
  </w:style>
  <w:style w:type="paragraph" w:customStyle="1" w:styleId="211">
    <w:name w:val="Основной текст 21"/>
    <w:basedOn w:val="a9"/>
    <w:rsid w:val="00EA4301"/>
    <w:pPr>
      <w:widowControl w:val="0"/>
      <w:spacing w:after="0" w:line="240" w:lineRule="auto"/>
      <w:jc w:val="both"/>
    </w:pPr>
    <w:rPr>
      <w:rFonts w:ascii="Arial" w:eastAsia="Lucida Sans Unicode" w:hAnsi="Arial" w:cs="Times New Roman"/>
      <w:sz w:val="24"/>
      <w:szCs w:val="24"/>
      <w:lang w:eastAsia="ru-RU"/>
    </w:rPr>
  </w:style>
  <w:style w:type="paragraph" w:customStyle="1" w:styleId="1d">
    <w:name w:val="Схема документа1"/>
    <w:basedOn w:val="a9"/>
    <w:rsid w:val="00EA4301"/>
    <w:pPr>
      <w:widowControl w:val="0"/>
      <w:shd w:val="clear" w:color="auto" w:fill="000080"/>
      <w:spacing w:after="0" w:line="240" w:lineRule="auto"/>
    </w:pPr>
    <w:rPr>
      <w:rFonts w:ascii="Tahoma" w:eastAsia="Lucida Sans Unicode" w:hAnsi="Tahoma" w:cs="Tahoma"/>
      <w:sz w:val="20"/>
      <w:szCs w:val="20"/>
      <w:lang w:eastAsia="ru-RU"/>
    </w:rPr>
  </w:style>
  <w:style w:type="paragraph" w:customStyle="1" w:styleId="220">
    <w:name w:val="Основной текст с отступом 22"/>
    <w:basedOn w:val="a9"/>
    <w:rsid w:val="00EA4301"/>
    <w:pPr>
      <w:widowControl w:val="0"/>
      <w:spacing w:after="120" w:line="480" w:lineRule="auto"/>
      <w:ind w:left="283"/>
    </w:pPr>
    <w:rPr>
      <w:rFonts w:ascii="Arial" w:eastAsia="Lucida Sans Unicode" w:hAnsi="Arial" w:cs="Times New Roman"/>
      <w:sz w:val="24"/>
      <w:szCs w:val="24"/>
      <w:lang w:eastAsia="ru-RU"/>
    </w:rPr>
  </w:style>
  <w:style w:type="character" w:customStyle="1" w:styleId="FontStyle57">
    <w:name w:val="Font Style57"/>
    <w:rsid w:val="00EA4301"/>
    <w:rPr>
      <w:rFonts w:ascii="Times New Roman" w:hAnsi="Times New Roman" w:cs="Times New Roman" w:hint="default"/>
      <w:sz w:val="26"/>
      <w:szCs w:val="26"/>
    </w:rPr>
  </w:style>
  <w:style w:type="paragraph" w:customStyle="1" w:styleId="Heading">
    <w:name w:val="Heading"/>
    <w:rsid w:val="00EA430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e">
    <w:name w:val="Обычный1"/>
    <w:link w:val="Normal"/>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0">
    <w:name w:val="Знак2 Знак Знак1 Знак1 Знак Знак Знак Знак Знак Знак Знак Знак Знак Знак Знак Знак"/>
    <w:basedOn w:val="a9"/>
    <w:rsid w:val="00EA4301"/>
    <w:pPr>
      <w:spacing w:line="240" w:lineRule="exact"/>
    </w:pPr>
    <w:rPr>
      <w:rFonts w:ascii="Verdana" w:eastAsia="Times New Roman" w:hAnsi="Verdana" w:cs="Times New Roman"/>
      <w:sz w:val="20"/>
      <w:szCs w:val="20"/>
      <w:lang w:val="en-US"/>
    </w:rPr>
  </w:style>
  <w:style w:type="paragraph" w:customStyle="1" w:styleId="ConsCell">
    <w:name w:val="ConsCell"/>
    <w:rsid w:val="00EA4301"/>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style>
  <w:style w:type="paragraph" w:customStyle="1" w:styleId="Normal0">
    <w:name w:val="Normal Знак Знак"/>
    <w:rsid w:val="00EA4301"/>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spelle">
    <w:name w:val="spelle"/>
    <w:basedOn w:val="aa"/>
    <w:rsid w:val="00EA4301"/>
  </w:style>
  <w:style w:type="character" w:customStyle="1" w:styleId="grame">
    <w:name w:val="grame"/>
    <w:basedOn w:val="aa"/>
    <w:rsid w:val="00EA4301"/>
  </w:style>
  <w:style w:type="paragraph" w:customStyle="1" w:styleId="text">
    <w:name w:val="text"/>
    <w:basedOn w:val="Default"/>
    <w:next w:val="Default"/>
    <w:rsid w:val="00EA4301"/>
    <w:pPr>
      <w:spacing w:before="28" w:after="28"/>
    </w:pPr>
    <w:rPr>
      <w:rFonts w:ascii="Arial" w:eastAsia="Times New Roman" w:hAnsi="Arial"/>
      <w:color w:val="auto"/>
      <w:lang w:eastAsia="ru-RU"/>
    </w:rPr>
  </w:style>
  <w:style w:type="paragraph" w:customStyle="1" w:styleId="FR2">
    <w:name w:val="FR2"/>
    <w:rsid w:val="00EA430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character" w:customStyle="1" w:styleId="afffe">
    <w:name w:val="Гипертекстовая ссылка"/>
    <w:rsid w:val="00EA4301"/>
    <w:rPr>
      <w:b/>
      <w:bCs/>
      <w:color w:val="008000"/>
    </w:rPr>
  </w:style>
  <w:style w:type="paragraph" w:customStyle="1" w:styleId="affff">
    <w:name w:val="Комментарий"/>
    <w:basedOn w:val="a9"/>
    <w:next w:val="a9"/>
    <w:rsid w:val="00EA4301"/>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ffff0">
    <w:name w:val="Цветовое выделение"/>
    <w:rsid w:val="00EA4301"/>
    <w:rPr>
      <w:b/>
      <w:bCs/>
      <w:color w:val="000080"/>
    </w:rPr>
  </w:style>
  <w:style w:type="paragraph" w:customStyle="1" w:styleId="affff1">
    <w:name w:val="Таблицы (моноширинный)"/>
    <w:basedOn w:val="a9"/>
    <w:next w:val="a9"/>
    <w:rsid w:val="00EA430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2">
    <w:name w:val="Продолжение ссылки"/>
    <w:basedOn w:val="afffe"/>
    <w:rsid w:val="00EA4301"/>
    <w:rPr>
      <w:b/>
      <w:bCs/>
      <w:color w:val="008000"/>
    </w:rPr>
  </w:style>
  <w:style w:type="table" w:customStyle="1" w:styleId="28">
    <w:name w:val="Сетка таблицы2"/>
    <w:basedOn w:val="ab"/>
    <w:next w:val="af2"/>
    <w:rsid w:val="00EA4301"/>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сновной текст с отступом1"/>
    <w:basedOn w:val="a9"/>
    <w:rsid w:val="00EA4301"/>
    <w:pPr>
      <w:widowControl w:val="0"/>
      <w:tabs>
        <w:tab w:val="left" w:pos="3600"/>
      </w:tabs>
      <w:suppressAutoHyphens/>
      <w:overflowPunct w:val="0"/>
      <w:autoSpaceDE w:val="0"/>
      <w:spacing w:after="0" w:line="240" w:lineRule="auto"/>
      <w:ind w:left="3600" w:hanging="2700"/>
      <w:textAlignment w:val="baseline"/>
    </w:pPr>
    <w:rPr>
      <w:rFonts w:ascii="Times New Roman" w:eastAsia="Times New Roman" w:hAnsi="Times New Roman" w:cs="Times New Roman"/>
      <w:sz w:val="28"/>
      <w:szCs w:val="20"/>
      <w:lang w:eastAsia="ar-SA"/>
    </w:rPr>
  </w:style>
  <w:style w:type="paragraph" w:customStyle="1" w:styleId="western">
    <w:name w:val="wester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9">
    <w:name w:val="Обычный2"/>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0">
    <w:name w:val="Знак Знак Знак1 Знак"/>
    <w:basedOn w:val="a9"/>
    <w:rsid w:val="00EA430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a0">
    <w:name w:val="Нумерация_заголовков"/>
    <w:basedOn w:val="ac"/>
    <w:uiPriority w:val="99"/>
    <w:rsid w:val="00EA4301"/>
    <w:pPr>
      <w:numPr>
        <w:numId w:val="21"/>
      </w:numPr>
    </w:pPr>
  </w:style>
  <w:style w:type="numbering" w:customStyle="1" w:styleId="2">
    <w:name w:val="Нумерация_заголовков_2"/>
    <w:basedOn w:val="ac"/>
    <w:uiPriority w:val="99"/>
    <w:rsid w:val="00EA4301"/>
    <w:pPr>
      <w:numPr>
        <w:numId w:val="22"/>
      </w:numPr>
    </w:pPr>
  </w:style>
  <w:style w:type="numbering" w:customStyle="1" w:styleId="3">
    <w:name w:val="Нумерация_заголовков_3"/>
    <w:basedOn w:val="ac"/>
    <w:uiPriority w:val="99"/>
    <w:rsid w:val="00EA4301"/>
    <w:pPr>
      <w:numPr>
        <w:numId w:val="23"/>
      </w:numPr>
    </w:pPr>
  </w:style>
  <w:style w:type="numbering" w:customStyle="1" w:styleId="1">
    <w:name w:val="Стиль1"/>
    <w:basedOn w:val="3"/>
    <w:uiPriority w:val="99"/>
    <w:rsid w:val="00EA4301"/>
    <w:pPr>
      <w:numPr>
        <w:numId w:val="24"/>
      </w:numPr>
    </w:pPr>
  </w:style>
  <w:style w:type="numbering" w:customStyle="1" w:styleId="a5">
    <w:name w:val="Нумерация согласно ГОСТ"/>
    <w:basedOn w:val="2"/>
    <w:uiPriority w:val="99"/>
    <w:rsid w:val="00EA4301"/>
    <w:pPr>
      <w:numPr>
        <w:numId w:val="25"/>
      </w:numPr>
    </w:pPr>
  </w:style>
  <w:style w:type="numbering" w:customStyle="1" w:styleId="a2">
    <w:name w:val="НУМЕРАЦИЯ_НОВАЯ"/>
    <w:basedOn w:val="a5"/>
    <w:uiPriority w:val="99"/>
    <w:rsid w:val="00EA4301"/>
    <w:pPr>
      <w:numPr>
        <w:numId w:val="26"/>
      </w:numPr>
    </w:pPr>
  </w:style>
  <w:style w:type="numbering" w:customStyle="1" w:styleId="a4">
    <w:name w:val="НОВЫЙ"/>
    <w:uiPriority w:val="99"/>
    <w:rsid w:val="00EA4301"/>
    <w:pPr>
      <w:numPr>
        <w:numId w:val="29"/>
      </w:numPr>
    </w:pPr>
  </w:style>
  <w:style w:type="numbering" w:customStyle="1" w:styleId="4">
    <w:name w:val="Стиль4"/>
    <w:uiPriority w:val="99"/>
    <w:rsid w:val="00EA4301"/>
    <w:pPr>
      <w:numPr>
        <w:numId w:val="27"/>
      </w:numPr>
    </w:pPr>
  </w:style>
  <w:style w:type="numbering" w:customStyle="1" w:styleId="5">
    <w:name w:val="Стиль5"/>
    <w:uiPriority w:val="99"/>
    <w:rsid w:val="00EA4301"/>
    <w:pPr>
      <w:numPr>
        <w:numId w:val="28"/>
      </w:numPr>
    </w:pPr>
  </w:style>
  <w:style w:type="numbering" w:customStyle="1" w:styleId="6">
    <w:name w:val="Стиль6"/>
    <w:uiPriority w:val="99"/>
    <w:rsid w:val="00EA4301"/>
    <w:pPr>
      <w:numPr>
        <w:numId w:val="30"/>
      </w:numPr>
    </w:pPr>
  </w:style>
  <w:style w:type="paragraph" w:customStyle="1" w:styleId="36">
    <w:name w:val="Обычный3"/>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1">
    <w:name w:val="Знак2 Знак Знак1 Знак1 Знак Знак Знак Знак Знак Знак Знак Знак Знак Знак Знак Знак1"/>
    <w:basedOn w:val="a9"/>
    <w:rsid w:val="00EA4301"/>
    <w:pPr>
      <w:spacing w:line="240" w:lineRule="exact"/>
    </w:pPr>
    <w:rPr>
      <w:rFonts w:ascii="Verdana" w:eastAsia="Times New Roman" w:hAnsi="Verdana" w:cs="Times New Roman"/>
      <w:sz w:val="20"/>
      <w:szCs w:val="20"/>
      <w:lang w:val="en-US"/>
    </w:rPr>
  </w:style>
  <w:style w:type="paragraph" w:styleId="1f1">
    <w:name w:val="index 1"/>
    <w:basedOn w:val="a9"/>
    <w:next w:val="a9"/>
    <w:autoRedefine/>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2a">
    <w:name w:val="index 2"/>
    <w:basedOn w:val="a9"/>
    <w:next w:val="a9"/>
    <w:autoRedefine/>
    <w:rsid w:val="00EA4301"/>
    <w:pPr>
      <w:spacing w:after="0" w:line="240" w:lineRule="auto"/>
      <w:ind w:left="480" w:hanging="240"/>
    </w:pPr>
    <w:rPr>
      <w:rFonts w:ascii="Times New Roman" w:eastAsia="Times New Roman" w:hAnsi="Times New Roman" w:cs="Times New Roman"/>
      <w:sz w:val="24"/>
      <w:szCs w:val="24"/>
      <w:lang w:eastAsia="ru-RU"/>
    </w:rPr>
  </w:style>
  <w:style w:type="paragraph" w:styleId="37">
    <w:name w:val="index 3"/>
    <w:basedOn w:val="a9"/>
    <w:next w:val="a9"/>
    <w:autoRedefine/>
    <w:rsid w:val="00EA4301"/>
    <w:pPr>
      <w:spacing w:after="0" w:line="240" w:lineRule="auto"/>
      <w:ind w:left="720" w:hanging="240"/>
    </w:pPr>
    <w:rPr>
      <w:rFonts w:ascii="Times New Roman" w:eastAsia="Times New Roman" w:hAnsi="Times New Roman" w:cs="Times New Roman"/>
      <w:sz w:val="24"/>
      <w:szCs w:val="24"/>
      <w:lang w:eastAsia="ru-RU"/>
    </w:rPr>
  </w:style>
  <w:style w:type="paragraph" w:styleId="45">
    <w:name w:val="index 4"/>
    <w:basedOn w:val="a9"/>
    <w:next w:val="a9"/>
    <w:autoRedefine/>
    <w:rsid w:val="00EA4301"/>
    <w:pPr>
      <w:spacing w:after="0" w:line="240" w:lineRule="auto"/>
      <w:ind w:left="960" w:hanging="240"/>
    </w:pPr>
    <w:rPr>
      <w:rFonts w:ascii="Times New Roman" w:eastAsia="Times New Roman" w:hAnsi="Times New Roman" w:cs="Times New Roman"/>
      <w:sz w:val="24"/>
      <w:szCs w:val="24"/>
      <w:lang w:eastAsia="ru-RU"/>
    </w:rPr>
  </w:style>
  <w:style w:type="paragraph" w:styleId="54">
    <w:name w:val="index 5"/>
    <w:basedOn w:val="a9"/>
    <w:next w:val="a9"/>
    <w:autoRedefine/>
    <w:rsid w:val="00EA430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9"/>
    <w:next w:val="a9"/>
    <w:autoRedefine/>
    <w:rsid w:val="00EA4301"/>
    <w:pPr>
      <w:spacing w:after="0" w:line="240" w:lineRule="auto"/>
      <w:ind w:left="1440" w:hanging="240"/>
    </w:pPr>
    <w:rPr>
      <w:rFonts w:ascii="Times New Roman" w:eastAsia="Times New Roman" w:hAnsi="Times New Roman" w:cs="Times New Roman"/>
      <w:sz w:val="24"/>
      <w:szCs w:val="24"/>
      <w:lang w:eastAsia="ru-RU"/>
    </w:rPr>
  </w:style>
  <w:style w:type="paragraph" w:styleId="71">
    <w:name w:val="index 7"/>
    <w:basedOn w:val="a9"/>
    <w:next w:val="a9"/>
    <w:autoRedefine/>
    <w:rsid w:val="00EA4301"/>
    <w:pPr>
      <w:spacing w:after="0" w:line="240" w:lineRule="auto"/>
      <w:ind w:left="1680" w:hanging="240"/>
    </w:pPr>
    <w:rPr>
      <w:rFonts w:ascii="Times New Roman" w:eastAsia="Times New Roman" w:hAnsi="Times New Roman" w:cs="Times New Roman"/>
      <w:sz w:val="24"/>
      <w:szCs w:val="24"/>
      <w:lang w:eastAsia="ru-RU"/>
    </w:rPr>
  </w:style>
  <w:style w:type="paragraph" w:styleId="81">
    <w:name w:val="index 8"/>
    <w:basedOn w:val="a9"/>
    <w:next w:val="a9"/>
    <w:autoRedefine/>
    <w:rsid w:val="00EA4301"/>
    <w:pPr>
      <w:spacing w:after="0" w:line="240" w:lineRule="auto"/>
      <w:ind w:left="1920" w:hanging="240"/>
    </w:pPr>
    <w:rPr>
      <w:rFonts w:ascii="Times New Roman" w:eastAsia="Times New Roman" w:hAnsi="Times New Roman" w:cs="Times New Roman"/>
      <w:sz w:val="24"/>
      <w:szCs w:val="24"/>
      <w:lang w:eastAsia="ru-RU"/>
    </w:rPr>
  </w:style>
  <w:style w:type="paragraph" w:styleId="91">
    <w:name w:val="index 9"/>
    <w:basedOn w:val="a9"/>
    <w:next w:val="a9"/>
    <w:autoRedefine/>
    <w:rsid w:val="00EA4301"/>
    <w:pPr>
      <w:spacing w:after="0" w:line="240" w:lineRule="auto"/>
      <w:ind w:left="2160" w:hanging="240"/>
    </w:pPr>
    <w:rPr>
      <w:rFonts w:ascii="Times New Roman" w:eastAsia="Times New Roman" w:hAnsi="Times New Roman" w:cs="Times New Roman"/>
      <w:sz w:val="24"/>
      <w:szCs w:val="24"/>
      <w:lang w:eastAsia="ru-RU"/>
    </w:rPr>
  </w:style>
  <w:style w:type="paragraph" w:styleId="38">
    <w:name w:val="toc 3"/>
    <w:basedOn w:val="a9"/>
    <w:next w:val="a9"/>
    <w:autoRedefine/>
    <w:uiPriority w:val="39"/>
    <w:unhideWhenUsed/>
    <w:qFormat/>
    <w:rsid w:val="00EA4301"/>
    <w:pPr>
      <w:spacing w:after="0" w:line="240" w:lineRule="auto"/>
      <w:ind w:left="480"/>
    </w:pPr>
    <w:rPr>
      <w:rFonts w:eastAsia="Times New Roman" w:cs="Courier New"/>
      <w:i/>
      <w:iCs/>
      <w:color w:val="000000"/>
      <w:sz w:val="20"/>
      <w:szCs w:val="20"/>
      <w:lang w:eastAsia="ru-RU"/>
    </w:rPr>
  </w:style>
  <w:style w:type="paragraph" w:styleId="46">
    <w:name w:val="toc 4"/>
    <w:basedOn w:val="a9"/>
    <w:next w:val="a9"/>
    <w:autoRedefine/>
    <w:uiPriority w:val="39"/>
    <w:unhideWhenUsed/>
    <w:rsid w:val="00EA4301"/>
    <w:pPr>
      <w:spacing w:after="0" w:line="240" w:lineRule="auto"/>
      <w:ind w:left="720"/>
    </w:pPr>
    <w:rPr>
      <w:rFonts w:eastAsia="Times New Roman" w:cs="Courier New"/>
      <w:color w:val="000000"/>
      <w:sz w:val="18"/>
      <w:szCs w:val="18"/>
      <w:lang w:eastAsia="ru-RU"/>
    </w:rPr>
  </w:style>
  <w:style w:type="paragraph" w:styleId="55">
    <w:name w:val="toc 5"/>
    <w:basedOn w:val="a9"/>
    <w:next w:val="a9"/>
    <w:autoRedefine/>
    <w:uiPriority w:val="39"/>
    <w:unhideWhenUsed/>
    <w:rsid w:val="00EA4301"/>
    <w:pPr>
      <w:spacing w:after="0" w:line="240" w:lineRule="auto"/>
      <w:ind w:left="960"/>
    </w:pPr>
    <w:rPr>
      <w:rFonts w:eastAsia="Times New Roman" w:cs="Courier New"/>
      <w:color w:val="000000"/>
      <w:sz w:val="18"/>
      <w:szCs w:val="18"/>
      <w:lang w:eastAsia="ru-RU"/>
    </w:rPr>
  </w:style>
  <w:style w:type="paragraph" w:styleId="64">
    <w:name w:val="toc 6"/>
    <w:basedOn w:val="a9"/>
    <w:next w:val="a9"/>
    <w:autoRedefine/>
    <w:uiPriority w:val="39"/>
    <w:unhideWhenUsed/>
    <w:rsid w:val="00EA4301"/>
    <w:pPr>
      <w:spacing w:after="0" w:line="240" w:lineRule="auto"/>
      <w:ind w:left="1200"/>
    </w:pPr>
    <w:rPr>
      <w:rFonts w:eastAsia="Times New Roman" w:cs="Courier New"/>
      <w:color w:val="000000"/>
      <w:sz w:val="18"/>
      <w:szCs w:val="18"/>
      <w:lang w:eastAsia="ru-RU"/>
    </w:rPr>
  </w:style>
  <w:style w:type="paragraph" w:styleId="72">
    <w:name w:val="toc 7"/>
    <w:basedOn w:val="a9"/>
    <w:next w:val="a9"/>
    <w:autoRedefine/>
    <w:uiPriority w:val="39"/>
    <w:unhideWhenUsed/>
    <w:rsid w:val="00EA4301"/>
    <w:pPr>
      <w:spacing w:after="0" w:line="240" w:lineRule="auto"/>
      <w:ind w:left="1440"/>
    </w:pPr>
    <w:rPr>
      <w:rFonts w:eastAsia="Times New Roman" w:cs="Courier New"/>
      <w:color w:val="000000"/>
      <w:sz w:val="18"/>
      <w:szCs w:val="18"/>
      <w:lang w:eastAsia="ru-RU"/>
    </w:rPr>
  </w:style>
  <w:style w:type="paragraph" w:styleId="82">
    <w:name w:val="toc 8"/>
    <w:basedOn w:val="a9"/>
    <w:next w:val="a9"/>
    <w:autoRedefine/>
    <w:uiPriority w:val="39"/>
    <w:unhideWhenUsed/>
    <w:rsid w:val="00EA4301"/>
    <w:pPr>
      <w:spacing w:after="0" w:line="240" w:lineRule="auto"/>
      <w:ind w:left="1680"/>
    </w:pPr>
    <w:rPr>
      <w:rFonts w:eastAsia="Times New Roman" w:cs="Courier New"/>
      <w:color w:val="000000"/>
      <w:sz w:val="18"/>
      <w:szCs w:val="18"/>
      <w:lang w:eastAsia="ru-RU"/>
    </w:rPr>
  </w:style>
  <w:style w:type="paragraph" w:styleId="92">
    <w:name w:val="toc 9"/>
    <w:basedOn w:val="a9"/>
    <w:next w:val="a9"/>
    <w:autoRedefine/>
    <w:uiPriority w:val="39"/>
    <w:unhideWhenUsed/>
    <w:rsid w:val="00EA4301"/>
    <w:pPr>
      <w:spacing w:after="0" w:line="240" w:lineRule="auto"/>
      <w:ind w:left="1920"/>
    </w:pPr>
    <w:rPr>
      <w:rFonts w:eastAsia="Times New Roman" w:cs="Courier New"/>
      <w:color w:val="000000"/>
      <w:sz w:val="18"/>
      <w:szCs w:val="18"/>
      <w:lang w:eastAsia="ru-RU"/>
    </w:rPr>
  </w:style>
  <w:style w:type="paragraph" w:styleId="affff3">
    <w:name w:val="Normal Indent"/>
    <w:basedOn w:val="a9"/>
    <w:rsid w:val="00EA4301"/>
    <w:pPr>
      <w:spacing w:after="0" w:line="360" w:lineRule="auto"/>
      <w:ind w:left="1440" w:firstLine="709"/>
      <w:jc w:val="both"/>
    </w:pPr>
    <w:rPr>
      <w:rFonts w:ascii="Arial" w:eastAsia="Times New Roman" w:hAnsi="Arial" w:cs="Arial"/>
      <w:spacing w:val="-5"/>
      <w:sz w:val="20"/>
      <w:szCs w:val="20"/>
    </w:rPr>
  </w:style>
  <w:style w:type="paragraph" w:styleId="affff4">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9"/>
    <w:link w:val="affff5"/>
    <w:uiPriority w:val="99"/>
    <w:rsid w:val="00EA4301"/>
    <w:pPr>
      <w:spacing w:before="120" w:after="120" w:line="360" w:lineRule="auto"/>
      <w:jc w:val="both"/>
    </w:pPr>
    <w:rPr>
      <w:rFonts w:ascii="Arial" w:eastAsia="Times New Roman" w:hAnsi="Arial" w:cs="Times New Roman"/>
      <w:sz w:val="20"/>
      <w:szCs w:val="20"/>
      <w:lang w:eastAsia="ru-RU"/>
    </w:rPr>
  </w:style>
  <w:style w:type="character" w:customStyle="1" w:styleId="affff5">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a"/>
    <w:link w:val="affff4"/>
    <w:uiPriority w:val="99"/>
    <w:rsid w:val="00EA4301"/>
    <w:rPr>
      <w:rFonts w:ascii="Arial" w:eastAsia="Times New Roman" w:hAnsi="Arial" w:cs="Times New Roman"/>
      <w:sz w:val="20"/>
      <w:szCs w:val="20"/>
      <w:lang w:eastAsia="ru-RU"/>
    </w:rPr>
  </w:style>
  <w:style w:type="paragraph" w:styleId="affff6">
    <w:name w:val="annotation text"/>
    <w:basedOn w:val="a9"/>
    <w:link w:val="affff7"/>
    <w:uiPriority w:val="99"/>
    <w:semiHidden/>
    <w:rsid w:val="00EA4301"/>
    <w:pPr>
      <w:spacing w:after="0" w:line="240" w:lineRule="auto"/>
    </w:pPr>
    <w:rPr>
      <w:rFonts w:ascii="Times New Roman" w:eastAsia="Times New Roman" w:hAnsi="Times New Roman" w:cs="Times New Roman"/>
      <w:sz w:val="20"/>
      <w:szCs w:val="20"/>
      <w:lang w:eastAsia="ru-RU"/>
    </w:rPr>
  </w:style>
  <w:style w:type="character" w:customStyle="1" w:styleId="affff7">
    <w:name w:val="Текст примечания Знак"/>
    <w:basedOn w:val="aa"/>
    <w:link w:val="affff6"/>
    <w:uiPriority w:val="99"/>
    <w:semiHidden/>
    <w:rsid w:val="00EA4301"/>
    <w:rPr>
      <w:rFonts w:ascii="Times New Roman" w:eastAsia="Times New Roman" w:hAnsi="Times New Roman" w:cs="Times New Roman"/>
      <w:sz w:val="20"/>
      <w:szCs w:val="20"/>
      <w:lang w:eastAsia="ru-RU"/>
    </w:rPr>
  </w:style>
  <w:style w:type="paragraph" w:styleId="affff8">
    <w:name w:val="header"/>
    <w:aliases w:val=" Знак4, Знак8,ВерхКолонтитул"/>
    <w:basedOn w:val="a9"/>
    <w:link w:val="affff9"/>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9">
    <w:name w:val="Верхний колонтитул Знак"/>
    <w:aliases w:val=" Знак4 Знак, Знак8 Знак,ВерхКолонтитул Знак"/>
    <w:basedOn w:val="aa"/>
    <w:link w:val="affff8"/>
    <w:uiPriority w:val="99"/>
    <w:rsid w:val="00EA4301"/>
    <w:rPr>
      <w:rFonts w:ascii="Calibri" w:eastAsia="Calibri" w:hAnsi="Calibri" w:cs="Times New Roman"/>
    </w:rPr>
  </w:style>
  <w:style w:type="paragraph" w:styleId="affffa">
    <w:name w:val="footer"/>
    <w:aliases w:val=" Знак, Знак6, Знак14"/>
    <w:basedOn w:val="a9"/>
    <w:link w:val="affffb"/>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b">
    <w:name w:val="Нижний колонтитул Знак"/>
    <w:aliases w:val=" Знак Знак, Знак6 Знак, Знак14 Знак"/>
    <w:basedOn w:val="aa"/>
    <w:link w:val="affffa"/>
    <w:uiPriority w:val="99"/>
    <w:rsid w:val="00EA4301"/>
    <w:rPr>
      <w:rFonts w:ascii="Calibri" w:eastAsia="Calibri" w:hAnsi="Calibri" w:cs="Times New Roman"/>
    </w:rPr>
  </w:style>
  <w:style w:type="paragraph" w:styleId="affffc">
    <w:name w:val="index heading"/>
    <w:basedOn w:val="a9"/>
    <w:next w:val="1f1"/>
    <w:rsid w:val="00EA4301"/>
    <w:pPr>
      <w:spacing w:after="0" w:line="240" w:lineRule="auto"/>
    </w:pPr>
    <w:rPr>
      <w:rFonts w:ascii="Cambria" w:eastAsia="Times New Roman" w:hAnsi="Cambria" w:cs="Times New Roman"/>
      <w:b/>
      <w:bCs/>
      <w:sz w:val="24"/>
      <w:szCs w:val="24"/>
      <w:lang w:eastAsia="ru-RU"/>
    </w:rPr>
  </w:style>
  <w:style w:type="paragraph" w:styleId="affffd">
    <w:name w:val="table of figures"/>
    <w:basedOn w:val="a9"/>
    <w:next w:val="a9"/>
    <w:rsid w:val="00EA4301"/>
    <w:pPr>
      <w:spacing w:after="0" w:line="240" w:lineRule="auto"/>
    </w:pPr>
    <w:rPr>
      <w:rFonts w:ascii="Times New Roman" w:eastAsia="Times New Roman" w:hAnsi="Times New Roman" w:cs="Times New Roman"/>
      <w:sz w:val="24"/>
      <w:szCs w:val="24"/>
      <w:lang w:eastAsia="ru-RU"/>
    </w:rPr>
  </w:style>
  <w:style w:type="paragraph" w:styleId="affffe">
    <w:name w:val="envelope address"/>
    <w:basedOn w:val="a9"/>
    <w:rsid w:val="00EA430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paragraph" w:styleId="2b">
    <w:name w:val="envelope return"/>
    <w:basedOn w:val="a9"/>
    <w:rsid w:val="00EA4301"/>
    <w:pPr>
      <w:spacing w:after="0" w:line="360" w:lineRule="auto"/>
      <w:ind w:left="1080" w:firstLine="709"/>
      <w:jc w:val="both"/>
    </w:pPr>
    <w:rPr>
      <w:rFonts w:ascii="Arial" w:eastAsia="Times New Roman" w:hAnsi="Arial" w:cs="Arial"/>
      <w:spacing w:val="-5"/>
      <w:sz w:val="20"/>
      <w:szCs w:val="20"/>
    </w:rPr>
  </w:style>
  <w:style w:type="character" w:styleId="afffff">
    <w:name w:val="footnote reference"/>
    <w:aliases w:val="Знак сноски-FN,Знак сноски 1,Ciae niinee-FN,Referencia nota al pie,Ссылка на сноску 45,Appel note de bas de page"/>
    <w:uiPriority w:val="99"/>
    <w:rsid w:val="00EA4301"/>
    <w:rPr>
      <w:vertAlign w:val="superscript"/>
    </w:rPr>
  </w:style>
  <w:style w:type="character" w:styleId="afffff0">
    <w:name w:val="annotation reference"/>
    <w:uiPriority w:val="99"/>
    <w:semiHidden/>
    <w:rsid w:val="00EA4301"/>
    <w:rPr>
      <w:sz w:val="16"/>
      <w:szCs w:val="16"/>
    </w:rPr>
  </w:style>
  <w:style w:type="character" w:styleId="afffff1">
    <w:name w:val="line number"/>
    <w:rsid w:val="00EA4301"/>
    <w:rPr>
      <w:sz w:val="18"/>
      <w:szCs w:val="18"/>
    </w:rPr>
  </w:style>
  <w:style w:type="character" w:styleId="afffff2">
    <w:name w:val="page number"/>
    <w:basedOn w:val="aa"/>
    <w:rsid w:val="00EA4301"/>
  </w:style>
  <w:style w:type="character" w:styleId="afffff3">
    <w:name w:val="endnote reference"/>
    <w:rsid w:val="00EA4301"/>
    <w:rPr>
      <w:vertAlign w:val="superscript"/>
    </w:rPr>
  </w:style>
  <w:style w:type="paragraph" w:styleId="afffff4">
    <w:name w:val="endnote text"/>
    <w:basedOn w:val="a9"/>
    <w:link w:val="afffff5"/>
    <w:uiPriority w:val="99"/>
    <w:rsid w:val="00EA4301"/>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fffff5">
    <w:name w:val="Текст концевой сноски Знак"/>
    <w:basedOn w:val="aa"/>
    <w:link w:val="afffff4"/>
    <w:uiPriority w:val="99"/>
    <w:rsid w:val="00EA4301"/>
    <w:rPr>
      <w:rFonts w:ascii="Times New Roman" w:eastAsia="Times New Roman" w:hAnsi="Times New Roman" w:cs="Times New Roman"/>
      <w:sz w:val="20"/>
      <w:szCs w:val="20"/>
      <w:lang w:eastAsia="ru-RU"/>
    </w:rPr>
  </w:style>
  <w:style w:type="paragraph" w:styleId="afffff6">
    <w:name w:val="table of authorities"/>
    <w:basedOn w:val="a9"/>
    <w:next w:val="a9"/>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afffff7">
    <w:name w:val="macro"/>
    <w:link w:val="afffff8"/>
    <w:rsid w:val="00EA43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8">
    <w:name w:val="Текст макроса Знак"/>
    <w:basedOn w:val="aa"/>
    <w:link w:val="afffff7"/>
    <w:rsid w:val="00EA4301"/>
    <w:rPr>
      <w:rFonts w:ascii="Courier New" w:eastAsia="Times New Roman" w:hAnsi="Courier New" w:cs="Courier New"/>
      <w:sz w:val="20"/>
      <w:szCs w:val="20"/>
      <w:lang w:eastAsia="ru-RU"/>
    </w:rPr>
  </w:style>
  <w:style w:type="paragraph" w:styleId="afffff9">
    <w:name w:val="toa heading"/>
    <w:basedOn w:val="a9"/>
    <w:next w:val="a9"/>
    <w:semiHidden/>
    <w:rsid w:val="00EA4301"/>
    <w:pPr>
      <w:spacing w:before="40" w:after="20" w:line="240" w:lineRule="auto"/>
      <w:jc w:val="center"/>
    </w:pPr>
    <w:rPr>
      <w:rFonts w:ascii="Times New Roman" w:eastAsia="Times New Roman" w:hAnsi="Times New Roman" w:cs="Times New Roman"/>
      <w:b/>
      <w:szCs w:val="20"/>
      <w:lang w:eastAsia="ru-RU"/>
    </w:rPr>
  </w:style>
  <w:style w:type="character" w:customStyle="1" w:styleId="afe">
    <w:name w:val="Список Знак"/>
    <w:link w:val="a7"/>
    <w:rsid w:val="00EA4301"/>
    <w:rPr>
      <w:rFonts w:ascii="Times New Roman" w:hAnsi="Times New Roman" w:cs="Courier New"/>
      <w:snapToGrid w:val="0"/>
      <w:sz w:val="24"/>
      <w:szCs w:val="24"/>
      <w:lang w:eastAsia="ru-RU"/>
    </w:rPr>
  </w:style>
  <w:style w:type="paragraph" w:styleId="afffffa">
    <w:name w:val="List Number"/>
    <w:basedOn w:val="a9"/>
    <w:rsid w:val="00EA430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c">
    <w:name w:val="List 2"/>
    <w:basedOn w:val="a7"/>
    <w:rsid w:val="00EA4301"/>
    <w:pPr>
      <w:numPr>
        <w:numId w:val="0"/>
      </w:numPr>
      <w:spacing w:after="240" w:line="240" w:lineRule="atLeast"/>
      <w:ind w:left="1800" w:hanging="360"/>
    </w:pPr>
    <w:rPr>
      <w:rFonts w:ascii="Arial" w:eastAsia="Times New Roman" w:hAnsi="Arial" w:cs="Arial"/>
      <w:snapToGrid/>
      <w:spacing w:val="-5"/>
      <w:sz w:val="20"/>
      <w:szCs w:val="20"/>
      <w:lang w:eastAsia="en-US"/>
    </w:rPr>
  </w:style>
  <w:style w:type="paragraph" w:styleId="39">
    <w:name w:val="List 3"/>
    <w:basedOn w:val="a7"/>
    <w:rsid w:val="00EA4301"/>
    <w:pPr>
      <w:numPr>
        <w:numId w:val="0"/>
      </w:numPr>
      <w:spacing w:after="240" w:line="240" w:lineRule="atLeast"/>
      <w:ind w:left="2160" w:hanging="360"/>
    </w:pPr>
    <w:rPr>
      <w:rFonts w:ascii="Arial" w:eastAsia="Times New Roman" w:hAnsi="Arial" w:cs="Arial"/>
      <w:snapToGrid/>
      <w:spacing w:val="-5"/>
      <w:sz w:val="20"/>
      <w:szCs w:val="20"/>
      <w:lang w:eastAsia="en-US"/>
    </w:rPr>
  </w:style>
  <w:style w:type="paragraph" w:styleId="47">
    <w:name w:val="List 4"/>
    <w:basedOn w:val="a7"/>
    <w:rsid w:val="00EA4301"/>
    <w:pPr>
      <w:numPr>
        <w:numId w:val="0"/>
      </w:numPr>
      <w:spacing w:after="240" w:line="240" w:lineRule="atLeast"/>
      <w:ind w:left="2520" w:hanging="360"/>
    </w:pPr>
    <w:rPr>
      <w:rFonts w:ascii="Arial" w:eastAsia="Times New Roman" w:hAnsi="Arial" w:cs="Arial"/>
      <w:snapToGrid/>
      <w:spacing w:val="-5"/>
      <w:sz w:val="20"/>
      <w:szCs w:val="20"/>
      <w:lang w:eastAsia="en-US"/>
    </w:rPr>
  </w:style>
  <w:style w:type="paragraph" w:styleId="56">
    <w:name w:val="List 5"/>
    <w:basedOn w:val="a7"/>
    <w:rsid w:val="00EA4301"/>
    <w:pPr>
      <w:numPr>
        <w:numId w:val="0"/>
      </w:numPr>
      <w:spacing w:after="240" w:line="240" w:lineRule="atLeast"/>
      <w:ind w:left="2880" w:hanging="360"/>
    </w:pPr>
    <w:rPr>
      <w:rFonts w:ascii="Arial" w:eastAsia="Times New Roman" w:hAnsi="Arial" w:cs="Arial"/>
      <w:snapToGrid/>
      <w:spacing w:val="-5"/>
      <w:sz w:val="20"/>
      <w:szCs w:val="20"/>
      <w:lang w:eastAsia="en-US"/>
    </w:rPr>
  </w:style>
  <w:style w:type="paragraph" w:styleId="2d">
    <w:name w:val="List Bullet 2"/>
    <w:basedOn w:val="affa"/>
    <w:autoRedefine/>
    <w:rsid w:val="00EA4301"/>
    <w:pPr>
      <w:tabs>
        <w:tab w:val="num" w:pos="360"/>
      </w:tabs>
      <w:spacing w:after="240" w:line="240" w:lineRule="atLeast"/>
      <w:ind w:left="1800"/>
      <w:contextualSpacing w:val="0"/>
    </w:pPr>
    <w:rPr>
      <w:rFonts w:ascii="Arial" w:eastAsia="Times New Roman" w:hAnsi="Arial" w:cs="Arial"/>
      <w:spacing w:val="-5"/>
      <w:sz w:val="20"/>
      <w:szCs w:val="20"/>
      <w:lang w:eastAsia="en-US"/>
    </w:rPr>
  </w:style>
  <w:style w:type="paragraph" w:styleId="3a">
    <w:name w:val="List Bullet 3"/>
    <w:basedOn w:val="affa"/>
    <w:autoRedefine/>
    <w:rsid w:val="00EA4301"/>
    <w:pPr>
      <w:tabs>
        <w:tab w:val="num" w:pos="360"/>
      </w:tabs>
      <w:spacing w:after="240" w:line="240" w:lineRule="atLeast"/>
      <w:ind w:left="2160"/>
      <w:contextualSpacing w:val="0"/>
    </w:pPr>
    <w:rPr>
      <w:rFonts w:ascii="Arial" w:eastAsia="Times New Roman" w:hAnsi="Arial" w:cs="Arial"/>
      <w:spacing w:val="-5"/>
      <w:sz w:val="20"/>
      <w:szCs w:val="20"/>
      <w:lang w:eastAsia="en-US"/>
    </w:rPr>
  </w:style>
  <w:style w:type="paragraph" w:styleId="48">
    <w:name w:val="List Bullet 4"/>
    <w:basedOn w:val="affa"/>
    <w:autoRedefine/>
    <w:rsid w:val="00EA4301"/>
    <w:pPr>
      <w:tabs>
        <w:tab w:val="num" w:pos="360"/>
      </w:tabs>
      <w:spacing w:after="240" w:line="240" w:lineRule="atLeast"/>
      <w:ind w:left="2520"/>
      <w:contextualSpacing w:val="0"/>
    </w:pPr>
    <w:rPr>
      <w:rFonts w:ascii="Arial" w:eastAsia="Times New Roman" w:hAnsi="Arial" w:cs="Arial"/>
      <w:spacing w:val="-5"/>
      <w:sz w:val="20"/>
      <w:szCs w:val="20"/>
      <w:lang w:eastAsia="en-US"/>
    </w:rPr>
  </w:style>
  <w:style w:type="paragraph" w:styleId="57">
    <w:name w:val="List Bullet 5"/>
    <w:basedOn w:val="affa"/>
    <w:autoRedefine/>
    <w:rsid w:val="00EA4301"/>
    <w:pPr>
      <w:tabs>
        <w:tab w:val="num" w:pos="360"/>
      </w:tabs>
      <w:spacing w:after="240" w:line="240" w:lineRule="atLeast"/>
      <w:ind w:left="2880"/>
      <w:contextualSpacing w:val="0"/>
    </w:pPr>
    <w:rPr>
      <w:rFonts w:ascii="Arial" w:eastAsia="Times New Roman" w:hAnsi="Arial" w:cs="Arial"/>
      <w:spacing w:val="-5"/>
      <w:sz w:val="20"/>
      <w:szCs w:val="20"/>
      <w:lang w:eastAsia="en-US"/>
    </w:rPr>
  </w:style>
  <w:style w:type="paragraph" w:styleId="2e">
    <w:name w:val="List Number 2"/>
    <w:basedOn w:val="afffffa"/>
    <w:rsid w:val="00EA430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b">
    <w:name w:val="List Number 3"/>
    <w:basedOn w:val="afffffa"/>
    <w:rsid w:val="00EA430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a"/>
    <w:rsid w:val="00EA430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a"/>
    <w:rsid w:val="00EA430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Title"/>
    <w:basedOn w:val="a9"/>
    <w:next w:val="a9"/>
    <w:link w:val="afffffc"/>
    <w:qFormat/>
    <w:rsid w:val="00EA430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c">
    <w:name w:val="Название Знак"/>
    <w:basedOn w:val="aa"/>
    <w:link w:val="afffffb"/>
    <w:rsid w:val="00EA4301"/>
    <w:rPr>
      <w:rFonts w:ascii="Cambria" w:eastAsia="Times New Roman" w:hAnsi="Cambria" w:cs="Times New Roman"/>
      <w:i/>
      <w:iCs/>
      <w:color w:val="243F60"/>
      <w:sz w:val="60"/>
      <w:szCs w:val="60"/>
      <w:lang w:eastAsia="ru-RU"/>
    </w:rPr>
  </w:style>
  <w:style w:type="paragraph" w:styleId="afffffd">
    <w:name w:val="Closing"/>
    <w:basedOn w:val="a9"/>
    <w:link w:val="afffffe"/>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e">
    <w:name w:val="Прощание Знак"/>
    <w:basedOn w:val="aa"/>
    <w:link w:val="afffffd"/>
    <w:rsid w:val="00EA4301"/>
    <w:rPr>
      <w:rFonts w:ascii="Arial" w:eastAsia="Times New Roman" w:hAnsi="Arial" w:cs="Times New Roman"/>
      <w:spacing w:val="-5"/>
      <w:sz w:val="20"/>
      <w:szCs w:val="20"/>
    </w:rPr>
  </w:style>
  <w:style w:type="paragraph" w:styleId="affffff">
    <w:name w:val="Signature"/>
    <w:basedOn w:val="a9"/>
    <w:link w:val="affffff0"/>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0">
    <w:name w:val="Подпись Знак"/>
    <w:basedOn w:val="aa"/>
    <w:link w:val="affffff"/>
    <w:rsid w:val="00EA4301"/>
    <w:rPr>
      <w:rFonts w:ascii="Arial" w:eastAsia="Times New Roman" w:hAnsi="Arial" w:cs="Times New Roman"/>
      <w:spacing w:val="-5"/>
      <w:sz w:val="20"/>
      <w:szCs w:val="20"/>
    </w:rPr>
  </w:style>
  <w:style w:type="paragraph" w:styleId="affffff1">
    <w:name w:val="List Continue"/>
    <w:basedOn w:val="a7"/>
    <w:rsid w:val="00EA4301"/>
    <w:pPr>
      <w:numPr>
        <w:numId w:val="0"/>
      </w:numPr>
      <w:spacing w:after="240" w:line="240" w:lineRule="atLeast"/>
      <w:ind w:left="1440"/>
    </w:pPr>
    <w:rPr>
      <w:rFonts w:ascii="Arial" w:eastAsia="Times New Roman" w:hAnsi="Arial" w:cs="Arial"/>
      <w:snapToGrid/>
      <w:spacing w:val="-5"/>
      <w:sz w:val="20"/>
      <w:szCs w:val="20"/>
      <w:lang w:eastAsia="en-US"/>
    </w:rPr>
  </w:style>
  <w:style w:type="paragraph" w:styleId="2f">
    <w:name w:val="List Continue 2"/>
    <w:basedOn w:val="affffff1"/>
    <w:rsid w:val="00EA4301"/>
    <w:pPr>
      <w:ind w:left="2160"/>
    </w:pPr>
  </w:style>
  <w:style w:type="paragraph" w:styleId="3c">
    <w:name w:val="List Continue 3"/>
    <w:basedOn w:val="affffff1"/>
    <w:rsid w:val="00EA4301"/>
    <w:pPr>
      <w:ind w:left="2520"/>
    </w:pPr>
  </w:style>
  <w:style w:type="paragraph" w:styleId="4a">
    <w:name w:val="List Continue 4"/>
    <w:basedOn w:val="affffff1"/>
    <w:rsid w:val="00EA4301"/>
    <w:pPr>
      <w:ind w:left="2880"/>
    </w:pPr>
  </w:style>
  <w:style w:type="paragraph" w:styleId="59">
    <w:name w:val="List Continue 5"/>
    <w:basedOn w:val="affffff1"/>
    <w:rsid w:val="00EA4301"/>
    <w:pPr>
      <w:ind w:left="3240"/>
    </w:pPr>
  </w:style>
  <w:style w:type="paragraph" w:styleId="affffff2">
    <w:name w:val="Message Header"/>
    <w:basedOn w:val="afff9"/>
    <w:link w:val="affffff3"/>
    <w:rsid w:val="00EA4301"/>
    <w:pPr>
      <w:keepLines/>
      <w:tabs>
        <w:tab w:val="left" w:pos="3600"/>
        <w:tab w:val="left" w:pos="4680"/>
      </w:tabs>
      <w:spacing w:line="280" w:lineRule="exact"/>
      <w:ind w:left="1080" w:right="2160" w:hanging="1080"/>
    </w:pPr>
    <w:rPr>
      <w:rFonts w:ascii="Arial" w:eastAsia="Times New Roman" w:hAnsi="Arial" w:cs="Times New Roman"/>
      <w:sz w:val="22"/>
      <w:szCs w:val="22"/>
      <w:lang w:eastAsia="en-US"/>
    </w:rPr>
  </w:style>
  <w:style w:type="character" w:customStyle="1" w:styleId="affffff3">
    <w:name w:val="Шапка Знак"/>
    <w:basedOn w:val="aa"/>
    <w:link w:val="affffff2"/>
    <w:rsid w:val="00EA4301"/>
    <w:rPr>
      <w:rFonts w:ascii="Arial" w:eastAsia="Times New Roman" w:hAnsi="Arial" w:cs="Times New Roman"/>
    </w:rPr>
  </w:style>
  <w:style w:type="paragraph" w:styleId="affffff4">
    <w:name w:val="Subtitle"/>
    <w:basedOn w:val="a9"/>
    <w:next w:val="a9"/>
    <w:link w:val="affffff5"/>
    <w:qFormat/>
    <w:rsid w:val="00EA4301"/>
    <w:pPr>
      <w:spacing w:before="200" w:after="900" w:line="360" w:lineRule="auto"/>
      <w:ind w:firstLine="680"/>
      <w:jc w:val="right"/>
    </w:pPr>
    <w:rPr>
      <w:rFonts w:ascii="Times New Roman" w:eastAsia="Times New Roman" w:hAnsi="Times New Roman" w:cs="Times New Roman"/>
      <w:i/>
      <w:iCs/>
      <w:sz w:val="24"/>
      <w:szCs w:val="24"/>
      <w:lang w:eastAsia="ru-RU"/>
    </w:rPr>
  </w:style>
  <w:style w:type="character" w:customStyle="1" w:styleId="affffff5">
    <w:name w:val="Подзаголовок Знак"/>
    <w:basedOn w:val="aa"/>
    <w:link w:val="affffff4"/>
    <w:rsid w:val="00EA4301"/>
    <w:rPr>
      <w:rFonts w:ascii="Times New Roman" w:eastAsia="Times New Roman" w:hAnsi="Times New Roman" w:cs="Times New Roman"/>
      <w:i/>
      <w:iCs/>
      <w:sz w:val="24"/>
      <w:szCs w:val="24"/>
      <w:lang w:eastAsia="ru-RU"/>
    </w:rPr>
  </w:style>
  <w:style w:type="paragraph" w:styleId="affffff6">
    <w:name w:val="Salutation"/>
    <w:basedOn w:val="a9"/>
    <w:next w:val="a9"/>
    <w:link w:val="affffff7"/>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7">
    <w:name w:val="Приветствие Знак"/>
    <w:basedOn w:val="aa"/>
    <w:link w:val="affffff6"/>
    <w:rsid w:val="00EA4301"/>
    <w:rPr>
      <w:rFonts w:ascii="Arial" w:eastAsia="Times New Roman" w:hAnsi="Arial" w:cs="Times New Roman"/>
      <w:spacing w:val="-5"/>
      <w:sz w:val="20"/>
      <w:szCs w:val="20"/>
    </w:rPr>
  </w:style>
  <w:style w:type="paragraph" w:styleId="affffff8">
    <w:name w:val="Date"/>
    <w:basedOn w:val="a9"/>
    <w:next w:val="a9"/>
    <w:link w:val="affffff9"/>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9">
    <w:name w:val="Дата Знак"/>
    <w:basedOn w:val="aa"/>
    <w:link w:val="affffff8"/>
    <w:rsid w:val="00EA4301"/>
    <w:rPr>
      <w:rFonts w:ascii="Arial" w:eastAsia="Times New Roman" w:hAnsi="Arial" w:cs="Times New Roman"/>
      <w:spacing w:val="-5"/>
      <w:sz w:val="20"/>
      <w:szCs w:val="20"/>
    </w:rPr>
  </w:style>
  <w:style w:type="paragraph" w:styleId="affffffa">
    <w:name w:val="Body Text First Indent"/>
    <w:basedOn w:val="afff9"/>
    <w:link w:val="affffffb"/>
    <w:rsid w:val="00EA4301"/>
    <w:pPr>
      <w:ind w:left="1080" w:firstLine="210"/>
    </w:pPr>
    <w:rPr>
      <w:rFonts w:ascii="Arial" w:eastAsia="Times New Roman" w:hAnsi="Arial" w:cs="Times New Roman"/>
      <w:spacing w:val="-5"/>
    </w:rPr>
  </w:style>
  <w:style w:type="character" w:customStyle="1" w:styleId="affffffb">
    <w:name w:val="Красная строка Знак"/>
    <w:basedOn w:val="afffa"/>
    <w:link w:val="affffffa"/>
    <w:rsid w:val="00EA4301"/>
    <w:rPr>
      <w:rFonts w:ascii="Arial" w:eastAsia="Times New Roman" w:hAnsi="Arial" w:cs="Times New Roman"/>
      <w:spacing w:val="-5"/>
      <w:sz w:val="24"/>
      <w:szCs w:val="24"/>
      <w:lang w:eastAsia="ru-RU"/>
    </w:rPr>
  </w:style>
  <w:style w:type="paragraph" w:styleId="2f0">
    <w:name w:val="Body Text First Indent 2"/>
    <w:basedOn w:val="afff1"/>
    <w:link w:val="2f1"/>
    <w:rsid w:val="00EA4301"/>
    <w:pPr>
      <w:spacing w:after="120"/>
      <w:ind w:left="283" w:firstLine="210"/>
      <w:jc w:val="left"/>
    </w:pPr>
    <w:rPr>
      <w:rFonts w:ascii="Arial" w:eastAsia="Times New Roman" w:hAnsi="Arial" w:cs="Times New Roman"/>
      <w:spacing w:val="-5"/>
    </w:rPr>
  </w:style>
  <w:style w:type="character" w:customStyle="1" w:styleId="2f1">
    <w:name w:val="Красная строка 2 Знак"/>
    <w:basedOn w:val="afff2"/>
    <w:link w:val="2f0"/>
    <w:rsid w:val="00EA4301"/>
    <w:rPr>
      <w:rFonts w:ascii="Arial" w:eastAsia="Times New Roman" w:hAnsi="Arial" w:cs="Times New Roman"/>
      <w:spacing w:val="-5"/>
      <w:sz w:val="24"/>
      <w:szCs w:val="24"/>
      <w:lang w:eastAsia="ru-RU"/>
    </w:rPr>
  </w:style>
  <w:style w:type="paragraph" w:styleId="affffffc">
    <w:name w:val="Note Heading"/>
    <w:basedOn w:val="a9"/>
    <w:next w:val="a9"/>
    <w:link w:val="affffffd"/>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d">
    <w:name w:val="Заголовок записки Знак"/>
    <w:basedOn w:val="aa"/>
    <w:link w:val="affffffc"/>
    <w:rsid w:val="00EA4301"/>
    <w:rPr>
      <w:rFonts w:ascii="Arial" w:eastAsia="Times New Roman" w:hAnsi="Arial" w:cs="Times New Roman"/>
      <w:spacing w:val="-5"/>
      <w:sz w:val="20"/>
      <w:szCs w:val="20"/>
    </w:rPr>
  </w:style>
  <w:style w:type="paragraph" w:styleId="2f2">
    <w:name w:val="Body Text 2"/>
    <w:aliases w:val=" Знак1"/>
    <w:basedOn w:val="a9"/>
    <w:link w:val="2f3"/>
    <w:rsid w:val="00EA4301"/>
    <w:pPr>
      <w:spacing w:after="0" w:line="360" w:lineRule="auto"/>
      <w:ind w:firstLine="680"/>
      <w:jc w:val="center"/>
    </w:pPr>
    <w:rPr>
      <w:rFonts w:ascii="Times New Roman" w:eastAsia="Times New Roman" w:hAnsi="Times New Roman" w:cs="Times New Roman"/>
      <w:b/>
      <w:bCs/>
      <w:caps/>
      <w:sz w:val="24"/>
      <w:szCs w:val="24"/>
      <w:lang w:eastAsia="ru-RU"/>
    </w:rPr>
  </w:style>
  <w:style w:type="character" w:customStyle="1" w:styleId="2f3">
    <w:name w:val="Основной текст 2 Знак"/>
    <w:aliases w:val=" Знак1 Знак1"/>
    <w:basedOn w:val="aa"/>
    <w:link w:val="2f2"/>
    <w:rsid w:val="00EA4301"/>
    <w:rPr>
      <w:rFonts w:ascii="Times New Roman" w:eastAsia="Times New Roman" w:hAnsi="Times New Roman" w:cs="Times New Roman"/>
      <w:b/>
      <w:bCs/>
      <w:caps/>
      <w:sz w:val="24"/>
      <w:szCs w:val="24"/>
      <w:lang w:eastAsia="ru-RU"/>
    </w:rPr>
  </w:style>
  <w:style w:type="paragraph" w:styleId="3d">
    <w:name w:val="Body Text 3"/>
    <w:basedOn w:val="a9"/>
    <w:link w:val="3e"/>
    <w:rsid w:val="00EA430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e">
    <w:name w:val="Основной текст 3 Знак"/>
    <w:basedOn w:val="aa"/>
    <w:link w:val="3d"/>
    <w:rsid w:val="00EA4301"/>
    <w:rPr>
      <w:rFonts w:ascii="Times New Roman" w:eastAsia="Times New Roman" w:hAnsi="Times New Roman" w:cs="Times New Roman"/>
      <w:sz w:val="16"/>
      <w:szCs w:val="16"/>
      <w:lang w:eastAsia="ru-RU"/>
    </w:rPr>
  </w:style>
  <w:style w:type="paragraph" w:styleId="2f4">
    <w:name w:val="Body Text Indent 2"/>
    <w:basedOn w:val="a9"/>
    <w:link w:val="2f5"/>
    <w:rsid w:val="00EA4301"/>
    <w:pPr>
      <w:spacing w:after="120" w:line="480" w:lineRule="auto"/>
      <w:ind w:left="283" w:firstLine="680"/>
      <w:jc w:val="both"/>
    </w:pPr>
    <w:rPr>
      <w:rFonts w:ascii="Times New Roman" w:eastAsia="Times New Roman" w:hAnsi="Times New Roman" w:cs="Times New Roman"/>
      <w:sz w:val="24"/>
      <w:szCs w:val="24"/>
      <w:lang w:eastAsia="ru-RU"/>
    </w:rPr>
  </w:style>
  <w:style w:type="character" w:customStyle="1" w:styleId="2f5">
    <w:name w:val="Основной текст с отступом 2 Знак"/>
    <w:basedOn w:val="aa"/>
    <w:link w:val="2f4"/>
    <w:rsid w:val="00EA4301"/>
    <w:rPr>
      <w:rFonts w:ascii="Times New Roman" w:eastAsia="Times New Roman" w:hAnsi="Times New Roman" w:cs="Times New Roman"/>
      <w:sz w:val="24"/>
      <w:szCs w:val="24"/>
      <w:lang w:eastAsia="ru-RU"/>
    </w:rPr>
  </w:style>
  <w:style w:type="paragraph" w:styleId="3f">
    <w:name w:val="Body Text Indent 3"/>
    <w:basedOn w:val="a9"/>
    <w:link w:val="3f0"/>
    <w:rsid w:val="00EA4301"/>
    <w:pPr>
      <w:spacing w:after="0" w:line="360" w:lineRule="auto"/>
      <w:ind w:left="708" w:firstLine="709"/>
      <w:jc w:val="both"/>
    </w:pPr>
    <w:rPr>
      <w:rFonts w:ascii="Times New Roman" w:eastAsia="Times New Roman" w:hAnsi="Times New Roman" w:cs="Times New Roman"/>
      <w:sz w:val="28"/>
      <w:szCs w:val="28"/>
      <w:lang w:eastAsia="ru-RU"/>
    </w:rPr>
  </w:style>
  <w:style w:type="character" w:customStyle="1" w:styleId="3f0">
    <w:name w:val="Основной текст с отступом 3 Знак"/>
    <w:basedOn w:val="aa"/>
    <w:link w:val="3f"/>
    <w:rsid w:val="00EA4301"/>
    <w:rPr>
      <w:rFonts w:ascii="Times New Roman" w:eastAsia="Times New Roman" w:hAnsi="Times New Roman" w:cs="Times New Roman"/>
      <w:sz w:val="28"/>
      <w:szCs w:val="28"/>
      <w:lang w:eastAsia="ru-RU"/>
    </w:rPr>
  </w:style>
  <w:style w:type="paragraph" w:styleId="affffffe">
    <w:name w:val="Block Text"/>
    <w:basedOn w:val="a9"/>
    <w:rsid w:val="00EA430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ff">
    <w:name w:val="FollowedHyperlink"/>
    <w:uiPriority w:val="99"/>
    <w:unhideWhenUsed/>
    <w:rsid w:val="00EA4301"/>
    <w:rPr>
      <w:color w:val="800080"/>
      <w:u w:val="single"/>
    </w:rPr>
  </w:style>
  <w:style w:type="character" w:styleId="afffffff0">
    <w:name w:val="Strong"/>
    <w:uiPriority w:val="22"/>
    <w:qFormat/>
    <w:rsid w:val="00EA4301"/>
    <w:rPr>
      <w:b/>
      <w:bCs/>
      <w:spacing w:val="0"/>
    </w:rPr>
  </w:style>
  <w:style w:type="character" w:styleId="afffffff1">
    <w:name w:val="Emphasis"/>
    <w:qFormat/>
    <w:rsid w:val="00EA4301"/>
    <w:rPr>
      <w:b/>
      <w:bCs/>
      <w:i/>
      <w:iCs/>
      <w:color w:val="5A5A5A"/>
    </w:rPr>
  </w:style>
  <w:style w:type="paragraph" w:styleId="afffffff2">
    <w:name w:val="Document Map"/>
    <w:basedOn w:val="a9"/>
    <w:link w:val="afffffff3"/>
    <w:rsid w:val="00EA4301"/>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fff3">
    <w:name w:val="Схема документа Знак"/>
    <w:basedOn w:val="aa"/>
    <w:link w:val="afffffff2"/>
    <w:rsid w:val="00EA4301"/>
    <w:rPr>
      <w:rFonts w:ascii="Tahoma" w:eastAsia="Times New Roman" w:hAnsi="Tahoma" w:cs="Times New Roman"/>
      <w:sz w:val="24"/>
      <w:szCs w:val="20"/>
      <w:shd w:val="clear" w:color="auto" w:fill="000080"/>
      <w:lang w:eastAsia="ru-RU"/>
    </w:rPr>
  </w:style>
  <w:style w:type="paragraph" w:styleId="afffffff4">
    <w:name w:val="Plain Text"/>
    <w:basedOn w:val="a9"/>
    <w:link w:val="afffffff5"/>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f5">
    <w:name w:val="Текст Знак"/>
    <w:basedOn w:val="aa"/>
    <w:link w:val="afffffff4"/>
    <w:rsid w:val="00EA4301"/>
    <w:rPr>
      <w:rFonts w:ascii="Courier New" w:eastAsia="Times New Roman" w:hAnsi="Courier New" w:cs="Times New Roman"/>
      <w:spacing w:val="-5"/>
      <w:sz w:val="20"/>
      <w:szCs w:val="20"/>
    </w:rPr>
  </w:style>
  <w:style w:type="paragraph" w:styleId="afffffff6">
    <w:name w:val="E-mail Signature"/>
    <w:basedOn w:val="a9"/>
    <w:link w:val="afffffff7"/>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f7">
    <w:name w:val="Электронная подпись Знак"/>
    <w:basedOn w:val="aa"/>
    <w:link w:val="afffffff6"/>
    <w:rsid w:val="00EA4301"/>
    <w:rPr>
      <w:rFonts w:ascii="Arial" w:eastAsia="Times New Roman" w:hAnsi="Arial" w:cs="Times New Roman"/>
      <w:spacing w:val="-5"/>
      <w:sz w:val="20"/>
      <w:szCs w:val="20"/>
    </w:rPr>
  </w:style>
  <w:style w:type="character" w:styleId="HTML">
    <w:name w:val="HTML Acronym"/>
    <w:rsid w:val="00EA4301"/>
    <w:rPr>
      <w:lang w:val="ru-RU"/>
    </w:rPr>
  </w:style>
  <w:style w:type="paragraph" w:styleId="HTML0">
    <w:name w:val="HTML Address"/>
    <w:basedOn w:val="a9"/>
    <w:link w:val="HTML1"/>
    <w:rsid w:val="00EA4301"/>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a"/>
    <w:link w:val="HTML0"/>
    <w:rsid w:val="00EA4301"/>
    <w:rPr>
      <w:rFonts w:ascii="Arial" w:eastAsia="Times New Roman" w:hAnsi="Arial" w:cs="Times New Roman"/>
      <w:i/>
      <w:iCs/>
      <w:spacing w:val="-5"/>
      <w:sz w:val="20"/>
      <w:szCs w:val="20"/>
    </w:rPr>
  </w:style>
  <w:style w:type="character" w:styleId="HTML2">
    <w:name w:val="HTML Cite"/>
    <w:rsid w:val="00EA4301"/>
    <w:rPr>
      <w:i/>
      <w:iCs/>
      <w:lang w:val="ru-RU"/>
    </w:rPr>
  </w:style>
  <w:style w:type="character" w:styleId="HTML3">
    <w:name w:val="HTML Code"/>
    <w:rsid w:val="00EA4301"/>
    <w:rPr>
      <w:rFonts w:ascii="Courier New" w:hAnsi="Courier New" w:cs="Courier New"/>
      <w:sz w:val="20"/>
      <w:szCs w:val="20"/>
      <w:lang w:val="ru-RU"/>
    </w:rPr>
  </w:style>
  <w:style w:type="character" w:styleId="HTML4">
    <w:name w:val="HTML Definition"/>
    <w:rsid w:val="00EA4301"/>
    <w:rPr>
      <w:i/>
      <w:iCs/>
      <w:lang w:val="ru-RU"/>
    </w:rPr>
  </w:style>
  <w:style w:type="character" w:styleId="HTML5">
    <w:name w:val="HTML Keyboard"/>
    <w:rsid w:val="00EA4301"/>
    <w:rPr>
      <w:rFonts w:ascii="Courier New" w:hAnsi="Courier New" w:cs="Courier New"/>
      <w:sz w:val="20"/>
      <w:szCs w:val="20"/>
      <w:lang w:val="ru-RU"/>
    </w:rPr>
  </w:style>
  <w:style w:type="paragraph" w:styleId="HTML6">
    <w:name w:val="HTML Preformatted"/>
    <w:basedOn w:val="a9"/>
    <w:link w:val="HTML7"/>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7">
    <w:name w:val="Стандартный HTML Знак"/>
    <w:basedOn w:val="aa"/>
    <w:link w:val="HTML6"/>
    <w:rsid w:val="00EA4301"/>
    <w:rPr>
      <w:rFonts w:ascii="Courier New" w:eastAsia="Times New Roman" w:hAnsi="Courier New" w:cs="Times New Roman"/>
      <w:spacing w:val="-5"/>
      <w:sz w:val="20"/>
      <w:szCs w:val="20"/>
    </w:rPr>
  </w:style>
  <w:style w:type="character" w:styleId="HTML8">
    <w:name w:val="HTML Sample"/>
    <w:rsid w:val="00EA4301"/>
    <w:rPr>
      <w:rFonts w:ascii="Courier New" w:hAnsi="Courier New" w:cs="Courier New"/>
      <w:lang w:val="ru-RU"/>
    </w:rPr>
  </w:style>
  <w:style w:type="character" w:styleId="HTML9">
    <w:name w:val="HTML Typewriter"/>
    <w:rsid w:val="00EA4301"/>
    <w:rPr>
      <w:rFonts w:ascii="Courier New" w:hAnsi="Courier New" w:cs="Courier New"/>
      <w:sz w:val="20"/>
      <w:szCs w:val="20"/>
      <w:lang w:val="ru-RU"/>
    </w:rPr>
  </w:style>
  <w:style w:type="character" w:styleId="HTMLa">
    <w:name w:val="HTML Variable"/>
    <w:rsid w:val="00EA4301"/>
    <w:rPr>
      <w:i/>
      <w:iCs/>
      <w:lang w:val="ru-RU"/>
    </w:rPr>
  </w:style>
  <w:style w:type="paragraph" w:styleId="afffffff8">
    <w:name w:val="annotation subject"/>
    <w:basedOn w:val="affff6"/>
    <w:next w:val="affff6"/>
    <w:link w:val="afffffff9"/>
    <w:uiPriority w:val="99"/>
    <w:semiHidden/>
    <w:rsid w:val="00EA4301"/>
    <w:pPr>
      <w:ind w:firstLine="284"/>
      <w:jc w:val="both"/>
    </w:pPr>
    <w:rPr>
      <w:b/>
      <w:bCs/>
    </w:rPr>
  </w:style>
  <w:style w:type="character" w:customStyle="1" w:styleId="afffffff9">
    <w:name w:val="Тема примечания Знак"/>
    <w:basedOn w:val="affff7"/>
    <w:link w:val="afffffff8"/>
    <w:uiPriority w:val="99"/>
    <w:semiHidden/>
    <w:rsid w:val="00EA4301"/>
    <w:rPr>
      <w:rFonts w:ascii="Times New Roman" w:eastAsia="Times New Roman" w:hAnsi="Times New Roman" w:cs="Times New Roman"/>
      <w:b/>
      <w:bCs/>
      <w:sz w:val="20"/>
      <w:szCs w:val="20"/>
      <w:lang w:eastAsia="ru-RU"/>
    </w:rPr>
  </w:style>
  <w:style w:type="table" w:styleId="1f2">
    <w:name w:val="Table Simple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b"/>
    <w:rsid w:val="00EA430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3">
    <w:name w:val="Table Classic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2">
    <w:name w:val="Table Classic 3"/>
    <w:basedOn w:val="ab"/>
    <w:rsid w:val="00EA430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Colorful 1"/>
    <w:basedOn w:val="ab"/>
    <w:rsid w:val="00EA430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b"/>
    <w:rsid w:val="00EA430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b"/>
    <w:rsid w:val="00EA430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5">
    <w:name w:val="Table Columns 1"/>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b"/>
    <w:rsid w:val="00EA430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b"/>
    <w:rsid w:val="00EA430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6">
    <w:name w:val="Table Grid 1"/>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b"/>
    <w:rsid w:val="00EA430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b"/>
    <w:rsid w:val="00EA430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rsid w:val="00EA430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rsid w:val="00EA430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7">
    <w:name w:val="Table 3D effects 1"/>
    <w:basedOn w:val="ab"/>
    <w:rsid w:val="00EA430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b">
    <w:name w:val="Table 3D effects 2"/>
    <w:basedOn w:val="ab"/>
    <w:rsid w:val="00EA430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3D effects 3"/>
    <w:basedOn w:val="ab"/>
    <w:rsid w:val="00EA430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a">
    <w:name w:val="Table Contemporary"/>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b">
    <w:name w:val="Table Elegant"/>
    <w:basedOn w:val="ab"/>
    <w:rsid w:val="00EA430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c">
    <w:name w:val="Table Professional"/>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8">
    <w:name w:val="Table Subtle 1"/>
    <w:basedOn w:val="ab"/>
    <w:rsid w:val="00EA430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Subtle 2"/>
    <w:basedOn w:val="ab"/>
    <w:rsid w:val="00EA430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d">
    <w:name w:val="Balloon Text"/>
    <w:aliases w:val=" Знак5"/>
    <w:basedOn w:val="a9"/>
    <w:link w:val="afffffffe"/>
    <w:uiPriority w:val="99"/>
    <w:rsid w:val="00EA4301"/>
    <w:pPr>
      <w:widowControl w:val="0"/>
      <w:suppressAutoHyphens/>
      <w:spacing w:after="0" w:line="240" w:lineRule="auto"/>
      <w:jc w:val="both"/>
    </w:pPr>
    <w:rPr>
      <w:rFonts w:ascii="Tahoma" w:eastAsia="Times New Roman" w:hAnsi="Tahoma" w:cs="Times New Roman"/>
      <w:sz w:val="16"/>
      <w:szCs w:val="16"/>
      <w:lang w:eastAsia="ru-RU"/>
    </w:rPr>
  </w:style>
  <w:style w:type="character" w:customStyle="1" w:styleId="afffffffe">
    <w:name w:val="Текст выноски Знак"/>
    <w:aliases w:val=" Знак5 Знак"/>
    <w:basedOn w:val="aa"/>
    <w:link w:val="afffffffd"/>
    <w:uiPriority w:val="99"/>
    <w:rsid w:val="00EA4301"/>
    <w:rPr>
      <w:rFonts w:ascii="Tahoma" w:eastAsia="Times New Roman" w:hAnsi="Tahoma" w:cs="Times New Roman"/>
      <w:sz w:val="16"/>
      <w:szCs w:val="16"/>
      <w:lang w:eastAsia="ru-RU"/>
    </w:rPr>
  </w:style>
  <w:style w:type="table" w:styleId="affffffff">
    <w:name w:val="Table Theme"/>
    <w:basedOn w:val="ab"/>
    <w:rsid w:val="00EA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0">
    <w:name w:val="Placeholder Text"/>
    <w:uiPriority w:val="99"/>
    <w:semiHidden/>
    <w:rsid w:val="00EA4301"/>
    <w:rPr>
      <w:color w:val="808080"/>
    </w:rPr>
  </w:style>
  <w:style w:type="paragraph" w:styleId="affffffff1">
    <w:name w:val="No Spacing"/>
    <w:basedOn w:val="a9"/>
    <w:uiPriority w:val="1"/>
    <w:qFormat/>
    <w:rsid w:val="00EA4301"/>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EA4301"/>
  </w:style>
  <w:style w:type="paragraph" w:styleId="2fd">
    <w:name w:val="Quote"/>
    <w:basedOn w:val="a9"/>
    <w:next w:val="a9"/>
    <w:link w:val="2fe"/>
    <w:uiPriority w:val="29"/>
    <w:qFormat/>
    <w:rsid w:val="00EA4301"/>
    <w:pPr>
      <w:spacing w:after="0" w:line="360" w:lineRule="auto"/>
      <w:ind w:firstLine="680"/>
      <w:jc w:val="both"/>
    </w:pPr>
    <w:rPr>
      <w:rFonts w:ascii="Cambria" w:eastAsia="Times New Roman" w:hAnsi="Cambria" w:cs="Times New Roman"/>
      <w:i/>
      <w:iCs/>
      <w:color w:val="5A5A5A"/>
      <w:sz w:val="24"/>
      <w:szCs w:val="24"/>
      <w:lang w:eastAsia="ru-RU"/>
    </w:rPr>
  </w:style>
  <w:style w:type="character" w:customStyle="1" w:styleId="2fe">
    <w:name w:val="Цитата 2 Знак"/>
    <w:basedOn w:val="aa"/>
    <w:link w:val="2fd"/>
    <w:uiPriority w:val="29"/>
    <w:rsid w:val="00EA4301"/>
    <w:rPr>
      <w:rFonts w:ascii="Cambria" w:eastAsia="Times New Roman" w:hAnsi="Cambria" w:cs="Times New Roman"/>
      <w:i/>
      <w:iCs/>
      <w:color w:val="5A5A5A"/>
      <w:sz w:val="24"/>
      <w:szCs w:val="24"/>
      <w:lang w:eastAsia="ru-RU"/>
    </w:rPr>
  </w:style>
  <w:style w:type="paragraph" w:styleId="affffffff2">
    <w:name w:val="Intense Quote"/>
    <w:basedOn w:val="a9"/>
    <w:next w:val="a9"/>
    <w:link w:val="affffffff3"/>
    <w:uiPriority w:val="30"/>
    <w:qFormat/>
    <w:rsid w:val="00EA43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fff3">
    <w:name w:val="Выделенная цитата Знак"/>
    <w:basedOn w:val="aa"/>
    <w:link w:val="affffffff2"/>
    <w:uiPriority w:val="30"/>
    <w:rsid w:val="00EA4301"/>
    <w:rPr>
      <w:rFonts w:ascii="Cambria" w:eastAsia="Times New Roman" w:hAnsi="Cambria" w:cs="Times New Roman"/>
      <w:i/>
      <w:iCs/>
      <w:color w:val="F4F4F4"/>
      <w:sz w:val="24"/>
      <w:szCs w:val="24"/>
      <w:shd w:val="clear" w:color="auto" w:fill="4F81BD"/>
      <w:lang w:eastAsia="ru-RU"/>
    </w:rPr>
  </w:style>
  <w:style w:type="character" w:styleId="affffffff4">
    <w:name w:val="Subtle Emphasis"/>
    <w:uiPriority w:val="19"/>
    <w:qFormat/>
    <w:rsid w:val="00EA4301"/>
    <w:rPr>
      <w:i/>
      <w:iCs/>
      <w:color w:val="5A5A5A"/>
    </w:rPr>
  </w:style>
  <w:style w:type="character" w:styleId="affffffff5">
    <w:name w:val="Intense Emphasis"/>
    <w:uiPriority w:val="21"/>
    <w:qFormat/>
    <w:rsid w:val="00EA4301"/>
    <w:rPr>
      <w:b/>
      <w:bCs/>
      <w:i/>
      <w:iCs/>
      <w:color w:val="4F81BD"/>
      <w:sz w:val="22"/>
      <w:szCs w:val="22"/>
    </w:rPr>
  </w:style>
  <w:style w:type="character" w:styleId="affffffff6">
    <w:name w:val="Subtle Reference"/>
    <w:uiPriority w:val="31"/>
    <w:qFormat/>
    <w:rsid w:val="00EA4301"/>
    <w:rPr>
      <w:color w:val="auto"/>
      <w:u w:val="single" w:color="9BBB59"/>
    </w:rPr>
  </w:style>
  <w:style w:type="character" w:styleId="affffffff7">
    <w:name w:val="Intense Reference"/>
    <w:uiPriority w:val="32"/>
    <w:qFormat/>
    <w:rsid w:val="00EA4301"/>
    <w:rPr>
      <w:b/>
      <w:bCs/>
      <w:color w:val="76923C"/>
      <w:u w:val="single" w:color="9BBB59"/>
    </w:rPr>
  </w:style>
  <w:style w:type="character" w:styleId="affffffff8">
    <w:name w:val="Book Title"/>
    <w:uiPriority w:val="33"/>
    <w:qFormat/>
    <w:rsid w:val="00EA4301"/>
    <w:rPr>
      <w:rFonts w:ascii="Cambria" w:eastAsia="Times New Roman" w:hAnsi="Cambria" w:cs="Times New Roman"/>
      <w:b/>
      <w:bCs/>
      <w:i/>
      <w:iCs/>
      <w:color w:val="auto"/>
    </w:rPr>
  </w:style>
  <w:style w:type="paragraph" w:styleId="affffffff9">
    <w:name w:val="Bibliography"/>
    <w:basedOn w:val="a9"/>
    <w:next w:val="a9"/>
    <w:uiPriority w:val="37"/>
    <w:semiHidden/>
    <w:unhideWhenUsed/>
    <w:rsid w:val="00EA4301"/>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link w:val="1e"/>
    <w:rsid w:val="00EA4301"/>
    <w:rPr>
      <w:rFonts w:ascii="Times New Roman" w:eastAsia="Times New Roman" w:hAnsi="Times New Roman" w:cs="Times New Roman"/>
      <w:sz w:val="20"/>
      <w:szCs w:val="20"/>
      <w:lang w:eastAsia="ar-SA"/>
    </w:rPr>
  </w:style>
  <w:style w:type="character" w:customStyle="1" w:styleId="110">
    <w:name w:val="Основной текст (11)_"/>
    <w:basedOn w:val="aa"/>
    <w:link w:val="111"/>
    <w:rsid w:val="00EA4301"/>
    <w:rPr>
      <w:rFonts w:ascii="Times New Roman" w:eastAsia="Times New Roman" w:hAnsi="Times New Roman" w:cs="Times New Roman"/>
      <w:b/>
      <w:bCs/>
      <w:sz w:val="40"/>
      <w:szCs w:val="40"/>
      <w:shd w:val="clear" w:color="auto" w:fill="FFFFFF"/>
    </w:rPr>
  </w:style>
  <w:style w:type="character" w:customStyle="1" w:styleId="112">
    <w:name w:val="Основной текст (11) + Малые прописные"/>
    <w:basedOn w:val="110"/>
    <w:rsid w:val="00EA4301"/>
    <w:rPr>
      <w:rFonts w:ascii="Times New Roman" w:eastAsia="Times New Roman" w:hAnsi="Times New Roman" w:cs="Times New Roman"/>
      <w:b/>
      <w:bCs/>
      <w:smallCaps/>
      <w:color w:val="000000"/>
      <w:spacing w:val="0"/>
      <w:w w:val="100"/>
      <w:position w:val="0"/>
      <w:sz w:val="40"/>
      <w:szCs w:val="40"/>
      <w:shd w:val="clear" w:color="auto" w:fill="FFFFFF"/>
      <w:lang w:val="ru-RU" w:eastAsia="ru-RU" w:bidi="ru-RU"/>
    </w:rPr>
  </w:style>
  <w:style w:type="character" w:customStyle="1" w:styleId="2ff">
    <w:name w:val="Колонтитул (2)_"/>
    <w:basedOn w:val="aa"/>
    <w:link w:val="2ff0"/>
    <w:rsid w:val="00EA4301"/>
    <w:rPr>
      <w:rFonts w:ascii="Times New Roman" w:eastAsia="Times New Roman" w:hAnsi="Times New Roman" w:cs="Times New Roman"/>
      <w:b/>
      <w:bCs/>
      <w:shd w:val="clear" w:color="auto" w:fill="FFFFFF"/>
    </w:rPr>
  </w:style>
  <w:style w:type="character" w:customStyle="1" w:styleId="295pt">
    <w:name w:val="Колонтитул (2) + 9.5 pt;Не полужирный"/>
    <w:basedOn w:val="2ff"/>
    <w:rsid w:val="00EA4301"/>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ff1">
    <w:name w:val="Основной текст (2)_"/>
    <w:basedOn w:val="aa"/>
    <w:rsid w:val="00EA4301"/>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
    <w:basedOn w:val="2ff1"/>
    <w:rsid w:val="00EA43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f7">
    <w:name w:val="Заголовок №3_"/>
    <w:basedOn w:val="aa"/>
    <w:link w:val="3f8"/>
    <w:rsid w:val="00EA4301"/>
    <w:rPr>
      <w:rFonts w:ascii="Times New Roman" w:eastAsia="Times New Roman" w:hAnsi="Times New Roman" w:cs="Times New Roman"/>
      <w:b/>
      <w:bCs/>
      <w:sz w:val="40"/>
      <w:szCs w:val="40"/>
      <w:shd w:val="clear" w:color="auto" w:fill="FFFFFF"/>
    </w:rPr>
  </w:style>
  <w:style w:type="character" w:customStyle="1" w:styleId="2ff2">
    <w:name w:val="Заголовок №2_"/>
    <w:basedOn w:val="aa"/>
    <w:link w:val="2ff3"/>
    <w:rsid w:val="00EA4301"/>
    <w:rPr>
      <w:rFonts w:ascii="Times New Roman" w:eastAsia="Times New Roman" w:hAnsi="Times New Roman" w:cs="Times New Roman"/>
      <w:b/>
      <w:bCs/>
      <w:spacing w:val="-10"/>
      <w:sz w:val="44"/>
      <w:szCs w:val="44"/>
      <w:shd w:val="clear" w:color="auto" w:fill="FFFFFF"/>
    </w:rPr>
  </w:style>
  <w:style w:type="character" w:customStyle="1" w:styleId="2ff4">
    <w:name w:val="Оглавление (2)_"/>
    <w:basedOn w:val="aa"/>
    <w:link w:val="2ff5"/>
    <w:rsid w:val="00EA4301"/>
    <w:rPr>
      <w:rFonts w:ascii="Times New Roman" w:eastAsia="Times New Roman" w:hAnsi="Times New Roman" w:cs="Times New Roman"/>
      <w:shd w:val="clear" w:color="auto" w:fill="FFFFFF"/>
    </w:rPr>
  </w:style>
  <w:style w:type="character" w:customStyle="1" w:styleId="120">
    <w:name w:val="Основной текст (12)_"/>
    <w:basedOn w:val="aa"/>
    <w:rsid w:val="00EA4301"/>
    <w:rPr>
      <w:rFonts w:ascii="Times New Roman" w:eastAsia="Times New Roman" w:hAnsi="Times New Roman" w:cs="Times New Roman"/>
      <w:b/>
      <w:bCs/>
      <w:i w:val="0"/>
      <w:iCs w:val="0"/>
      <w:smallCaps w:val="0"/>
      <w:strike w:val="0"/>
      <w:u w:val="none"/>
    </w:rPr>
  </w:style>
  <w:style w:type="character" w:customStyle="1" w:styleId="affffffffa">
    <w:name w:val="Оглавление"/>
    <w:basedOn w:val="23"/>
    <w:rsid w:val="00EA4301"/>
    <w:rPr>
      <w:i w:val="0"/>
      <w:iCs w:val="0"/>
      <w:strike w:val="0"/>
      <w:spacing w:val="0"/>
      <w:w w:val="100"/>
      <w:position w:val="0"/>
      <w:sz w:val="24"/>
      <w:szCs w:val="24"/>
      <w:u w:val="single"/>
      <w:lang w:val="ru-RU" w:bidi="ru-RU"/>
    </w:rPr>
  </w:style>
  <w:style w:type="character" w:customStyle="1" w:styleId="121">
    <w:name w:val="Основной текст (12)"/>
    <w:basedOn w:val="120"/>
    <w:rsid w:val="00EA430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f6">
    <w:name w:val="Основной текст (2)"/>
    <w:basedOn w:val="2ff1"/>
    <w:rsid w:val="00EA43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c">
    <w:name w:val="Заголовок №5_"/>
    <w:basedOn w:val="aa"/>
    <w:link w:val="5d"/>
    <w:rsid w:val="00EA4301"/>
    <w:rPr>
      <w:rFonts w:ascii="Times New Roman" w:eastAsia="Times New Roman" w:hAnsi="Times New Roman" w:cs="Times New Roman"/>
      <w:shd w:val="clear" w:color="auto" w:fill="FFFFFF"/>
    </w:rPr>
  </w:style>
  <w:style w:type="character" w:customStyle="1" w:styleId="520">
    <w:name w:val="Заголовок №5 (2)_"/>
    <w:basedOn w:val="aa"/>
    <w:link w:val="521"/>
    <w:rsid w:val="00EA4301"/>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Полужирный"/>
    <w:basedOn w:val="2ff1"/>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2Exact">
    <w:name w:val="Заголовок №5 (2)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13Exact">
    <w:name w:val="Основной текст (13)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Exact">
    <w:name w:val="Подпись к таблице Exact"/>
    <w:basedOn w:val="aa"/>
    <w:link w:val="affffffffb"/>
    <w:rsid w:val="00EA4301"/>
    <w:rPr>
      <w:rFonts w:ascii="Times New Roman" w:eastAsia="Times New Roman" w:hAnsi="Times New Roman" w:cs="Times New Roman"/>
      <w:shd w:val="clear" w:color="auto" w:fill="FFFFFF"/>
    </w:rPr>
  </w:style>
  <w:style w:type="character" w:customStyle="1" w:styleId="5Exact">
    <w:name w:val="Заголовок №5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e">
    <w:name w:val="Заголовок №5 + Малые прописные"/>
    <w:basedOn w:val="5c"/>
    <w:rsid w:val="00EA4301"/>
    <w:rPr>
      <w:rFonts w:ascii="Times New Roman" w:eastAsia="Times New Roman" w:hAnsi="Times New Roman" w:cs="Times New Roman"/>
      <w:smallCaps/>
      <w:color w:val="000000"/>
      <w:spacing w:val="0"/>
      <w:w w:val="100"/>
      <w:position w:val="0"/>
      <w:sz w:val="24"/>
      <w:szCs w:val="24"/>
      <w:shd w:val="clear" w:color="auto" w:fill="FFFFFF"/>
      <w:lang w:val="ru-RU" w:eastAsia="ru-RU" w:bidi="ru-RU"/>
    </w:rPr>
  </w:style>
  <w:style w:type="character" w:customStyle="1" w:styleId="2Exact0">
    <w:name w:val="Подпись к таблице (2) Exact"/>
    <w:basedOn w:val="aa"/>
    <w:link w:val="2ff7"/>
    <w:rsid w:val="00EA4301"/>
    <w:rPr>
      <w:rFonts w:ascii="Times New Roman" w:eastAsia="Times New Roman" w:hAnsi="Times New Roman" w:cs="Times New Roman"/>
      <w:b/>
      <w:bCs/>
      <w:sz w:val="21"/>
      <w:szCs w:val="21"/>
      <w:shd w:val="clear" w:color="auto" w:fill="FFFFFF"/>
    </w:rPr>
  </w:style>
  <w:style w:type="character" w:customStyle="1" w:styleId="522">
    <w:name w:val="Заголовок №5 (2) + Малые прописные"/>
    <w:basedOn w:val="520"/>
    <w:rsid w:val="00EA4301"/>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30">
    <w:name w:val="Основной текст (13)_"/>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210pt">
    <w:name w:val="Колонтитул (2) + 10 pt"/>
    <w:basedOn w:val="2ff"/>
    <w:rsid w:val="00EA430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31">
    <w:name w:val="Основной текст (13)"/>
    <w:basedOn w:val="130"/>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11">
    <w:name w:val="Основной текст (11)"/>
    <w:basedOn w:val="a9"/>
    <w:link w:val="110"/>
    <w:rsid w:val="00EA4301"/>
    <w:pPr>
      <w:widowControl w:val="0"/>
      <w:shd w:val="clear" w:color="auto" w:fill="FFFFFF"/>
      <w:spacing w:after="840" w:line="0" w:lineRule="atLeast"/>
    </w:pPr>
    <w:rPr>
      <w:rFonts w:ascii="Times New Roman" w:eastAsia="Times New Roman" w:hAnsi="Times New Roman" w:cs="Times New Roman"/>
      <w:b/>
      <w:bCs/>
      <w:sz w:val="40"/>
      <w:szCs w:val="40"/>
    </w:rPr>
  </w:style>
  <w:style w:type="paragraph" w:customStyle="1" w:styleId="2ff0">
    <w:name w:val="Колонтитул (2)"/>
    <w:basedOn w:val="a9"/>
    <w:link w:val="2ff"/>
    <w:rsid w:val="00EA4301"/>
    <w:pPr>
      <w:widowControl w:val="0"/>
      <w:shd w:val="clear" w:color="auto" w:fill="FFFFFF"/>
      <w:spacing w:after="0" w:line="0" w:lineRule="atLeast"/>
    </w:pPr>
    <w:rPr>
      <w:rFonts w:ascii="Times New Roman" w:eastAsia="Times New Roman" w:hAnsi="Times New Roman" w:cs="Times New Roman"/>
      <w:b/>
      <w:bCs/>
    </w:rPr>
  </w:style>
  <w:style w:type="paragraph" w:customStyle="1" w:styleId="3f8">
    <w:name w:val="Заголовок №3"/>
    <w:basedOn w:val="a9"/>
    <w:link w:val="3f7"/>
    <w:rsid w:val="00EA4301"/>
    <w:pPr>
      <w:widowControl w:val="0"/>
      <w:shd w:val="clear" w:color="auto" w:fill="FFFFFF"/>
      <w:spacing w:before="840" w:after="480" w:line="0" w:lineRule="atLeast"/>
      <w:outlineLvl w:val="2"/>
    </w:pPr>
    <w:rPr>
      <w:rFonts w:ascii="Times New Roman" w:eastAsia="Times New Roman" w:hAnsi="Times New Roman" w:cs="Times New Roman"/>
      <w:b/>
      <w:bCs/>
      <w:sz w:val="40"/>
      <w:szCs w:val="40"/>
    </w:rPr>
  </w:style>
  <w:style w:type="paragraph" w:customStyle="1" w:styleId="2ff3">
    <w:name w:val="Заголовок №2"/>
    <w:basedOn w:val="a9"/>
    <w:link w:val="2ff2"/>
    <w:rsid w:val="00EA4301"/>
    <w:pPr>
      <w:widowControl w:val="0"/>
      <w:shd w:val="clear" w:color="auto" w:fill="FFFFFF"/>
      <w:spacing w:after="720" w:line="0" w:lineRule="atLeast"/>
      <w:outlineLvl w:val="1"/>
    </w:pPr>
    <w:rPr>
      <w:rFonts w:ascii="Times New Roman" w:eastAsia="Times New Roman" w:hAnsi="Times New Roman" w:cs="Times New Roman"/>
      <w:b/>
      <w:bCs/>
      <w:spacing w:val="-10"/>
      <w:sz w:val="44"/>
      <w:szCs w:val="44"/>
    </w:rPr>
  </w:style>
  <w:style w:type="paragraph" w:customStyle="1" w:styleId="2ff5">
    <w:name w:val="Оглавление (2)"/>
    <w:basedOn w:val="a9"/>
    <w:link w:val="2ff4"/>
    <w:rsid w:val="00EA4301"/>
    <w:pPr>
      <w:widowControl w:val="0"/>
      <w:shd w:val="clear" w:color="auto" w:fill="FFFFFF"/>
      <w:spacing w:after="60" w:line="274" w:lineRule="exact"/>
    </w:pPr>
    <w:rPr>
      <w:rFonts w:ascii="Times New Roman" w:eastAsia="Times New Roman" w:hAnsi="Times New Roman" w:cs="Times New Roman"/>
    </w:rPr>
  </w:style>
  <w:style w:type="paragraph" w:customStyle="1" w:styleId="5d">
    <w:name w:val="Заголовок №5"/>
    <w:basedOn w:val="a9"/>
    <w:link w:val="5c"/>
    <w:rsid w:val="00EA4301"/>
    <w:pPr>
      <w:widowControl w:val="0"/>
      <w:shd w:val="clear" w:color="auto" w:fill="FFFFFF"/>
      <w:spacing w:before="240" w:after="360" w:line="0" w:lineRule="atLeast"/>
      <w:outlineLvl w:val="4"/>
    </w:pPr>
    <w:rPr>
      <w:rFonts w:ascii="Times New Roman" w:eastAsia="Times New Roman" w:hAnsi="Times New Roman" w:cs="Times New Roman"/>
    </w:rPr>
  </w:style>
  <w:style w:type="paragraph" w:customStyle="1" w:styleId="521">
    <w:name w:val="Заголовок №5 (2)"/>
    <w:basedOn w:val="a9"/>
    <w:link w:val="520"/>
    <w:rsid w:val="00EA4301"/>
    <w:pPr>
      <w:widowControl w:val="0"/>
      <w:shd w:val="clear" w:color="auto" w:fill="FFFFFF"/>
      <w:spacing w:after="300" w:line="0" w:lineRule="atLeast"/>
      <w:ind w:hanging="1180"/>
      <w:outlineLvl w:val="4"/>
    </w:pPr>
    <w:rPr>
      <w:rFonts w:ascii="Times New Roman" w:eastAsia="Times New Roman" w:hAnsi="Times New Roman" w:cs="Times New Roman"/>
      <w:b/>
      <w:bCs/>
      <w:sz w:val="21"/>
      <w:szCs w:val="21"/>
    </w:rPr>
  </w:style>
  <w:style w:type="paragraph" w:customStyle="1" w:styleId="affffffffb">
    <w:name w:val="Подпись к таблице"/>
    <w:basedOn w:val="a9"/>
    <w:link w:val="Exact"/>
    <w:rsid w:val="00EA4301"/>
    <w:pPr>
      <w:widowControl w:val="0"/>
      <w:shd w:val="clear" w:color="auto" w:fill="FFFFFF"/>
      <w:spacing w:after="0" w:line="259" w:lineRule="exact"/>
      <w:jc w:val="both"/>
    </w:pPr>
    <w:rPr>
      <w:rFonts w:ascii="Times New Roman" w:eastAsia="Times New Roman" w:hAnsi="Times New Roman" w:cs="Times New Roman"/>
    </w:rPr>
  </w:style>
  <w:style w:type="paragraph" w:customStyle="1" w:styleId="2ff7">
    <w:name w:val="Подпись к таблице (2)"/>
    <w:basedOn w:val="a9"/>
    <w:link w:val="2Exact0"/>
    <w:rsid w:val="00EA4301"/>
    <w:pPr>
      <w:widowControl w:val="0"/>
      <w:shd w:val="clear" w:color="auto" w:fill="FFFFFF"/>
      <w:spacing w:after="0" w:line="254" w:lineRule="exact"/>
    </w:pPr>
    <w:rPr>
      <w:rFonts w:ascii="Times New Roman" w:eastAsia="Times New Roman" w:hAnsi="Times New Roman" w:cs="Times New Roman"/>
      <w:b/>
      <w:bCs/>
      <w:sz w:val="21"/>
      <w:szCs w:val="21"/>
    </w:rPr>
  </w:style>
  <w:style w:type="paragraph" w:customStyle="1" w:styleId="headertext">
    <w:name w:val="header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8">
    <w:name w:val="Îñíîâíîé òåêñò ñ îòñòóïîì 2"/>
    <w:basedOn w:val="a9"/>
    <w:rsid w:val="00EA4301"/>
    <w:pPr>
      <w:widowControl w:val="0"/>
      <w:spacing w:after="0" w:line="240" w:lineRule="auto"/>
      <w:ind w:left="720"/>
      <w:jc w:val="both"/>
    </w:pPr>
    <w:rPr>
      <w:rFonts w:ascii="Times New Roman" w:eastAsia="Times New Roman" w:hAnsi="Times New Roman" w:cs="Times New Roman"/>
      <w:color w:val="000000"/>
      <w:sz w:val="24"/>
      <w:szCs w:val="20"/>
      <w:lang w:val="en-US" w:eastAsia="ru-RU"/>
    </w:rPr>
  </w:style>
  <w:style w:type="paragraph" w:customStyle="1" w:styleId="affffffffc">
    <w:name w:val="Простойттекст"/>
    <w:basedOn w:val="a9"/>
    <w:rsid w:val="00EA4301"/>
    <w:pPr>
      <w:suppressAutoHyphens/>
      <w:spacing w:after="0" w:line="240" w:lineRule="auto"/>
      <w:ind w:firstLine="705"/>
      <w:jc w:val="both"/>
    </w:pPr>
    <w:rPr>
      <w:rFonts w:ascii="Times New Roman" w:eastAsia="Lucida Sans Unicode" w:hAnsi="Times New Roman" w:cs="Times New Roman"/>
      <w:kern w:val="2"/>
      <w:sz w:val="26"/>
      <w:szCs w:val="26"/>
      <w:lang w:eastAsia="ru-RU"/>
    </w:rPr>
  </w:style>
  <w:style w:type="paragraph" w:customStyle="1" w:styleId="2ff9">
    <w:name w:val="Подпункты2"/>
    <w:basedOn w:val="a9"/>
    <w:rsid w:val="00EA4301"/>
    <w:pPr>
      <w:widowControl w:val="0"/>
      <w:tabs>
        <w:tab w:val="num" w:pos="723"/>
        <w:tab w:val="left" w:pos="2085"/>
      </w:tabs>
      <w:suppressAutoHyphens/>
      <w:spacing w:after="0" w:line="240" w:lineRule="auto"/>
      <w:ind w:left="723" w:hanging="360"/>
    </w:pPr>
    <w:rPr>
      <w:rFonts w:ascii="Times New Roman" w:eastAsia="Lucida Sans Unicode" w:hAnsi="Times New Roman" w:cs="Times New Roman"/>
      <w:kern w:val="2"/>
      <w:sz w:val="26"/>
      <w:szCs w:val="26"/>
      <w:lang w:eastAsia="ru-RU"/>
    </w:rPr>
  </w:style>
  <w:style w:type="paragraph" w:styleId="affffffffd">
    <w:name w:val="Revision"/>
    <w:hidden/>
    <w:uiPriority w:val="99"/>
    <w:semiHidden/>
    <w:rsid w:val="00EA4301"/>
    <w:pPr>
      <w:spacing w:after="0" w:line="240" w:lineRule="auto"/>
    </w:pPr>
    <w:rPr>
      <w:rFonts w:ascii="Tahoma" w:eastAsia="Tahoma" w:hAnsi="Tahoma" w:cs="Tahoma"/>
      <w:color w:val="000000"/>
      <w:sz w:val="24"/>
      <w:szCs w:val="24"/>
      <w:lang w:eastAsia="ru-RU" w:bidi="ru-RU"/>
    </w:rPr>
  </w:style>
  <w:style w:type="paragraph" w:customStyle="1" w:styleId="3f9">
    <w:name w:val="Знак Знак3 Знак Знак"/>
    <w:basedOn w:val="a9"/>
    <w:rsid w:val="00EA4301"/>
    <w:pPr>
      <w:spacing w:line="240" w:lineRule="exact"/>
    </w:pPr>
    <w:rPr>
      <w:rFonts w:ascii="Verdana" w:eastAsia="Times New Roman" w:hAnsi="Verdana" w:cs="Times New Roman"/>
      <w:sz w:val="20"/>
      <w:szCs w:val="20"/>
      <w:lang w:val="en-US"/>
    </w:rPr>
  </w:style>
  <w:style w:type="paragraph" w:customStyle="1" w:styleId="affffffffe">
    <w:name w:val="ОСНОВНОЙ !!!"/>
    <w:basedOn w:val="afff9"/>
    <w:link w:val="1f9"/>
    <w:rsid w:val="005F447C"/>
    <w:pPr>
      <w:spacing w:before="120" w:after="0" w:line="240" w:lineRule="auto"/>
      <w:ind w:firstLine="900"/>
    </w:pPr>
    <w:rPr>
      <w:rFonts w:ascii="Arial" w:eastAsia="Times New Roman" w:hAnsi="Arial" w:cs="Times New Roman"/>
    </w:rPr>
  </w:style>
  <w:style w:type="character" w:customStyle="1" w:styleId="1f9">
    <w:name w:val="ОСНОВНОЙ !!! Знак1"/>
    <w:link w:val="affffffffe"/>
    <w:rsid w:val="005F447C"/>
    <w:rPr>
      <w:rFonts w:ascii="Arial" w:eastAsia="Times New Roman" w:hAnsi="Arial" w:cs="Times New Roman"/>
      <w:sz w:val="24"/>
      <w:szCs w:val="24"/>
      <w:lang w:eastAsia="ru-RU"/>
    </w:rPr>
  </w:style>
  <w:style w:type="character" w:customStyle="1" w:styleId="afffffffff">
    <w:name w:val="Сноска_"/>
    <w:link w:val="afffffffff0"/>
    <w:rsid w:val="00805F82"/>
    <w:rPr>
      <w:rFonts w:ascii="Times New Roman" w:eastAsia="Times New Roman" w:hAnsi="Times New Roman" w:cs="Times New Roman"/>
      <w:sz w:val="28"/>
      <w:szCs w:val="28"/>
      <w:shd w:val="clear" w:color="auto" w:fill="FFFFFF"/>
    </w:rPr>
  </w:style>
  <w:style w:type="paragraph" w:customStyle="1" w:styleId="afffffffff0">
    <w:name w:val="Сноска"/>
    <w:basedOn w:val="a9"/>
    <w:link w:val="afffffffff"/>
    <w:rsid w:val="00805F82"/>
    <w:pPr>
      <w:widowControl w:val="0"/>
      <w:shd w:val="clear" w:color="auto" w:fill="FFFFFF"/>
      <w:spacing w:after="0" w:line="322"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
    <w:rsid w:val="00131E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rsid w:val="00131E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a">
    <w:name w:val="Неразрешенное упоминание1"/>
    <w:basedOn w:val="aa"/>
    <w:uiPriority w:val="99"/>
    <w:semiHidden/>
    <w:unhideWhenUsed/>
    <w:rsid w:val="00B70072"/>
    <w:rPr>
      <w:color w:val="605E5C"/>
      <w:shd w:val="clear" w:color="auto" w:fill="E1DFDD"/>
    </w:rPr>
  </w:style>
  <w:style w:type="character" w:customStyle="1" w:styleId="blk">
    <w:name w:val="blk"/>
    <w:basedOn w:val="aa"/>
    <w:rsid w:val="00C35327"/>
  </w:style>
  <w:style w:type="character" w:customStyle="1" w:styleId="afffffffff1">
    <w:name w:val="Основной текст_"/>
    <w:basedOn w:val="aa"/>
    <w:link w:val="1fb"/>
    <w:locked/>
    <w:rsid w:val="0093494D"/>
    <w:rPr>
      <w:rFonts w:ascii="Times New Roman" w:eastAsia="Times New Roman" w:hAnsi="Times New Roman" w:cs="Times New Roman"/>
      <w:spacing w:val="3"/>
      <w:sz w:val="25"/>
      <w:szCs w:val="25"/>
      <w:shd w:val="clear" w:color="auto" w:fill="FFFFFF"/>
    </w:rPr>
  </w:style>
  <w:style w:type="paragraph" w:customStyle="1" w:styleId="1fb">
    <w:name w:val="Основной текст1"/>
    <w:basedOn w:val="a9"/>
    <w:link w:val="afffffffff1"/>
    <w:rsid w:val="0093494D"/>
    <w:pPr>
      <w:widowControl w:val="0"/>
      <w:shd w:val="clear" w:color="auto" w:fill="FFFFFF"/>
      <w:spacing w:before="420" w:after="420" w:line="0" w:lineRule="atLeast"/>
    </w:pPr>
    <w:rPr>
      <w:rFonts w:ascii="Times New Roman" w:eastAsia="Times New Roman" w:hAnsi="Times New Roman" w:cs="Times New Roman"/>
      <w:spacing w:val="3"/>
      <w:sz w:val="25"/>
      <w:szCs w:val="25"/>
    </w:rPr>
  </w:style>
  <w:style w:type="character" w:customStyle="1" w:styleId="Bodytext6">
    <w:name w:val="Body text (6)_"/>
    <w:basedOn w:val="aa"/>
    <w:link w:val="Bodytext60"/>
    <w:locked/>
    <w:rsid w:val="0093494D"/>
    <w:rPr>
      <w:rFonts w:ascii="Times New Roman" w:eastAsia="Times New Roman" w:hAnsi="Times New Roman" w:cs="Times New Roman"/>
      <w:sz w:val="19"/>
      <w:szCs w:val="19"/>
      <w:shd w:val="clear" w:color="auto" w:fill="FFFFFF"/>
    </w:rPr>
  </w:style>
  <w:style w:type="paragraph" w:customStyle="1" w:styleId="Bodytext60">
    <w:name w:val="Body text (6)"/>
    <w:basedOn w:val="a9"/>
    <w:link w:val="Bodytext6"/>
    <w:rsid w:val="0093494D"/>
    <w:pPr>
      <w:shd w:val="clear" w:color="auto" w:fill="FFFFFF"/>
      <w:spacing w:after="180" w:line="0" w:lineRule="atLeast"/>
    </w:pPr>
    <w:rPr>
      <w:rFonts w:ascii="Times New Roman" w:eastAsia="Times New Roman" w:hAnsi="Times New Roman" w:cs="Times New Roman"/>
      <w:sz w:val="19"/>
      <w:szCs w:val="19"/>
    </w:rPr>
  </w:style>
  <w:style w:type="character" w:customStyle="1" w:styleId="BodytextBold">
    <w:name w:val="Body text + Bold"/>
    <w:basedOn w:val="aa"/>
    <w:rsid w:val="0093494D"/>
    <w:rPr>
      <w:rFonts w:ascii="Times New Roman" w:eastAsia="Times New Roman" w:hAnsi="Times New Roman" w:cs="Times New Roman" w:hint="default"/>
      <w:b/>
      <w:bCs/>
      <w:i w:val="0"/>
      <w:iCs w:val="0"/>
      <w:smallCaps w:val="0"/>
      <w:strike w:val="0"/>
      <w:dstrike w:val="0"/>
      <w:spacing w:val="0"/>
      <w:sz w:val="15"/>
      <w:szCs w:val="15"/>
      <w:u w:val="none"/>
      <w:effect w:val="none"/>
    </w:rPr>
  </w:style>
  <w:style w:type="character" w:customStyle="1" w:styleId="UnresolvedMention">
    <w:name w:val="Unresolved Mention"/>
    <w:basedOn w:val="aa"/>
    <w:uiPriority w:val="99"/>
    <w:semiHidden/>
    <w:unhideWhenUsed/>
    <w:rsid w:val="00C706F5"/>
    <w:rPr>
      <w:color w:val="605E5C"/>
      <w:shd w:val="clear" w:color="auto" w:fill="E1DFDD"/>
    </w:rPr>
  </w:style>
  <w:style w:type="table" w:customStyle="1" w:styleId="TableGridReport1">
    <w:name w:val="Table Grid Report1"/>
    <w:basedOn w:val="ab"/>
    <w:next w:val="af2"/>
    <w:rsid w:val="00A43FC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b"/>
    <w:next w:val="af2"/>
    <w:rsid w:val="005B7FC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b"/>
    <w:next w:val="af2"/>
    <w:rsid w:val="005B7FC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b"/>
    <w:next w:val="af2"/>
    <w:rsid w:val="005B7FC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b"/>
    <w:next w:val="af2"/>
    <w:rsid w:val="005B7FC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4F52"/>
  </w:style>
  <w:style w:type="paragraph" w:styleId="13">
    <w:name w:val="heading 1"/>
    <w:aliases w:val="Заголовок 1 Знак Знак,Заголовок 1 Знак Знак Знак"/>
    <w:basedOn w:val="a9"/>
    <w:next w:val="a9"/>
    <w:link w:val="14"/>
    <w:uiPriority w:val="9"/>
    <w:qFormat/>
    <w:rsid w:val="009E5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Знак2 Знак,Знак2,Знак2 Знак Знак Знак,Знак2 Знак1,Заголовок 2 Знак1,Заголовок 2 Знак Знак,ГЛАВА"/>
    <w:basedOn w:val="a9"/>
    <w:next w:val="a9"/>
    <w:link w:val="21"/>
    <w:uiPriority w:val="9"/>
    <w:unhideWhenUsed/>
    <w:qFormat/>
    <w:rsid w:val="00F51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Знак3 Знак,Знак3,Знак3 Знак Знак Знак,Знак,ПодЗаголовок"/>
    <w:basedOn w:val="a9"/>
    <w:link w:val="31"/>
    <w:qFormat/>
    <w:rsid w:val="00EA4301"/>
    <w:pPr>
      <w:spacing w:after="0" w:line="240" w:lineRule="auto"/>
      <w:ind w:left="1080" w:hanging="360"/>
      <w:jc w:val="both"/>
      <w:outlineLvl w:val="2"/>
    </w:pPr>
    <w:rPr>
      <w:rFonts w:ascii="Times New Roman" w:eastAsiaTheme="majorEastAsia" w:hAnsi="Times New Roman" w:cstheme="majorBidi"/>
      <w:bCs/>
      <w:sz w:val="24"/>
      <w:szCs w:val="27"/>
      <w:lang w:eastAsia="ru-RU"/>
    </w:rPr>
  </w:style>
  <w:style w:type="paragraph" w:styleId="40">
    <w:name w:val="heading 4"/>
    <w:basedOn w:val="a9"/>
    <w:next w:val="a9"/>
    <w:link w:val="41"/>
    <w:unhideWhenUsed/>
    <w:qFormat/>
    <w:rsid w:val="00FC58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9"/>
    <w:link w:val="51"/>
    <w:uiPriority w:val="9"/>
    <w:qFormat/>
    <w:rsid w:val="00EA4301"/>
    <w:pPr>
      <w:spacing w:before="100" w:beforeAutospacing="1" w:after="100" w:afterAutospacing="1" w:line="240" w:lineRule="auto"/>
      <w:outlineLvl w:val="4"/>
    </w:pPr>
    <w:rPr>
      <w:rFonts w:ascii="Times New Roman" w:eastAsiaTheme="majorEastAsia" w:hAnsi="Times New Roman" w:cstheme="majorBidi"/>
      <w:b/>
      <w:bCs/>
      <w:sz w:val="20"/>
      <w:szCs w:val="20"/>
      <w:lang w:eastAsia="ru-RU"/>
    </w:rPr>
  </w:style>
  <w:style w:type="paragraph" w:styleId="60">
    <w:name w:val="heading 6"/>
    <w:basedOn w:val="a9"/>
    <w:link w:val="61"/>
    <w:uiPriority w:val="9"/>
    <w:qFormat/>
    <w:rsid w:val="00EA4301"/>
    <w:pPr>
      <w:spacing w:before="100" w:beforeAutospacing="1" w:after="100" w:afterAutospacing="1" w:line="240" w:lineRule="auto"/>
      <w:outlineLvl w:val="5"/>
    </w:pPr>
    <w:rPr>
      <w:rFonts w:ascii="Times New Roman" w:eastAsiaTheme="majorEastAsia" w:hAnsi="Times New Roman" w:cstheme="majorBidi"/>
      <w:b/>
      <w:bCs/>
      <w:sz w:val="15"/>
      <w:szCs w:val="15"/>
      <w:lang w:eastAsia="ru-RU"/>
    </w:rPr>
  </w:style>
  <w:style w:type="paragraph" w:styleId="7">
    <w:name w:val="heading 7"/>
    <w:aliases w:val="Заголовок x.x"/>
    <w:basedOn w:val="a9"/>
    <w:next w:val="a9"/>
    <w:link w:val="70"/>
    <w:uiPriority w:val="9"/>
    <w:qFormat/>
    <w:rsid w:val="00EA4301"/>
    <w:pPr>
      <w:spacing w:before="240" w:after="60" w:line="240" w:lineRule="auto"/>
      <w:ind w:firstLine="567"/>
      <w:outlineLvl w:val="6"/>
    </w:pPr>
    <w:rPr>
      <w:rFonts w:ascii="Times New Roman" w:eastAsiaTheme="majorEastAsia" w:hAnsi="Times New Roman" w:cstheme="majorBidi"/>
      <w:sz w:val="24"/>
      <w:szCs w:val="24"/>
      <w:lang w:eastAsia="ru-RU"/>
    </w:rPr>
  </w:style>
  <w:style w:type="paragraph" w:styleId="8">
    <w:name w:val="heading 8"/>
    <w:basedOn w:val="a9"/>
    <w:next w:val="a9"/>
    <w:link w:val="80"/>
    <w:uiPriority w:val="9"/>
    <w:qFormat/>
    <w:rsid w:val="00EA4301"/>
    <w:pPr>
      <w:spacing w:before="240" w:after="60" w:line="240" w:lineRule="auto"/>
      <w:ind w:firstLine="567"/>
      <w:outlineLvl w:val="7"/>
    </w:pPr>
    <w:rPr>
      <w:rFonts w:ascii="Times New Roman" w:eastAsiaTheme="majorEastAsia" w:hAnsi="Times New Roman" w:cstheme="majorBidi"/>
      <w:i/>
      <w:iCs/>
      <w:sz w:val="24"/>
      <w:szCs w:val="24"/>
      <w:lang w:eastAsia="ru-RU"/>
    </w:rPr>
  </w:style>
  <w:style w:type="paragraph" w:styleId="9">
    <w:name w:val="heading 9"/>
    <w:basedOn w:val="a9"/>
    <w:next w:val="a9"/>
    <w:link w:val="90"/>
    <w:uiPriority w:val="9"/>
    <w:qFormat/>
    <w:rsid w:val="00EA4301"/>
    <w:pPr>
      <w:spacing w:before="240" w:after="60" w:line="240" w:lineRule="auto"/>
      <w:ind w:firstLine="567"/>
      <w:outlineLvl w:val="8"/>
    </w:pPr>
    <w:rPr>
      <w:rFonts w:ascii="Arial" w:eastAsiaTheme="majorEastAsia"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6E5BE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9"/>
    <w:link w:val="ae"/>
    <w:uiPriority w:val="34"/>
    <w:qFormat/>
    <w:rsid w:val="0044322E"/>
    <w:pPr>
      <w:ind w:left="720"/>
      <w:contextualSpacing/>
    </w:pPr>
  </w:style>
  <w:style w:type="character" w:customStyle="1" w:styleId="14">
    <w:name w:val="Заголовок 1 Знак"/>
    <w:aliases w:val="Заголовок 1 Знак Знак Знак1,Заголовок 1 Знак Знак Знак Знак"/>
    <w:basedOn w:val="aa"/>
    <w:link w:val="13"/>
    <w:uiPriority w:val="9"/>
    <w:rsid w:val="009E5697"/>
    <w:rPr>
      <w:rFonts w:asciiTheme="majorHAnsi" w:eastAsiaTheme="majorEastAsia" w:hAnsiTheme="majorHAnsi" w:cstheme="majorBidi"/>
      <w:color w:val="2E74B5" w:themeColor="accent1" w:themeShade="BF"/>
      <w:sz w:val="32"/>
      <w:szCs w:val="32"/>
    </w:rPr>
  </w:style>
  <w:style w:type="paragraph" w:styleId="af">
    <w:name w:val="TOC Heading"/>
    <w:basedOn w:val="13"/>
    <w:next w:val="a9"/>
    <w:uiPriority w:val="39"/>
    <w:unhideWhenUsed/>
    <w:qFormat/>
    <w:rsid w:val="009E5697"/>
    <w:pPr>
      <w:outlineLvl w:val="9"/>
    </w:pPr>
    <w:rPr>
      <w:lang w:eastAsia="ru-RU"/>
    </w:rPr>
  </w:style>
  <w:style w:type="character" w:customStyle="1" w:styleId="21">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a"/>
    <w:link w:val="20"/>
    <w:uiPriority w:val="9"/>
    <w:rsid w:val="00F515C3"/>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a"/>
    <w:link w:val="40"/>
    <w:rsid w:val="00FC5842"/>
    <w:rPr>
      <w:rFonts w:asciiTheme="majorHAnsi" w:eastAsiaTheme="majorEastAsia" w:hAnsiTheme="majorHAnsi" w:cstheme="majorBidi"/>
      <w:i/>
      <w:iCs/>
      <w:color w:val="2E74B5" w:themeColor="accent1" w:themeShade="BF"/>
    </w:rPr>
  </w:style>
  <w:style w:type="paragraph" w:styleId="15">
    <w:name w:val="toc 1"/>
    <w:basedOn w:val="a9"/>
    <w:next w:val="a9"/>
    <w:autoRedefine/>
    <w:uiPriority w:val="39"/>
    <w:unhideWhenUsed/>
    <w:qFormat/>
    <w:rsid w:val="002A76B1"/>
    <w:pPr>
      <w:tabs>
        <w:tab w:val="right" w:leader="dot" w:pos="9752"/>
      </w:tabs>
      <w:spacing w:after="100"/>
      <w:jc w:val="both"/>
    </w:pPr>
  </w:style>
  <w:style w:type="character" w:styleId="af0">
    <w:name w:val="Hyperlink"/>
    <w:basedOn w:val="aa"/>
    <w:uiPriority w:val="99"/>
    <w:unhideWhenUsed/>
    <w:rsid w:val="0054234C"/>
    <w:rPr>
      <w:color w:val="0563C1" w:themeColor="hyperlink"/>
      <w:u w:val="single"/>
    </w:rPr>
  </w:style>
  <w:style w:type="paragraph" w:styleId="22">
    <w:name w:val="toc 2"/>
    <w:basedOn w:val="a9"/>
    <w:next w:val="a9"/>
    <w:link w:val="23"/>
    <w:autoRedefine/>
    <w:uiPriority w:val="39"/>
    <w:unhideWhenUsed/>
    <w:qFormat/>
    <w:rsid w:val="008B1E1A"/>
    <w:pPr>
      <w:tabs>
        <w:tab w:val="right" w:leader="dot" w:pos="9752"/>
      </w:tabs>
      <w:spacing w:after="100"/>
      <w:ind w:left="220"/>
      <w:jc w:val="both"/>
    </w:pPr>
  </w:style>
  <w:style w:type="paragraph" w:customStyle="1" w:styleId="S3">
    <w:name w:val="S_Заголовок 3"/>
    <w:basedOn w:val="a9"/>
    <w:next w:val="af1"/>
    <w:qFormat/>
    <w:rsid w:val="003E2A5B"/>
    <w:pPr>
      <w:numPr>
        <w:numId w:val="1"/>
      </w:numPr>
      <w:spacing w:after="0" w:line="360" w:lineRule="auto"/>
    </w:pPr>
    <w:rPr>
      <w:rFonts w:ascii="Times New Roman" w:eastAsia="Times New Roman" w:hAnsi="Times New Roman" w:cs="Courier New"/>
      <w:b/>
      <w:bCs/>
      <w:color w:val="000000"/>
      <w:sz w:val="24"/>
      <w:szCs w:val="24"/>
      <w:lang w:eastAsia="ru-RU"/>
    </w:rPr>
  </w:style>
  <w:style w:type="paragraph" w:styleId="af1">
    <w:name w:val="Normal (Web)"/>
    <w:basedOn w:val="a9"/>
    <w:uiPriority w:val="99"/>
    <w:unhideWhenUsed/>
    <w:rsid w:val="003E2A5B"/>
    <w:rPr>
      <w:rFonts w:ascii="Times New Roman" w:hAnsi="Times New Roman" w:cs="Times New Roman"/>
      <w:sz w:val="24"/>
      <w:szCs w:val="24"/>
    </w:rPr>
  </w:style>
  <w:style w:type="character" w:customStyle="1" w:styleId="31">
    <w:name w:val="Заголовок 3 Знак"/>
    <w:aliases w:val="Знак3 Знак Знак,Знак3 Знак1,Знак3 Знак Знак Знак Знак,Знак Знак,ПодЗаголовок Знак"/>
    <w:basedOn w:val="aa"/>
    <w:link w:val="30"/>
    <w:rsid w:val="00EA4301"/>
    <w:rPr>
      <w:rFonts w:ascii="Times New Roman" w:eastAsiaTheme="majorEastAsia" w:hAnsi="Times New Roman" w:cstheme="majorBidi"/>
      <w:bCs/>
      <w:sz w:val="24"/>
      <w:szCs w:val="27"/>
      <w:lang w:eastAsia="ru-RU"/>
    </w:rPr>
  </w:style>
  <w:style w:type="character" w:customStyle="1" w:styleId="51">
    <w:name w:val="Заголовок 5 Знак"/>
    <w:basedOn w:val="aa"/>
    <w:link w:val="50"/>
    <w:uiPriority w:val="9"/>
    <w:rsid w:val="00EA4301"/>
    <w:rPr>
      <w:rFonts w:ascii="Times New Roman" w:eastAsiaTheme="majorEastAsia" w:hAnsi="Times New Roman" w:cstheme="majorBidi"/>
      <w:b/>
      <w:bCs/>
      <w:sz w:val="20"/>
      <w:szCs w:val="20"/>
      <w:lang w:eastAsia="ru-RU"/>
    </w:rPr>
  </w:style>
  <w:style w:type="character" w:customStyle="1" w:styleId="61">
    <w:name w:val="Заголовок 6 Знак"/>
    <w:basedOn w:val="aa"/>
    <w:link w:val="60"/>
    <w:uiPriority w:val="9"/>
    <w:rsid w:val="00EA4301"/>
    <w:rPr>
      <w:rFonts w:ascii="Times New Roman" w:eastAsiaTheme="majorEastAsia" w:hAnsi="Times New Roman" w:cstheme="majorBidi"/>
      <w:b/>
      <w:bCs/>
      <w:sz w:val="15"/>
      <w:szCs w:val="15"/>
      <w:lang w:eastAsia="ru-RU"/>
    </w:rPr>
  </w:style>
  <w:style w:type="character" w:customStyle="1" w:styleId="70">
    <w:name w:val="Заголовок 7 Знак"/>
    <w:aliases w:val="Заголовок x.x Знак"/>
    <w:basedOn w:val="aa"/>
    <w:link w:val="7"/>
    <w:uiPriority w:val="9"/>
    <w:rsid w:val="00EA4301"/>
    <w:rPr>
      <w:rFonts w:ascii="Times New Roman" w:eastAsiaTheme="majorEastAsia" w:hAnsi="Times New Roman" w:cstheme="majorBidi"/>
      <w:sz w:val="24"/>
      <w:szCs w:val="24"/>
      <w:lang w:eastAsia="ru-RU"/>
    </w:rPr>
  </w:style>
  <w:style w:type="character" w:customStyle="1" w:styleId="80">
    <w:name w:val="Заголовок 8 Знак"/>
    <w:basedOn w:val="aa"/>
    <w:link w:val="8"/>
    <w:uiPriority w:val="9"/>
    <w:rsid w:val="00EA4301"/>
    <w:rPr>
      <w:rFonts w:ascii="Times New Roman" w:eastAsiaTheme="majorEastAsia" w:hAnsi="Times New Roman" w:cstheme="majorBidi"/>
      <w:i/>
      <w:iCs/>
      <w:sz w:val="24"/>
      <w:szCs w:val="24"/>
      <w:lang w:eastAsia="ru-RU"/>
    </w:rPr>
  </w:style>
  <w:style w:type="character" w:customStyle="1" w:styleId="90">
    <w:name w:val="Заголовок 9 Знак"/>
    <w:basedOn w:val="aa"/>
    <w:link w:val="9"/>
    <w:uiPriority w:val="9"/>
    <w:rsid w:val="00EA4301"/>
    <w:rPr>
      <w:rFonts w:ascii="Arial" w:eastAsiaTheme="majorEastAsia" w:hAnsi="Arial" w:cs="Arial"/>
      <w:lang w:eastAsia="ru-RU"/>
    </w:rPr>
  </w:style>
  <w:style w:type="character" w:customStyle="1" w:styleId="23">
    <w:name w:val="Оглавление 2 Знак"/>
    <w:basedOn w:val="aa"/>
    <w:link w:val="22"/>
    <w:uiPriority w:val="39"/>
    <w:rsid w:val="008B1E1A"/>
  </w:style>
  <w:style w:type="paragraph" w:customStyle="1" w:styleId="S1">
    <w:name w:val="S_Заголовок 1"/>
    <w:basedOn w:val="a9"/>
    <w:next w:val="a9"/>
    <w:qFormat/>
    <w:rsid w:val="00EA4301"/>
    <w:pPr>
      <w:numPr>
        <w:numId w:val="10"/>
      </w:numPr>
      <w:spacing w:after="60" w:line="360" w:lineRule="auto"/>
    </w:pPr>
    <w:rPr>
      <w:rFonts w:ascii="Times New Roman Полужирный" w:eastAsia="Times New Roman" w:hAnsi="Times New Roman Полужирный" w:cs="Times New Roman"/>
      <w:b/>
      <w:caps/>
      <w:sz w:val="28"/>
      <w:szCs w:val="24"/>
      <w:lang w:eastAsia="ru-RU"/>
    </w:rPr>
  </w:style>
  <w:style w:type="paragraph" w:customStyle="1" w:styleId="S20">
    <w:name w:val="S_Заголовок 2"/>
    <w:basedOn w:val="a9"/>
    <w:next w:val="a9"/>
    <w:autoRedefine/>
    <w:qFormat/>
    <w:rsid w:val="00EA4301"/>
    <w:pPr>
      <w:spacing w:after="60" w:line="360" w:lineRule="auto"/>
    </w:pPr>
    <w:rPr>
      <w:rFonts w:ascii="Times New Roman" w:eastAsia="Times New Roman" w:hAnsi="Times New Roman" w:cs="Courier New"/>
      <w:b/>
      <w:bCs/>
      <w:color w:val="000000"/>
      <w:sz w:val="24"/>
      <w:szCs w:val="24"/>
      <w:lang w:eastAsia="ru-RU"/>
    </w:rPr>
  </w:style>
  <w:style w:type="paragraph" w:customStyle="1" w:styleId="32">
    <w:name w:val="Стиль3"/>
    <w:basedOn w:val="S3"/>
    <w:qFormat/>
    <w:rsid w:val="00EA4301"/>
    <w:pPr>
      <w:numPr>
        <w:numId w:val="0"/>
      </w:numPr>
    </w:pPr>
  </w:style>
  <w:style w:type="paragraph" w:customStyle="1" w:styleId="Bodytext7">
    <w:name w:val="Body text (7)"/>
    <w:basedOn w:val="a9"/>
    <w:link w:val="Bodytext70"/>
    <w:rsid w:val="00EA4301"/>
    <w:pPr>
      <w:shd w:val="clear" w:color="auto" w:fill="FFFFFF"/>
      <w:spacing w:after="0" w:line="240" w:lineRule="atLeast"/>
    </w:pPr>
    <w:rPr>
      <w:rFonts w:ascii="Consolas" w:hAnsi="Consolas"/>
      <w:i/>
      <w:spacing w:val="-10"/>
      <w:sz w:val="26"/>
    </w:rPr>
  </w:style>
  <w:style w:type="character" w:customStyle="1" w:styleId="Bodytext70">
    <w:name w:val="Body text (7)_"/>
    <w:link w:val="Bodytext7"/>
    <w:locked/>
    <w:rsid w:val="00EA4301"/>
    <w:rPr>
      <w:rFonts w:ascii="Consolas" w:hAnsi="Consolas"/>
      <w:i/>
      <w:spacing w:val="-10"/>
      <w:sz w:val="26"/>
      <w:shd w:val="clear" w:color="auto" w:fill="FFFFFF"/>
    </w:rPr>
  </w:style>
  <w:style w:type="table" w:customStyle="1" w:styleId="16">
    <w:name w:val="Сетка таблицы1"/>
    <w:basedOn w:val="ab"/>
    <w:next w:val="af2"/>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aliases w:val="Table Grid Report"/>
    <w:basedOn w:val="ab"/>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er">
    <w:name w:val="counter"/>
    <w:basedOn w:val="a9"/>
    <w:rsid w:val="00EA43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attext">
    <w:name w:val="format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A4301"/>
    <w:rPr>
      <w:rFonts w:ascii="Arial" w:eastAsia="Times New Roman" w:hAnsi="Arial" w:cs="Arial"/>
      <w:sz w:val="20"/>
      <w:szCs w:val="20"/>
      <w:lang w:eastAsia="ru-RU"/>
    </w:rPr>
  </w:style>
  <w:style w:type="paragraph" w:customStyle="1" w:styleId="af3">
    <w:name w:val="Отступ перед"/>
    <w:basedOn w:val="a9"/>
    <w:rsid w:val="00EA4301"/>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paragraph" w:customStyle="1" w:styleId="af4">
    <w:name w:val="Примечание"/>
    <w:basedOn w:val="a9"/>
    <w:rsid w:val="00EA4301"/>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paragraph" w:customStyle="1" w:styleId="af5">
    <w:name w:val="Абзац"/>
    <w:basedOn w:val="a9"/>
    <w:link w:val="af6"/>
    <w:qFormat/>
    <w:rsid w:val="00EA430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6">
    <w:name w:val="Абзац Знак"/>
    <w:link w:val="af5"/>
    <w:rsid w:val="00EA4301"/>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EA4301"/>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7">
    <w:name w:val="Табличный"/>
    <w:basedOn w:val="a9"/>
    <w:rsid w:val="00EA430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8">
    <w:name w:val="Содержание"/>
    <w:basedOn w:val="a9"/>
    <w:rsid w:val="00EA430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9">
    <w:name w:val="Название таблицы"/>
    <w:basedOn w:val="afa"/>
    <w:rsid w:val="00EA4301"/>
    <w:pPr>
      <w:keepNext/>
      <w:spacing w:after="0"/>
      <w:jc w:val="left"/>
    </w:pPr>
    <w:rPr>
      <w:rFonts w:eastAsia="Times New Roman" w:cs="Times New Roman"/>
      <w:szCs w:val="22"/>
    </w:rPr>
  </w:style>
  <w:style w:type="paragraph" w:styleId="a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9"/>
    <w:next w:val="a9"/>
    <w:qFormat/>
    <w:rsid w:val="00EA4301"/>
    <w:pPr>
      <w:spacing w:before="120" w:after="120" w:line="240" w:lineRule="auto"/>
      <w:jc w:val="center"/>
    </w:pPr>
    <w:rPr>
      <w:rFonts w:ascii="Times New Roman" w:hAnsi="Times New Roman" w:cs="Courier New"/>
      <w:b/>
      <w:bCs/>
      <w:szCs w:val="20"/>
      <w:lang w:eastAsia="ru-RU"/>
    </w:rPr>
  </w:style>
  <w:style w:type="paragraph" w:customStyle="1" w:styleId="afb">
    <w:name w:val="Табличный_заголовки"/>
    <w:basedOn w:val="a9"/>
    <w:rsid w:val="00EA4301"/>
    <w:pPr>
      <w:keepNext/>
      <w:keepLines/>
      <w:spacing w:after="0" w:line="240" w:lineRule="auto"/>
      <w:jc w:val="center"/>
    </w:pPr>
    <w:rPr>
      <w:rFonts w:ascii="Times New Roman" w:eastAsia="Times New Roman" w:hAnsi="Times New Roman" w:cs="Times New Roman"/>
      <w:b/>
      <w:lang w:eastAsia="ru-RU"/>
    </w:rPr>
  </w:style>
  <w:style w:type="paragraph" w:customStyle="1" w:styleId="afc">
    <w:name w:val="Табличный_центр"/>
    <w:basedOn w:val="a9"/>
    <w:rsid w:val="00EA4301"/>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EA4301"/>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Табличный_нумерованный"/>
    <w:basedOn w:val="a9"/>
    <w:link w:val="afd"/>
    <w:rsid w:val="00EA4301"/>
    <w:pPr>
      <w:numPr>
        <w:numId w:val="6"/>
      </w:numPr>
      <w:spacing w:after="0" w:line="240" w:lineRule="auto"/>
    </w:pPr>
    <w:rPr>
      <w:rFonts w:ascii="Times New Roman" w:eastAsia="Times New Roman" w:hAnsi="Times New Roman" w:cs="Times New Roman"/>
      <w:lang w:eastAsia="ru-RU"/>
    </w:rPr>
  </w:style>
  <w:style w:type="character" w:customStyle="1" w:styleId="afd">
    <w:name w:val="Табличный_нумерованный Знак"/>
    <w:link w:val="a3"/>
    <w:rsid w:val="00EA4301"/>
    <w:rPr>
      <w:rFonts w:ascii="Times New Roman" w:eastAsia="Times New Roman" w:hAnsi="Times New Roman" w:cs="Times New Roman"/>
      <w:lang w:eastAsia="ru-RU"/>
    </w:rPr>
  </w:style>
  <w:style w:type="paragraph" w:customStyle="1" w:styleId="a8">
    <w:name w:val="Требования"/>
    <w:basedOn w:val="a9"/>
    <w:rsid w:val="00EA4301"/>
    <w:pPr>
      <w:numPr>
        <w:ilvl w:val="1"/>
        <w:numId w:val="7"/>
      </w:numPr>
      <w:spacing w:before="120" w:after="60" w:line="240" w:lineRule="auto"/>
      <w:jc w:val="both"/>
      <w:outlineLvl w:val="1"/>
    </w:pPr>
    <w:rPr>
      <w:rFonts w:ascii="Times New Roman" w:eastAsia="Times New Roman" w:hAnsi="Times New Roman" w:cs="Times New Roman"/>
      <w:bCs/>
      <w:i/>
      <w:iCs/>
      <w:sz w:val="24"/>
      <w:szCs w:val="24"/>
      <w:lang w:eastAsia="ru-RU"/>
    </w:rPr>
  </w:style>
  <w:style w:type="paragraph" w:customStyle="1" w:styleId="a1">
    <w:name w:val="Список а)"/>
    <w:basedOn w:val="a7"/>
    <w:rsid w:val="00EA4301"/>
    <w:pPr>
      <w:numPr>
        <w:numId w:val="8"/>
      </w:numPr>
      <w:ind w:left="0" w:firstLine="567"/>
    </w:pPr>
    <w:rPr>
      <w:rFonts w:eastAsia="Times New Roman" w:cs="Times New Roman"/>
    </w:rPr>
  </w:style>
  <w:style w:type="paragraph" w:styleId="a7">
    <w:name w:val="List"/>
    <w:basedOn w:val="a9"/>
    <w:link w:val="afe"/>
    <w:rsid w:val="00EA4301"/>
    <w:pPr>
      <w:numPr>
        <w:numId w:val="2"/>
      </w:numPr>
      <w:spacing w:after="60" w:line="240" w:lineRule="auto"/>
      <w:jc w:val="both"/>
    </w:pPr>
    <w:rPr>
      <w:rFonts w:ascii="Times New Roman" w:hAnsi="Times New Roman" w:cs="Courier New"/>
      <w:snapToGrid w:val="0"/>
      <w:sz w:val="24"/>
      <w:szCs w:val="24"/>
      <w:lang w:eastAsia="ru-RU"/>
    </w:rPr>
  </w:style>
  <w:style w:type="paragraph" w:customStyle="1" w:styleId="aff">
    <w:name w:val="Табличный_слева"/>
    <w:basedOn w:val="a9"/>
    <w:rsid w:val="00EA4301"/>
    <w:pPr>
      <w:spacing w:after="0" w:line="240" w:lineRule="auto"/>
    </w:pPr>
    <w:rPr>
      <w:rFonts w:ascii="Times New Roman" w:eastAsia="Times New Roman" w:hAnsi="Times New Roman" w:cs="Times New Roman"/>
      <w:lang w:eastAsia="ru-RU"/>
    </w:rPr>
  </w:style>
  <w:style w:type="paragraph" w:customStyle="1" w:styleId="17">
    <w:name w:val="Обычный 1"/>
    <w:basedOn w:val="a9"/>
    <w:next w:val="a9"/>
    <w:semiHidden/>
    <w:rsid w:val="00EA430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0">
    <w:name w:val="Обычный влево"/>
    <w:basedOn w:val="17"/>
    <w:rsid w:val="00EA4301"/>
    <w:pPr>
      <w:tabs>
        <w:tab w:val="clear" w:pos="360"/>
      </w:tabs>
      <w:spacing w:before="0"/>
      <w:ind w:left="0" w:firstLine="0"/>
      <w:jc w:val="left"/>
    </w:pPr>
  </w:style>
  <w:style w:type="paragraph" w:customStyle="1" w:styleId="aff1">
    <w:name w:val="Табличный_по ширине"/>
    <w:basedOn w:val="aff"/>
    <w:rsid w:val="00EA4301"/>
    <w:pPr>
      <w:jc w:val="both"/>
    </w:pPr>
  </w:style>
  <w:style w:type="paragraph" w:customStyle="1" w:styleId="100">
    <w:name w:val="Табличный_центр_10"/>
    <w:basedOn w:val="a9"/>
    <w:qFormat/>
    <w:rsid w:val="00EA430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9"/>
    <w:qFormat/>
    <w:rsid w:val="00EA430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9"/>
    <w:qFormat/>
    <w:rsid w:val="00EA430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9"/>
    <w:qFormat/>
    <w:rsid w:val="00EA4301"/>
    <w:pPr>
      <w:numPr>
        <w:numId w:val="9"/>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5"/>
    <w:qFormat/>
    <w:rsid w:val="00EA4301"/>
    <w:pPr>
      <w:jc w:val="center"/>
    </w:pPr>
    <w:rPr>
      <w:b/>
      <w:sz w:val="20"/>
    </w:rPr>
  </w:style>
  <w:style w:type="paragraph" w:customStyle="1" w:styleId="aff2">
    <w:name w:val="Îáû÷íûé"/>
    <w:rsid w:val="00EA4301"/>
    <w:pPr>
      <w:spacing w:after="0" w:line="240" w:lineRule="auto"/>
    </w:pPr>
    <w:rPr>
      <w:rFonts w:ascii="Times New Roman" w:eastAsia="Times New Roman" w:hAnsi="Times New Roman" w:cs="Times New Roman"/>
      <w:sz w:val="28"/>
      <w:szCs w:val="20"/>
      <w:lang w:eastAsia="ru-RU"/>
    </w:rPr>
  </w:style>
  <w:style w:type="paragraph" w:customStyle="1" w:styleId="S5">
    <w:name w:val="S_Обычный"/>
    <w:basedOn w:val="a9"/>
    <w:link w:val="S6"/>
    <w:qFormat/>
    <w:rsid w:val="00EA4301"/>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6">
    <w:name w:val="S_Обычный Знак"/>
    <w:link w:val="S5"/>
    <w:rsid w:val="00EA4301"/>
    <w:rPr>
      <w:rFonts w:ascii="Times New Roman" w:eastAsia="Times New Roman" w:hAnsi="Times New Roman" w:cs="Times New Roman"/>
      <w:sz w:val="24"/>
      <w:szCs w:val="24"/>
      <w:lang w:eastAsia="ar-SA"/>
    </w:rPr>
  </w:style>
  <w:style w:type="paragraph" w:customStyle="1" w:styleId="S7">
    <w:name w:val="S_Титульный"/>
    <w:basedOn w:val="a9"/>
    <w:rsid w:val="00EA430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3">
    <w:name w:val="ТЕКСТ ГРАД"/>
    <w:basedOn w:val="a9"/>
    <w:link w:val="aff4"/>
    <w:qFormat/>
    <w:rsid w:val="00EA430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4">
    <w:name w:val="ТЕКСТ ГРАД Знак"/>
    <w:link w:val="aff3"/>
    <w:rsid w:val="00EA4301"/>
    <w:rPr>
      <w:rFonts w:ascii="Times New Roman" w:eastAsia="Times New Roman" w:hAnsi="Times New Roman" w:cs="Times New Roman"/>
      <w:sz w:val="24"/>
      <w:szCs w:val="24"/>
      <w:lang w:eastAsia="ru-RU"/>
    </w:rPr>
  </w:style>
  <w:style w:type="paragraph" w:customStyle="1" w:styleId="aff5">
    <w:name w:val="ООО  «Институт Территориального Планирования"/>
    <w:basedOn w:val="a9"/>
    <w:link w:val="aff6"/>
    <w:qFormat/>
    <w:rsid w:val="00EA430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6">
    <w:name w:val="ООО  «Институт Территориального Планирования Знак"/>
    <w:link w:val="aff5"/>
    <w:rsid w:val="00EA4301"/>
    <w:rPr>
      <w:rFonts w:ascii="Times New Roman" w:eastAsia="Times New Roman" w:hAnsi="Times New Roman" w:cs="Times New Roman"/>
      <w:sz w:val="24"/>
      <w:szCs w:val="24"/>
      <w:lang w:eastAsia="ru-RU"/>
    </w:rPr>
  </w:style>
  <w:style w:type="paragraph" w:customStyle="1" w:styleId="S8">
    <w:name w:val="S_Обычный в таблице"/>
    <w:basedOn w:val="a9"/>
    <w:link w:val="S9"/>
    <w:rsid w:val="00EA4301"/>
    <w:pPr>
      <w:spacing w:after="0" w:line="360" w:lineRule="auto"/>
      <w:jc w:val="center"/>
    </w:pPr>
    <w:rPr>
      <w:rFonts w:ascii="Times New Roman" w:eastAsia="Times New Roman" w:hAnsi="Times New Roman" w:cs="Times New Roman"/>
      <w:sz w:val="24"/>
      <w:szCs w:val="24"/>
      <w:lang w:eastAsia="ru-RU"/>
    </w:rPr>
  </w:style>
  <w:style w:type="character" w:customStyle="1" w:styleId="S9">
    <w:name w:val="S_Обычный в таблице Знак"/>
    <w:link w:val="S8"/>
    <w:rsid w:val="00EA4301"/>
    <w:rPr>
      <w:rFonts w:ascii="Times New Roman" w:eastAsia="Times New Roman" w:hAnsi="Times New Roman" w:cs="Times New Roman"/>
      <w:sz w:val="24"/>
      <w:szCs w:val="24"/>
      <w:lang w:eastAsia="ru-RU"/>
    </w:rPr>
  </w:style>
  <w:style w:type="paragraph" w:customStyle="1" w:styleId="Sa">
    <w:name w:val="S_Обложка_проект"/>
    <w:basedOn w:val="a9"/>
    <w:rsid w:val="00EA430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1">
    <w:name w:val="S_Титульный 2"/>
    <w:basedOn w:val="a9"/>
    <w:rsid w:val="00EA430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4">
    <w:name w:val="S_Заголовок 4"/>
    <w:basedOn w:val="40"/>
    <w:link w:val="S40"/>
    <w:rsid w:val="00EA4301"/>
    <w:pPr>
      <w:keepNext w:val="0"/>
      <w:keepLines w:val="0"/>
      <w:numPr>
        <w:ilvl w:val="3"/>
        <w:numId w:val="10"/>
      </w:numPr>
      <w:spacing w:before="0" w:line="240" w:lineRule="auto"/>
    </w:pPr>
    <w:rPr>
      <w:rFonts w:ascii="Times New Roman" w:eastAsia="Times New Roman" w:hAnsi="Times New Roman" w:cs="Times New Roman"/>
      <w:iCs w:val="0"/>
      <w:color w:val="auto"/>
      <w:sz w:val="24"/>
      <w:szCs w:val="24"/>
      <w:lang w:eastAsia="ru-RU"/>
    </w:rPr>
  </w:style>
  <w:style w:type="character" w:customStyle="1" w:styleId="S40">
    <w:name w:val="S_Заголовок 4 Знак"/>
    <w:link w:val="S4"/>
    <w:locked/>
    <w:rsid w:val="00EA4301"/>
    <w:rPr>
      <w:rFonts w:ascii="Times New Roman" w:eastAsia="Times New Roman" w:hAnsi="Times New Roman" w:cs="Times New Roman"/>
      <w:i/>
      <w:sz w:val="24"/>
      <w:szCs w:val="24"/>
      <w:lang w:eastAsia="ru-RU"/>
    </w:rPr>
  </w:style>
  <w:style w:type="paragraph" w:customStyle="1" w:styleId="aff7">
    <w:name w:val="ГРАД Основной текст"/>
    <w:basedOn w:val="a9"/>
    <w:link w:val="aff8"/>
    <w:autoRedefine/>
    <w:rsid w:val="00EA430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8">
    <w:name w:val="ГРАД Основной текст Знак Знак"/>
    <w:link w:val="aff7"/>
    <w:rsid w:val="00EA4301"/>
    <w:rPr>
      <w:rFonts w:ascii="Times New Roman" w:eastAsia="Calibri" w:hAnsi="Times New Roman" w:cs="Times New Roman"/>
      <w:bCs/>
      <w:spacing w:val="4"/>
      <w:w w:val="109"/>
      <w:sz w:val="24"/>
      <w:szCs w:val="28"/>
      <w:lang w:bidi="en-US"/>
    </w:rPr>
  </w:style>
  <w:style w:type="paragraph" w:customStyle="1" w:styleId="aff9">
    <w:name w:val="ГРАД Список маркированный"/>
    <w:basedOn w:val="affa"/>
    <w:autoRedefine/>
    <w:rsid w:val="00EA4301"/>
    <w:pPr>
      <w:tabs>
        <w:tab w:val="left" w:pos="900"/>
        <w:tab w:val="num" w:pos="1135"/>
      </w:tabs>
      <w:spacing w:line="240" w:lineRule="auto"/>
      <w:ind w:left="0" w:firstLine="709"/>
      <w:contextualSpacing w:val="0"/>
    </w:pPr>
    <w:rPr>
      <w:rFonts w:eastAsia="Calibri" w:cs="Times New Roman"/>
      <w:spacing w:val="-1"/>
      <w:w w:val="109"/>
      <w:lang w:eastAsia="en-US" w:bidi="en-US"/>
    </w:rPr>
  </w:style>
  <w:style w:type="paragraph" w:styleId="affa">
    <w:name w:val="List Bullet"/>
    <w:basedOn w:val="a9"/>
    <w:unhideWhenUsed/>
    <w:rsid w:val="00EA4301"/>
    <w:pPr>
      <w:spacing w:after="0" w:line="360" w:lineRule="auto"/>
      <w:ind w:left="1571" w:hanging="360"/>
      <w:contextualSpacing/>
      <w:jc w:val="both"/>
    </w:pPr>
    <w:rPr>
      <w:rFonts w:ascii="Times New Roman" w:hAnsi="Times New Roman" w:cs="Courier New"/>
      <w:sz w:val="24"/>
      <w:szCs w:val="24"/>
      <w:lang w:eastAsia="ru-RU"/>
    </w:rPr>
  </w:style>
  <w:style w:type="paragraph" w:customStyle="1" w:styleId="S">
    <w:name w:val="S_Нумерованный"/>
    <w:basedOn w:val="a9"/>
    <w:link w:val="Sb"/>
    <w:autoRedefine/>
    <w:rsid w:val="00EA4301"/>
    <w:pPr>
      <w:numPr>
        <w:numId w:val="11"/>
      </w:numPr>
      <w:tabs>
        <w:tab w:val="left" w:pos="992"/>
      </w:tabs>
      <w:spacing w:after="0" w:line="360" w:lineRule="auto"/>
      <w:jc w:val="both"/>
    </w:pPr>
    <w:rPr>
      <w:rFonts w:ascii="Times New Roman" w:eastAsia="Times New Roman" w:hAnsi="Times New Roman" w:cs="Times New Roman"/>
      <w:sz w:val="24"/>
      <w:szCs w:val="24"/>
      <w:lang w:eastAsia="ru-RU"/>
    </w:rPr>
  </w:style>
  <w:style w:type="character" w:customStyle="1" w:styleId="Sb">
    <w:name w:val="S_Нумерованный Знак Знак"/>
    <w:link w:val="S"/>
    <w:locked/>
    <w:rsid w:val="00EA4301"/>
    <w:rPr>
      <w:rFonts w:ascii="Times New Roman" w:eastAsia="Times New Roman" w:hAnsi="Times New Roman" w:cs="Times New Roman"/>
      <w:sz w:val="24"/>
      <w:szCs w:val="24"/>
      <w:lang w:eastAsia="ru-RU"/>
    </w:rPr>
  </w:style>
  <w:style w:type="paragraph" w:customStyle="1" w:styleId="ConsNormal">
    <w:name w:val="ConsNormal"/>
    <w:link w:val="ConsNormal0"/>
    <w:rsid w:val="00EA430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ConsNormal0">
    <w:name w:val="ConsNormal Знак"/>
    <w:link w:val="ConsNormal"/>
    <w:locked/>
    <w:rsid w:val="00EA4301"/>
    <w:rPr>
      <w:rFonts w:ascii="Arial" w:eastAsia="Times New Roman" w:hAnsi="Arial" w:cs="Times New Roman"/>
      <w:sz w:val="20"/>
      <w:szCs w:val="20"/>
      <w:lang w:eastAsia="ru-RU"/>
    </w:rPr>
  </w:style>
  <w:style w:type="paragraph" w:customStyle="1" w:styleId="ConsPlusNonformat">
    <w:name w:val="ConsPlusNonformat"/>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link w:val="ConsNonformat0"/>
    <w:rsid w:val="00EA430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A4301"/>
    <w:rPr>
      <w:rFonts w:ascii="Courier New" w:eastAsia="Arial" w:hAnsi="Courier New" w:cs="Times New Roman"/>
      <w:sz w:val="20"/>
      <w:szCs w:val="20"/>
      <w:lang w:eastAsia="ar-SA"/>
    </w:rPr>
  </w:style>
  <w:style w:type="paragraph" w:customStyle="1" w:styleId="S50">
    <w:name w:val="S_Заголовок 5"/>
    <w:basedOn w:val="a9"/>
    <w:autoRedefine/>
    <w:qFormat/>
    <w:rsid w:val="00EA4301"/>
    <w:pPr>
      <w:spacing w:after="0" w:line="276" w:lineRule="auto"/>
      <w:ind w:left="567"/>
    </w:pPr>
    <w:rPr>
      <w:rFonts w:ascii="Times New Roman" w:eastAsia="Times New Roman" w:hAnsi="Times New Roman" w:cs="Times New Roman"/>
      <w:b/>
      <w:sz w:val="24"/>
      <w:szCs w:val="24"/>
      <w:lang w:eastAsia="ru-RU"/>
    </w:rPr>
  </w:style>
  <w:style w:type="paragraph" w:customStyle="1" w:styleId="affb">
    <w:name w:val="_абзац"/>
    <w:basedOn w:val="a9"/>
    <w:link w:val="affc"/>
    <w:qFormat/>
    <w:rsid w:val="00EA430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c">
    <w:name w:val="_абзац Знак"/>
    <w:link w:val="affb"/>
    <w:rsid w:val="00EA4301"/>
    <w:rPr>
      <w:rFonts w:ascii="Times New Roman" w:eastAsia="Times New Roman" w:hAnsi="Times New Roman" w:cs="Times New Roman"/>
      <w:sz w:val="24"/>
      <w:szCs w:val="24"/>
      <w:lang w:eastAsia="ru-RU"/>
    </w:rPr>
  </w:style>
  <w:style w:type="paragraph" w:customStyle="1" w:styleId="s00">
    <w:name w:val="s0"/>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писок нумерованный Знак"/>
    <w:basedOn w:val="a9"/>
    <w:semiHidden/>
    <w:rsid w:val="00EA430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EA4301"/>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111111">
    <w:name w:val="1 / 1.1 / 1.1.11"/>
    <w:basedOn w:val="ac"/>
    <w:next w:val="111111"/>
    <w:rsid w:val="00EA4301"/>
    <w:pPr>
      <w:numPr>
        <w:numId w:val="12"/>
      </w:numPr>
    </w:pPr>
  </w:style>
  <w:style w:type="numbering" w:styleId="111111">
    <w:name w:val="Outline List 2"/>
    <w:basedOn w:val="ac"/>
    <w:rsid w:val="00EA4301"/>
    <w:pPr>
      <w:numPr>
        <w:numId w:val="3"/>
      </w:numPr>
    </w:pPr>
  </w:style>
  <w:style w:type="numbering" w:customStyle="1" w:styleId="1ai1">
    <w:name w:val="1 / a / i1"/>
    <w:basedOn w:val="ac"/>
    <w:rsid w:val="00EA4301"/>
    <w:pPr>
      <w:numPr>
        <w:numId w:val="13"/>
      </w:numPr>
    </w:pPr>
  </w:style>
  <w:style w:type="character" w:customStyle="1" w:styleId="submenu-table">
    <w:name w:val="submenu-table"/>
    <w:rsid w:val="00EA4301"/>
  </w:style>
  <w:style w:type="character" w:customStyle="1" w:styleId="fts-hit">
    <w:name w:val="fts-hit"/>
    <w:rsid w:val="00EA4301"/>
  </w:style>
  <w:style w:type="paragraph" w:customStyle="1" w:styleId="12">
    <w:name w:val="Маркированный_1"/>
    <w:basedOn w:val="a9"/>
    <w:semiHidden/>
    <w:rsid w:val="00EA4301"/>
    <w:pPr>
      <w:numPr>
        <w:ilvl w:val="1"/>
        <w:numId w:val="14"/>
      </w:numPr>
      <w:tabs>
        <w:tab w:val="left" w:pos="900"/>
      </w:tabs>
      <w:spacing w:after="0" w:line="360" w:lineRule="auto"/>
      <w:jc w:val="both"/>
    </w:pPr>
    <w:rPr>
      <w:rFonts w:ascii="Times New Roman" w:eastAsia="Calibri" w:hAnsi="Times New Roman" w:cs="Times New Roman"/>
      <w:sz w:val="24"/>
      <w:szCs w:val="24"/>
    </w:rPr>
  </w:style>
  <w:style w:type="paragraph" w:customStyle="1" w:styleId="affe">
    <w:name w:val="Закладка"/>
    <w:basedOn w:val="13"/>
    <w:link w:val="afff"/>
    <w:qFormat/>
    <w:rsid w:val="00EA4301"/>
    <w:pPr>
      <w:keepLines w:val="0"/>
      <w:autoSpaceDE w:val="0"/>
      <w:autoSpaceDN w:val="0"/>
      <w:adjustRightInd w:val="0"/>
      <w:spacing w:before="0" w:line="240" w:lineRule="auto"/>
      <w:ind w:left="360" w:firstLine="540"/>
      <w:jc w:val="both"/>
    </w:pPr>
    <w:rPr>
      <w:rFonts w:ascii="Times New Roman" w:eastAsia="Times New Roman" w:hAnsi="Times New Roman" w:cs="Times New Roman"/>
      <w:b/>
      <w:bCs/>
      <w:color w:val="365F91"/>
      <w:kern w:val="32"/>
      <w:sz w:val="24"/>
    </w:rPr>
  </w:style>
  <w:style w:type="character" w:customStyle="1" w:styleId="afff">
    <w:name w:val="Закладка Знак"/>
    <w:link w:val="affe"/>
    <w:rsid w:val="00EA4301"/>
    <w:rPr>
      <w:rFonts w:ascii="Times New Roman" w:eastAsia="Times New Roman" w:hAnsi="Times New Roman" w:cs="Times New Roman"/>
      <w:b/>
      <w:bCs/>
      <w:color w:val="365F91"/>
      <w:kern w:val="32"/>
      <w:sz w:val="24"/>
      <w:szCs w:val="32"/>
    </w:rPr>
  </w:style>
  <w:style w:type="paragraph" w:customStyle="1" w:styleId="18">
    <w:name w:val="Абзац списка1"/>
    <w:basedOn w:val="a9"/>
    <w:rsid w:val="00EA4301"/>
    <w:pPr>
      <w:spacing w:after="200" w:line="276" w:lineRule="auto"/>
      <w:ind w:left="720"/>
      <w:contextualSpacing/>
    </w:pPr>
    <w:rPr>
      <w:rFonts w:ascii="Calibri" w:eastAsia="Calibri" w:hAnsi="Calibri" w:cs="Times New Roman"/>
    </w:rPr>
  </w:style>
  <w:style w:type="paragraph" w:customStyle="1" w:styleId="S0">
    <w:name w:val="S_Таблица"/>
    <w:basedOn w:val="a9"/>
    <w:link w:val="Sc"/>
    <w:autoRedefine/>
    <w:rsid w:val="00EA4301"/>
    <w:pPr>
      <w:numPr>
        <w:numId w:val="15"/>
      </w:numPr>
      <w:spacing w:after="0" w:line="240" w:lineRule="auto"/>
      <w:ind w:right="-158"/>
      <w:jc w:val="right"/>
    </w:pPr>
    <w:rPr>
      <w:sz w:val="24"/>
      <w:szCs w:val="24"/>
    </w:rPr>
  </w:style>
  <w:style w:type="character" w:customStyle="1" w:styleId="Sc">
    <w:name w:val="S_Таблица Знак"/>
    <w:link w:val="S0"/>
    <w:locked/>
    <w:rsid w:val="00EA4301"/>
    <w:rPr>
      <w:sz w:val="24"/>
      <w:szCs w:val="24"/>
    </w:rPr>
  </w:style>
  <w:style w:type="paragraph" w:customStyle="1" w:styleId="afff0">
    <w:name w:val="Основной"/>
    <w:basedOn w:val="afff1"/>
    <w:rsid w:val="00EA4301"/>
    <w:pPr>
      <w:spacing w:line="240" w:lineRule="auto"/>
      <w:ind w:firstLine="680"/>
    </w:pPr>
    <w:rPr>
      <w:rFonts w:eastAsia="Times New Roman" w:cs="Times New Roman"/>
      <w:sz w:val="28"/>
    </w:rPr>
  </w:style>
  <w:style w:type="paragraph" w:styleId="afff1">
    <w:name w:val="Body Text Indent"/>
    <w:aliases w:val="Основной текст 1,Основной текст 11"/>
    <w:basedOn w:val="a9"/>
    <w:link w:val="afff2"/>
    <w:rsid w:val="00EA4301"/>
    <w:pPr>
      <w:spacing w:after="0" w:line="360" w:lineRule="auto"/>
      <w:ind w:firstLine="708"/>
      <w:jc w:val="both"/>
    </w:pPr>
    <w:rPr>
      <w:rFonts w:ascii="Times New Roman" w:hAnsi="Times New Roman" w:cs="Courier New"/>
      <w:sz w:val="24"/>
      <w:szCs w:val="24"/>
      <w:lang w:eastAsia="ru-RU"/>
    </w:rPr>
  </w:style>
  <w:style w:type="character" w:customStyle="1" w:styleId="afff2">
    <w:name w:val="Основной текст с отступом Знак"/>
    <w:aliases w:val="Основной текст 1 Знак,Основной текст 11 Знак"/>
    <w:basedOn w:val="aa"/>
    <w:link w:val="afff1"/>
    <w:rsid w:val="00EA4301"/>
    <w:rPr>
      <w:rFonts w:ascii="Times New Roman" w:hAnsi="Times New Roman" w:cs="Courier New"/>
      <w:sz w:val="24"/>
      <w:szCs w:val="24"/>
      <w:lang w:eastAsia="ru-RU"/>
    </w:rPr>
  </w:style>
  <w:style w:type="paragraph" w:customStyle="1" w:styleId="62">
    <w:name w:val="заголовок 6"/>
    <w:basedOn w:val="a9"/>
    <w:next w:val="a9"/>
    <w:rsid w:val="00EA430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66">
    <w:name w:val="1466"/>
    <w:basedOn w:val="a9"/>
    <w:rsid w:val="00EA4301"/>
    <w:pPr>
      <w:autoSpaceDE w:val="0"/>
      <w:autoSpaceDN w:val="0"/>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afff3">
    <w:name w:val="Табличный_справа"/>
    <w:basedOn w:val="a9"/>
    <w:rsid w:val="00EA430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uiPriority w:val="99"/>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51">
    <w:name w:val="Средняя заливка 2 - Акцент 5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b"/>
    <w:uiPriority w:val="64"/>
    <w:rsid w:val="00EA430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FontStyle20">
    <w:name w:val="Font Style20"/>
    <w:rsid w:val="00EA4301"/>
    <w:rPr>
      <w:rFonts w:ascii="Times New Roman" w:hAnsi="Times New Roman" w:cs="Times New Roman"/>
      <w:sz w:val="22"/>
      <w:szCs w:val="22"/>
    </w:rPr>
  </w:style>
  <w:style w:type="paragraph" w:customStyle="1" w:styleId="Sd">
    <w:name w:val="S_Маркированный"/>
    <w:basedOn w:val="affa"/>
    <w:qFormat/>
    <w:rsid w:val="00EA4301"/>
    <w:pPr>
      <w:tabs>
        <w:tab w:val="num" w:pos="900"/>
      </w:tabs>
      <w:ind w:left="900"/>
      <w:contextualSpacing w:val="0"/>
    </w:pPr>
    <w:rPr>
      <w:rFonts w:eastAsia="Times New Roman" w:cs="Times New Roman"/>
      <w:w w:val="109"/>
    </w:rPr>
  </w:style>
  <w:style w:type="character" w:customStyle="1" w:styleId="afff4">
    <w:name w:val="Символ сноски"/>
    <w:rsid w:val="00EA4301"/>
  </w:style>
  <w:style w:type="paragraph" w:customStyle="1" w:styleId="afff5">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auto"/>
      <w:sz w:val="24"/>
      <w:szCs w:val="28"/>
    </w:rPr>
  </w:style>
  <w:style w:type="paragraph" w:customStyle="1" w:styleId="afff6">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000000"/>
      <w:sz w:val="24"/>
      <w:szCs w:val="28"/>
    </w:rPr>
  </w:style>
  <w:style w:type="paragraph" w:customStyle="1" w:styleId="a6">
    <w:name w:val="глава МНГП"/>
    <w:basedOn w:val="20"/>
    <w:qFormat/>
    <w:rsid w:val="00EA4301"/>
    <w:pPr>
      <w:numPr>
        <w:ilvl w:val="1"/>
        <w:numId w:val="16"/>
      </w:numPr>
      <w:spacing w:before="200" w:line="276" w:lineRule="auto"/>
      <w:ind w:left="720" w:hanging="360"/>
      <w:jc w:val="both"/>
    </w:pPr>
    <w:rPr>
      <w:rFonts w:ascii="Times New Roman" w:eastAsia="Times New Roman" w:hAnsi="Times New Roman" w:cs="Times New Roman"/>
      <w:b/>
      <w:bCs/>
      <w:color w:val="auto"/>
      <w:sz w:val="24"/>
      <w:szCs w:val="24"/>
      <w:lang w:eastAsia="ru-RU"/>
    </w:rPr>
  </w:style>
  <w:style w:type="paragraph" w:customStyle="1" w:styleId="xl65">
    <w:name w:val="xl65"/>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9"/>
    <w:rsid w:val="00EA430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9"/>
    <w:rsid w:val="00EA430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9"/>
    <w:rsid w:val="00EA430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9"/>
    <w:rsid w:val="00EA430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9"/>
    <w:rsid w:val="00EA430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9"/>
    <w:rsid w:val="00EA43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9"/>
    <w:rsid w:val="00EA43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9"/>
    <w:rsid w:val="00EA430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EA430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4">
    <w:name w:val="Стиль2"/>
    <w:basedOn w:val="60"/>
    <w:qFormat/>
    <w:rsid w:val="00EA4301"/>
    <w:pPr>
      <w:spacing w:before="240" w:beforeAutospacing="0" w:after="60" w:afterAutospacing="0" w:line="276" w:lineRule="auto"/>
      <w:ind w:left="714" w:hanging="357"/>
    </w:pPr>
    <w:rPr>
      <w:rFonts w:eastAsia="Times New Roman" w:cs="Times New Roman"/>
      <w:sz w:val="24"/>
      <w:szCs w:val="20"/>
    </w:rPr>
  </w:style>
  <w:style w:type="character" w:customStyle="1" w:styleId="apple-converted-space">
    <w:name w:val="apple-converted-space"/>
    <w:rsid w:val="00EA4301"/>
  </w:style>
  <w:style w:type="character" w:customStyle="1" w:styleId="ep">
    <w:name w:val="ep"/>
    <w:rsid w:val="00EA4301"/>
  </w:style>
  <w:style w:type="paragraph" w:customStyle="1" w:styleId="S2">
    <w:name w:val="S_Нумерованный 2"/>
    <w:basedOn w:val="a9"/>
    <w:autoRedefine/>
    <w:rsid w:val="00EA4301"/>
    <w:pPr>
      <w:numPr>
        <w:numId w:val="17"/>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c"/>
    <w:next w:val="111111"/>
    <w:rsid w:val="00EA4301"/>
    <w:pPr>
      <w:numPr>
        <w:numId w:val="18"/>
      </w:numPr>
    </w:pPr>
  </w:style>
  <w:style w:type="numbering" w:customStyle="1" w:styleId="1ai111">
    <w:name w:val="1 / a / i111"/>
    <w:basedOn w:val="ac"/>
    <w:rsid w:val="00EA4301"/>
    <w:pPr>
      <w:numPr>
        <w:numId w:val="19"/>
      </w:numPr>
    </w:pPr>
  </w:style>
  <w:style w:type="table" w:customStyle="1" w:styleId="2-511">
    <w:name w:val="Средняя заливка 2 - Акцент 51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5"/>
    <w:autoRedefine/>
    <w:rsid w:val="00EA4301"/>
    <w:pPr>
      <w:numPr>
        <w:numId w:val="20"/>
      </w:numPr>
      <w:spacing w:before="0" w:after="0" w:line="360" w:lineRule="auto"/>
    </w:pPr>
    <w:rPr>
      <w:color w:val="FF0000"/>
      <w:lang w:eastAsia="en-US"/>
    </w:rPr>
  </w:style>
  <w:style w:type="character" w:customStyle="1" w:styleId="WW8Num3z0">
    <w:name w:val="WW8Num3z0"/>
    <w:rsid w:val="00EA4301"/>
    <w:rPr>
      <w:rFonts w:ascii="StarSymbol" w:hAnsi="StarSymbol" w:cs="StarSymbol"/>
      <w:sz w:val="18"/>
      <w:szCs w:val="18"/>
    </w:rPr>
  </w:style>
  <w:style w:type="character" w:customStyle="1" w:styleId="Absatz-Standardschriftart">
    <w:name w:val="Absatz-Standardschriftart"/>
    <w:rsid w:val="00EA4301"/>
  </w:style>
  <w:style w:type="character" w:customStyle="1" w:styleId="WW-Absatz-Standardschriftart">
    <w:name w:val="WW-Absatz-Standardschriftart"/>
    <w:rsid w:val="00EA4301"/>
  </w:style>
  <w:style w:type="character" w:customStyle="1" w:styleId="42">
    <w:name w:val="Основной шрифт абзаца4"/>
    <w:rsid w:val="00EA4301"/>
  </w:style>
  <w:style w:type="character" w:customStyle="1" w:styleId="33">
    <w:name w:val="Основной шрифт абзаца3"/>
    <w:rsid w:val="00EA4301"/>
  </w:style>
  <w:style w:type="character" w:customStyle="1" w:styleId="WW-Absatz-Standardschriftart1">
    <w:name w:val="WW-Absatz-Standardschriftart1"/>
    <w:rsid w:val="00EA4301"/>
  </w:style>
  <w:style w:type="character" w:customStyle="1" w:styleId="WW8Num4z0">
    <w:name w:val="WW8Num4z0"/>
    <w:rsid w:val="00EA4301"/>
    <w:rPr>
      <w:rFonts w:ascii="StarSymbol" w:hAnsi="StarSymbol" w:cs="StarSymbol"/>
      <w:sz w:val="18"/>
      <w:szCs w:val="18"/>
    </w:rPr>
  </w:style>
  <w:style w:type="character" w:customStyle="1" w:styleId="WW8Num8z0">
    <w:name w:val="WW8Num8z0"/>
    <w:rsid w:val="00EA4301"/>
    <w:rPr>
      <w:rFonts w:ascii="StarSymbol" w:hAnsi="StarSymbol" w:cs="StarSymbol"/>
      <w:sz w:val="18"/>
      <w:szCs w:val="18"/>
    </w:rPr>
  </w:style>
  <w:style w:type="character" w:customStyle="1" w:styleId="WW8Num9z0">
    <w:name w:val="WW8Num9z0"/>
    <w:rsid w:val="00EA4301"/>
    <w:rPr>
      <w:rFonts w:ascii="Symbol" w:hAnsi="Symbol" w:cs="StarSymbol"/>
      <w:sz w:val="18"/>
      <w:szCs w:val="18"/>
    </w:rPr>
  </w:style>
  <w:style w:type="character" w:customStyle="1" w:styleId="WW8Num11z0">
    <w:name w:val="WW8Num11z0"/>
    <w:rsid w:val="00EA4301"/>
    <w:rPr>
      <w:rFonts w:ascii="StarSymbol" w:hAnsi="StarSymbol" w:cs="StarSymbol"/>
      <w:sz w:val="18"/>
      <w:szCs w:val="18"/>
    </w:rPr>
  </w:style>
  <w:style w:type="character" w:customStyle="1" w:styleId="25">
    <w:name w:val="Основной шрифт абзаца2"/>
    <w:rsid w:val="00EA4301"/>
  </w:style>
  <w:style w:type="character" w:customStyle="1" w:styleId="WW-Absatz-Standardschriftart11">
    <w:name w:val="WW-Absatz-Standardschriftart11"/>
    <w:rsid w:val="00EA4301"/>
  </w:style>
  <w:style w:type="character" w:customStyle="1" w:styleId="WW-Absatz-Standardschriftart111">
    <w:name w:val="WW-Absatz-Standardschriftart111"/>
    <w:rsid w:val="00EA4301"/>
  </w:style>
  <w:style w:type="character" w:customStyle="1" w:styleId="WW-Absatz-Standardschriftart1111">
    <w:name w:val="WW-Absatz-Standardschriftart1111"/>
    <w:rsid w:val="00EA4301"/>
  </w:style>
  <w:style w:type="character" w:customStyle="1" w:styleId="WW8Num2z0">
    <w:name w:val="WW8Num2z0"/>
    <w:rsid w:val="00EA4301"/>
    <w:rPr>
      <w:rFonts w:ascii="StarSymbol" w:hAnsi="StarSymbol" w:cs="StarSymbol"/>
      <w:sz w:val="18"/>
      <w:szCs w:val="18"/>
    </w:rPr>
  </w:style>
  <w:style w:type="character" w:customStyle="1" w:styleId="WW8Num7z0">
    <w:name w:val="WW8Num7z0"/>
    <w:rsid w:val="00EA4301"/>
    <w:rPr>
      <w:rFonts w:ascii="StarSymbol" w:hAnsi="StarSymbol" w:cs="StarSymbol"/>
      <w:sz w:val="18"/>
      <w:szCs w:val="18"/>
    </w:rPr>
  </w:style>
  <w:style w:type="character" w:customStyle="1" w:styleId="WW8Num10z0">
    <w:name w:val="WW8Num10z0"/>
    <w:rsid w:val="00EA4301"/>
    <w:rPr>
      <w:rFonts w:ascii="Symbol" w:hAnsi="Symbol" w:cs="StarSymbol"/>
      <w:sz w:val="18"/>
      <w:szCs w:val="18"/>
    </w:rPr>
  </w:style>
  <w:style w:type="character" w:customStyle="1" w:styleId="WW-Absatz-Standardschriftart11111">
    <w:name w:val="WW-Absatz-Standardschriftart11111"/>
    <w:rsid w:val="00EA4301"/>
  </w:style>
  <w:style w:type="character" w:customStyle="1" w:styleId="WW-Absatz-Standardschriftart111111">
    <w:name w:val="WW-Absatz-Standardschriftart111111"/>
    <w:rsid w:val="00EA4301"/>
  </w:style>
  <w:style w:type="character" w:customStyle="1" w:styleId="19">
    <w:name w:val="Основной шрифт абзаца1"/>
    <w:rsid w:val="00EA4301"/>
  </w:style>
  <w:style w:type="character" w:customStyle="1" w:styleId="WW-Absatz-Standardschriftart1111111">
    <w:name w:val="WW-Absatz-Standardschriftart1111111"/>
    <w:rsid w:val="00EA4301"/>
  </w:style>
  <w:style w:type="character" w:customStyle="1" w:styleId="WW-Absatz-Standardschriftart11111111">
    <w:name w:val="WW-Absatz-Standardschriftart11111111"/>
    <w:rsid w:val="00EA4301"/>
  </w:style>
  <w:style w:type="character" w:customStyle="1" w:styleId="WW-Absatz-Standardschriftart111111111">
    <w:name w:val="WW-Absatz-Standardschriftart111111111"/>
    <w:rsid w:val="00EA4301"/>
  </w:style>
  <w:style w:type="character" w:customStyle="1" w:styleId="WW-Absatz-Standardschriftart1111111111">
    <w:name w:val="WW-Absatz-Standardschriftart1111111111"/>
    <w:rsid w:val="00EA4301"/>
  </w:style>
  <w:style w:type="character" w:customStyle="1" w:styleId="WW-Absatz-Standardschriftart11111111111">
    <w:name w:val="WW-Absatz-Standardschriftart11111111111"/>
    <w:rsid w:val="00EA4301"/>
  </w:style>
  <w:style w:type="character" w:customStyle="1" w:styleId="WW-Absatz-Standardschriftart111111111111">
    <w:name w:val="WW-Absatz-Standardschriftart111111111111"/>
    <w:rsid w:val="00EA4301"/>
  </w:style>
  <w:style w:type="character" w:customStyle="1" w:styleId="WW8Num5z0">
    <w:name w:val="WW8Num5z0"/>
    <w:rsid w:val="00EA4301"/>
    <w:rPr>
      <w:rFonts w:ascii="StarSymbol" w:hAnsi="StarSymbol" w:cs="StarSymbol"/>
      <w:sz w:val="18"/>
      <w:szCs w:val="18"/>
    </w:rPr>
  </w:style>
  <w:style w:type="character" w:customStyle="1" w:styleId="WW8Num13z0">
    <w:name w:val="WW8Num13z0"/>
    <w:rsid w:val="00EA4301"/>
    <w:rPr>
      <w:rFonts w:ascii="StarSymbol" w:hAnsi="StarSymbol" w:cs="StarSymbol"/>
      <w:sz w:val="18"/>
      <w:szCs w:val="18"/>
    </w:rPr>
  </w:style>
  <w:style w:type="character" w:customStyle="1" w:styleId="WW-Absatz-Standardschriftart1111111111111">
    <w:name w:val="WW-Absatz-Standardschriftart1111111111111"/>
    <w:rsid w:val="00EA4301"/>
  </w:style>
  <w:style w:type="character" w:customStyle="1" w:styleId="WW8Num14z0">
    <w:name w:val="WW8Num14z0"/>
    <w:rsid w:val="00EA4301"/>
    <w:rPr>
      <w:rFonts w:ascii="StarSymbol" w:hAnsi="StarSymbol" w:cs="StarSymbol"/>
      <w:sz w:val="18"/>
      <w:szCs w:val="18"/>
    </w:rPr>
  </w:style>
  <w:style w:type="character" w:customStyle="1" w:styleId="WW-Absatz-Standardschriftart11111111111111">
    <w:name w:val="WW-Absatz-Standardschriftart11111111111111"/>
    <w:rsid w:val="00EA4301"/>
  </w:style>
  <w:style w:type="character" w:customStyle="1" w:styleId="WW-Absatz-Standardschriftart111111111111111">
    <w:name w:val="WW-Absatz-Standardschriftart111111111111111"/>
    <w:rsid w:val="00EA4301"/>
  </w:style>
  <w:style w:type="character" w:customStyle="1" w:styleId="WW-Absatz-Standardschriftart1111111111111111">
    <w:name w:val="WW-Absatz-Standardschriftart1111111111111111"/>
    <w:rsid w:val="00EA4301"/>
  </w:style>
  <w:style w:type="character" w:customStyle="1" w:styleId="WW8Num15z0">
    <w:name w:val="WW8Num15z0"/>
    <w:rsid w:val="00EA4301"/>
    <w:rPr>
      <w:rFonts w:ascii="StarSymbol" w:hAnsi="StarSymbol" w:cs="StarSymbol"/>
      <w:sz w:val="18"/>
      <w:szCs w:val="18"/>
    </w:rPr>
  </w:style>
  <w:style w:type="character" w:customStyle="1" w:styleId="WW-Absatz-Standardschriftart11111111111111111">
    <w:name w:val="WW-Absatz-Standardschriftart11111111111111111"/>
    <w:rsid w:val="00EA4301"/>
  </w:style>
  <w:style w:type="character" w:customStyle="1" w:styleId="WW-Absatz-Standardschriftart111111111111111111">
    <w:name w:val="WW-Absatz-Standardschriftart111111111111111111"/>
    <w:rsid w:val="00EA4301"/>
  </w:style>
  <w:style w:type="character" w:customStyle="1" w:styleId="WW-Absatz-Standardschriftart1111111111111111111">
    <w:name w:val="WW-Absatz-Standardschriftart1111111111111111111"/>
    <w:rsid w:val="00EA4301"/>
  </w:style>
  <w:style w:type="character" w:customStyle="1" w:styleId="WW-Absatz-Standardschriftart11111111111111111111">
    <w:name w:val="WW-Absatz-Standardschriftart11111111111111111111"/>
    <w:rsid w:val="00EA4301"/>
  </w:style>
  <w:style w:type="character" w:customStyle="1" w:styleId="WW-Absatz-Standardschriftart111111111111111111111">
    <w:name w:val="WW-Absatz-Standardschriftart111111111111111111111"/>
    <w:rsid w:val="00EA4301"/>
  </w:style>
  <w:style w:type="character" w:customStyle="1" w:styleId="WW-Absatz-Standardschriftart1111111111111111111111">
    <w:name w:val="WW-Absatz-Standardschriftart1111111111111111111111"/>
    <w:rsid w:val="00EA4301"/>
  </w:style>
  <w:style w:type="character" w:customStyle="1" w:styleId="WW-Absatz-Standardschriftart11111111111111111111111">
    <w:name w:val="WW-Absatz-Standardschriftart11111111111111111111111"/>
    <w:rsid w:val="00EA4301"/>
  </w:style>
  <w:style w:type="character" w:customStyle="1" w:styleId="WW-Absatz-Standardschriftart111111111111111111111111">
    <w:name w:val="WW-Absatz-Standardschriftart111111111111111111111111"/>
    <w:rsid w:val="00EA4301"/>
  </w:style>
  <w:style w:type="character" w:customStyle="1" w:styleId="WW-Absatz-Standardschriftart1111111111111111111111111">
    <w:name w:val="WW-Absatz-Standardschriftart1111111111111111111111111"/>
    <w:rsid w:val="00EA4301"/>
  </w:style>
  <w:style w:type="character" w:customStyle="1" w:styleId="WW-Absatz-Standardschriftart11111111111111111111111111">
    <w:name w:val="WW-Absatz-Standardschriftart11111111111111111111111111"/>
    <w:rsid w:val="00EA4301"/>
  </w:style>
  <w:style w:type="character" w:customStyle="1" w:styleId="WW-Absatz-Standardschriftart111111111111111111111111111">
    <w:name w:val="WW-Absatz-Standardschriftart111111111111111111111111111"/>
    <w:rsid w:val="00EA4301"/>
  </w:style>
  <w:style w:type="character" w:customStyle="1" w:styleId="WW8Num16z0">
    <w:name w:val="WW8Num16z0"/>
    <w:rsid w:val="00EA4301"/>
    <w:rPr>
      <w:rFonts w:ascii="StarSymbol" w:hAnsi="StarSymbol" w:cs="StarSymbol"/>
      <w:sz w:val="18"/>
      <w:szCs w:val="18"/>
    </w:rPr>
  </w:style>
  <w:style w:type="character" w:customStyle="1" w:styleId="WW-Absatz-Standardschriftart1111111111111111111111111111">
    <w:name w:val="WW-Absatz-Standardschriftart1111111111111111111111111111"/>
    <w:rsid w:val="00EA4301"/>
  </w:style>
  <w:style w:type="character" w:customStyle="1" w:styleId="WW-Absatz-Standardschriftart11111111111111111111111111111">
    <w:name w:val="WW-Absatz-Standardschriftart11111111111111111111111111111"/>
    <w:rsid w:val="00EA4301"/>
  </w:style>
  <w:style w:type="character" w:customStyle="1" w:styleId="WW-Absatz-Standardschriftart111111111111111111111111111111">
    <w:name w:val="WW-Absatz-Standardschriftart111111111111111111111111111111"/>
    <w:rsid w:val="00EA4301"/>
  </w:style>
  <w:style w:type="character" w:customStyle="1" w:styleId="WW-Absatz-Standardschriftart1111111111111111111111111111111">
    <w:name w:val="WW-Absatz-Standardschriftart1111111111111111111111111111111"/>
    <w:rsid w:val="00EA4301"/>
  </w:style>
  <w:style w:type="character" w:customStyle="1" w:styleId="WW-Absatz-Standardschriftart11111111111111111111111111111111">
    <w:name w:val="WW-Absatz-Standardschriftart11111111111111111111111111111111"/>
    <w:rsid w:val="00EA4301"/>
  </w:style>
  <w:style w:type="character" w:customStyle="1" w:styleId="WW-Absatz-Standardschriftart111111111111111111111111111111111">
    <w:name w:val="WW-Absatz-Standardschriftart111111111111111111111111111111111"/>
    <w:rsid w:val="00EA4301"/>
  </w:style>
  <w:style w:type="character" w:customStyle="1" w:styleId="WW-Absatz-Standardschriftart1111111111111111111111111111111111">
    <w:name w:val="WW-Absatz-Standardschriftart1111111111111111111111111111111111"/>
    <w:rsid w:val="00EA4301"/>
  </w:style>
  <w:style w:type="character" w:customStyle="1" w:styleId="WW-Absatz-Standardschriftart11111111111111111111111111111111111">
    <w:name w:val="WW-Absatz-Standardschriftart11111111111111111111111111111111111"/>
    <w:rsid w:val="00EA4301"/>
  </w:style>
  <w:style w:type="character" w:customStyle="1" w:styleId="WW-Absatz-Standardschriftart111111111111111111111111111111111111">
    <w:name w:val="WW-Absatz-Standardschriftart111111111111111111111111111111111111"/>
    <w:rsid w:val="00EA4301"/>
  </w:style>
  <w:style w:type="character" w:customStyle="1" w:styleId="WW-Absatz-Standardschriftart1111111111111111111111111111111111111">
    <w:name w:val="WW-Absatz-Standardschriftart1111111111111111111111111111111111111"/>
    <w:rsid w:val="00EA4301"/>
  </w:style>
  <w:style w:type="character" w:customStyle="1" w:styleId="WW-Absatz-Standardschriftart11111111111111111111111111111111111111">
    <w:name w:val="WW-Absatz-Standardschriftart11111111111111111111111111111111111111"/>
    <w:rsid w:val="00EA4301"/>
  </w:style>
  <w:style w:type="character" w:customStyle="1" w:styleId="WW-Absatz-Standardschriftart111111111111111111111111111111111111111">
    <w:name w:val="WW-Absatz-Standardschriftart111111111111111111111111111111111111111"/>
    <w:rsid w:val="00EA4301"/>
  </w:style>
  <w:style w:type="character" w:customStyle="1" w:styleId="WW-Absatz-Standardschriftart1111111111111111111111111111111111111111">
    <w:name w:val="WW-Absatz-Standardschriftart1111111111111111111111111111111111111111"/>
    <w:rsid w:val="00EA4301"/>
  </w:style>
  <w:style w:type="character" w:customStyle="1" w:styleId="WW-Absatz-Standardschriftart11111111111111111111111111111111111111111">
    <w:name w:val="WW-Absatz-Standardschriftart11111111111111111111111111111111111111111"/>
    <w:rsid w:val="00EA4301"/>
  </w:style>
  <w:style w:type="character" w:customStyle="1" w:styleId="WW-Absatz-Standardschriftart111111111111111111111111111111111111111111">
    <w:name w:val="WW-Absatz-Standardschriftart111111111111111111111111111111111111111111"/>
    <w:rsid w:val="00EA4301"/>
  </w:style>
  <w:style w:type="character" w:customStyle="1" w:styleId="WW-Absatz-Standardschriftart1111111111111111111111111111111111111111111">
    <w:name w:val="WW-Absatz-Standardschriftart1111111111111111111111111111111111111111111"/>
    <w:rsid w:val="00EA4301"/>
  </w:style>
  <w:style w:type="character" w:customStyle="1" w:styleId="WW-Absatz-Standardschriftart11111111111111111111111111111111111111111111">
    <w:name w:val="WW-Absatz-Standardschriftart11111111111111111111111111111111111111111111"/>
    <w:rsid w:val="00EA4301"/>
  </w:style>
  <w:style w:type="character" w:customStyle="1" w:styleId="WW-Absatz-Standardschriftart111111111111111111111111111111111111111111111">
    <w:name w:val="WW-Absatz-Standardschriftart111111111111111111111111111111111111111111111"/>
    <w:rsid w:val="00EA4301"/>
  </w:style>
  <w:style w:type="character" w:customStyle="1" w:styleId="WW-Absatz-Standardschriftart1111111111111111111111111111111111111111111111">
    <w:name w:val="WW-Absatz-Standardschriftart1111111111111111111111111111111111111111111111"/>
    <w:rsid w:val="00EA4301"/>
  </w:style>
  <w:style w:type="character" w:customStyle="1" w:styleId="WW-Absatz-Standardschriftart11111111111111111111111111111111111111111111111">
    <w:name w:val="WW-Absatz-Standardschriftart11111111111111111111111111111111111111111111111"/>
    <w:rsid w:val="00EA4301"/>
  </w:style>
  <w:style w:type="character" w:customStyle="1" w:styleId="WW-Absatz-Standardschriftart111111111111111111111111111111111111111111111111">
    <w:name w:val="WW-Absatz-Standardschriftart111111111111111111111111111111111111111111111111"/>
    <w:rsid w:val="00EA4301"/>
  </w:style>
  <w:style w:type="character" w:customStyle="1" w:styleId="WW-Absatz-Standardschriftart1111111111111111111111111111111111111111111111111">
    <w:name w:val="WW-Absatz-Standardschriftart1111111111111111111111111111111111111111111111111"/>
    <w:rsid w:val="00EA4301"/>
  </w:style>
  <w:style w:type="character" w:customStyle="1" w:styleId="WW-Absatz-Standardschriftart11111111111111111111111111111111111111111111111111">
    <w:name w:val="WW-Absatz-Standardschriftart11111111111111111111111111111111111111111111111111"/>
    <w:rsid w:val="00EA4301"/>
  </w:style>
  <w:style w:type="character" w:customStyle="1" w:styleId="WW-Absatz-Standardschriftart111111111111111111111111111111111111111111111111111">
    <w:name w:val="WW-Absatz-Standardschriftart111111111111111111111111111111111111111111111111111"/>
    <w:rsid w:val="00EA4301"/>
  </w:style>
  <w:style w:type="character" w:customStyle="1" w:styleId="WW8Num6z0">
    <w:name w:val="WW8Num6z0"/>
    <w:rsid w:val="00EA4301"/>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EA4301"/>
  </w:style>
  <w:style w:type="character" w:customStyle="1" w:styleId="WW-Absatz-Standardschriftart11111111111111111111111111111111111111111111111111111">
    <w:name w:val="WW-Absatz-Standardschriftart11111111111111111111111111111111111111111111111111111"/>
    <w:rsid w:val="00EA4301"/>
  </w:style>
  <w:style w:type="character" w:customStyle="1" w:styleId="WW-Absatz-Standardschriftart111111111111111111111111111111111111111111111111111111">
    <w:name w:val="WW-Absatz-Standardschriftart111111111111111111111111111111111111111111111111111111"/>
    <w:rsid w:val="00EA4301"/>
  </w:style>
  <w:style w:type="character" w:customStyle="1" w:styleId="WW-Absatz-Standardschriftart1111111111111111111111111111111111111111111111111111111">
    <w:name w:val="WW-Absatz-Standardschriftart1111111111111111111111111111111111111111111111111111111"/>
    <w:rsid w:val="00EA4301"/>
  </w:style>
  <w:style w:type="character" w:customStyle="1" w:styleId="WW-Absatz-Standardschriftart11111111111111111111111111111111111111111111111111111111">
    <w:name w:val="WW-Absatz-Standardschriftart11111111111111111111111111111111111111111111111111111111"/>
    <w:rsid w:val="00EA4301"/>
  </w:style>
  <w:style w:type="character" w:customStyle="1" w:styleId="WW-Absatz-Standardschriftart111111111111111111111111111111111111111111111111111111111">
    <w:name w:val="WW-Absatz-Standardschriftart111111111111111111111111111111111111111111111111111111111"/>
    <w:rsid w:val="00EA4301"/>
  </w:style>
  <w:style w:type="character" w:customStyle="1" w:styleId="WW-Absatz-Standardschriftart1111111111111111111111111111111111111111111111111111111111">
    <w:name w:val="WW-Absatz-Standardschriftart1111111111111111111111111111111111111111111111111111111111"/>
    <w:rsid w:val="00EA4301"/>
  </w:style>
  <w:style w:type="character" w:customStyle="1" w:styleId="WW-Absatz-Standardschriftart11111111111111111111111111111111111111111111111111111111111">
    <w:name w:val="WW-Absatz-Standardschriftart11111111111111111111111111111111111111111111111111111111111"/>
    <w:rsid w:val="00EA4301"/>
  </w:style>
  <w:style w:type="character" w:customStyle="1" w:styleId="WW-Absatz-Standardschriftart111111111111111111111111111111111111111111111111111111111111">
    <w:name w:val="WW-Absatz-Standardschriftart111111111111111111111111111111111111111111111111111111111111"/>
    <w:rsid w:val="00EA4301"/>
  </w:style>
  <w:style w:type="character" w:customStyle="1" w:styleId="WW-Absatz-Standardschriftart1111111111111111111111111111111111111111111111111111111111111">
    <w:name w:val="WW-Absatz-Standardschriftart1111111111111111111111111111111111111111111111111111111111111"/>
    <w:rsid w:val="00EA4301"/>
  </w:style>
  <w:style w:type="character" w:customStyle="1" w:styleId="WW-Absatz-Standardschriftart11111111111111111111111111111111111111111111111111111111111111">
    <w:name w:val="WW-Absatz-Standardschriftart11111111111111111111111111111111111111111111111111111111111111"/>
    <w:rsid w:val="00EA4301"/>
  </w:style>
  <w:style w:type="character" w:customStyle="1" w:styleId="WW-Absatz-Standardschriftart111111111111111111111111111111111111111111111111111111111111111">
    <w:name w:val="WW-Absatz-Standardschriftart111111111111111111111111111111111111111111111111111111111111111"/>
    <w:rsid w:val="00EA4301"/>
  </w:style>
  <w:style w:type="character" w:customStyle="1" w:styleId="WW-Absatz-Standardschriftart1111111111111111111111111111111111111111111111111111111111111111">
    <w:name w:val="WW-Absatz-Standardschriftart1111111111111111111111111111111111111111111111111111111111111111"/>
    <w:rsid w:val="00EA4301"/>
  </w:style>
  <w:style w:type="character" w:customStyle="1" w:styleId="WW-Absatz-Standardschriftart11111111111111111111111111111111111111111111111111111111111111111">
    <w:name w:val="WW-Absatz-Standardschriftart11111111111111111111111111111111111111111111111111111111111111111"/>
    <w:rsid w:val="00EA4301"/>
  </w:style>
  <w:style w:type="character" w:customStyle="1" w:styleId="WW-Absatz-Standardschriftart111111111111111111111111111111111111111111111111111111111111111111">
    <w:name w:val="WW-Absatz-Standardschriftart111111111111111111111111111111111111111111111111111111111111111111"/>
    <w:rsid w:val="00EA4301"/>
  </w:style>
  <w:style w:type="character" w:customStyle="1" w:styleId="WW-Absatz-Standardschriftart1111111111111111111111111111111111111111111111111111111111111111111">
    <w:name w:val="WW-Absatz-Standardschriftart1111111111111111111111111111111111111111111111111111111111111111111"/>
    <w:rsid w:val="00EA4301"/>
  </w:style>
  <w:style w:type="character" w:customStyle="1" w:styleId="WW-Absatz-Standardschriftart11111111111111111111111111111111111111111111111111111111111111111111">
    <w:name w:val="WW-Absatz-Standardschriftart11111111111111111111111111111111111111111111111111111111111111111111"/>
    <w:rsid w:val="00EA4301"/>
  </w:style>
  <w:style w:type="character" w:customStyle="1" w:styleId="WW-Absatz-Standardschriftart111111111111111111111111111111111111111111111111111111111111111111111">
    <w:name w:val="WW-Absatz-Standardschriftart111111111111111111111111111111111111111111111111111111111111111111111"/>
    <w:rsid w:val="00EA4301"/>
  </w:style>
  <w:style w:type="character" w:customStyle="1" w:styleId="afff7">
    <w:name w:val="Символ нумерации"/>
    <w:rsid w:val="00EA4301"/>
  </w:style>
  <w:style w:type="character" w:customStyle="1" w:styleId="afff8">
    <w:name w:val="Маркеры списка"/>
    <w:rsid w:val="00EA4301"/>
    <w:rPr>
      <w:rFonts w:ascii="StarSymbol" w:eastAsia="StarSymbol" w:hAnsi="StarSymbol" w:cs="StarSymbol"/>
      <w:sz w:val="18"/>
      <w:szCs w:val="18"/>
    </w:rPr>
  </w:style>
  <w:style w:type="paragraph" w:customStyle="1" w:styleId="1a">
    <w:name w:val="Заголовок1"/>
    <w:basedOn w:val="a9"/>
    <w:next w:val="afff9"/>
    <w:rsid w:val="00EA4301"/>
    <w:pPr>
      <w:keepNext/>
      <w:widowControl w:val="0"/>
      <w:spacing w:before="240" w:after="120" w:line="240" w:lineRule="auto"/>
    </w:pPr>
    <w:rPr>
      <w:rFonts w:ascii="Arial" w:eastAsia="Lucida Sans Unicode" w:hAnsi="Arial" w:cs="Tahoma"/>
      <w:sz w:val="28"/>
      <w:szCs w:val="28"/>
      <w:lang w:eastAsia="ru-RU"/>
    </w:rPr>
  </w:style>
  <w:style w:type="paragraph" w:styleId="afff9">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9"/>
    <w:link w:val="afffa"/>
    <w:unhideWhenUsed/>
    <w:rsid w:val="00EA4301"/>
    <w:pPr>
      <w:spacing w:after="120" w:line="360" w:lineRule="auto"/>
      <w:ind w:firstLine="709"/>
      <w:jc w:val="both"/>
    </w:pPr>
    <w:rPr>
      <w:rFonts w:ascii="Times New Roman" w:hAnsi="Times New Roman" w:cs="Courier New"/>
      <w:sz w:val="24"/>
      <w:szCs w:val="24"/>
      <w:lang w:eastAsia="ru-RU"/>
    </w:rPr>
  </w:style>
  <w:style w:type="character" w:customStyle="1" w:styleId="afffa">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a"/>
    <w:link w:val="afff9"/>
    <w:rsid w:val="00EA4301"/>
    <w:rPr>
      <w:rFonts w:ascii="Times New Roman" w:hAnsi="Times New Roman" w:cs="Courier New"/>
      <w:sz w:val="24"/>
      <w:szCs w:val="24"/>
      <w:lang w:eastAsia="ru-RU"/>
    </w:rPr>
  </w:style>
  <w:style w:type="paragraph" w:customStyle="1" w:styleId="52">
    <w:name w:val="Название5"/>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53">
    <w:name w:val="Указатель5"/>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43">
    <w:name w:val="Название4"/>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44">
    <w:name w:val="Указатель4"/>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34">
    <w:name w:val="Название3"/>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35">
    <w:name w:val="Указатель3"/>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26">
    <w:name w:val="Название2"/>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27">
    <w:name w:val="Указатель2"/>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1b">
    <w:name w:val="Название1"/>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1c">
    <w:name w:val="Указатель1"/>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afffb">
    <w:name w:val="Содержимое таблицы"/>
    <w:basedOn w:val="a9"/>
    <w:rsid w:val="00EA4301"/>
    <w:pPr>
      <w:widowControl w:val="0"/>
      <w:suppressLineNumbers/>
      <w:spacing w:after="0" w:line="240" w:lineRule="auto"/>
    </w:pPr>
    <w:rPr>
      <w:rFonts w:ascii="Arial" w:eastAsia="Lucida Sans Unicode" w:hAnsi="Arial" w:cs="Times New Roman"/>
      <w:sz w:val="24"/>
      <w:szCs w:val="24"/>
      <w:lang w:eastAsia="ru-RU"/>
    </w:rPr>
  </w:style>
  <w:style w:type="paragraph" w:customStyle="1" w:styleId="afffc">
    <w:name w:val="Заголовок таблицы"/>
    <w:basedOn w:val="afffb"/>
    <w:rsid w:val="00EA4301"/>
    <w:pPr>
      <w:jc w:val="center"/>
    </w:pPr>
    <w:rPr>
      <w:b/>
      <w:bCs/>
      <w:i/>
      <w:iCs/>
    </w:rPr>
  </w:style>
  <w:style w:type="paragraph" w:customStyle="1" w:styleId="afffd">
    <w:name w:val="Содержимое врезки"/>
    <w:basedOn w:val="afff9"/>
    <w:rsid w:val="00EA4301"/>
    <w:pPr>
      <w:widowControl w:val="0"/>
      <w:spacing w:line="240" w:lineRule="auto"/>
      <w:ind w:firstLine="0"/>
      <w:jc w:val="left"/>
    </w:pPr>
    <w:rPr>
      <w:rFonts w:ascii="Arial" w:eastAsia="Lucida Sans Unicode" w:hAnsi="Arial" w:cs="Times New Roman"/>
    </w:rPr>
  </w:style>
  <w:style w:type="paragraph" w:customStyle="1" w:styleId="210">
    <w:name w:val="Основной текст с отступом 21"/>
    <w:basedOn w:val="a9"/>
    <w:rsid w:val="00EA4301"/>
    <w:pPr>
      <w:widowControl w:val="0"/>
      <w:spacing w:after="0" w:line="240" w:lineRule="auto"/>
      <w:ind w:firstLine="720"/>
      <w:jc w:val="both"/>
    </w:pPr>
    <w:rPr>
      <w:rFonts w:ascii="Arial" w:eastAsia="Lucida Sans Unicode" w:hAnsi="Arial" w:cs="Times New Roman"/>
      <w:szCs w:val="24"/>
      <w:lang w:eastAsia="ru-RU"/>
    </w:rPr>
  </w:style>
  <w:style w:type="paragraph" w:customStyle="1" w:styleId="310">
    <w:name w:val="Основной текст с отступом 31"/>
    <w:basedOn w:val="a9"/>
    <w:rsid w:val="00EA4301"/>
    <w:pPr>
      <w:widowControl w:val="0"/>
      <w:spacing w:after="0" w:line="240" w:lineRule="auto"/>
      <w:ind w:firstLine="720"/>
      <w:jc w:val="center"/>
    </w:pPr>
    <w:rPr>
      <w:rFonts w:ascii="Arial" w:eastAsia="Lucida Sans Unicode" w:hAnsi="Arial" w:cs="Times New Roman"/>
      <w:b/>
      <w:szCs w:val="24"/>
      <w:lang w:eastAsia="ru-RU"/>
    </w:rPr>
  </w:style>
  <w:style w:type="paragraph" w:customStyle="1" w:styleId="311">
    <w:name w:val="Основной текст 31"/>
    <w:basedOn w:val="a9"/>
    <w:rsid w:val="00EA4301"/>
    <w:pPr>
      <w:widowControl w:val="0"/>
      <w:spacing w:after="0" w:line="240" w:lineRule="auto"/>
      <w:jc w:val="center"/>
    </w:pPr>
    <w:rPr>
      <w:rFonts w:ascii="Arial" w:eastAsia="Lucida Sans Unicode" w:hAnsi="Arial" w:cs="Times New Roman"/>
      <w:sz w:val="16"/>
      <w:szCs w:val="24"/>
      <w:lang w:eastAsia="ru-RU"/>
    </w:rPr>
  </w:style>
  <w:style w:type="paragraph" w:customStyle="1" w:styleId="211">
    <w:name w:val="Основной текст 21"/>
    <w:basedOn w:val="a9"/>
    <w:rsid w:val="00EA4301"/>
    <w:pPr>
      <w:widowControl w:val="0"/>
      <w:spacing w:after="0" w:line="240" w:lineRule="auto"/>
      <w:jc w:val="both"/>
    </w:pPr>
    <w:rPr>
      <w:rFonts w:ascii="Arial" w:eastAsia="Lucida Sans Unicode" w:hAnsi="Arial" w:cs="Times New Roman"/>
      <w:sz w:val="24"/>
      <w:szCs w:val="24"/>
      <w:lang w:eastAsia="ru-RU"/>
    </w:rPr>
  </w:style>
  <w:style w:type="paragraph" w:customStyle="1" w:styleId="1d">
    <w:name w:val="Схема документа1"/>
    <w:basedOn w:val="a9"/>
    <w:rsid w:val="00EA4301"/>
    <w:pPr>
      <w:widowControl w:val="0"/>
      <w:shd w:val="clear" w:color="auto" w:fill="000080"/>
      <w:spacing w:after="0" w:line="240" w:lineRule="auto"/>
    </w:pPr>
    <w:rPr>
      <w:rFonts w:ascii="Tahoma" w:eastAsia="Lucida Sans Unicode" w:hAnsi="Tahoma" w:cs="Tahoma"/>
      <w:sz w:val="20"/>
      <w:szCs w:val="20"/>
      <w:lang w:eastAsia="ru-RU"/>
    </w:rPr>
  </w:style>
  <w:style w:type="paragraph" w:customStyle="1" w:styleId="220">
    <w:name w:val="Основной текст с отступом 22"/>
    <w:basedOn w:val="a9"/>
    <w:rsid w:val="00EA4301"/>
    <w:pPr>
      <w:widowControl w:val="0"/>
      <w:spacing w:after="120" w:line="480" w:lineRule="auto"/>
      <w:ind w:left="283"/>
    </w:pPr>
    <w:rPr>
      <w:rFonts w:ascii="Arial" w:eastAsia="Lucida Sans Unicode" w:hAnsi="Arial" w:cs="Times New Roman"/>
      <w:sz w:val="24"/>
      <w:szCs w:val="24"/>
      <w:lang w:eastAsia="ru-RU"/>
    </w:rPr>
  </w:style>
  <w:style w:type="character" w:customStyle="1" w:styleId="FontStyle57">
    <w:name w:val="Font Style57"/>
    <w:rsid w:val="00EA4301"/>
    <w:rPr>
      <w:rFonts w:ascii="Times New Roman" w:hAnsi="Times New Roman" w:cs="Times New Roman" w:hint="default"/>
      <w:sz w:val="26"/>
      <w:szCs w:val="26"/>
    </w:rPr>
  </w:style>
  <w:style w:type="paragraph" w:customStyle="1" w:styleId="Heading">
    <w:name w:val="Heading"/>
    <w:rsid w:val="00EA430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e">
    <w:name w:val="Обычный1"/>
    <w:link w:val="Normal"/>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0">
    <w:name w:val="Знак2 Знак Знак1 Знак1 Знак Знак Знак Знак Знак Знак Знак Знак Знак Знак Знак Знак"/>
    <w:basedOn w:val="a9"/>
    <w:rsid w:val="00EA4301"/>
    <w:pPr>
      <w:spacing w:line="240" w:lineRule="exact"/>
    </w:pPr>
    <w:rPr>
      <w:rFonts w:ascii="Verdana" w:eastAsia="Times New Roman" w:hAnsi="Verdana" w:cs="Times New Roman"/>
      <w:sz w:val="20"/>
      <w:szCs w:val="20"/>
      <w:lang w:val="en-US"/>
    </w:rPr>
  </w:style>
  <w:style w:type="paragraph" w:customStyle="1" w:styleId="ConsCell">
    <w:name w:val="ConsCell"/>
    <w:rsid w:val="00EA4301"/>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style>
  <w:style w:type="paragraph" w:customStyle="1" w:styleId="Normal0">
    <w:name w:val="Normal Знак Знак"/>
    <w:rsid w:val="00EA4301"/>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spelle">
    <w:name w:val="spelle"/>
    <w:basedOn w:val="aa"/>
    <w:rsid w:val="00EA4301"/>
  </w:style>
  <w:style w:type="character" w:customStyle="1" w:styleId="grame">
    <w:name w:val="grame"/>
    <w:basedOn w:val="aa"/>
    <w:rsid w:val="00EA4301"/>
  </w:style>
  <w:style w:type="paragraph" w:customStyle="1" w:styleId="text">
    <w:name w:val="text"/>
    <w:basedOn w:val="Default"/>
    <w:next w:val="Default"/>
    <w:rsid w:val="00EA4301"/>
    <w:pPr>
      <w:spacing w:before="28" w:after="28"/>
    </w:pPr>
    <w:rPr>
      <w:rFonts w:ascii="Arial" w:eastAsia="Times New Roman" w:hAnsi="Arial"/>
      <w:color w:val="auto"/>
      <w:lang w:eastAsia="ru-RU"/>
    </w:rPr>
  </w:style>
  <w:style w:type="paragraph" w:customStyle="1" w:styleId="FR2">
    <w:name w:val="FR2"/>
    <w:rsid w:val="00EA430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character" w:customStyle="1" w:styleId="afffe">
    <w:name w:val="Гипертекстовая ссылка"/>
    <w:rsid w:val="00EA4301"/>
    <w:rPr>
      <w:b/>
      <w:bCs/>
      <w:color w:val="008000"/>
    </w:rPr>
  </w:style>
  <w:style w:type="paragraph" w:customStyle="1" w:styleId="affff">
    <w:name w:val="Комментарий"/>
    <w:basedOn w:val="a9"/>
    <w:next w:val="a9"/>
    <w:rsid w:val="00EA4301"/>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ffff0">
    <w:name w:val="Цветовое выделение"/>
    <w:rsid w:val="00EA4301"/>
    <w:rPr>
      <w:b/>
      <w:bCs/>
      <w:color w:val="000080"/>
    </w:rPr>
  </w:style>
  <w:style w:type="paragraph" w:customStyle="1" w:styleId="affff1">
    <w:name w:val="Таблицы (моноширинный)"/>
    <w:basedOn w:val="a9"/>
    <w:next w:val="a9"/>
    <w:rsid w:val="00EA430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2">
    <w:name w:val="Продолжение ссылки"/>
    <w:basedOn w:val="afffe"/>
    <w:rsid w:val="00EA4301"/>
    <w:rPr>
      <w:b/>
      <w:bCs/>
      <w:color w:val="008000"/>
    </w:rPr>
  </w:style>
  <w:style w:type="table" w:customStyle="1" w:styleId="28">
    <w:name w:val="Сетка таблицы2"/>
    <w:basedOn w:val="ab"/>
    <w:next w:val="af2"/>
    <w:rsid w:val="00EA4301"/>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сновной текст с отступом1"/>
    <w:basedOn w:val="a9"/>
    <w:rsid w:val="00EA4301"/>
    <w:pPr>
      <w:widowControl w:val="0"/>
      <w:tabs>
        <w:tab w:val="left" w:pos="3600"/>
      </w:tabs>
      <w:suppressAutoHyphens/>
      <w:overflowPunct w:val="0"/>
      <w:autoSpaceDE w:val="0"/>
      <w:spacing w:after="0" w:line="240" w:lineRule="auto"/>
      <w:ind w:left="3600" w:hanging="2700"/>
      <w:textAlignment w:val="baseline"/>
    </w:pPr>
    <w:rPr>
      <w:rFonts w:ascii="Times New Roman" w:eastAsia="Times New Roman" w:hAnsi="Times New Roman" w:cs="Times New Roman"/>
      <w:sz w:val="28"/>
      <w:szCs w:val="20"/>
      <w:lang w:eastAsia="ar-SA"/>
    </w:rPr>
  </w:style>
  <w:style w:type="paragraph" w:customStyle="1" w:styleId="western">
    <w:name w:val="wester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9">
    <w:name w:val="Обычный2"/>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0">
    <w:name w:val="Знак Знак Знак1 Знак"/>
    <w:basedOn w:val="a9"/>
    <w:rsid w:val="00EA430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a0">
    <w:name w:val="Нумерация_заголовков"/>
    <w:basedOn w:val="ac"/>
    <w:uiPriority w:val="99"/>
    <w:rsid w:val="00EA4301"/>
    <w:pPr>
      <w:numPr>
        <w:numId w:val="21"/>
      </w:numPr>
    </w:pPr>
  </w:style>
  <w:style w:type="numbering" w:customStyle="1" w:styleId="2">
    <w:name w:val="Нумерация_заголовков_2"/>
    <w:basedOn w:val="ac"/>
    <w:uiPriority w:val="99"/>
    <w:rsid w:val="00EA4301"/>
    <w:pPr>
      <w:numPr>
        <w:numId w:val="22"/>
      </w:numPr>
    </w:pPr>
  </w:style>
  <w:style w:type="numbering" w:customStyle="1" w:styleId="3">
    <w:name w:val="Нумерация_заголовков_3"/>
    <w:basedOn w:val="ac"/>
    <w:uiPriority w:val="99"/>
    <w:rsid w:val="00EA4301"/>
    <w:pPr>
      <w:numPr>
        <w:numId w:val="23"/>
      </w:numPr>
    </w:pPr>
  </w:style>
  <w:style w:type="numbering" w:customStyle="1" w:styleId="1">
    <w:name w:val="Стиль1"/>
    <w:basedOn w:val="3"/>
    <w:uiPriority w:val="99"/>
    <w:rsid w:val="00EA4301"/>
    <w:pPr>
      <w:numPr>
        <w:numId w:val="24"/>
      </w:numPr>
    </w:pPr>
  </w:style>
  <w:style w:type="numbering" w:customStyle="1" w:styleId="a5">
    <w:name w:val="Нумерация согласно ГОСТ"/>
    <w:basedOn w:val="2"/>
    <w:uiPriority w:val="99"/>
    <w:rsid w:val="00EA4301"/>
    <w:pPr>
      <w:numPr>
        <w:numId w:val="25"/>
      </w:numPr>
    </w:pPr>
  </w:style>
  <w:style w:type="numbering" w:customStyle="1" w:styleId="a2">
    <w:name w:val="НУМЕРАЦИЯ_НОВАЯ"/>
    <w:basedOn w:val="a5"/>
    <w:uiPriority w:val="99"/>
    <w:rsid w:val="00EA4301"/>
    <w:pPr>
      <w:numPr>
        <w:numId w:val="26"/>
      </w:numPr>
    </w:pPr>
  </w:style>
  <w:style w:type="numbering" w:customStyle="1" w:styleId="a4">
    <w:name w:val="НОВЫЙ"/>
    <w:uiPriority w:val="99"/>
    <w:rsid w:val="00EA4301"/>
    <w:pPr>
      <w:numPr>
        <w:numId w:val="29"/>
      </w:numPr>
    </w:pPr>
  </w:style>
  <w:style w:type="numbering" w:customStyle="1" w:styleId="4">
    <w:name w:val="Стиль4"/>
    <w:uiPriority w:val="99"/>
    <w:rsid w:val="00EA4301"/>
    <w:pPr>
      <w:numPr>
        <w:numId w:val="27"/>
      </w:numPr>
    </w:pPr>
  </w:style>
  <w:style w:type="numbering" w:customStyle="1" w:styleId="5">
    <w:name w:val="Стиль5"/>
    <w:uiPriority w:val="99"/>
    <w:rsid w:val="00EA4301"/>
    <w:pPr>
      <w:numPr>
        <w:numId w:val="28"/>
      </w:numPr>
    </w:pPr>
  </w:style>
  <w:style w:type="numbering" w:customStyle="1" w:styleId="6">
    <w:name w:val="Стиль6"/>
    <w:uiPriority w:val="99"/>
    <w:rsid w:val="00EA4301"/>
    <w:pPr>
      <w:numPr>
        <w:numId w:val="30"/>
      </w:numPr>
    </w:pPr>
  </w:style>
  <w:style w:type="paragraph" w:customStyle="1" w:styleId="36">
    <w:name w:val="Обычный3"/>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1">
    <w:name w:val="Знак2 Знак Знак1 Знак1 Знак Знак Знак Знак Знак Знак Знак Знак Знак Знак Знак Знак1"/>
    <w:basedOn w:val="a9"/>
    <w:rsid w:val="00EA4301"/>
    <w:pPr>
      <w:spacing w:line="240" w:lineRule="exact"/>
    </w:pPr>
    <w:rPr>
      <w:rFonts w:ascii="Verdana" w:eastAsia="Times New Roman" w:hAnsi="Verdana" w:cs="Times New Roman"/>
      <w:sz w:val="20"/>
      <w:szCs w:val="20"/>
      <w:lang w:val="en-US"/>
    </w:rPr>
  </w:style>
  <w:style w:type="paragraph" w:styleId="1f1">
    <w:name w:val="index 1"/>
    <w:basedOn w:val="a9"/>
    <w:next w:val="a9"/>
    <w:autoRedefine/>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2a">
    <w:name w:val="index 2"/>
    <w:basedOn w:val="a9"/>
    <w:next w:val="a9"/>
    <w:autoRedefine/>
    <w:rsid w:val="00EA4301"/>
    <w:pPr>
      <w:spacing w:after="0" w:line="240" w:lineRule="auto"/>
      <w:ind w:left="480" w:hanging="240"/>
    </w:pPr>
    <w:rPr>
      <w:rFonts w:ascii="Times New Roman" w:eastAsia="Times New Roman" w:hAnsi="Times New Roman" w:cs="Times New Roman"/>
      <w:sz w:val="24"/>
      <w:szCs w:val="24"/>
      <w:lang w:eastAsia="ru-RU"/>
    </w:rPr>
  </w:style>
  <w:style w:type="paragraph" w:styleId="37">
    <w:name w:val="index 3"/>
    <w:basedOn w:val="a9"/>
    <w:next w:val="a9"/>
    <w:autoRedefine/>
    <w:rsid w:val="00EA4301"/>
    <w:pPr>
      <w:spacing w:after="0" w:line="240" w:lineRule="auto"/>
      <w:ind w:left="720" w:hanging="240"/>
    </w:pPr>
    <w:rPr>
      <w:rFonts w:ascii="Times New Roman" w:eastAsia="Times New Roman" w:hAnsi="Times New Roman" w:cs="Times New Roman"/>
      <w:sz w:val="24"/>
      <w:szCs w:val="24"/>
      <w:lang w:eastAsia="ru-RU"/>
    </w:rPr>
  </w:style>
  <w:style w:type="paragraph" w:styleId="45">
    <w:name w:val="index 4"/>
    <w:basedOn w:val="a9"/>
    <w:next w:val="a9"/>
    <w:autoRedefine/>
    <w:rsid w:val="00EA4301"/>
    <w:pPr>
      <w:spacing w:after="0" w:line="240" w:lineRule="auto"/>
      <w:ind w:left="960" w:hanging="240"/>
    </w:pPr>
    <w:rPr>
      <w:rFonts w:ascii="Times New Roman" w:eastAsia="Times New Roman" w:hAnsi="Times New Roman" w:cs="Times New Roman"/>
      <w:sz w:val="24"/>
      <w:szCs w:val="24"/>
      <w:lang w:eastAsia="ru-RU"/>
    </w:rPr>
  </w:style>
  <w:style w:type="paragraph" w:styleId="54">
    <w:name w:val="index 5"/>
    <w:basedOn w:val="a9"/>
    <w:next w:val="a9"/>
    <w:autoRedefine/>
    <w:rsid w:val="00EA430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9"/>
    <w:next w:val="a9"/>
    <w:autoRedefine/>
    <w:rsid w:val="00EA4301"/>
    <w:pPr>
      <w:spacing w:after="0" w:line="240" w:lineRule="auto"/>
      <w:ind w:left="1440" w:hanging="240"/>
    </w:pPr>
    <w:rPr>
      <w:rFonts w:ascii="Times New Roman" w:eastAsia="Times New Roman" w:hAnsi="Times New Roman" w:cs="Times New Roman"/>
      <w:sz w:val="24"/>
      <w:szCs w:val="24"/>
      <w:lang w:eastAsia="ru-RU"/>
    </w:rPr>
  </w:style>
  <w:style w:type="paragraph" w:styleId="71">
    <w:name w:val="index 7"/>
    <w:basedOn w:val="a9"/>
    <w:next w:val="a9"/>
    <w:autoRedefine/>
    <w:rsid w:val="00EA4301"/>
    <w:pPr>
      <w:spacing w:after="0" w:line="240" w:lineRule="auto"/>
      <w:ind w:left="1680" w:hanging="240"/>
    </w:pPr>
    <w:rPr>
      <w:rFonts w:ascii="Times New Roman" w:eastAsia="Times New Roman" w:hAnsi="Times New Roman" w:cs="Times New Roman"/>
      <w:sz w:val="24"/>
      <w:szCs w:val="24"/>
      <w:lang w:eastAsia="ru-RU"/>
    </w:rPr>
  </w:style>
  <w:style w:type="paragraph" w:styleId="81">
    <w:name w:val="index 8"/>
    <w:basedOn w:val="a9"/>
    <w:next w:val="a9"/>
    <w:autoRedefine/>
    <w:rsid w:val="00EA4301"/>
    <w:pPr>
      <w:spacing w:after="0" w:line="240" w:lineRule="auto"/>
      <w:ind w:left="1920" w:hanging="240"/>
    </w:pPr>
    <w:rPr>
      <w:rFonts w:ascii="Times New Roman" w:eastAsia="Times New Roman" w:hAnsi="Times New Roman" w:cs="Times New Roman"/>
      <w:sz w:val="24"/>
      <w:szCs w:val="24"/>
      <w:lang w:eastAsia="ru-RU"/>
    </w:rPr>
  </w:style>
  <w:style w:type="paragraph" w:styleId="91">
    <w:name w:val="index 9"/>
    <w:basedOn w:val="a9"/>
    <w:next w:val="a9"/>
    <w:autoRedefine/>
    <w:rsid w:val="00EA4301"/>
    <w:pPr>
      <w:spacing w:after="0" w:line="240" w:lineRule="auto"/>
      <w:ind w:left="2160" w:hanging="240"/>
    </w:pPr>
    <w:rPr>
      <w:rFonts w:ascii="Times New Roman" w:eastAsia="Times New Roman" w:hAnsi="Times New Roman" w:cs="Times New Roman"/>
      <w:sz w:val="24"/>
      <w:szCs w:val="24"/>
      <w:lang w:eastAsia="ru-RU"/>
    </w:rPr>
  </w:style>
  <w:style w:type="paragraph" w:styleId="38">
    <w:name w:val="toc 3"/>
    <w:basedOn w:val="a9"/>
    <w:next w:val="a9"/>
    <w:autoRedefine/>
    <w:uiPriority w:val="39"/>
    <w:unhideWhenUsed/>
    <w:qFormat/>
    <w:rsid w:val="00EA4301"/>
    <w:pPr>
      <w:spacing w:after="0" w:line="240" w:lineRule="auto"/>
      <w:ind w:left="480"/>
    </w:pPr>
    <w:rPr>
      <w:rFonts w:eastAsia="Times New Roman" w:cs="Courier New"/>
      <w:i/>
      <w:iCs/>
      <w:color w:val="000000"/>
      <w:sz w:val="20"/>
      <w:szCs w:val="20"/>
      <w:lang w:eastAsia="ru-RU"/>
    </w:rPr>
  </w:style>
  <w:style w:type="paragraph" w:styleId="46">
    <w:name w:val="toc 4"/>
    <w:basedOn w:val="a9"/>
    <w:next w:val="a9"/>
    <w:autoRedefine/>
    <w:uiPriority w:val="39"/>
    <w:unhideWhenUsed/>
    <w:rsid w:val="00EA4301"/>
    <w:pPr>
      <w:spacing w:after="0" w:line="240" w:lineRule="auto"/>
      <w:ind w:left="720"/>
    </w:pPr>
    <w:rPr>
      <w:rFonts w:eastAsia="Times New Roman" w:cs="Courier New"/>
      <w:color w:val="000000"/>
      <w:sz w:val="18"/>
      <w:szCs w:val="18"/>
      <w:lang w:eastAsia="ru-RU"/>
    </w:rPr>
  </w:style>
  <w:style w:type="paragraph" w:styleId="55">
    <w:name w:val="toc 5"/>
    <w:basedOn w:val="a9"/>
    <w:next w:val="a9"/>
    <w:autoRedefine/>
    <w:uiPriority w:val="39"/>
    <w:unhideWhenUsed/>
    <w:rsid w:val="00EA4301"/>
    <w:pPr>
      <w:spacing w:after="0" w:line="240" w:lineRule="auto"/>
      <w:ind w:left="960"/>
    </w:pPr>
    <w:rPr>
      <w:rFonts w:eastAsia="Times New Roman" w:cs="Courier New"/>
      <w:color w:val="000000"/>
      <w:sz w:val="18"/>
      <w:szCs w:val="18"/>
      <w:lang w:eastAsia="ru-RU"/>
    </w:rPr>
  </w:style>
  <w:style w:type="paragraph" w:styleId="64">
    <w:name w:val="toc 6"/>
    <w:basedOn w:val="a9"/>
    <w:next w:val="a9"/>
    <w:autoRedefine/>
    <w:uiPriority w:val="39"/>
    <w:unhideWhenUsed/>
    <w:rsid w:val="00EA4301"/>
    <w:pPr>
      <w:spacing w:after="0" w:line="240" w:lineRule="auto"/>
      <w:ind w:left="1200"/>
    </w:pPr>
    <w:rPr>
      <w:rFonts w:eastAsia="Times New Roman" w:cs="Courier New"/>
      <w:color w:val="000000"/>
      <w:sz w:val="18"/>
      <w:szCs w:val="18"/>
      <w:lang w:eastAsia="ru-RU"/>
    </w:rPr>
  </w:style>
  <w:style w:type="paragraph" w:styleId="72">
    <w:name w:val="toc 7"/>
    <w:basedOn w:val="a9"/>
    <w:next w:val="a9"/>
    <w:autoRedefine/>
    <w:uiPriority w:val="39"/>
    <w:unhideWhenUsed/>
    <w:rsid w:val="00EA4301"/>
    <w:pPr>
      <w:spacing w:after="0" w:line="240" w:lineRule="auto"/>
      <w:ind w:left="1440"/>
    </w:pPr>
    <w:rPr>
      <w:rFonts w:eastAsia="Times New Roman" w:cs="Courier New"/>
      <w:color w:val="000000"/>
      <w:sz w:val="18"/>
      <w:szCs w:val="18"/>
      <w:lang w:eastAsia="ru-RU"/>
    </w:rPr>
  </w:style>
  <w:style w:type="paragraph" w:styleId="82">
    <w:name w:val="toc 8"/>
    <w:basedOn w:val="a9"/>
    <w:next w:val="a9"/>
    <w:autoRedefine/>
    <w:uiPriority w:val="39"/>
    <w:unhideWhenUsed/>
    <w:rsid w:val="00EA4301"/>
    <w:pPr>
      <w:spacing w:after="0" w:line="240" w:lineRule="auto"/>
      <w:ind w:left="1680"/>
    </w:pPr>
    <w:rPr>
      <w:rFonts w:eastAsia="Times New Roman" w:cs="Courier New"/>
      <w:color w:val="000000"/>
      <w:sz w:val="18"/>
      <w:szCs w:val="18"/>
      <w:lang w:eastAsia="ru-RU"/>
    </w:rPr>
  </w:style>
  <w:style w:type="paragraph" w:styleId="92">
    <w:name w:val="toc 9"/>
    <w:basedOn w:val="a9"/>
    <w:next w:val="a9"/>
    <w:autoRedefine/>
    <w:uiPriority w:val="39"/>
    <w:unhideWhenUsed/>
    <w:rsid w:val="00EA4301"/>
    <w:pPr>
      <w:spacing w:after="0" w:line="240" w:lineRule="auto"/>
      <w:ind w:left="1920"/>
    </w:pPr>
    <w:rPr>
      <w:rFonts w:eastAsia="Times New Roman" w:cs="Courier New"/>
      <w:color w:val="000000"/>
      <w:sz w:val="18"/>
      <w:szCs w:val="18"/>
      <w:lang w:eastAsia="ru-RU"/>
    </w:rPr>
  </w:style>
  <w:style w:type="paragraph" w:styleId="affff3">
    <w:name w:val="Normal Indent"/>
    <w:basedOn w:val="a9"/>
    <w:rsid w:val="00EA4301"/>
    <w:pPr>
      <w:spacing w:after="0" w:line="360" w:lineRule="auto"/>
      <w:ind w:left="1440" w:firstLine="709"/>
      <w:jc w:val="both"/>
    </w:pPr>
    <w:rPr>
      <w:rFonts w:ascii="Arial" w:eastAsia="Times New Roman" w:hAnsi="Arial" w:cs="Arial"/>
      <w:spacing w:val="-5"/>
      <w:sz w:val="20"/>
      <w:szCs w:val="20"/>
    </w:rPr>
  </w:style>
  <w:style w:type="paragraph" w:styleId="affff4">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9"/>
    <w:link w:val="affff5"/>
    <w:uiPriority w:val="99"/>
    <w:rsid w:val="00EA4301"/>
    <w:pPr>
      <w:spacing w:before="120" w:after="120" w:line="360" w:lineRule="auto"/>
      <w:jc w:val="both"/>
    </w:pPr>
    <w:rPr>
      <w:rFonts w:ascii="Arial" w:eastAsia="Times New Roman" w:hAnsi="Arial" w:cs="Times New Roman"/>
      <w:sz w:val="20"/>
      <w:szCs w:val="20"/>
      <w:lang w:eastAsia="ru-RU"/>
    </w:rPr>
  </w:style>
  <w:style w:type="character" w:customStyle="1" w:styleId="affff5">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a"/>
    <w:link w:val="affff4"/>
    <w:uiPriority w:val="99"/>
    <w:rsid w:val="00EA4301"/>
    <w:rPr>
      <w:rFonts w:ascii="Arial" w:eastAsia="Times New Roman" w:hAnsi="Arial" w:cs="Times New Roman"/>
      <w:sz w:val="20"/>
      <w:szCs w:val="20"/>
      <w:lang w:eastAsia="ru-RU"/>
    </w:rPr>
  </w:style>
  <w:style w:type="paragraph" w:styleId="affff6">
    <w:name w:val="annotation text"/>
    <w:basedOn w:val="a9"/>
    <w:link w:val="affff7"/>
    <w:uiPriority w:val="99"/>
    <w:semiHidden/>
    <w:rsid w:val="00EA4301"/>
    <w:pPr>
      <w:spacing w:after="0" w:line="240" w:lineRule="auto"/>
    </w:pPr>
    <w:rPr>
      <w:rFonts w:ascii="Times New Roman" w:eastAsia="Times New Roman" w:hAnsi="Times New Roman" w:cs="Times New Roman"/>
      <w:sz w:val="20"/>
      <w:szCs w:val="20"/>
      <w:lang w:eastAsia="ru-RU"/>
    </w:rPr>
  </w:style>
  <w:style w:type="character" w:customStyle="1" w:styleId="affff7">
    <w:name w:val="Текст примечания Знак"/>
    <w:basedOn w:val="aa"/>
    <w:link w:val="affff6"/>
    <w:uiPriority w:val="99"/>
    <w:semiHidden/>
    <w:rsid w:val="00EA4301"/>
    <w:rPr>
      <w:rFonts w:ascii="Times New Roman" w:eastAsia="Times New Roman" w:hAnsi="Times New Roman" w:cs="Times New Roman"/>
      <w:sz w:val="20"/>
      <w:szCs w:val="20"/>
      <w:lang w:eastAsia="ru-RU"/>
    </w:rPr>
  </w:style>
  <w:style w:type="paragraph" w:styleId="affff8">
    <w:name w:val="header"/>
    <w:aliases w:val=" Знак4, Знак8,ВерхКолонтитул"/>
    <w:basedOn w:val="a9"/>
    <w:link w:val="affff9"/>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9">
    <w:name w:val="Верхний колонтитул Знак"/>
    <w:aliases w:val=" Знак4 Знак, Знак8 Знак,ВерхКолонтитул Знак"/>
    <w:basedOn w:val="aa"/>
    <w:link w:val="affff8"/>
    <w:uiPriority w:val="99"/>
    <w:rsid w:val="00EA4301"/>
    <w:rPr>
      <w:rFonts w:ascii="Calibri" w:eastAsia="Calibri" w:hAnsi="Calibri" w:cs="Times New Roman"/>
    </w:rPr>
  </w:style>
  <w:style w:type="paragraph" w:styleId="affffa">
    <w:name w:val="footer"/>
    <w:aliases w:val=" Знак, Знак6, Знак14"/>
    <w:basedOn w:val="a9"/>
    <w:link w:val="affffb"/>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b">
    <w:name w:val="Нижний колонтитул Знак"/>
    <w:aliases w:val=" Знак Знак, Знак6 Знак, Знак14 Знак"/>
    <w:basedOn w:val="aa"/>
    <w:link w:val="affffa"/>
    <w:uiPriority w:val="99"/>
    <w:rsid w:val="00EA4301"/>
    <w:rPr>
      <w:rFonts w:ascii="Calibri" w:eastAsia="Calibri" w:hAnsi="Calibri" w:cs="Times New Roman"/>
    </w:rPr>
  </w:style>
  <w:style w:type="paragraph" w:styleId="affffc">
    <w:name w:val="index heading"/>
    <w:basedOn w:val="a9"/>
    <w:next w:val="1f1"/>
    <w:rsid w:val="00EA4301"/>
    <w:pPr>
      <w:spacing w:after="0" w:line="240" w:lineRule="auto"/>
    </w:pPr>
    <w:rPr>
      <w:rFonts w:ascii="Cambria" w:eastAsia="Times New Roman" w:hAnsi="Cambria" w:cs="Times New Roman"/>
      <w:b/>
      <w:bCs/>
      <w:sz w:val="24"/>
      <w:szCs w:val="24"/>
      <w:lang w:eastAsia="ru-RU"/>
    </w:rPr>
  </w:style>
  <w:style w:type="paragraph" w:styleId="affffd">
    <w:name w:val="table of figures"/>
    <w:basedOn w:val="a9"/>
    <w:next w:val="a9"/>
    <w:rsid w:val="00EA4301"/>
    <w:pPr>
      <w:spacing w:after="0" w:line="240" w:lineRule="auto"/>
    </w:pPr>
    <w:rPr>
      <w:rFonts w:ascii="Times New Roman" w:eastAsia="Times New Roman" w:hAnsi="Times New Roman" w:cs="Times New Roman"/>
      <w:sz w:val="24"/>
      <w:szCs w:val="24"/>
      <w:lang w:eastAsia="ru-RU"/>
    </w:rPr>
  </w:style>
  <w:style w:type="paragraph" w:styleId="affffe">
    <w:name w:val="envelope address"/>
    <w:basedOn w:val="a9"/>
    <w:rsid w:val="00EA430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paragraph" w:styleId="2b">
    <w:name w:val="envelope return"/>
    <w:basedOn w:val="a9"/>
    <w:rsid w:val="00EA4301"/>
    <w:pPr>
      <w:spacing w:after="0" w:line="360" w:lineRule="auto"/>
      <w:ind w:left="1080" w:firstLine="709"/>
      <w:jc w:val="both"/>
    </w:pPr>
    <w:rPr>
      <w:rFonts w:ascii="Arial" w:eastAsia="Times New Roman" w:hAnsi="Arial" w:cs="Arial"/>
      <w:spacing w:val="-5"/>
      <w:sz w:val="20"/>
      <w:szCs w:val="20"/>
    </w:rPr>
  </w:style>
  <w:style w:type="character" w:styleId="afffff">
    <w:name w:val="footnote reference"/>
    <w:aliases w:val="Знак сноски-FN,Знак сноски 1,Ciae niinee-FN,Referencia nota al pie,Ссылка на сноску 45,Appel note de bas de page"/>
    <w:uiPriority w:val="99"/>
    <w:rsid w:val="00EA4301"/>
    <w:rPr>
      <w:vertAlign w:val="superscript"/>
    </w:rPr>
  </w:style>
  <w:style w:type="character" w:styleId="afffff0">
    <w:name w:val="annotation reference"/>
    <w:uiPriority w:val="99"/>
    <w:semiHidden/>
    <w:rsid w:val="00EA4301"/>
    <w:rPr>
      <w:sz w:val="16"/>
      <w:szCs w:val="16"/>
    </w:rPr>
  </w:style>
  <w:style w:type="character" w:styleId="afffff1">
    <w:name w:val="line number"/>
    <w:rsid w:val="00EA4301"/>
    <w:rPr>
      <w:sz w:val="18"/>
      <w:szCs w:val="18"/>
    </w:rPr>
  </w:style>
  <w:style w:type="character" w:styleId="afffff2">
    <w:name w:val="page number"/>
    <w:basedOn w:val="aa"/>
    <w:rsid w:val="00EA4301"/>
  </w:style>
  <w:style w:type="character" w:styleId="afffff3">
    <w:name w:val="endnote reference"/>
    <w:rsid w:val="00EA4301"/>
    <w:rPr>
      <w:vertAlign w:val="superscript"/>
    </w:rPr>
  </w:style>
  <w:style w:type="paragraph" w:styleId="afffff4">
    <w:name w:val="endnote text"/>
    <w:basedOn w:val="a9"/>
    <w:link w:val="afffff5"/>
    <w:uiPriority w:val="99"/>
    <w:rsid w:val="00EA4301"/>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fffff5">
    <w:name w:val="Текст концевой сноски Знак"/>
    <w:basedOn w:val="aa"/>
    <w:link w:val="afffff4"/>
    <w:uiPriority w:val="99"/>
    <w:rsid w:val="00EA4301"/>
    <w:rPr>
      <w:rFonts w:ascii="Times New Roman" w:eastAsia="Times New Roman" w:hAnsi="Times New Roman" w:cs="Times New Roman"/>
      <w:sz w:val="20"/>
      <w:szCs w:val="20"/>
      <w:lang w:eastAsia="ru-RU"/>
    </w:rPr>
  </w:style>
  <w:style w:type="paragraph" w:styleId="afffff6">
    <w:name w:val="table of authorities"/>
    <w:basedOn w:val="a9"/>
    <w:next w:val="a9"/>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afffff7">
    <w:name w:val="macro"/>
    <w:link w:val="afffff8"/>
    <w:rsid w:val="00EA43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8">
    <w:name w:val="Текст макроса Знак"/>
    <w:basedOn w:val="aa"/>
    <w:link w:val="afffff7"/>
    <w:rsid w:val="00EA4301"/>
    <w:rPr>
      <w:rFonts w:ascii="Courier New" w:eastAsia="Times New Roman" w:hAnsi="Courier New" w:cs="Courier New"/>
      <w:sz w:val="20"/>
      <w:szCs w:val="20"/>
      <w:lang w:eastAsia="ru-RU"/>
    </w:rPr>
  </w:style>
  <w:style w:type="paragraph" w:styleId="afffff9">
    <w:name w:val="toa heading"/>
    <w:basedOn w:val="a9"/>
    <w:next w:val="a9"/>
    <w:semiHidden/>
    <w:rsid w:val="00EA4301"/>
    <w:pPr>
      <w:spacing w:before="40" w:after="20" w:line="240" w:lineRule="auto"/>
      <w:jc w:val="center"/>
    </w:pPr>
    <w:rPr>
      <w:rFonts w:ascii="Times New Roman" w:eastAsia="Times New Roman" w:hAnsi="Times New Roman" w:cs="Times New Roman"/>
      <w:b/>
      <w:szCs w:val="20"/>
      <w:lang w:eastAsia="ru-RU"/>
    </w:rPr>
  </w:style>
  <w:style w:type="character" w:customStyle="1" w:styleId="afe">
    <w:name w:val="Список Знак"/>
    <w:link w:val="a7"/>
    <w:rsid w:val="00EA4301"/>
    <w:rPr>
      <w:rFonts w:ascii="Times New Roman" w:hAnsi="Times New Roman" w:cs="Courier New"/>
      <w:snapToGrid w:val="0"/>
      <w:sz w:val="24"/>
      <w:szCs w:val="24"/>
      <w:lang w:eastAsia="ru-RU"/>
    </w:rPr>
  </w:style>
  <w:style w:type="paragraph" w:styleId="afffffa">
    <w:name w:val="List Number"/>
    <w:basedOn w:val="a9"/>
    <w:rsid w:val="00EA430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c">
    <w:name w:val="List 2"/>
    <w:basedOn w:val="a7"/>
    <w:rsid w:val="00EA4301"/>
    <w:pPr>
      <w:numPr>
        <w:numId w:val="0"/>
      </w:numPr>
      <w:spacing w:after="240" w:line="240" w:lineRule="atLeast"/>
      <w:ind w:left="1800" w:hanging="360"/>
    </w:pPr>
    <w:rPr>
      <w:rFonts w:ascii="Arial" w:eastAsia="Times New Roman" w:hAnsi="Arial" w:cs="Arial"/>
      <w:snapToGrid/>
      <w:spacing w:val="-5"/>
      <w:sz w:val="20"/>
      <w:szCs w:val="20"/>
      <w:lang w:eastAsia="en-US"/>
    </w:rPr>
  </w:style>
  <w:style w:type="paragraph" w:styleId="39">
    <w:name w:val="List 3"/>
    <w:basedOn w:val="a7"/>
    <w:rsid w:val="00EA4301"/>
    <w:pPr>
      <w:numPr>
        <w:numId w:val="0"/>
      </w:numPr>
      <w:spacing w:after="240" w:line="240" w:lineRule="atLeast"/>
      <w:ind w:left="2160" w:hanging="360"/>
    </w:pPr>
    <w:rPr>
      <w:rFonts w:ascii="Arial" w:eastAsia="Times New Roman" w:hAnsi="Arial" w:cs="Arial"/>
      <w:snapToGrid/>
      <w:spacing w:val="-5"/>
      <w:sz w:val="20"/>
      <w:szCs w:val="20"/>
      <w:lang w:eastAsia="en-US"/>
    </w:rPr>
  </w:style>
  <w:style w:type="paragraph" w:styleId="47">
    <w:name w:val="List 4"/>
    <w:basedOn w:val="a7"/>
    <w:rsid w:val="00EA4301"/>
    <w:pPr>
      <w:numPr>
        <w:numId w:val="0"/>
      </w:numPr>
      <w:spacing w:after="240" w:line="240" w:lineRule="atLeast"/>
      <w:ind w:left="2520" w:hanging="360"/>
    </w:pPr>
    <w:rPr>
      <w:rFonts w:ascii="Arial" w:eastAsia="Times New Roman" w:hAnsi="Arial" w:cs="Arial"/>
      <w:snapToGrid/>
      <w:spacing w:val="-5"/>
      <w:sz w:val="20"/>
      <w:szCs w:val="20"/>
      <w:lang w:eastAsia="en-US"/>
    </w:rPr>
  </w:style>
  <w:style w:type="paragraph" w:styleId="56">
    <w:name w:val="List 5"/>
    <w:basedOn w:val="a7"/>
    <w:rsid w:val="00EA4301"/>
    <w:pPr>
      <w:numPr>
        <w:numId w:val="0"/>
      </w:numPr>
      <w:spacing w:after="240" w:line="240" w:lineRule="atLeast"/>
      <w:ind w:left="2880" w:hanging="360"/>
    </w:pPr>
    <w:rPr>
      <w:rFonts w:ascii="Arial" w:eastAsia="Times New Roman" w:hAnsi="Arial" w:cs="Arial"/>
      <w:snapToGrid/>
      <w:spacing w:val="-5"/>
      <w:sz w:val="20"/>
      <w:szCs w:val="20"/>
      <w:lang w:eastAsia="en-US"/>
    </w:rPr>
  </w:style>
  <w:style w:type="paragraph" w:styleId="2d">
    <w:name w:val="List Bullet 2"/>
    <w:basedOn w:val="affa"/>
    <w:autoRedefine/>
    <w:rsid w:val="00EA4301"/>
    <w:pPr>
      <w:tabs>
        <w:tab w:val="num" w:pos="360"/>
      </w:tabs>
      <w:spacing w:after="240" w:line="240" w:lineRule="atLeast"/>
      <w:ind w:left="1800"/>
      <w:contextualSpacing w:val="0"/>
    </w:pPr>
    <w:rPr>
      <w:rFonts w:ascii="Arial" w:eastAsia="Times New Roman" w:hAnsi="Arial" w:cs="Arial"/>
      <w:spacing w:val="-5"/>
      <w:sz w:val="20"/>
      <w:szCs w:val="20"/>
      <w:lang w:eastAsia="en-US"/>
    </w:rPr>
  </w:style>
  <w:style w:type="paragraph" w:styleId="3a">
    <w:name w:val="List Bullet 3"/>
    <w:basedOn w:val="affa"/>
    <w:autoRedefine/>
    <w:rsid w:val="00EA4301"/>
    <w:pPr>
      <w:tabs>
        <w:tab w:val="num" w:pos="360"/>
      </w:tabs>
      <w:spacing w:after="240" w:line="240" w:lineRule="atLeast"/>
      <w:ind w:left="2160"/>
      <w:contextualSpacing w:val="0"/>
    </w:pPr>
    <w:rPr>
      <w:rFonts w:ascii="Arial" w:eastAsia="Times New Roman" w:hAnsi="Arial" w:cs="Arial"/>
      <w:spacing w:val="-5"/>
      <w:sz w:val="20"/>
      <w:szCs w:val="20"/>
      <w:lang w:eastAsia="en-US"/>
    </w:rPr>
  </w:style>
  <w:style w:type="paragraph" w:styleId="48">
    <w:name w:val="List Bullet 4"/>
    <w:basedOn w:val="affa"/>
    <w:autoRedefine/>
    <w:rsid w:val="00EA4301"/>
    <w:pPr>
      <w:tabs>
        <w:tab w:val="num" w:pos="360"/>
      </w:tabs>
      <w:spacing w:after="240" w:line="240" w:lineRule="atLeast"/>
      <w:ind w:left="2520"/>
      <w:contextualSpacing w:val="0"/>
    </w:pPr>
    <w:rPr>
      <w:rFonts w:ascii="Arial" w:eastAsia="Times New Roman" w:hAnsi="Arial" w:cs="Arial"/>
      <w:spacing w:val="-5"/>
      <w:sz w:val="20"/>
      <w:szCs w:val="20"/>
      <w:lang w:eastAsia="en-US"/>
    </w:rPr>
  </w:style>
  <w:style w:type="paragraph" w:styleId="57">
    <w:name w:val="List Bullet 5"/>
    <w:basedOn w:val="affa"/>
    <w:autoRedefine/>
    <w:rsid w:val="00EA4301"/>
    <w:pPr>
      <w:tabs>
        <w:tab w:val="num" w:pos="360"/>
      </w:tabs>
      <w:spacing w:after="240" w:line="240" w:lineRule="atLeast"/>
      <w:ind w:left="2880"/>
      <w:contextualSpacing w:val="0"/>
    </w:pPr>
    <w:rPr>
      <w:rFonts w:ascii="Arial" w:eastAsia="Times New Roman" w:hAnsi="Arial" w:cs="Arial"/>
      <w:spacing w:val="-5"/>
      <w:sz w:val="20"/>
      <w:szCs w:val="20"/>
      <w:lang w:eastAsia="en-US"/>
    </w:rPr>
  </w:style>
  <w:style w:type="paragraph" w:styleId="2e">
    <w:name w:val="List Number 2"/>
    <w:basedOn w:val="afffffa"/>
    <w:rsid w:val="00EA430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b">
    <w:name w:val="List Number 3"/>
    <w:basedOn w:val="afffffa"/>
    <w:rsid w:val="00EA430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a"/>
    <w:rsid w:val="00EA430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a"/>
    <w:rsid w:val="00EA430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Title"/>
    <w:basedOn w:val="a9"/>
    <w:next w:val="a9"/>
    <w:link w:val="afffffc"/>
    <w:qFormat/>
    <w:rsid w:val="00EA430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c">
    <w:name w:val="Название Знак"/>
    <w:basedOn w:val="aa"/>
    <w:link w:val="afffffb"/>
    <w:rsid w:val="00EA4301"/>
    <w:rPr>
      <w:rFonts w:ascii="Cambria" w:eastAsia="Times New Roman" w:hAnsi="Cambria" w:cs="Times New Roman"/>
      <w:i/>
      <w:iCs/>
      <w:color w:val="243F60"/>
      <w:sz w:val="60"/>
      <w:szCs w:val="60"/>
      <w:lang w:eastAsia="ru-RU"/>
    </w:rPr>
  </w:style>
  <w:style w:type="paragraph" w:styleId="afffffd">
    <w:name w:val="Closing"/>
    <w:basedOn w:val="a9"/>
    <w:link w:val="afffffe"/>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e">
    <w:name w:val="Прощание Знак"/>
    <w:basedOn w:val="aa"/>
    <w:link w:val="afffffd"/>
    <w:rsid w:val="00EA4301"/>
    <w:rPr>
      <w:rFonts w:ascii="Arial" w:eastAsia="Times New Roman" w:hAnsi="Arial" w:cs="Times New Roman"/>
      <w:spacing w:val="-5"/>
      <w:sz w:val="20"/>
      <w:szCs w:val="20"/>
    </w:rPr>
  </w:style>
  <w:style w:type="paragraph" w:styleId="affffff">
    <w:name w:val="Signature"/>
    <w:basedOn w:val="a9"/>
    <w:link w:val="affffff0"/>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0">
    <w:name w:val="Подпись Знак"/>
    <w:basedOn w:val="aa"/>
    <w:link w:val="affffff"/>
    <w:rsid w:val="00EA4301"/>
    <w:rPr>
      <w:rFonts w:ascii="Arial" w:eastAsia="Times New Roman" w:hAnsi="Arial" w:cs="Times New Roman"/>
      <w:spacing w:val="-5"/>
      <w:sz w:val="20"/>
      <w:szCs w:val="20"/>
    </w:rPr>
  </w:style>
  <w:style w:type="paragraph" w:styleId="affffff1">
    <w:name w:val="List Continue"/>
    <w:basedOn w:val="a7"/>
    <w:rsid w:val="00EA4301"/>
    <w:pPr>
      <w:numPr>
        <w:numId w:val="0"/>
      </w:numPr>
      <w:spacing w:after="240" w:line="240" w:lineRule="atLeast"/>
      <w:ind w:left="1440"/>
    </w:pPr>
    <w:rPr>
      <w:rFonts w:ascii="Arial" w:eastAsia="Times New Roman" w:hAnsi="Arial" w:cs="Arial"/>
      <w:snapToGrid/>
      <w:spacing w:val="-5"/>
      <w:sz w:val="20"/>
      <w:szCs w:val="20"/>
      <w:lang w:eastAsia="en-US"/>
    </w:rPr>
  </w:style>
  <w:style w:type="paragraph" w:styleId="2f">
    <w:name w:val="List Continue 2"/>
    <w:basedOn w:val="affffff1"/>
    <w:rsid w:val="00EA4301"/>
    <w:pPr>
      <w:ind w:left="2160"/>
    </w:pPr>
  </w:style>
  <w:style w:type="paragraph" w:styleId="3c">
    <w:name w:val="List Continue 3"/>
    <w:basedOn w:val="affffff1"/>
    <w:rsid w:val="00EA4301"/>
    <w:pPr>
      <w:ind w:left="2520"/>
    </w:pPr>
  </w:style>
  <w:style w:type="paragraph" w:styleId="4a">
    <w:name w:val="List Continue 4"/>
    <w:basedOn w:val="affffff1"/>
    <w:rsid w:val="00EA4301"/>
    <w:pPr>
      <w:ind w:left="2880"/>
    </w:pPr>
  </w:style>
  <w:style w:type="paragraph" w:styleId="59">
    <w:name w:val="List Continue 5"/>
    <w:basedOn w:val="affffff1"/>
    <w:rsid w:val="00EA4301"/>
    <w:pPr>
      <w:ind w:left="3240"/>
    </w:pPr>
  </w:style>
  <w:style w:type="paragraph" w:styleId="affffff2">
    <w:name w:val="Message Header"/>
    <w:basedOn w:val="afff9"/>
    <w:link w:val="affffff3"/>
    <w:rsid w:val="00EA4301"/>
    <w:pPr>
      <w:keepLines/>
      <w:tabs>
        <w:tab w:val="left" w:pos="3600"/>
        <w:tab w:val="left" w:pos="4680"/>
      </w:tabs>
      <w:spacing w:line="280" w:lineRule="exact"/>
      <w:ind w:left="1080" w:right="2160" w:hanging="1080"/>
    </w:pPr>
    <w:rPr>
      <w:rFonts w:ascii="Arial" w:eastAsia="Times New Roman" w:hAnsi="Arial" w:cs="Times New Roman"/>
      <w:sz w:val="22"/>
      <w:szCs w:val="22"/>
      <w:lang w:eastAsia="en-US"/>
    </w:rPr>
  </w:style>
  <w:style w:type="character" w:customStyle="1" w:styleId="affffff3">
    <w:name w:val="Шапка Знак"/>
    <w:basedOn w:val="aa"/>
    <w:link w:val="affffff2"/>
    <w:rsid w:val="00EA4301"/>
    <w:rPr>
      <w:rFonts w:ascii="Arial" w:eastAsia="Times New Roman" w:hAnsi="Arial" w:cs="Times New Roman"/>
    </w:rPr>
  </w:style>
  <w:style w:type="paragraph" w:styleId="affffff4">
    <w:name w:val="Subtitle"/>
    <w:basedOn w:val="a9"/>
    <w:next w:val="a9"/>
    <w:link w:val="affffff5"/>
    <w:qFormat/>
    <w:rsid w:val="00EA4301"/>
    <w:pPr>
      <w:spacing w:before="200" w:after="900" w:line="360" w:lineRule="auto"/>
      <w:ind w:firstLine="680"/>
      <w:jc w:val="right"/>
    </w:pPr>
    <w:rPr>
      <w:rFonts w:ascii="Times New Roman" w:eastAsia="Times New Roman" w:hAnsi="Times New Roman" w:cs="Times New Roman"/>
      <w:i/>
      <w:iCs/>
      <w:sz w:val="24"/>
      <w:szCs w:val="24"/>
      <w:lang w:eastAsia="ru-RU"/>
    </w:rPr>
  </w:style>
  <w:style w:type="character" w:customStyle="1" w:styleId="affffff5">
    <w:name w:val="Подзаголовок Знак"/>
    <w:basedOn w:val="aa"/>
    <w:link w:val="affffff4"/>
    <w:rsid w:val="00EA4301"/>
    <w:rPr>
      <w:rFonts w:ascii="Times New Roman" w:eastAsia="Times New Roman" w:hAnsi="Times New Roman" w:cs="Times New Roman"/>
      <w:i/>
      <w:iCs/>
      <w:sz w:val="24"/>
      <w:szCs w:val="24"/>
      <w:lang w:eastAsia="ru-RU"/>
    </w:rPr>
  </w:style>
  <w:style w:type="paragraph" w:styleId="affffff6">
    <w:name w:val="Salutation"/>
    <w:basedOn w:val="a9"/>
    <w:next w:val="a9"/>
    <w:link w:val="affffff7"/>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7">
    <w:name w:val="Приветствие Знак"/>
    <w:basedOn w:val="aa"/>
    <w:link w:val="affffff6"/>
    <w:rsid w:val="00EA4301"/>
    <w:rPr>
      <w:rFonts w:ascii="Arial" w:eastAsia="Times New Roman" w:hAnsi="Arial" w:cs="Times New Roman"/>
      <w:spacing w:val="-5"/>
      <w:sz w:val="20"/>
      <w:szCs w:val="20"/>
    </w:rPr>
  </w:style>
  <w:style w:type="paragraph" w:styleId="affffff8">
    <w:name w:val="Date"/>
    <w:basedOn w:val="a9"/>
    <w:next w:val="a9"/>
    <w:link w:val="affffff9"/>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9">
    <w:name w:val="Дата Знак"/>
    <w:basedOn w:val="aa"/>
    <w:link w:val="affffff8"/>
    <w:rsid w:val="00EA4301"/>
    <w:rPr>
      <w:rFonts w:ascii="Arial" w:eastAsia="Times New Roman" w:hAnsi="Arial" w:cs="Times New Roman"/>
      <w:spacing w:val="-5"/>
      <w:sz w:val="20"/>
      <w:szCs w:val="20"/>
    </w:rPr>
  </w:style>
  <w:style w:type="paragraph" w:styleId="affffffa">
    <w:name w:val="Body Text First Indent"/>
    <w:basedOn w:val="afff9"/>
    <w:link w:val="affffffb"/>
    <w:rsid w:val="00EA4301"/>
    <w:pPr>
      <w:ind w:left="1080" w:firstLine="210"/>
    </w:pPr>
    <w:rPr>
      <w:rFonts w:ascii="Arial" w:eastAsia="Times New Roman" w:hAnsi="Arial" w:cs="Times New Roman"/>
      <w:spacing w:val="-5"/>
    </w:rPr>
  </w:style>
  <w:style w:type="character" w:customStyle="1" w:styleId="affffffb">
    <w:name w:val="Красная строка Знак"/>
    <w:basedOn w:val="afffa"/>
    <w:link w:val="affffffa"/>
    <w:rsid w:val="00EA4301"/>
    <w:rPr>
      <w:rFonts w:ascii="Arial" w:eastAsia="Times New Roman" w:hAnsi="Arial" w:cs="Times New Roman"/>
      <w:spacing w:val="-5"/>
      <w:sz w:val="24"/>
      <w:szCs w:val="24"/>
      <w:lang w:eastAsia="ru-RU"/>
    </w:rPr>
  </w:style>
  <w:style w:type="paragraph" w:styleId="2f0">
    <w:name w:val="Body Text First Indent 2"/>
    <w:basedOn w:val="afff1"/>
    <w:link w:val="2f1"/>
    <w:rsid w:val="00EA4301"/>
    <w:pPr>
      <w:spacing w:after="120"/>
      <w:ind w:left="283" w:firstLine="210"/>
      <w:jc w:val="left"/>
    </w:pPr>
    <w:rPr>
      <w:rFonts w:ascii="Arial" w:eastAsia="Times New Roman" w:hAnsi="Arial" w:cs="Times New Roman"/>
      <w:spacing w:val="-5"/>
    </w:rPr>
  </w:style>
  <w:style w:type="character" w:customStyle="1" w:styleId="2f1">
    <w:name w:val="Красная строка 2 Знак"/>
    <w:basedOn w:val="afff2"/>
    <w:link w:val="2f0"/>
    <w:rsid w:val="00EA4301"/>
    <w:rPr>
      <w:rFonts w:ascii="Arial" w:eastAsia="Times New Roman" w:hAnsi="Arial" w:cs="Times New Roman"/>
      <w:spacing w:val="-5"/>
      <w:sz w:val="24"/>
      <w:szCs w:val="24"/>
      <w:lang w:eastAsia="ru-RU"/>
    </w:rPr>
  </w:style>
  <w:style w:type="paragraph" w:styleId="affffffc">
    <w:name w:val="Note Heading"/>
    <w:basedOn w:val="a9"/>
    <w:next w:val="a9"/>
    <w:link w:val="affffffd"/>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d">
    <w:name w:val="Заголовок записки Знак"/>
    <w:basedOn w:val="aa"/>
    <w:link w:val="affffffc"/>
    <w:rsid w:val="00EA4301"/>
    <w:rPr>
      <w:rFonts w:ascii="Arial" w:eastAsia="Times New Roman" w:hAnsi="Arial" w:cs="Times New Roman"/>
      <w:spacing w:val="-5"/>
      <w:sz w:val="20"/>
      <w:szCs w:val="20"/>
    </w:rPr>
  </w:style>
  <w:style w:type="paragraph" w:styleId="2f2">
    <w:name w:val="Body Text 2"/>
    <w:aliases w:val=" Знак1"/>
    <w:basedOn w:val="a9"/>
    <w:link w:val="2f3"/>
    <w:rsid w:val="00EA4301"/>
    <w:pPr>
      <w:spacing w:after="0" w:line="360" w:lineRule="auto"/>
      <w:ind w:firstLine="680"/>
      <w:jc w:val="center"/>
    </w:pPr>
    <w:rPr>
      <w:rFonts w:ascii="Times New Roman" w:eastAsia="Times New Roman" w:hAnsi="Times New Roman" w:cs="Times New Roman"/>
      <w:b/>
      <w:bCs/>
      <w:caps/>
      <w:sz w:val="24"/>
      <w:szCs w:val="24"/>
      <w:lang w:eastAsia="ru-RU"/>
    </w:rPr>
  </w:style>
  <w:style w:type="character" w:customStyle="1" w:styleId="2f3">
    <w:name w:val="Основной текст 2 Знак"/>
    <w:aliases w:val=" Знак1 Знак1"/>
    <w:basedOn w:val="aa"/>
    <w:link w:val="2f2"/>
    <w:rsid w:val="00EA4301"/>
    <w:rPr>
      <w:rFonts w:ascii="Times New Roman" w:eastAsia="Times New Roman" w:hAnsi="Times New Roman" w:cs="Times New Roman"/>
      <w:b/>
      <w:bCs/>
      <w:caps/>
      <w:sz w:val="24"/>
      <w:szCs w:val="24"/>
      <w:lang w:eastAsia="ru-RU"/>
    </w:rPr>
  </w:style>
  <w:style w:type="paragraph" w:styleId="3d">
    <w:name w:val="Body Text 3"/>
    <w:basedOn w:val="a9"/>
    <w:link w:val="3e"/>
    <w:rsid w:val="00EA430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e">
    <w:name w:val="Основной текст 3 Знак"/>
    <w:basedOn w:val="aa"/>
    <w:link w:val="3d"/>
    <w:rsid w:val="00EA4301"/>
    <w:rPr>
      <w:rFonts w:ascii="Times New Roman" w:eastAsia="Times New Roman" w:hAnsi="Times New Roman" w:cs="Times New Roman"/>
      <w:sz w:val="16"/>
      <w:szCs w:val="16"/>
      <w:lang w:eastAsia="ru-RU"/>
    </w:rPr>
  </w:style>
  <w:style w:type="paragraph" w:styleId="2f4">
    <w:name w:val="Body Text Indent 2"/>
    <w:basedOn w:val="a9"/>
    <w:link w:val="2f5"/>
    <w:rsid w:val="00EA4301"/>
    <w:pPr>
      <w:spacing w:after="120" w:line="480" w:lineRule="auto"/>
      <w:ind w:left="283" w:firstLine="680"/>
      <w:jc w:val="both"/>
    </w:pPr>
    <w:rPr>
      <w:rFonts w:ascii="Times New Roman" w:eastAsia="Times New Roman" w:hAnsi="Times New Roman" w:cs="Times New Roman"/>
      <w:sz w:val="24"/>
      <w:szCs w:val="24"/>
      <w:lang w:eastAsia="ru-RU"/>
    </w:rPr>
  </w:style>
  <w:style w:type="character" w:customStyle="1" w:styleId="2f5">
    <w:name w:val="Основной текст с отступом 2 Знак"/>
    <w:basedOn w:val="aa"/>
    <w:link w:val="2f4"/>
    <w:rsid w:val="00EA4301"/>
    <w:rPr>
      <w:rFonts w:ascii="Times New Roman" w:eastAsia="Times New Roman" w:hAnsi="Times New Roman" w:cs="Times New Roman"/>
      <w:sz w:val="24"/>
      <w:szCs w:val="24"/>
      <w:lang w:eastAsia="ru-RU"/>
    </w:rPr>
  </w:style>
  <w:style w:type="paragraph" w:styleId="3f">
    <w:name w:val="Body Text Indent 3"/>
    <w:basedOn w:val="a9"/>
    <w:link w:val="3f0"/>
    <w:rsid w:val="00EA4301"/>
    <w:pPr>
      <w:spacing w:after="0" w:line="360" w:lineRule="auto"/>
      <w:ind w:left="708" w:firstLine="709"/>
      <w:jc w:val="both"/>
    </w:pPr>
    <w:rPr>
      <w:rFonts w:ascii="Times New Roman" w:eastAsia="Times New Roman" w:hAnsi="Times New Roman" w:cs="Times New Roman"/>
      <w:sz w:val="28"/>
      <w:szCs w:val="28"/>
      <w:lang w:eastAsia="ru-RU"/>
    </w:rPr>
  </w:style>
  <w:style w:type="character" w:customStyle="1" w:styleId="3f0">
    <w:name w:val="Основной текст с отступом 3 Знак"/>
    <w:basedOn w:val="aa"/>
    <w:link w:val="3f"/>
    <w:rsid w:val="00EA4301"/>
    <w:rPr>
      <w:rFonts w:ascii="Times New Roman" w:eastAsia="Times New Roman" w:hAnsi="Times New Roman" w:cs="Times New Roman"/>
      <w:sz w:val="28"/>
      <w:szCs w:val="28"/>
      <w:lang w:eastAsia="ru-RU"/>
    </w:rPr>
  </w:style>
  <w:style w:type="paragraph" w:styleId="affffffe">
    <w:name w:val="Block Text"/>
    <w:basedOn w:val="a9"/>
    <w:rsid w:val="00EA430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ff">
    <w:name w:val="FollowedHyperlink"/>
    <w:uiPriority w:val="99"/>
    <w:unhideWhenUsed/>
    <w:rsid w:val="00EA4301"/>
    <w:rPr>
      <w:color w:val="800080"/>
      <w:u w:val="single"/>
    </w:rPr>
  </w:style>
  <w:style w:type="character" w:styleId="afffffff0">
    <w:name w:val="Strong"/>
    <w:uiPriority w:val="22"/>
    <w:qFormat/>
    <w:rsid w:val="00EA4301"/>
    <w:rPr>
      <w:b/>
      <w:bCs/>
      <w:spacing w:val="0"/>
    </w:rPr>
  </w:style>
  <w:style w:type="character" w:styleId="afffffff1">
    <w:name w:val="Emphasis"/>
    <w:qFormat/>
    <w:rsid w:val="00EA4301"/>
    <w:rPr>
      <w:b/>
      <w:bCs/>
      <w:i/>
      <w:iCs/>
      <w:color w:val="5A5A5A"/>
    </w:rPr>
  </w:style>
  <w:style w:type="paragraph" w:styleId="afffffff2">
    <w:name w:val="Document Map"/>
    <w:basedOn w:val="a9"/>
    <w:link w:val="afffffff3"/>
    <w:rsid w:val="00EA4301"/>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fff3">
    <w:name w:val="Схема документа Знак"/>
    <w:basedOn w:val="aa"/>
    <w:link w:val="afffffff2"/>
    <w:rsid w:val="00EA4301"/>
    <w:rPr>
      <w:rFonts w:ascii="Tahoma" w:eastAsia="Times New Roman" w:hAnsi="Tahoma" w:cs="Times New Roman"/>
      <w:sz w:val="24"/>
      <w:szCs w:val="20"/>
      <w:shd w:val="clear" w:color="auto" w:fill="000080"/>
      <w:lang w:eastAsia="ru-RU"/>
    </w:rPr>
  </w:style>
  <w:style w:type="paragraph" w:styleId="afffffff4">
    <w:name w:val="Plain Text"/>
    <w:basedOn w:val="a9"/>
    <w:link w:val="afffffff5"/>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f5">
    <w:name w:val="Текст Знак"/>
    <w:basedOn w:val="aa"/>
    <w:link w:val="afffffff4"/>
    <w:rsid w:val="00EA4301"/>
    <w:rPr>
      <w:rFonts w:ascii="Courier New" w:eastAsia="Times New Roman" w:hAnsi="Courier New" w:cs="Times New Roman"/>
      <w:spacing w:val="-5"/>
      <w:sz w:val="20"/>
      <w:szCs w:val="20"/>
    </w:rPr>
  </w:style>
  <w:style w:type="paragraph" w:styleId="afffffff6">
    <w:name w:val="E-mail Signature"/>
    <w:basedOn w:val="a9"/>
    <w:link w:val="afffffff7"/>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f7">
    <w:name w:val="Электронная подпись Знак"/>
    <w:basedOn w:val="aa"/>
    <w:link w:val="afffffff6"/>
    <w:rsid w:val="00EA4301"/>
    <w:rPr>
      <w:rFonts w:ascii="Arial" w:eastAsia="Times New Roman" w:hAnsi="Arial" w:cs="Times New Roman"/>
      <w:spacing w:val="-5"/>
      <w:sz w:val="20"/>
      <w:szCs w:val="20"/>
    </w:rPr>
  </w:style>
  <w:style w:type="character" w:styleId="HTML">
    <w:name w:val="HTML Acronym"/>
    <w:rsid w:val="00EA4301"/>
    <w:rPr>
      <w:lang w:val="ru-RU"/>
    </w:rPr>
  </w:style>
  <w:style w:type="paragraph" w:styleId="HTML0">
    <w:name w:val="HTML Address"/>
    <w:basedOn w:val="a9"/>
    <w:link w:val="HTML1"/>
    <w:rsid w:val="00EA4301"/>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a"/>
    <w:link w:val="HTML0"/>
    <w:rsid w:val="00EA4301"/>
    <w:rPr>
      <w:rFonts w:ascii="Arial" w:eastAsia="Times New Roman" w:hAnsi="Arial" w:cs="Times New Roman"/>
      <w:i/>
      <w:iCs/>
      <w:spacing w:val="-5"/>
      <w:sz w:val="20"/>
      <w:szCs w:val="20"/>
    </w:rPr>
  </w:style>
  <w:style w:type="character" w:styleId="HTML2">
    <w:name w:val="HTML Cite"/>
    <w:rsid w:val="00EA4301"/>
    <w:rPr>
      <w:i/>
      <w:iCs/>
      <w:lang w:val="ru-RU"/>
    </w:rPr>
  </w:style>
  <w:style w:type="character" w:styleId="HTML3">
    <w:name w:val="HTML Code"/>
    <w:rsid w:val="00EA4301"/>
    <w:rPr>
      <w:rFonts w:ascii="Courier New" w:hAnsi="Courier New" w:cs="Courier New"/>
      <w:sz w:val="20"/>
      <w:szCs w:val="20"/>
      <w:lang w:val="ru-RU"/>
    </w:rPr>
  </w:style>
  <w:style w:type="character" w:styleId="HTML4">
    <w:name w:val="HTML Definition"/>
    <w:rsid w:val="00EA4301"/>
    <w:rPr>
      <w:i/>
      <w:iCs/>
      <w:lang w:val="ru-RU"/>
    </w:rPr>
  </w:style>
  <w:style w:type="character" w:styleId="HTML5">
    <w:name w:val="HTML Keyboard"/>
    <w:rsid w:val="00EA4301"/>
    <w:rPr>
      <w:rFonts w:ascii="Courier New" w:hAnsi="Courier New" w:cs="Courier New"/>
      <w:sz w:val="20"/>
      <w:szCs w:val="20"/>
      <w:lang w:val="ru-RU"/>
    </w:rPr>
  </w:style>
  <w:style w:type="paragraph" w:styleId="HTML6">
    <w:name w:val="HTML Preformatted"/>
    <w:basedOn w:val="a9"/>
    <w:link w:val="HTML7"/>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7">
    <w:name w:val="Стандартный HTML Знак"/>
    <w:basedOn w:val="aa"/>
    <w:link w:val="HTML6"/>
    <w:rsid w:val="00EA4301"/>
    <w:rPr>
      <w:rFonts w:ascii="Courier New" w:eastAsia="Times New Roman" w:hAnsi="Courier New" w:cs="Times New Roman"/>
      <w:spacing w:val="-5"/>
      <w:sz w:val="20"/>
      <w:szCs w:val="20"/>
    </w:rPr>
  </w:style>
  <w:style w:type="character" w:styleId="HTML8">
    <w:name w:val="HTML Sample"/>
    <w:rsid w:val="00EA4301"/>
    <w:rPr>
      <w:rFonts w:ascii="Courier New" w:hAnsi="Courier New" w:cs="Courier New"/>
      <w:lang w:val="ru-RU"/>
    </w:rPr>
  </w:style>
  <w:style w:type="character" w:styleId="HTML9">
    <w:name w:val="HTML Typewriter"/>
    <w:rsid w:val="00EA4301"/>
    <w:rPr>
      <w:rFonts w:ascii="Courier New" w:hAnsi="Courier New" w:cs="Courier New"/>
      <w:sz w:val="20"/>
      <w:szCs w:val="20"/>
      <w:lang w:val="ru-RU"/>
    </w:rPr>
  </w:style>
  <w:style w:type="character" w:styleId="HTMLa">
    <w:name w:val="HTML Variable"/>
    <w:rsid w:val="00EA4301"/>
    <w:rPr>
      <w:i/>
      <w:iCs/>
      <w:lang w:val="ru-RU"/>
    </w:rPr>
  </w:style>
  <w:style w:type="paragraph" w:styleId="afffffff8">
    <w:name w:val="annotation subject"/>
    <w:basedOn w:val="affff6"/>
    <w:next w:val="affff6"/>
    <w:link w:val="afffffff9"/>
    <w:uiPriority w:val="99"/>
    <w:semiHidden/>
    <w:rsid w:val="00EA4301"/>
    <w:pPr>
      <w:ind w:firstLine="284"/>
      <w:jc w:val="both"/>
    </w:pPr>
    <w:rPr>
      <w:b/>
      <w:bCs/>
    </w:rPr>
  </w:style>
  <w:style w:type="character" w:customStyle="1" w:styleId="afffffff9">
    <w:name w:val="Тема примечания Знак"/>
    <w:basedOn w:val="affff7"/>
    <w:link w:val="afffffff8"/>
    <w:uiPriority w:val="99"/>
    <w:semiHidden/>
    <w:rsid w:val="00EA4301"/>
    <w:rPr>
      <w:rFonts w:ascii="Times New Roman" w:eastAsia="Times New Roman" w:hAnsi="Times New Roman" w:cs="Times New Roman"/>
      <w:b/>
      <w:bCs/>
      <w:sz w:val="20"/>
      <w:szCs w:val="20"/>
      <w:lang w:eastAsia="ru-RU"/>
    </w:rPr>
  </w:style>
  <w:style w:type="table" w:styleId="1f2">
    <w:name w:val="Table Simple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b"/>
    <w:rsid w:val="00EA430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3">
    <w:name w:val="Table Classic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2">
    <w:name w:val="Table Classic 3"/>
    <w:basedOn w:val="ab"/>
    <w:rsid w:val="00EA430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Colorful 1"/>
    <w:basedOn w:val="ab"/>
    <w:rsid w:val="00EA430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b"/>
    <w:rsid w:val="00EA430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b"/>
    <w:rsid w:val="00EA430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5">
    <w:name w:val="Table Columns 1"/>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b"/>
    <w:rsid w:val="00EA430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b"/>
    <w:rsid w:val="00EA430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6">
    <w:name w:val="Table Grid 1"/>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b"/>
    <w:rsid w:val="00EA430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b"/>
    <w:rsid w:val="00EA430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rsid w:val="00EA430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rsid w:val="00EA430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7">
    <w:name w:val="Table 3D effects 1"/>
    <w:basedOn w:val="ab"/>
    <w:rsid w:val="00EA430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b">
    <w:name w:val="Table 3D effects 2"/>
    <w:basedOn w:val="ab"/>
    <w:rsid w:val="00EA430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3D effects 3"/>
    <w:basedOn w:val="ab"/>
    <w:rsid w:val="00EA430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a">
    <w:name w:val="Table Contemporary"/>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b">
    <w:name w:val="Table Elegant"/>
    <w:basedOn w:val="ab"/>
    <w:rsid w:val="00EA430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c">
    <w:name w:val="Table Professional"/>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8">
    <w:name w:val="Table Subtle 1"/>
    <w:basedOn w:val="ab"/>
    <w:rsid w:val="00EA430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Subtle 2"/>
    <w:basedOn w:val="ab"/>
    <w:rsid w:val="00EA430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d">
    <w:name w:val="Balloon Text"/>
    <w:aliases w:val=" Знак5"/>
    <w:basedOn w:val="a9"/>
    <w:link w:val="afffffffe"/>
    <w:uiPriority w:val="99"/>
    <w:rsid w:val="00EA4301"/>
    <w:pPr>
      <w:widowControl w:val="0"/>
      <w:suppressAutoHyphens/>
      <w:spacing w:after="0" w:line="240" w:lineRule="auto"/>
      <w:jc w:val="both"/>
    </w:pPr>
    <w:rPr>
      <w:rFonts w:ascii="Tahoma" w:eastAsia="Times New Roman" w:hAnsi="Tahoma" w:cs="Times New Roman"/>
      <w:sz w:val="16"/>
      <w:szCs w:val="16"/>
      <w:lang w:eastAsia="ru-RU"/>
    </w:rPr>
  </w:style>
  <w:style w:type="character" w:customStyle="1" w:styleId="afffffffe">
    <w:name w:val="Текст выноски Знак"/>
    <w:aliases w:val=" Знак5 Знак"/>
    <w:basedOn w:val="aa"/>
    <w:link w:val="afffffffd"/>
    <w:uiPriority w:val="99"/>
    <w:rsid w:val="00EA4301"/>
    <w:rPr>
      <w:rFonts w:ascii="Tahoma" w:eastAsia="Times New Roman" w:hAnsi="Tahoma" w:cs="Times New Roman"/>
      <w:sz w:val="16"/>
      <w:szCs w:val="16"/>
      <w:lang w:eastAsia="ru-RU"/>
    </w:rPr>
  </w:style>
  <w:style w:type="table" w:styleId="affffffff">
    <w:name w:val="Table Theme"/>
    <w:basedOn w:val="ab"/>
    <w:rsid w:val="00EA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0">
    <w:name w:val="Placeholder Text"/>
    <w:uiPriority w:val="99"/>
    <w:semiHidden/>
    <w:rsid w:val="00EA4301"/>
    <w:rPr>
      <w:color w:val="808080"/>
    </w:rPr>
  </w:style>
  <w:style w:type="paragraph" w:styleId="affffffff1">
    <w:name w:val="No Spacing"/>
    <w:basedOn w:val="a9"/>
    <w:uiPriority w:val="1"/>
    <w:qFormat/>
    <w:rsid w:val="00EA4301"/>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EA4301"/>
  </w:style>
  <w:style w:type="paragraph" w:styleId="2fd">
    <w:name w:val="Quote"/>
    <w:basedOn w:val="a9"/>
    <w:next w:val="a9"/>
    <w:link w:val="2fe"/>
    <w:uiPriority w:val="29"/>
    <w:qFormat/>
    <w:rsid w:val="00EA4301"/>
    <w:pPr>
      <w:spacing w:after="0" w:line="360" w:lineRule="auto"/>
      <w:ind w:firstLine="680"/>
      <w:jc w:val="both"/>
    </w:pPr>
    <w:rPr>
      <w:rFonts w:ascii="Cambria" w:eastAsia="Times New Roman" w:hAnsi="Cambria" w:cs="Times New Roman"/>
      <w:i/>
      <w:iCs/>
      <w:color w:val="5A5A5A"/>
      <w:sz w:val="24"/>
      <w:szCs w:val="24"/>
      <w:lang w:eastAsia="ru-RU"/>
    </w:rPr>
  </w:style>
  <w:style w:type="character" w:customStyle="1" w:styleId="2fe">
    <w:name w:val="Цитата 2 Знак"/>
    <w:basedOn w:val="aa"/>
    <w:link w:val="2fd"/>
    <w:uiPriority w:val="29"/>
    <w:rsid w:val="00EA4301"/>
    <w:rPr>
      <w:rFonts w:ascii="Cambria" w:eastAsia="Times New Roman" w:hAnsi="Cambria" w:cs="Times New Roman"/>
      <w:i/>
      <w:iCs/>
      <w:color w:val="5A5A5A"/>
      <w:sz w:val="24"/>
      <w:szCs w:val="24"/>
      <w:lang w:eastAsia="ru-RU"/>
    </w:rPr>
  </w:style>
  <w:style w:type="paragraph" w:styleId="affffffff2">
    <w:name w:val="Intense Quote"/>
    <w:basedOn w:val="a9"/>
    <w:next w:val="a9"/>
    <w:link w:val="affffffff3"/>
    <w:uiPriority w:val="30"/>
    <w:qFormat/>
    <w:rsid w:val="00EA43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fff3">
    <w:name w:val="Выделенная цитата Знак"/>
    <w:basedOn w:val="aa"/>
    <w:link w:val="affffffff2"/>
    <w:uiPriority w:val="30"/>
    <w:rsid w:val="00EA4301"/>
    <w:rPr>
      <w:rFonts w:ascii="Cambria" w:eastAsia="Times New Roman" w:hAnsi="Cambria" w:cs="Times New Roman"/>
      <w:i/>
      <w:iCs/>
      <w:color w:val="F4F4F4"/>
      <w:sz w:val="24"/>
      <w:szCs w:val="24"/>
      <w:shd w:val="clear" w:color="auto" w:fill="4F81BD"/>
      <w:lang w:eastAsia="ru-RU"/>
    </w:rPr>
  </w:style>
  <w:style w:type="character" w:styleId="affffffff4">
    <w:name w:val="Subtle Emphasis"/>
    <w:uiPriority w:val="19"/>
    <w:qFormat/>
    <w:rsid w:val="00EA4301"/>
    <w:rPr>
      <w:i/>
      <w:iCs/>
      <w:color w:val="5A5A5A"/>
    </w:rPr>
  </w:style>
  <w:style w:type="character" w:styleId="affffffff5">
    <w:name w:val="Intense Emphasis"/>
    <w:uiPriority w:val="21"/>
    <w:qFormat/>
    <w:rsid w:val="00EA4301"/>
    <w:rPr>
      <w:b/>
      <w:bCs/>
      <w:i/>
      <w:iCs/>
      <w:color w:val="4F81BD"/>
      <w:sz w:val="22"/>
      <w:szCs w:val="22"/>
    </w:rPr>
  </w:style>
  <w:style w:type="character" w:styleId="affffffff6">
    <w:name w:val="Subtle Reference"/>
    <w:uiPriority w:val="31"/>
    <w:qFormat/>
    <w:rsid w:val="00EA4301"/>
    <w:rPr>
      <w:color w:val="auto"/>
      <w:u w:val="single" w:color="9BBB59"/>
    </w:rPr>
  </w:style>
  <w:style w:type="character" w:styleId="affffffff7">
    <w:name w:val="Intense Reference"/>
    <w:uiPriority w:val="32"/>
    <w:qFormat/>
    <w:rsid w:val="00EA4301"/>
    <w:rPr>
      <w:b/>
      <w:bCs/>
      <w:color w:val="76923C"/>
      <w:u w:val="single" w:color="9BBB59"/>
    </w:rPr>
  </w:style>
  <w:style w:type="character" w:styleId="affffffff8">
    <w:name w:val="Book Title"/>
    <w:uiPriority w:val="33"/>
    <w:qFormat/>
    <w:rsid w:val="00EA4301"/>
    <w:rPr>
      <w:rFonts w:ascii="Cambria" w:eastAsia="Times New Roman" w:hAnsi="Cambria" w:cs="Times New Roman"/>
      <w:b/>
      <w:bCs/>
      <w:i/>
      <w:iCs/>
      <w:color w:val="auto"/>
    </w:rPr>
  </w:style>
  <w:style w:type="paragraph" w:styleId="affffffff9">
    <w:name w:val="Bibliography"/>
    <w:basedOn w:val="a9"/>
    <w:next w:val="a9"/>
    <w:uiPriority w:val="37"/>
    <w:semiHidden/>
    <w:unhideWhenUsed/>
    <w:rsid w:val="00EA4301"/>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link w:val="1e"/>
    <w:rsid w:val="00EA4301"/>
    <w:rPr>
      <w:rFonts w:ascii="Times New Roman" w:eastAsia="Times New Roman" w:hAnsi="Times New Roman" w:cs="Times New Roman"/>
      <w:sz w:val="20"/>
      <w:szCs w:val="20"/>
      <w:lang w:eastAsia="ar-SA"/>
    </w:rPr>
  </w:style>
  <w:style w:type="character" w:customStyle="1" w:styleId="110">
    <w:name w:val="Основной текст (11)_"/>
    <w:basedOn w:val="aa"/>
    <w:link w:val="111"/>
    <w:rsid w:val="00EA4301"/>
    <w:rPr>
      <w:rFonts w:ascii="Times New Roman" w:eastAsia="Times New Roman" w:hAnsi="Times New Roman" w:cs="Times New Roman"/>
      <w:b/>
      <w:bCs/>
      <w:sz w:val="40"/>
      <w:szCs w:val="40"/>
      <w:shd w:val="clear" w:color="auto" w:fill="FFFFFF"/>
    </w:rPr>
  </w:style>
  <w:style w:type="character" w:customStyle="1" w:styleId="112">
    <w:name w:val="Основной текст (11) + Малые прописные"/>
    <w:basedOn w:val="110"/>
    <w:rsid w:val="00EA4301"/>
    <w:rPr>
      <w:rFonts w:ascii="Times New Roman" w:eastAsia="Times New Roman" w:hAnsi="Times New Roman" w:cs="Times New Roman"/>
      <w:b/>
      <w:bCs/>
      <w:smallCaps/>
      <w:color w:val="000000"/>
      <w:spacing w:val="0"/>
      <w:w w:val="100"/>
      <w:position w:val="0"/>
      <w:sz w:val="40"/>
      <w:szCs w:val="40"/>
      <w:shd w:val="clear" w:color="auto" w:fill="FFFFFF"/>
      <w:lang w:val="ru-RU" w:eastAsia="ru-RU" w:bidi="ru-RU"/>
    </w:rPr>
  </w:style>
  <w:style w:type="character" w:customStyle="1" w:styleId="2ff">
    <w:name w:val="Колонтитул (2)_"/>
    <w:basedOn w:val="aa"/>
    <w:link w:val="2ff0"/>
    <w:rsid w:val="00EA4301"/>
    <w:rPr>
      <w:rFonts w:ascii="Times New Roman" w:eastAsia="Times New Roman" w:hAnsi="Times New Roman" w:cs="Times New Roman"/>
      <w:b/>
      <w:bCs/>
      <w:shd w:val="clear" w:color="auto" w:fill="FFFFFF"/>
    </w:rPr>
  </w:style>
  <w:style w:type="character" w:customStyle="1" w:styleId="295pt">
    <w:name w:val="Колонтитул (2) + 9.5 pt;Не полужирный"/>
    <w:basedOn w:val="2ff"/>
    <w:rsid w:val="00EA4301"/>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ff1">
    <w:name w:val="Основной текст (2)_"/>
    <w:basedOn w:val="aa"/>
    <w:rsid w:val="00EA4301"/>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
    <w:basedOn w:val="2ff1"/>
    <w:rsid w:val="00EA43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f7">
    <w:name w:val="Заголовок №3_"/>
    <w:basedOn w:val="aa"/>
    <w:link w:val="3f8"/>
    <w:rsid w:val="00EA4301"/>
    <w:rPr>
      <w:rFonts w:ascii="Times New Roman" w:eastAsia="Times New Roman" w:hAnsi="Times New Roman" w:cs="Times New Roman"/>
      <w:b/>
      <w:bCs/>
      <w:sz w:val="40"/>
      <w:szCs w:val="40"/>
      <w:shd w:val="clear" w:color="auto" w:fill="FFFFFF"/>
    </w:rPr>
  </w:style>
  <w:style w:type="character" w:customStyle="1" w:styleId="2ff2">
    <w:name w:val="Заголовок №2_"/>
    <w:basedOn w:val="aa"/>
    <w:link w:val="2ff3"/>
    <w:rsid w:val="00EA4301"/>
    <w:rPr>
      <w:rFonts w:ascii="Times New Roman" w:eastAsia="Times New Roman" w:hAnsi="Times New Roman" w:cs="Times New Roman"/>
      <w:b/>
      <w:bCs/>
      <w:spacing w:val="-10"/>
      <w:sz w:val="44"/>
      <w:szCs w:val="44"/>
      <w:shd w:val="clear" w:color="auto" w:fill="FFFFFF"/>
    </w:rPr>
  </w:style>
  <w:style w:type="character" w:customStyle="1" w:styleId="2ff4">
    <w:name w:val="Оглавление (2)_"/>
    <w:basedOn w:val="aa"/>
    <w:link w:val="2ff5"/>
    <w:rsid w:val="00EA4301"/>
    <w:rPr>
      <w:rFonts w:ascii="Times New Roman" w:eastAsia="Times New Roman" w:hAnsi="Times New Roman" w:cs="Times New Roman"/>
      <w:shd w:val="clear" w:color="auto" w:fill="FFFFFF"/>
    </w:rPr>
  </w:style>
  <w:style w:type="character" w:customStyle="1" w:styleId="120">
    <w:name w:val="Основной текст (12)_"/>
    <w:basedOn w:val="aa"/>
    <w:rsid w:val="00EA4301"/>
    <w:rPr>
      <w:rFonts w:ascii="Times New Roman" w:eastAsia="Times New Roman" w:hAnsi="Times New Roman" w:cs="Times New Roman"/>
      <w:b/>
      <w:bCs/>
      <w:i w:val="0"/>
      <w:iCs w:val="0"/>
      <w:smallCaps w:val="0"/>
      <w:strike w:val="0"/>
      <w:u w:val="none"/>
    </w:rPr>
  </w:style>
  <w:style w:type="character" w:customStyle="1" w:styleId="affffffffa">
    <w:name w:val="Оглавление"/>
    <w:basedOn w:val="23"/>
    <w:rsid w:val="00EA4301"/>
    <w:rPr>
      <w:i w:val="0"/>
      <w:iCs w:val="0"/>
      <w:strike w:val="0"/>
      <w:spacing w:val="0"/>
      <w:w w:val="100"/>
      <w:position w:val="0"/>
      <w:sz w:val="24"/>
      <w:szCs w:val="24"/>
      <w:u w:val="single"/>
      <w:lang w:val="ru-RU" w:bidi="ru-RU"/>
    </w:rPr>
  </w:style>
  <w:style w:type="character" w:customStyle="1" w:styleId="121">
    <w:name w:val="Основной текст (12)"/>
    <w:basedOn w:val="120"/>
    <w:rsid w:val="00EA430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f6">
    <w:name w:val="Основной текст (2)"/>
    <w:basedOn w:val="2ff1"/>
    <w:rsid w:val="00EA43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c">
    <w:name w:val="Заголовок №5_"/>
    <w:basedOn w:val="aa"/>
    <w:link w:val="5d"/>
    <w:rsid w:val="00EA4301"/>
    <w:rPr>
      <w:rFonts w:ascii="Times New Roman" w:eastAsia="Times New Roman" w:hAnsi="Times New Roman" w:cs="Times New Roman"/>
      <w:shd w:val="clear" w:color="auto" w:fill="FFFFFF"/>
    </w:rPr>
  </w:style>
  <w:style w:type="character" w:customStyle="1" w:styleId="520">
    <w:name w:val="Заголовок №5 (2)_"/>
    <w:basedOn w:val="aa"/>
    <w:link w:val="521"/>
    <w:rsid w:val="00EA4301"/>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Полужирный"/>
    <w:basedOn w:val="2ff1"/>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2Exact">
    <w:name w:val="Заголовок №5 (2)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13Exact">
    <w:name w:val="Основной текст (13)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Exact">
    <w:name w:val="Подпись к таблице Exact"/>
    <w:basedOn w:val="aa"/>
    <w:link w:val="affffffffb"/>
    <w:rsid w:val="00EA4301"/>
    <w:rPr>
      <w:rFonts w:ascii="Times New Roman" w:eastAsia="Times New Roman" w:hAnsi="Times New Roman" w:cs="Times New Roman"/>
      <w:shd w:val="clear" w:color="auto" w:fill="FFFFFF"/>
    </w:rPr>
  </w:style>
  <w:style w:type="character" w:customStyle="1" w:styleId="5Exact">
    <w:name w:val="Заголовок №5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e">
    <w:name w:val="Заголовок №5 + Малые прописные"/>
    <w:basedOn w:val="5c"/>
    <w:rsid w:val="00EA4301"/>
    <w:rPr>
      <w:rFonts w:ascii="Times New Roman" w:eastAsia="Times New Roman" w:hAnsi="Times New Roman" w:cs="Times New Roman"/>
      <w:smallCaps/>
      <w:color w:val="000000"/>
      <w:spacing w:val="0"/>
      <w:w w:val="100"/>
      <w:position w:val="0"/>
      <w:sz w:val="24"/>
      <w:szCs w:val="24"/>
      <w:shd w:val="clear" w:color="auto" w:fill="FFFFFF"/>
      <w:lang w:val="ru-RU" w:eastAsia="ru-RU" w:bidi="ru-RU"/>
    </w:rPr>
  </w:style>
  <w:style w:type="character" w:customStyle="1" w:styleId="2Exact0">
    <w:name w:val="Подпись к таблице (2) Exact"/>
    <w:basedOn w:val="aa"/>
    <w:link w:val="2ff7"/>
    <w:rsid w:val="00EA4301"/>
    <w:rPr>
      <w:rFonts w:ascii="Times New Roman" w:eastAsia="Times New Roman" w:hAnsi="Times New Roman" w:cs="Times New Roman"/>
      <w:b/>
      <w:bCs/>
      <w:sz w:val="21"/>
      <w:szCs w:val="21"/>
      <w:shd w:val="clear" w:color="auto" w:fill="FFFFFF"/>
    </w:rPr>
  </w:style>
  <w:style w:type="character" w:customStyle="1" w:styleId="522">
    <w:name w:val="Заголовок №5 (2) + Малые прописные"/>
    <w:basedOn w:val="520"/>
    <w:rsid w:val="00EA4301"/>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30">
    <w:name w:val="Основной текст (13)_"/>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210pt">
    <w:name w:val="Колонтитул (2) + 10 pt"/>
    <w:basedOn w:val="2ff"/>
    <w:rsid w:val="00EA430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31">
    <w:name w:val="Основной текст (13)"/>
    <w:basedOn w:val="130"/>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11">
    <w:name w:val="Основной текст (11)"/>
    <w:basedOn w:val="a9"/>
    <w:link w:val="110"/>
    <w:rsid w:val="00EA4301"/>
    <w:pPr>
      <w:widowControl w:val="0"/>
      <w:shd w:val="clear" w:color="auto" w:fill="FFFFFF"/>
      <w:spacing w:after="840" w:line="0" w:lineRule="atLeast"/>
    </w:pPr>
    <w:rPr>
      <w:rFonts w:ascii="Times New Roman" w:eastAsia="Times New Roman" w:hAnsi="Times New Roman" w:cs="Times New Roman"/>
      <w:b/>
      <w:bCs/>
      <w:sz w:val="40"/>
      <w:szCs w:val="40"/>
    </w:rPr>
  </w:style>
  <w:style w:type="paragraph" w:customStyle="1" w:styleId="2ff0">
    <w:name w:val="Колонтитул (2)"/>
    <w:basedOn w:val="a9"/>
    <w:link w:val="2ff"/>
    <w:rsid w:val="00EA4301"/>
    <w:pPr>
      <w:widowControl w:val="0"/>
      <w:shd w:val="clear" w:color="auto" w:fill="FFFFFF"/>
      <w:spacing w:after="0" w:line="0" w:lineRule="atLeast"/>
    </w:pPr>
    <w:rPr>
      <w:rFonts w:ascii="Times New Roman" w:eastAsia="Times New Roman" w:hAnsi="Times New Roman" w:cs="Times New Roman"/>
      <w:b/>
      <w:bCs/>
    </w:rPr>
  </w:style>
  <w:style w:type="paragraph" w:customStyle="1" w:styleId="3f8">
    <w:name w:val="Заголовок №3"/>
    <w:basedOn w:val="a9"/>
    <w:link w:val="3f7"/>
    <w:rsid w:val="00EA4301"/>
    <w:pPr>
      <w:widowControl w:val="0"/>
      <w:shd w:val="clear" w:color="auto" w:fill="FFFFFF"/>
      <w:spacing w:before="840" w:after="480" w:line="0" w:lineRule="atLeast"/>
      <w:outlineLvl w:val="2"/>
    </w:pPr>
    <w:rPr>
      <w:rFonts w:ascii="Times New Roman" w:eastAsia="Times New Roman" w:hAnsi="Times New Roman" w:cs="Times New Roman"/>
      <w:b/>
      <w:bCs/>
      <w:sz w:val="40"/>
      <w:szCs w:val="40"/>
    </w:rPr>
  </w:style>
  <w:style w:type="paragraph" w:customStyle="1" w:styleId="2ff3">
    <w:name w:val="Заголовок №2"/>
    <w:basedOn w:val="a9"/>
    <w:link w:val="2ff2"/>
    <w:rsid w:val="00EA4301"/>
    <w:pPr>
      <w:widowControl w:val="0"/>
      <w:shd w:val="clear" w:color="auto" w:fill="FFFFFF"/>
      <w:spacing w:after="720" w:line="0" w:lineRule="atLeast"/>
      <w:outlineLvl w:val="1"/>
    </w:pPr>
    <w:rPr>
      <w:rFonts w:ascii="Times New Roman" w:eastAsia="Times New Roman" w:hAnsi="Times New Roman" w:cs="Times New Roman"/>
      <w:b/>
      <w:bCs/>
      <w:spacing w:val="-10"/>
      <w:sz w:val="44"/>
      <w:szCs w:val="44"/>
    </w:rPr>
  </w:style>
  <w:style w:type="paragraph" w:customStyle="1" w:styleId="2ff5">
    <w:name w:val="Оглавление (2)"/>
    <w:basedOn w:val="a9"/>
    <w:link w:val="2ff4"/>
    <w:rsid w:val="00EA4301"/>
    <w:pPr>
      <w:widowControl w:val="0"/>
      <w:shd w:val="clear" w:color="auto" w:fill="FFFFFF"/>
      <w:spacing w:after="60" w:line="274" w:lineRule="exact"/>
    </w:pPr>
    <w:rPr>
      <w:rFonts w:ascii="Times New Roman" w:eastAsia="Times New Roman" w:hAnsi="Times New Roman" w:cs="Times New Roman"/>
    </w:rPr>
  </w:style>
  <w:style w:type="paragraph" w:customStyle="1" w:styleId="5d">
    <w:name w:val="Заголовок №5"/>
    <w:basedOn w:val="a9"/>
    <w:link w:val="5c"/>
    <w:rsid w:val="00EA4301"/>
    <w:pPr>
      <w:widowControl w:val="0"/>
      <w:shd w:val="clear" w:color="auto" w:fill="FFFFFF"/>
      <w:spacing w:before="240" w:after="360" w:line="0" w:lineRule="atLeast"/>
      <w:outlineLvl w:val="4"/>
    </w:pPr>
    <w:rPr>
      <w:rFonts w:ascii="Times New Roman" w:eastAsia="Times New Roman" w:hAnsi="Times New Roman" w:cs="Times New Roman"/>
    </w:rPr>
  </w:style>
  <w:style w:type="paragraph" w:customStyle="1" w:styleId="521">
    <w:name w:val="Заголовок №5 (2)"/>
    <w:basedOn w:val="a9"/>
    <w:link w:val="520"/>
    <w:rsid w:val="00EA4301"/>
    <w:pPr>
      <w:widowControl w:val="0"/>
      <w:shd w:val="clear" w:color="auto" w:fill="FFFFFF"/>
      <w:spacing w:after="300" w:line="0" w:lineRule="atLeast"/>
      <w:ind w:hanging="1180"/>
      <w:outlineLvl w:val="4"/>
    </w:pPr>
    <w:rPr>
      <w:rFonts w:ascii="Times New Roman" w:eastAsia="Times New Roman" w:hAnsi="Times New Roman" w:cs="Times New Roman"/>
      <w:b/>
      <w:bCs/>
      <w:sz w:val="21"/>
      <w:szCs w:val="21"/>
    </w:rPr>
  </w:style>
  <w:style w:type="paragraph" w:customStyle="1" w:styleId="affffffffb">
    <w:name w:val="Подпись к таблице"/>
    <w:basedOn w:val="a9"/>
    <w:link w:val="Exact"/>
    <w:rsid w:val="00EA4301"/>
    <w:pPr>
      <w:widowControl w:val="0"/>
      <w:shd w:val="clear" w:color="auto" w:fill="FFFFFF"/>
      <w:spacing w:after="0" w:line="259" w:lineRule="exact"/>
      <w:jc w:val="both"/>
    </w:pPr>
    <w:rPr>
      <w:rFonts w:ascii="Times New Roman" w:eastAsia="Times New Roman" w:hAnsi="Times New Roman" w:cs="Times New Roman"/>
    </w:rPr>
  </w:style>
  <w:style w:type="paragraph" w:customStyle="1" w:styleId="2ff7">
    <w:name w:val="Подпись к таблице (2)"/>
    <w:basedOn w:val="a9"/>
    <w:link w:val="2Exact0"/>
    <w:rsid w:val="00EA4301"/>
    <w:pPr>
      <w:widowControl w:val="0"/>
      <w:shd w:val="clear" w:color="auto" w:fill="FFFFFF"/>
      <w:spacing w:after="0" w:line="254" w:lineRule="exact"/>
    </w:pPr>
    <w:rPr>
      <w:rFonts w:ascii="Times New Roman" w:eastAsia="Times New Roman" w:hAnsi="Times New Roman" w:cs="Times New Roman"/>
      <w:b/>
      <w:bCs/>
      <w:sz w:val="21"/>
      <w:szCs w:val="21"/>
    </w:rPr>
  </w:style>
  <w:style w:type="paragraph" w:customStyle="1" w:styleId="headertext">
    <w:name w:val="header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8">
    <w:name w:val="Îñíîâíîé òåêñò ñ îòñòóïîì 2"/>
    <w:basedOn w:val="a9"/>
    <w:rsid w:val="00EA4301"/>
    <w:pPr>
      <w:widowControl w:val="0"/>
      <w:spacing w:after="0" w:line="240" w:lineRule="auto"/>
      <w:ind w:left="720"/>
      <w:jc w:val="both"/>
    </w:pPr>
    <w:rPr>
      <w:rFonts w:ascii="Times New Roman" w:eastAsia="Times New Roman" w:hAnsi="Times New Roman" w:cs="Times New Roman"/>
      <w:color w:val="000000"/>
      <w:sz w:val="24"/>
      <w:szCs w:val="20"/>
      <w:lang w:val="en-US" w:eastAsia="ru-RU"/>
    </w:rPr>
  </w:style>
  <w:style w:type="paragraph" w:customStyle="1" w:styleId="affffffffc">
    <w:name w:val="Простойттекст"/>
    <w:basedOn w:val="a9"/>
    <w:rsid w:val="00EA4301"/>
    <w:pPr>
      <w:suppressAutoHyphens/>
      <w:spacing w:after="0" w:line="240" w:lineRule="auto"/>
      <w:ind w:firstLine="705"/>
      <w:jc w:val="both"/>
    </w:pPr>
    <w:rPr>
      <w:rFonts w:ascii="Times New Roman" w:eastAsia="Lucida Sans Unicode" w:hAnsi="Times New Roman" w:cs="Times New Roman"/>
      <w:kern w:val="2"/>
      <w:sz w:val="26"/>
      <w:szCs w:val="26"/>
      <w:lang w:eastAsia="ru-RU"/>
    </w:rPr>
  </w:style>
  <w:style w:type="paragraph" w:customStyle="1" w:styleId="2ff9">
    <w:name w:val="Подпункты2"/>
    <w:basedOn w:val="a9"/>
    <w:rsid w:val="00EA4301"/>
    <w:pPr>
      <w:widowControl w:val="0"/>
      <w:tabs>
        <w:tab w:val="num" w:pos="723"/>
        <w:tab w:val="left" w:pos="2085"/>
      </w:tabs>
      <w:suppressAutoHyphens/>
      <w:spacing w:after="0" w:line="240" w:lineRule="auto"/>
      <w:ind w:left="723" w:hanging="360"/>
    </w:pPr>
    <w:rPr>
      <w:rFonts w:ascii="Times New Roman" w:eastAsia="Lucida Sans Unicode" w:hAnsi="Times New Roman" w:cs="Times New Roman"/>
      <w:kern w:val="2"/>
      <w:sz w:val="26"/>
      <w:szCs w:val="26"/>
      <w:lang w:eastAsia="ru-RU"/>
    </w:rPr>
  </w:style>
  <w:style w:type="paragraph" w:styleId="affffffffd">
    <w:name w:val="Revision"/>
    <w:hidden/>
    <w:uiPriority w:val="99"/>
    <w:semiHidden/>
    <w:rsid w:val="00EA4301"/>
    <w:pPr>
      <w:spacing w:after="0" w:line="240" w:lineRule="auto"/>
    </w:pPr>
    <w:rPr>
      <w:rFonts w:ascii="Tahoma" w:eastAsia="Tahoma" w:hAnsi="Tahoma" w:cs="Tahoma"/>
      <w:color w:val="000000"/>
      <w:sz w:val="24"/>
      <w:szCs w:val="24"/>
      <w:lang w:eastAsia="ru-RU" w:bidi="ru-RU"/>
    </w:rPr>
  </w:style>
  <w:style w:type="paragraph" w:customStyle="1" w:styleId="3f9">
    <w:name w:val="Знак Знак3 Знак Знак"/>
    <w:basedOn w:val="a9"/>
    <w:rsid w:val="00EA4301"/>
    <w:pPr>
      <w:spacing w:line="240" w:lineRule="exact"/>
    </w:pPr>
    <w:rPr>
      <w:rFonts w:ascii="Verdana" w:eastAsia="Times New Roman" w:hAnsi="Verdana" w:cs="Times New Roman"/>
      <w:sz w:val="20"/>
      <w:szCs w:val="20"/>
      <w:lang w:val="en-US"/>
    </w:rPr>
  </w:style>
  <w:style w:type="paragraph" w:customStyle="1" w:styleId="affffffffe">
    <w:name w:val="ОСНОВНОЙ !!!"/>
    <w:basedOn w:val="afff9"/>
    <w:link w:val="1f9"/>
    <w:rsid w:val="005F447C"/>
    <w:pPr>
      <w:spacing w:before="120" w:after="0" w:line="240" w:lineRule="auto"/>
      <w:ind w:firstLine="900"/>
    </w:pPr>
    <w:rPr>
      <w:rFonts w:ascii="Arial" w:eastAsia="Times New Roman" w:hAnsi="Arial" w:cs="Times New Roman"/>
    </w:rPr>
  </w:style>
  <w:style w:type="character" w:customStyle="1" w:styleId="1f9">
    <w:name w:val="ОСНОВНОЙ !!! Знак1"/>
    <w:link w:val="affffffffe"/>
    <w:rsid w:val="005F447C"/>
    <w:rPr>
      <w:rFonts w:ascii="Arial" w:eastAsia="Times New Roman" w:hAnsi="Arial" w:cs="Times New Roman"/>
      <w:sz w:val="24"/>
      <w:szCs w:val="24"/>
      <w:lang w:eastAsia="ru-RU"/>
    </w:rPr>
  </w:style>
  <w:style w:type="character" w:customStyle="1" w:styleId="afffffffff">
    <w:name w:val="Сноска_"/>
    <w:link w:val="afffffffff0"/>
    <w:rsid w:val="00805F82"/>
    <w:rPr>
      <w:rFonts w:ascii="Times New Roman" w:eastAsia="Times New Roman" w:hAnsi="Times New Roman" w:cs="Times New Roman"/>
      <w:sz w:val="28"/>
      <w:szCs w:val="28"/>
      <w:shd w:val="clear" w:color="auto" w:fill="FFFFFF"/>
    </w:rPr>
  </w:style>
  <w:style w:type="paragraph" w:customStyle="1" w:styleId="afffffffff0">
    <w:name w:val="Сноска"/>
    <w:basedOn w:val="a9"/>
    <w:link w:val="afffffffff"/>
    <w:rsid w:val="00805F82"/>
    <w:pPr>
      <w:widowControl w:val="0"/>
      <w:shd w:val="clear" w:color="auto" w:fill="FFFFFF"/>
      <w:spacing w:after="0" w:line="322"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
    <w:rsid w:val="00131E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rsid w:val="00131E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a">
    <w:name w:val="Неразрешенное упоминание1"/>
    <w:basedOn w:val="aa"/>
    <w:uiPriority w:val="99"/>
    <w:semiHidden/>
    <w:unhideWhenUsed/>
    <w:rsid w:val="00B70072"/>
    <w:rPr>
      <w:color w:val="605E5C"/>
      <w:shd w:val="clear" w:color="auto" w:fill="E1DFDD"/>
    </w:rPr>
  </w:style>
  <w:style w:type="character" w:customStyle="1" w:styleId="blk">
    <w:name w:val="blk"/>
    <w:basedOn w:val="aa"/>
    <w:rsid w:val="00C35327"/>
  </w:style>
  <w:style w:type="character" w:customStyle="1" w:styleId="afffffffff1">
    <w:name w:val="Основной текст_"/>
    <w:basedOn w:val="aa"/>
    <w:link w:val="1fb"/>
    <w:locked/>
    <w:rsid w:val="0093494D"/>
    <w:rPr>
      <w:rFonts w:ascii="Times New Roman" w:eastAsia="Times New Roman" w:hAnsi="Times New Roman" w:cs="Times New Roman"/>
      <w:spacing w:val="3"/>
      <w:sz w:val="25"/>
      <w:szCs w:val="25"/>
      <w:shd w:val="clear" w:color="auto" w:fill="FFFFFF"/>
    </w:rPr>
  </w:style>
  <w:style w:type="paragraph" w:customStyle="1" w:styleId="1fb">
    <w:name w:val="Основной текст1"/>
    <w:basedOn w:val="a9"/>
    <w:link w:val="afffffffff1"/>
    <w:rsid w:val="0093494D"/>
    <w:pPr>
      <w:widowControl w:val="0"/>
      <w:shd w:val="clear" w:color="auto" w:fill="FFFFFF"/>
      <w:spacing w:before="420" w:after="420" w:line="0" w:lineRule="atLeast"/>
    </w:pPr>
    <w:rPr>
      <w:rFonts w:ascii="Times New Roman" w:eastAsia="Times New Roman" w:hAnsi="Times New Roman" w:cs="Times New Roman"/>
      <w:spacing w:val="3"/>
      <w:sz w:val="25"/>
      <w:szCs w:val="25"/>
    </w:rPr>
  </w:style>
  <w:style w:type="character" w:customStyle="1" w:styleId="Bodytext6">
    <w:name w:val="Body text (6)_"/>
    <w:basedOn w:val="aa"/>
    <w:link w:val="Bodytext60"/>
    <w:locked/>
    <w:rsid w:val="0093494D"/>
    <w:rPr>
      <w:rFonts w:ascii="Times New Roman" w:eastAsia="Times New Roman" w:hAnsi="Times New Roman" w:cs="Times New Roman"/>
      <w:sz w:val="19"/>
      <w:szCs w:val="19"/>
      <w:shd w:val="clear" w:color="auto" w:fill="FFFFFF"/>
    </w:rPr>
  </w:style>
  <w:style w:type="paragraph" w:customStyle="1" w:styleId="Bodytext60">
    <w:name w:val="Body text (6)"/>
    <w:basedOn w:val="a9"/>
    <w:link w:val="Bodytext6"/>
    <w:rsid w:val="0093494D"/>
    <w:pPr>
      <w:shd w:val="clear" w:color="auto" w:fill="FFFFFF"/>
      <w:spacing w:after="180" w:line="0" w:lineRule="atLeast"/>
    </w:pPr>
    <w:rPr>
      <w:rFonts w:ascii="Times New Roman" w:eastAsia="Times New Roman" w:hAnsi="Times New Roman" w:cs="Times New Roman"/>
      <w:sz w:val="19"/>
      <w:szCs w:val="19"/>
    </w:rPr>
  </w:style>
  <w:style w:type="character" w:customStyle="1" w:styleId="BodytextBold">
    <w:name w:val="Body text + Bold"/>
    <w:basedOn w:val="aa"/>
    <w:rsid w:val="0093494D"/>
    <w:rPr>
      <w:rFonts w:ascii="Times New Roman" w:eastAsia="Times New Roman" w:hAnsi="Times New Roman" w:cs="Times New Roman" w:hint="default"/>
      <w:b/>
      <w:bCs/>
      <w:i w:val="0"/>
      <w:iCs w:val="0"/>
      <w:smallCaps w:val="0"/>
      <w:strike w:val="0"/>
      <w:dstrike w:val="0"/>
      <w:spacing w:val="0"/>
      <w:sz w:val="15"/>
      <w:szCs w:val="15"/>
      <w:u w:val="none"/>
      <w:effect w:val="none"/>
    </w:rPr>
  </w:style>
  <w:style w:type="character" w:customStyle="1" w:styleId="UnresolvedMention">
    <w:name w:val="Unresolved Mention"/>
    <w:basedOn w:val="aa"/>
    <w:uiPriority w:val="99"/>
    <w:semiHidden/>
    <w:unhideWhenUsed/>
    <w:rsid w:val="00C706F5"/>
    <w:rPr>
      <w:color w:val="605E5C"/>
      <w:shd w:val="clear" w:color="auto" w:fill="E1DFDD"/>
    </w:rPr>
  </w:style>
  <w:style w:type="table" w:customStyle="1" w:styleId="TableGridReport1">
    <w:name w:val="Table Grid Report1"/>
    <w:basedOn w:val="ab"/>
    <w:next w:val="af2"/>
    <w:rsid w:val="00A43FC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b"/>
    <w:next w:val="af2"/>
    <w:rsid w:val="005B7FC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b"/>
    <w:next w:val="af2"/>
    <w:rsid w:val="005B7FC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b"/>
    <w:next w:val="af2"/>
    <w:rsid w:val="005B7FC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b"/>
    <w:next w:val="af2"/>
    <w:rsid w:val="005B7FC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1596">
      <w:bodyDiv w:val="1"/>
      <w:marLeft w:val="0"/>
      <w:marRight w:val="0"/>
      <w:marTop w:val="0"/>
      <w:marBottom w:val="0"/>
      <w:divBdr>
        <w:top w:val="none" w:sz="0" w:space="0" w:color="auto"/>
        <w:left w:val="none" w:sz="0" w:space="0" w:color="auto"/>
        <w:bottom w:val="none" w:sz="0" w:space="0" w:color="auto"/>
        <w:right w:val="none" w:sz="0" w:space="0" w:color="auto"/>
      </w:divBdr>
    </w:div>
    <w:div w:id="43212561">
      <w:bodyDiv w:val="1"/>
      <w:marLeft w:val="0"/>
      <w:marRight w:val="0"/>
      <w:marTop w:val="0"/>
      <w:marBottom w:val="0"/>
      <w:divBdr>
        <w:top w:val="none" w:sz="0" w:space="0" w:color="auto"/>
        <w:left w:val="none" w:sz="0" w:space="0" w:color="auto"/>
        <w:bottom w:val="none" w:sz="0" w:space="0" w:color="auto"/>
        <w:right w:val="none" w:sz="0" w:space="0" w:color="auto"/>
      </w:divBdr>
      <w:divsChild>
        <w:div w:id="1719621313">
          <w:marLeft w:val="0"/>
          <w:marRight w:val="0"/>
          <w:marTop w:val="120"/>
          <w:marBottom w:val="0"/>
          <w:divBdr>
            <w:top w:val="none" w:sz="0" w:space="0" w:color="auto"/>
            <w:left w:val="none" w:sz="0" w:space="0" w:color="auto"/>
            <w:bottom w:val="none" w:sz="0" w:space="0" w:color="auto"/>
            <w:right w:val="none" w:sz="0" w:space="0" w:color="auto"/>
          </w:divBdr>
        </w:div>
        <w:div w:id="1197306443">
          <w:marLeft w:val="0"/>
          <w:marRight w:val="0"/>
          <w:marTop w:val="120"/>
          <w:marBottom w:val="0"/>
          <w:divBdr>
            <w:top w:val="none" w:sz="0" w:space="0" w:color="auto"/>
            <w:left w:val="none" w:sz="0" w:space="0" w:color="auto"/>
            <w:bottom w:val="none" w:sz="0" w:space="0" w:color="auto"/>
            <w:right w:val="none" w:sz="0" w:space="0" w:color="auto"/>
          </w:divBdr>
        </w:div>
        <w:div w:id="1657415309">
          <w:marLeft w:val="0"/>
          <w:marRight w:val="0"/>
          <w:marTop w:val="120"/>
          <w:marBottom w:val="0"/>
          <w:divBdr>
            <w:top w:val="none" w:sz="0" w:space="0" w:color="auto"/>
            <w:left w:val="none" w:sz="0" w:space="0" w:color="auto"/>
            <w:bottom w:val="none" w:sz="0" w:space="0" w:color="auto"/>
            <w:right w:val="none" w:sz="0" w:space="0" w:color="auto"/>
          </w:divBdr>
        </w:div>
      </w:divsChild>
    </w:div>
    <w:div w:id="89816197">
      <w:bodyDiv w:val="1"/>
      <w:marLeft w:val="0"/>
      <w:marRight w:val="0"/>
      <w:marTop w:val="0"/>
      <w:marBottom w:val="0"/>
      <w:divBdr>
        <w:top w:val="none" w:sz="0" w:space="0" w:color="auto"/>
        <w:left w:val="none" w:sz="0" w:space="0" w:color="auto"/>
        <w:bottom w:val="none" w:sz="0" w:space="0" w:color="auto"/>
        <w:right w:val="none" w:sz="0" w:space="0" w:color="auto"/>
      </w:divBdr>
    </w:div>
    <w:div w:id="140730518">
      <w:bodyDiv w:val="1"/>
      <w:marLeft w:val="0"/>
      <w:marRight w:val="0"/>
      <w:marTop w:val="0"/>
      <w:marBottom w:val="0"/>
      <w:divBdr>
        <w:top w:val="none" w:sz="0" w:space="0" w:color="auto"/>
        <w:left w:val="none" w:sz="0" w:space="0" w:color="auto"/>
        <w:bottom w:val="none" w:sz="0" w:space="0" w:color="auto"/>
        <w:right w:val="none" w:sz="0" w:space="0" w:color="auto"/>
      </w:divBdr>
    </w:div>
    <w:div w:id="195311491">
      <w:bodyDiv w:val="1"/>
      <w:marLeft w:val="0"/>
      <w:marRight w:val="0"/>
      <w:marTop w:val="0"/>
      <w:marBottom w:val="0"/>
      <w:divBdr>
        <w:top w:val="none" w:sz="0" w:space="0" w:color="auto"/>
        <w:left w:val="none" w:sz="0" w:space="0" w:color="auto"/>
        <w:bottom w:val="none" w:sz="0" w:space="0" w:color="auto"/>
        <w:right w:val="none" w:sz="0" w:space="0" w:color="auto"/>
      </w:divBdr>
      <w:divsChild>
        <w:div w:id="917522253">
          <w:marLeft w:val="0"/>
          <w:marRight w:val="0"/>
          <w:marTop w:val="120"/>
          <w:marBottom w:val="0"/>
          <w:divBdr>
            <w:top w:val="none" w:sz="0" w:space="0" w:color="auto"/>
            <w:left w:val="none" w:sz="0" w:space="0" w:color="auto"/>
            <w:bottom w:val="none" w:sz="0" w:space="0" w:color="auto"/>
            <w:right w:val="none" w:sz="0" w:space="0" w:color="auto"/>
          </w:divBdr>
        </w:div>
        <w:div w:id="1945460106">
          <w:marLeft w:val="0"/>
          <w:marRight w:val="0"/>
          <w:marTop w:val="120"/>
          <w:marBottom w:val="0"/>
          <w:divBdr>
            <w:top w:val="none" w:sz="0" w:space="0" w:color="auto"/>
            <w:left w:val="none" w:sz="0" w:space="0" w:color="auto"/>
            <w:bottom w:val="none" w:sz="0" w:space="0" w:color="auto"/>
            <w:right w:val="none" w:sz="0" w:space="0" w:color="auto"/>
          </w:divBdr>
        </w:div>
      </w:divsChild>
    </w:div>
    <w:div w:id="496920493">
      <w:bodyDiv w:val="1"/>
      <w:marLeft w:val="0"/>
      <w:marRight w:val="0"/>
      <w:marTop w:val="0"/>
      <w:marBottom w:val="0"/>
      <w:divBdr>
        <w:top w:val="none" w:sz="0" w:space="0" w:color="auto"/>
        <w:left w:val="none" w:sz="0" w:space="0" w:color="auto"/>
        <w:bottom w:val="none" w:sz="0" w:space="0" w:color="auto"/>
        <w:right w:val="none" w:sz="0" w:space="0" w:color="auto"/>
      </w:divBdr>
    </w:div>
    <w:div w:id="605384119">
      <w:bodyDiv w:val="1"/>
      <w:marLeft w:val="0"/>
      <w:marRight w:val="0"/>
      <w:marTop w:val="0"/>
      <w:marBottom w:val="0"/>
      <w:divBdr>
        <w:top w:val="none" w:sz="0" w:space="0" w:color="auto"/>
        <w:left w:val="none" w:sz="0" w:space="0" w:color="auto"/>
        <w:bottom w:val="none" w:sz="0" w:space="0" w:color="auto"/>
        <w:right w:val="none" w:sz="0" w:space="0" w:color="auto"/>
      </w:divBdr>
      <w:divsChild>
        <w:div w:id="1190870718">
          <w:marLeft w:val="0"/>
          <w:marRight w:val="0"/>
          <w:marTop w:val="120"/>
          <w:marBottom w:val="0"/>
          <w:divBdr>
            <w:top w:val="none" w:sz="0" w:space="0" w:color="auto"/>
            <w:left w:val="none" w:sz="0" w:space="0" w:color="auto"/>
            <w:bottom w:val="none" w:sz="0" w:space="0" w:color="auto"/>
            <w:right w:val="none" w:sz="0" w:space="0" w:color="auto"/>
          </w:divBdr>
        </w:div>
        <w:div w:id="447815540">
          <w:marLeft w:val="0"/>
          <w:marRight w:val="0"/>
          <w:marTop w:val="120"/>
          <w:marBottom w:val="0"/>
          <w:divBdr>
            <w:top w:val="none" w:sz="0" w:space="0" w:color="auto"/>
            <w:left w:val="none" w:sz="0" w:space="0" w:color="auto"/>
            <w:bottom w:val="none" w:sz="0" w:space="0" w:color="auto"/>
            <w:right w:val="none" w:sz="0" w:space="0" w:color="auto"/>
          </w:divBdr>
        </w:div>
        <w:div w:id="1148471964">
          <w:marLeft w:val="0"/>
          <w:marRight w:val="0"/>
          <w:marTop w:val="120"/>
          <w:marBottom w:val="0"/>
          <w:divBdr>
            <w:top w:val="none" w:sz="0" w:space="0" w:color="auto"/>
            <w:left w:val="none" w:sz="0" w:space="0" w:color="auto"/>
            <w:bottom w:val="none" w:sz="0" w:space="0" w:color="auto"/>
            <w:right w:val="none" w:sz="0" w:space="0" w:color="auto"/>
          </w:divBdr>
        </w:div>
        <w:div w:id="1513447091">
          <w:marLeft w:val="0"/>
          <w:marRight w:val="0"/>
          <w:marTop w:val="120"/>
          <w:marBottom w:val="0"/>
          <w:divBdr>
            <w:top w:val="none" w:sz="0" w:space="0" w:color="auto"/>
            <w:left w:val="none" w:sz="0" w:space="0" w:color="auto"/>
            <w:bottom w:val="none" w:sz="0" w:space="0" w:color="auto"/>
            <w:right w:val="none" w:sz="0" w:space="0" w:color="auto"/>
          </w:divBdr>
        </w:div>
        <w:div w:id="208953091">
          <w:marLeft w:val="0"/>
          <w:marRight w:val="0"/>
          <w:marTop w:val="120"/>
          <w:marBottom w:val="0"/>
          <w:divBdr>
            <w:top w:val="none" w:sz="0" w:space="0" w:color="auto"/>
            <w:left w:val="none" w:sz="0" w:space="0" w:color="auto"/>
            <w:bottom w:val="none" w:sz="0" w:space="0" w:color="auto"/>
            <w:right w:val="none" w:sz="0" w:space="0" w:color="auto"/>
          </w:divBdr>
        </w:div>
      </w:divsChild>
    </w:div>
    <w:div w:id="611674250">
      <w:bodyDiv w:val="1"/>
      <w:marLeft w:val="0"/>
      <w:marRight w:val="0"/>
      <w:marTop w:val="0"/>
      <w:marBottom w:val="0"/>
      <w:divBdr>
        <w:top w:val="none" w:sz="0" w:space="0" w:color="auto"/>
        <w:left w:val="none" w:sz="0" w:space="0" w:color="auto"/>
        <w:bottom w:val="none" w:sz="0" w:space="0" w:color="auto"/>
        <w:right w:val="none" w:sz="0" w:space="0" w:color="auto"/>
      </w:divBdr>
    </w:div>
    <w:div w:id="712658454">
      <w:bodyDiv w:val="1"/>
      <w:marLeft w:val="0"/>
      <w:marRight w:val="0"/>
      <w:marTop w:val="0"/>
      <w:marBottom w:val="0"/>
      <w:divBdr>
        <w:top w:val="none" w:sz="0" w:space="0" w:color="auto"/>
        <w:left w:val="none" w:sz="0" w:space="0" w:color="auto"/>
        <w:bottom w:val="none" w:sz="0" w:space="0" w:color="auto"/>
        <w:right w:val="none" w:sz="0" w:space="0" w:color="auto"/>
      </w:divBdr>
      <w:divsChild>
        <w:div w:id="955646455">
          <w:marLeft w:val="0"/>
          <w:marRight w:val="0"/>
          <w:marTop w:val="120"/>
          <w:marBottom w:val="0"/>
          <w:divBdr>
            <w:top w:val="none" w:sz="0" w:space="0" w:color="auto"/>
            <w:left w:val="none" w:sz="0" w:space="0" w:color="auto"/>
            <w:bottom w:val="none" w:sz="0" w:space="0" w:color="auto"/>
            <w:right w:val="none" w:sz="0" w:space="0" w:color="auto"/>
          </w:divBdr>
        </w:div>
        <w:div w:id="2020112486">
          <w:marLeft w:val="0"/>
          <w:marRight w:val="0"/>
          <w:marTop w:val="120"/>
          <w:marBottom w:val="0"/>
          <w:divBdr>
            <w:top w:val="none" w:sz="0" w:space="0" w:color="auto"/>
            <w:left w:val="none" w:sz="0" w:space="0" w:color="auto"/>
            <w:bottom w:val="none" w:sz="0" w:space="0" w:color="auto"/>
            <w:right w:val="none" w:sz="0" w:space="0" w:color="auto"/>
          </w:divBdr>
        </w:div>
        <w:div w:id="164901899">
          <w:marLeft w:val="0"/>
          <w:marRight w:val="0"/>
          <w:marTop w:val="120"/>
          <w:marBottom w:val="0"/>
          <w:divBdr>
            <w:top w:val="none" w:sz="0" w:space="0" w:color="auto"/>
            <w:left w:val="none" w:sz="0" w:space="0" w:color="auto"/>
            <w:bottom w:val="none" w:sz="0" w:space="0" w:color="auto"/>
            <w:right w:val="none" w:sz="0" w:space="0" w:color="auto"/>
          </w:divBdr>
        </w:div>
        <w:div w:id="311253157">
          <w:marLeft w:val="0"/>
          <w:marRight w:val="0"/>
          <w:marTop w:val="120"/>
          <w:marBottom w:val="0"/>
          <w:divBdr>
            <w:top w:val="none" w:sz="0" w:space="0" w:color="auto"/>
            <w:left w:val="none" w:sz="0" w:space="0" w:color="auto"/>
            <w:bottom w:val="none" w:sz="0" w:space="0" w:color="auto"/>
            <w:right w:val="none" w:sz="0" w:space="0" w:color="auto"/>
          </w:divBdr>
        </w:div>
        <w:div w:id="1612862087">
          <w:marLeft w:val="0"/>
          <w:marRight w:val="0"/>
          <w:marTop w:val="120"/>
          <w:marBottom w:val="0"/>
          <w:divBdr>
            <w:top w:val="none" w:sz="0" w:space="0" w:color="auto"/>
            <w:left w:val="none" w:sz="0" w:space="0" w:color="auto"/>
            <w:bottom w:val="none" w:sz="0" w:space="0" w:color="auto"/>
            <w:right w:val="none" w:sz="0" w:space="0" w:color="auto"/>
          </w:divBdr>
        </w:div>
      </w:divsChild>
    </w:div>
    <w:div w:id="1126895891">
      <w:bodyDiv w:val="1"/>
      <w:marLeft w:val="0"/>
      <w:marRight w:val="0"/>
      <w:marTop w:val="0"/>
      <w:marBottom w:val="0"/>
      <w:divBdr>
        <w:top w:val="none" w:sz="0" w:space="0" w:color="auto"/>
        <w:left w:val="none" w:sz="0" w:space="0" w:color="auto"/>
        <w:bottom w:val="none" w:sz="0" w:space="0" w:color="auto"/>
        <w:right w:val="none" w:sz="0" w:space="0" w:color="auto"/>
      </w:divBdr>
      <w:divsChild>
        <w:div w:id="2073043799">
          <w:marLeft w:val="0"/>
          <w:marRight w:val="0"/>
          <w:marTop w:val="120"/>
          <w:marBottom w:val="0"/>
          <w:divBdr>
            <w:top w:val="none" w:sz="0" w:space="0" w:color="auto"/>
            <w:left w:val="none" w:sz="0" w:space="0" w:color="auto"/>
            <w:bottom w:val="none" w:sz="0" w:space="0" w:color="auto"/>
            <w:right w:val="none" w:sz="0" w:space="0" w:color="auto"/>
          </w:divBdr>
        </w:div>
      </w:divsChild>
    </w:div>
    <w:div w:id="1289236414">
      <w:bodyDiv w:val="1"/>
      <w:marLeft w:val="0"/>
      <w:marRight w:val="0"/>
      <w:marTop w:val="0"/>
      <w:marBottom w:val="0"/>
      <w:divBdr>
        <w:top w:val="none" w:sz="0" w:space="0" w:color="auto"/>
        <w:left w:val="none" w:sz="0" w:space="0" w:color="auto"/>
        <w:bottom w:val="none" w:sz="0" w:space="0" w:color="auto"/>
        <w:right w:val="none" w:sz="0" w:space="0" w:color="auto"/>
      </w:divBdr>
    </w:div>
    <w:div w:id="1330409237">
      <w:bodyDiv w:val="1"/>
      <w:marLeft w:val="0"/>
      <w:marRight w:val="0"/>
      <w:marTop w:val="0"/>
      <w:marBottom w:val="0"/>
      <w:divBdr>
        <w:top w:val="none" w:sz="0" w:space="0" w:color="auto"/>
        <w:left w:val="none" w:sz="0" w:space="0" w:color="auto"/>
        <w:bottom w:val="none" w:sz="0" w:space="0" w:color="auto"/>
        <w:right w:val="none" w:sz="0" w:space="0" w:color="auto"/>
      </w:divBdr>
      <w:divsChild>
        <w:div w:id="1269893602">
          <w:marLeft w:val="0"/>
          <w:marRight w:val="0"/>
          <w:marTop w:val="120"/>
          <w:marBottom w:val="0"/>
          <w:divBdr>
            <w:top w:val="none" w:sz="0" w:space="0" w:color="auto"/>
            <w:left w:val="none" w:sz="0" w:space="0" w:color="auto"/>
            <w:bottom w:val="none" w:sz="0" w:space="0" w:color="auto"/>
            <w:right w:val="none" w:sz="0" w:space="0" w:color="auto"/>
          </w:divBdr>
        </w:div>
        <w:div w:id="804737575">
          <w:marLeft w:val="0"/>
          <w:marRight w:val="0"/>
          <w:marTop w:val="120"/>
          <w:marBottom w:val="0"/>
          <w:divBdr>
            <w:top w:val="none" w:sz="0" w:space="0" w:color="auto"/>
            <w:left w:val="none" w:sz="0" w:space="0" w:color="auto"/>
            <w:bottom w:val="none" w:sz="0" w:space="0" w:color="auto"/>
            <w:right w:val="none" w:sz="0" w:space="0" w:color="auto"/>
          </w:divBdr>
        </w:div>
      </w:divsChild>
    </w:div>
    <w:div w:id="1414860006">
      <w:bodyDiv w:val="1"/>
      <w:marLeft w:val="0"/>
      <w:marRight w:val="0"/>
      <w:marTop w:val="0"/>
      <w:marBottom w:val="0"/>
      <w:divBdr>
        <w:top w:val="none" w:sz="0" w:space="0" w:color="auto"/>
        <w:left w:val="none" w:sz="0" w:space="0" w:color="auto"/>
        <w:bottom w:val="none" w:sz="0" w:space="0" w:color="auto"/>
        <w:right w:val="none" w:sz="0" w:space="0" w:color="auto"/>
      </w:divBdr>
      <w:divsChild>
        <w:div w:id="1607692572">
          <w:marLeft w:val="0"/>
          <w:marRight w:val="0"/>
          <w:marTop w:val="120"/>
          <w:marBottom w:val="0"/>
          <w:divBdr>
            <w:top w:val="none" w:sz="0" w:space="0" w:color="auto"/>
            <w:left w:val="none" w:sz="0" w:space="0" w:color="auto"/>
            <w:bottom w:val="none" w:sz="0" w:space="0" w:color="auto"/>
            <w:right w:val="none" w:sz="0" w:space="0" w:color="auto"/>
          </w:divBdr>
        </w:div>
        <w:div w:id="1516918507">
          <w:marLeft w:val="0"/>
          <w:marRight w:val="0"/>
          <w:marTop w:val="120"/>
          <w:marBottom w:val="0"/>
          <w:divBdr>
            <w:top w:val="none" w:sz="0" w:space="0" w:color="auto"/>
            <w:left w:val="none" w:sz="0" w:space="0" w:color="auto"/>
            <w:bottom w:val="none" w:sz="0" w:space="0" w:color="auto"/>
            <w:right w:val="none" w:sz="0" w:space="0" w:color="auto"/>
          </w:divBdr>
        </w:div>
        <w:div w:id="126557296">
          <w:marLeft w:val="0"/>
          <w:marRight w:val="0"/>
          <w:marTop w:val="120"/>
          <w:marBottom w:val="0"/>
          <w:divBdr>
            <w:top w:val="none" w:sz="0" w:space="0" w:color="auto"/>
            <w:left w:val="none" w:sz="0" w:space="0" w:color="auto"/>
            <w:bottom w:val="none" w:sz="0" w:space="0" w:color="auto"/>
            <w:right w:val="none" w:sz="0" w:space="0" w:color="auto"/>
          </w:divBdr>
        </w:div>
        <w:div w:id="199979029">
          <w:marLeft w:val="0"/>
          <w:marRight w:val="0"/>
          <w:marTop w:val="120"/>
          <w:marBottom w:val="0"/>
          <w:divBdr>
            <w:top w:val="none" w:sz="0" w:space="0" w:color="auto"/>
            <w:left w:val="none" w:sz="0" w:space="0" w:color="auto"/>
            <w:bottom w:val="none" w:sz="0" w:space="0" w:color="auto"/>
            <w:right w:val="none" w:sz="0" w:space="0" w:color="auto"/>
          </w:divBdr>
        </w:div>
        <w:div w:id="149565017">
          <w:marLeft w:val="0"/>
          <w:marRight w:val="0"/>
          <w:marTop w:val="120"/>
          <w:marBottom w:val="0"/>
          <w:divBdr>
            <w:top w:val="none" w:sz="0" w:space="0" w:color="auto"/>
            <w:left w:val="none" w:sz="0" w:space="0" w:color="auto"/>
            <w:bottom w:val="none" w:sz="0" w:space="0" w:color="auto"/>
            <w:right w:val="none" w:sz="0" w:space="0" w:color="auto"/>
          </w:divBdr>
        </w:div>
        <w:div w:id="326593736">
          <w:marLeft w:val="0"/>
          <w:marRight w:val="0"/>
          <w:marTop w:val="120"/>
          <w:marBottom w:val="0"/>
          <w:divBdr>
            <w:top w:val="none" w:sz="0" w:space="0" w:color="auto"/>
            <w:left w:val="none" w:sz="0" w:space="0" w:color="auto"/>
            <w:bottom w:val="none" w:sz="0" w:space="0" w:color="auto"/>
            <w:right w:val="none" w:sz="0" w:space="0" w:color="auto"/>
          </w:divBdr>
        </w:div>
      </w:divsChild>
    </w:div>
    <w:div w:id="1459453386">
      <w:bodyDiv w:val="1"/>
      <w:marLeft w:val="0"/>
      <w:marRight w:val="0"/>
      <w:marTop w:val="0"/>
      <w:marBottom w:val="0"/>
      <w:divBdr>
        <w:top w:val="none" w:sz="0" w:space="0" w:color="auto"/>
        <w:left w:val="none" w:sz="0" w:space="0" w:color="auto"/>
        <w:bottom w:val="none" w:sz="0" w:space="0" w:color="auto"/>
        <w:right w:val="none" w:sz="0" w:space="0" w:color="auto"/>
      </w:divBdr>
      <w:divsChild>
        <w:div w:id="311906387">
          <w:marLeft w:val="0"/>
          <w:marRight w:val="0"/>
          <w:marTop w:val="120"/>
          <w:marBottom w:val="0"/>
          <w:divBdr>
            <w:top w:val="none" w:sz="0" w:space="0" w:color="auto"/>
            <w:left w:val="none" w:sz="0" w:space="0" w:color="auto"/>
            <w:bottom w:val="none" w:sz="0" w:space="0" w:color="auto"/>
            <w:right w:val="none" w:sz="0" w:space="0" w:color="auto"/>
          </w:divBdr>
        </w:div>
        <w:div w:id="749356161">
          <w:marLeft w:val="0"/>
          <w:marRight w:val="0"/>
          <w:marTop w:val="120"/>
          <w:marBottom w:val="0"/>
          <w:divBdr>
            <w:top w:val="none" w:sz="0" w:space="0" w:color="auto"/>
            <w:left w:val="none" w:sz="0" w:space="0" w:color="auto"/>
            <w:bottom w:val="none" w:sz="0" w:space="0" w:color="auto"/>
            <w:right w:val="none" w:sz="0" w:space="0" w:color="auto"/>
          </w:divBdr>
        </w:div>
        <w:div w:id="900478312">
          <w:marLeft w:val="0"/>
          <w:marRight w:val="0"/>
          <w:marTop w:val="120"/>
          <w:marBottom w:val="0"/>
          <w:divBdr>
            <w:top w:val="none" w:sz="0" w:space="0" w:color="auto"/>
            <w:left w:val="none" w:sz="0" w:space="0" w:color="auto"/>
            <w:bottom w:val="none" w:sz="0" w:space="0" w:color="auto"/>
            <w:right w:val="none" w:sz="0" w:space="0" w:color="auto"/>
          </w:divBdr>
        </w:div>
        <w:div w:id="1597058112">
          <w:marLeft w:val="0"/>
          <w:marRight w:val="0"/>
          <w:marTop w:val="120"/>
          <w:marBottom w:val="0"/>
          <w:divBdr>
            <w:top w:val="none" w:sz="0" w:space="0" w:color="auto"/>
            <w:left w:val="none" w:sz="0" w:space="0" w:color="auto"/>
            <w:bottom w:val="none" w:sz="0" w:space="0" w:color="auto"/>
            <w:right w:val="none" w:sz="0" w:space="0" w:color="auto"/>
          </w:divBdr>
        </w:div>
        <w:div w:id="448663781">
          <w:marLeft w:val="0"/>
          <w:marRight w:val="0"/>
          <w:marTop w:val="120"/>
          <w:marBottom w:val="0"/>
          <w:divBdr>
            <w:top w:val="none" w:sz="0" w:space="0" w:color="auto"/>
            <w:left w:val="none" w:sz="0" w:space="0" w:color="auto"/>
            <w:bottom w:val="none" w:sz="0" w:space="0" w:color="auto"/>
            <w:right w:val="none" w:sz="0" w:space="0" w:color="auto"/>
          </w:divBdr>
        </w:div>
        <w:div w:id="888148095">
          <w:marLeft w:val="0"/>
          <w:marRight w:val="0"/>
          <w:marTop w:val="120"/>
          <w:marBottom w:val="0"/>
          <w:divBdr>
            <w:top w:val="none" w:sz="0" w:space="0" w:color="auto"/>
            <w:left w:val="none" w:sz="0" w:space="0" w:color="auto"/>
            <w:bottom w:val="none" w:sz="0" w:space="0" w:color="auto"/>
            <w:right w:val="none" w:sz="0" w:space="0" w:color="auto"/>
          </w:divBdr>
        </w:div>
        <w:div w:id="1557813179">
          <w:marLeft w:val="0"/>
          <w:marRight w:val="0"/>
          <w:marTop w:val="120"/>
          <w:marBottom w:val="0"/>
          <w:divBdr>
            <w:top w:val="none" w:sz="0" w:space="0" w:color="auto"/>
            <w:left w:val="none" w:sz="0" w:space="0" w:color="auto"/>
            <w:bottom w:val="none" w:sz="0" w:space="0" w:color="auto"/>
            <w:right w:val="none" w:sz="0" w:space="0" w:color="auto"/>
          </w:divBdr>
        </w:div>
        <w:div w:id="1194685035">
          <w:marLeft w:val="0"/>
          <w:marRight w:val="0"/>
          <w:marTop w:val="120"/>
          <w:marBottom w:val="0"/>
          <w:divBdr>
            <w:top w:val="none" w:sz="0" w:space="0" w:color="auto"/>
            <w:left w:val="none" w:sz="0" w:space="0" w:color="auto"/>
            <w:bottom w:val="none" w:sz="0" w:space="0" w:color="auto"/>
            <w:right w:val="none" w:sz="0" w:space="0" w:color="auto"/>
          </w:divBdr>
        </w:div>
        <w:div w:id="544680199">
          <w:marLeft w:val="0"/>
          <w:marRight w:val="0"/>
          <w:marTop w:val="120"/>
          <w:marBottom w:val="0"/>
          <w:divBdr>
            <w:top w:val="none" w:sz="0" w:space="0" w:color="auto"/>
            <w:left w:val="none" w:sz="0" w:space="0" w:color="auto"/>
            <w:bottom w:val="none" w:sz="0" w:space="0" w:color="auto"/>
            <w:right w:val="none" w:sz="0" w:space="0" w:color="auto"/>
          </w:divBdr>
        </w:div>
        <w:div w:id="98911799">
          <w:marLeft w:val="0"/>
          <w:marRight w:val="0"/>
          <w:marTop w:val="120"/>
          <w:marBottom w:val="0"/>
          <w:divBdr>
            <w:top w:val="none" w:sz="0" w:space="0" w:color="auto"/>
            <w:left w:val="none" w:sz="0" w:space="0" w:color="auto"/>
            <w:bottom w:val="none" w:sz="0" w:space="0" w:color="auto"/>
            <w:right w:val="none" w:sz="0" w:space="0" w:color="auto"/>
          </w:divBdr>
        </w:div>
      </w:divsChild>
    </w:div>
    <w:div w:id="1515269507">
      <w:bodyDiv w:val="1"/>
      <w:marLeft w:val="0"/>
      <w:marRight w:val="0"/>
      <w:marTop w:val="0"/>
      <w:marBottom w:val="0"/>
      <w:divBdr>
        <w:top w:val="none" w:sz="0" w:space="0" w:color="auto"/>
        <w:left w:val="none" w:sz="0" w:space="0" w:color="auto"/>
        <w:bottom w:val="none" w:sz="0" w:space="0" w:color="auto"/>
        <w:right w:val="none" w:sz="0" w:space="0" w:color="auto"/>
      </w:divBdr>
      <w:divsChild>
        <w:div w:id="2006010973">
          <w:marLeft w:val="0"/>
          <w:marRight w:val="0"/>
          <w:marTop w:val="120"/>
          <w:marBottom w:val="0"/>
          <w:divBdr>
            <w:top w:val="none" w:sz="0" w:space="0" w:color="auto"/>
            <w:left w:val="none" w:sz="0" w:space="0" w:color="auto"/>
            <w:bottom w:val="none" w:sz="0" w:space="0" w:color="auto"/>
            <w:right w:val="none" w:sz="0" w:space="0" w:color="auto"/>
          </w:divBdr>
        </w:div>
        <w:div w:id="511990949">
          <w:marLeft w:val="0"/>
          <w:marRight w:val="0"/>
          <w:marTop w:val="120"/>
          <w:marBottom w:val="0"/>
          <w:divBdr>
            <w:top w:val="none" w:sz="0" w:space="0" w:color="auto"/>
            <w:left w:val="none" w:sz="0" w:space="0" w:color="auto"/>
            <w:bottom w:val="none" w:sz="0" w:space="0" w:color="auto"/>
            <w:right w:val="none" w:sz="0" w:space="0" w:color="auto"/>
          </w:divBdr>
        </w:div>
        <w:div w:id="1475951664">
          <w:marLeft w:val="0"/>
          <w:marRight w:val="0"/>
          <w:marTop w:val="120"/>
          <w:marBottom w:val="0"/>
          <w:divBdr>
            <w:top w:val="none" w:sz="0" w:space="0" w:color="auto"/>
            <w:left w:val="none" w:sz="0" w:space="0" w:color="auto"/>
            <w:bottom w:val="none" w:sz="0" w:space="0" w:color="auto"/>
            <w:right w:val="none" w:sz="0" w:space="0" w:color="auto"/>
          </w:divBdr>
        </w:div>
        <w:div w:id="679358607">
          <w:marLeft w:val="0"/>
          <w:marRight w:val="0"/>
          <w:marTop w:val="120"/>
          <w:marBottom w:val="0"/>
          <w:divBdr>
            <w:top w:val="none" w:sz="0" w:space="0" w:color="auto"/>
            <w:left w:val="none" w:sz="0" w:space="0" w:color="auto"/>
            <w:bottom w:val="none" w:sz="0" w:space="0" w:color="auto"/>
            <w:right w:val="none" w:sz="0" w:space="0" w:color="auto"/>
          </w:divBdr>
        </w:div>
        <w:div w:id="38555329">
          <w:marLeft w:val="0"/>
          <w:marRight w:val="0"/>
          <w:marTop w:val="120"/>
          <w:marBottom w:val="0"/>
          <w:divBdr>
            <w:top w:val="none" w:sz="0" w:space="0" w:color="auto"/>
            <w:left w:val="none" w:sz="0" w:space="0" w:color="auto"/>
            <w:bottom w:val="none" w:sz="0" w:space="0" w:color="auto"/>
            <w:right w:val="none" w:sz="0" w:space="0" w:color="auto"/>
          </w:divBdr>
        </w:div>
        <w:div w:id="1884780290">
          <w:marLeft w:val="0"/>
          <w:marRight w:val="0"/>
          <w:marTop w:val="120"/>
          <w:marBottom w:val="0"/>
          <w:divBdr>
            <w:top w:val="none" w:sz="0" w:space="0" w:color="auto"/>
            <w:left w:val="none" w:sz="0" w:space="0" w:color="auto"/>
            <w:bottom w:val="none" w:sz="0" w:space="0" w:color="auto"/>
            <w:right w:val="none" w:sz="0" w:space="0" w:color="auto"/>
          </w:divBdr>
        </w:div>
        <w:div w:id="1063674088">
          <w:marLeft w:val="0"/>
          <w:marRight w:val="0"/>
          <w:marTop w:val="120"/>
          <w:marBottom w:val="0"/>
          <w:divBdr>
            <w:top w:val="none" w:sz="0" w:space="0" w:color="auto"/>
            <w:left w:val="none" w:sz="0" w:space="0" w:color="auto"/>
            <w:bottom w:val="none" w:sz="0" w:space="0" w:color="auto"/>
            <w:right w:val="none" w:sz="0" w:space="0" w:color="auto"/>
          </w:divBdr>
        </w:div>
        <w:div w:id="1277837097">
          <w:marLeft w:val="0"/>
          <w:marRight w:val="0"/>
          <w:marTop w:val="120"/>
          <w:marBottom w:val="0"/>
          <w:divBdr>
            <w:top w:val="none" w:sz="0" w:space="0" w:color="auto"/>
            <w:left w:val="none" w:sz="0" w:space="0" w:color="auto"/>
            <w:bottom w:val="none" w:sz="0" w:space="0" w:color="auto"/>
            <w:right w:val="none" w:sz="0" w:space="0" w:color="auto"/>
          </w:divBdr>
        </w:div>
        <w:div w:id="815029515">
          <w:marLeft w:val="0"/>
          <w:marRight w:val="0"/>
          <w:marTop w:val="120"/>
          <w:marBottom w:val="0"/>
          <w:divBdr>
            <w:top w:val="none" w:sz="0" w:space="0" w:color="auto"/>
            <w:left w:val="none" w:sz="0" w:space="0" w:color="auto"/>
            <w:bottom w:val="none" w:sz="0" w:space="0" w:color="auto"/>
            <w:right w:val="none" w:sz="0" w:space="0" w:color="auto"/>
          </w:divBdr>
        </w:div>
        <w:div w:id="415900844">
          <w:marLeft w:val="0"/>
          <w:marRight w:val="0"/>
          <w:marTop w:val="120"/>
          <w:marBottom w:val="0"/>
          <w:divBdr>
            <w:top w:val="none" w:sz="0" w:space="0" w:color="auto"/>
            <w:left w:val="none" w:sz="0" w:space="0" w:color="auto"/>
            <w:bottom w:val="none" w:sz="0" w:space="0" w:color="auto"/>
            <w:right w:val="none" w:sz="0" w:space="0" w:color="auto"/>
          </w:divBdr>
        </w:div>
        <w:div w:id="1991783137">
          <w:marLeft w:val="0"/>
          <w:marRight w:val="0"/>
          <w:marTop w:val="120"/>
          <w:marBottom w:val="0"/>
          <w:divBdr>
            <w:top w:val="none" w:sz="0" w:space="0" w:color="auto"/>
            <w:left w:val="none" w:sz="0" w:space="0" w:color="auto"/>
            <w:bottom w:val="none" w:sz="0" w:space="0" w:color="auto"/>
            <w:right w:val="none" w:sz="0" w:space="0" w:color="auto"/>
          </w:divBdr>
        </w:div>
        <w:div w:id="1776486606">
          <w:marLeft w:val="0"/>
          <w:marRight w:val="0"/>
          <w:marTop w:val="120"/>
          <w:marBottom w:val="0"/>
          <w:divBdr>
            <w:top w:val="none" w:sz="0" w:space="0" w:color="auto"/>
            <w:left w:val="none" w:sz="0" w:space="0" w:color="auto"/>
            <w:bottom w:val="none" w:sz="0" w:space="0" w:color="auto"/>
            <w:right w:val="none" w:sz="0" w:space="0" w:color="auto"/>
          </w:divBdr>
        </w:div>
        <w:div w:id="1566179594">
          <w:marLeft w:val="0"/>
          <w:marRight w:val="0"/>
          <w:marTop w:val="120"/>
          <w:marBottom w:val="0"/>
          <w:divBdr>
            <w:top w:val="none" w:sz="0" w:space="0" w:color="auto"/>
            <w:left w:val="none" w:sz="0" w:space="0" w:color="auto"/>
            <w:bottom w:val="none" w:sz="0" w:space="0" w:color="auto"/>
            <w:right w:val="none" w:sz="0" w:space="0" w:color="auto"/>
          </w:divBdr>
        </w:div>
        <w:div w:id="1390495390">
          <w:marLeft w:val="0"/>
          <w:marRight w:val="0"/>
          <w:marTop w:val="120"/>
          <w:marBottom w:val="0"/>
          <w:divBdr>
            <w:top w:val="none" w:sz="0" w:space="0" w:color="auto"/>
            <w:left w:val="none" w:sz="0" w:space="0" w:color="auto"/>
            <w:bottom w:val="none" w:sz="0" w:space="0" w:color="auto"/>
            <w:right w:val="none" w:sz="0" w:space="0" w:color="auto"/>
          </w:divBdr>
        </w:div>
        <w:div w:id="790510713">
          <w:marLeft w:val="0"/>
          <w:marRight w:val="0"/>
          <w:marTop w:val="120"/>
          <w:marBottom w:val="0"/>
          <w:divBdr>
            <w:top w:val="none" w:sz="0" w:space="0" w:color="auto"/>
            <w:left w:val="none" w:sz="0" w:space="0" w:color="auto"/>
            <w:bottom w:val="none" w:sz="0" w:space="0" w:color="auto"/>
            <w:right w:val="none" w:sz="0" w:space="0" w:color="auto"/>
          </w:divBdr>
        </w:div>
        <w:div w:id="139932788">
          <w:marLeft w:val="0"/>
          <w:marRight w:val="0"/>
          <w:marTop w:val="120"/>
          <w:marBottom w:val="0"/>
          <w:divBdr>
            <w:top w:val="none" w:sz="0" w:space="0" w:color="auto"/>
            <w:left w:val="none" w:sz="0" w:space="0" w:color="auto"/>
            <w:bottom w:val="none" w:sz="0" w:space="0" w:color="auto"/>
            <w:right w:val="none" w:sz="0" w:space="0" w:color="auto"/>
          </w:divBdr>
        </w:div>
        <w:div w:id="1690137128">
          <w:marLeft w:val="0"/>
          <w:marRight w:val="0"/>
          <w:marTop w:val="120"/>
          <w:marBottom w:val="0"/>
          <w:divBdr>
            <w:top w:val="none" w:sz="0" w:space="0" w:color="auto"/>
            <w:left w:val="none" w:sz="0" w:space="0" w:color="auto"/>
            <w:bottom w:val="none" w:sz="0" w:space="0" w:color="auto"/>
            <w:right w:val="none" w:sz="0" w:space="0" w:color="auto"/>
          </w:divBdr>
        </w:div>
        <w:div w:id="127360871">
          <w:marLeft w:val="0"/>
          <w:marRight w:val="0"/>
          <w:marTop w:val="120"/>
          <w:marBottom w:val="0"/>
          <w:divBdr>
            <w:top w:val="none" w:sz="0" w:space="0" w:color="auto"/>
            <w:left w:val="none" w:sz="0" w:space="0" w:color="auto"/>
            <w:bottom w:val="none" w:sz="0" w:space="0" w:color="auto"/>
            <w:right w:val="none" w:sz="0" w:space="0" w:color="auto"/>
          </w:divBdr>
        </w:div>
        <w:div w:id="396560199">
          <w:marLeft w:val="0"/>
          <w:marRight w:val="0"/>
          <w:marTop w:val="120"/>
          <w:marBottom w:val="0"/>
          <w:divBdr>
            <w:top w:val="none" w:sz="0" w:space="0" w:color="auto"/>
            <w:left w:val="none" w:sz="0" w:space="0" w:color="auto"/>
            <w:bottom w:val="none" w:sz="0" w:space="0" w:color="auto"/>
            <w:right w:val="none" w:sz="0" w:space="0" w:color="auto"/>
          </w:divBdr>
        </w:div>
        <w:div w:id="821776325">
          <w:marLeft w:val="0"/>
          <w:marRight w:val="0"/>
          <w:marTop w:val="120"/>
          <w:marBottom w:val="0"/>
          <w:divBdr>
            <w:top w:val="none" w:sz="0" w:space="0" w:color="auto"/>
            <w:left w:val="none" w:sz="0" w:space="0" w:color="auto"/>
            <w:bottom w:val="none" w:sz="0" w:space="0" w:color="auto"/>
            <w:right w:val="none" w:sz="0" w:space="0" w:color="auto"/>
          </w:divBdr>
        </w:div>
        <w:div w:id="1190029476">
          <w:marLeft w:val="0"/>
          <w:marRight w:val="0"/>
          <w:marTop w:val="120"/>
          <w:marBottom w:val="0"/>
          <w:divBdr>
            <w:top w:val="none" w:sz="0" w:space="0" w:color="auto"/>
            <w:left w:val="none" w:sz="0" w:space="0" w:color="auto"/>
            <w:bottom w:val="none" w:sz="0" w:space="0" w:color="auto"/>
            <w:right w:val="none" w:sz="0" w:space="0" w:color="auto"/>
          </w:divBdr>
        </w:div>
        <w:div w:id="1913196663">
          <w:marLeft w:val="0"/>
          <w:marRight w:val="0"/>
          <w:marTop w:val="120"/>
          <w:marBottom w:val="0"/>
          <w:divBdr>
            <w:top w:val="none" w:sz="0" w:space="0" w:color="auto"/>
            <w:left w:val="none" w:sz="0" w:space="0" w:color="auto"/>
            <w:bottom w:val="none" w:sz="0" w:space="0" w:color="auto"/>
            <w:right w:val="none" w:sz="0" w:space="0" w:color="auto"/>
          </w:divBdr>
        </w:div>
        <w:div w:id="758209037">
          <w:marLeft w:val="0"/>
          <w:marRight w:val="0"/>
          <w:marTop w:val="120"/>
          <w:marBottom w:val="0"/>
          <w:divBdr>
            <w:top w:val="none" w:sz="0" w:space="0" w:color="auto"/>
            <w:left w:val="none" w:sz="0" w:space="0" w:color="auto"/>
            <w:bottom w:val="none" w:sz="0" w:space="0" w:color="auto"/>
            <w:right w:val="none" w:sz="0" w:space="0" w:color="auto"/>
          </w:divBdr>
        </w:div>
        <w:div w:id="1013998911">
          <w:marLeft w:val="0"/>
          <w:marRight w:val="0"/>
          <w:marTop w:val="120"/>
          <w:marBottom w:val="0"/>
          <w:divBdr>
            <w:top w:val="none" w:sz="0" w:space="0" w:color="auto"/>
            <w:left w:val="none" w:sz="0" w:space="0" w:color="auto"/>
            <w:bottom w:val="none" w:sz="0" w:space="0" w:color="auto"/>
            <w:right w:val="none" w:sz="0" w:space="0" w:color="auto"/>
          </w:divBdr>
        </w:div>
        <w:div w:id="993685527">
          <w:marLeft w:val="0"/>
          <w:marRight w:val="0"/>
          <w:marTop w:val="120"/>
          <w:marBottom w:val="0"/>
          <w:divBdr>
            <w:top w:val="none" w:sz="0" w:space="0" w:color="auto"/>
            <w:left w:val="none" w:sz="0" w:space="0" w:color="auto"/>
            <w:bottom w:val="none" w:sz="0" w:space="0" w:color="auto"/>
            <w:right w:val="none" w:sz="0" w:space="0" w:color="auto"/>
          </w:divBdr>
        </w:div>
        <w:div w:id="1490750263">
          <w:marLeft w:val="0"/>
          <w:marRight w:val="0"/>
          <w:marTop w:val="120"/>
          <w:marBottom w:val="0"/>
          <w:divBdr>
            <w:top w:val="none" w:sz="0" w:space="0" w:color="auto"/>
            <w:left w:val="none" w:sz="0" w:space="0" w:color="auto"/>
            <w:bottom w:val="none" w:sz="0" w:space="0" w:color="auto"/>
            <w:right w:val="none" w:sz="0" w:space="0" w:color="auto"/>
          </w:divBdr>
        </w:div>
        <w:div w:id="1191917269">
          <w:marLeft w:val="0"/>
          <w:marRight w:val="0"/>
          <w:marTop w:val="120"/>
          <w:marBottom w:val="0"/>
          <w:divBdr>
            <w:top w:val="none" w:sz="0" w:space="0" w:color="auto"/>
            <w:left w:val="none" w:sz="0" w:space="0" w:color="auto"/>
            <w:bottom w:val="none" w:sz="0" w:space="0" w:color="auto"/>
            <w:right w:val="none" w:sz="0" w:space="0" w:color="auto"/>
          </w:divBdr>
        </w:div>
        <w:div w:id="879241881">
          <w:marLeft w:val="0"/>
          <w:marRight w:val="0"/>
          <w:marTop w:val="120"/>
          <w:marBottom w:val="0"/>
          <w:divBdr>
            <w:top w:val="none" w:sz="0" w:space="0" w:color="auto"/>
            <w:left w:val="none" w:sz="0" w:space="0" w:color="auto"/>
            <w:bottom w:val="none" w:sz="0" w:space="0" w:color="auto"/>
            <w:right w:val="none" w:sz="0" w:space="0" w:color="auto"/>
          </w:divBdr>
        </w:div>
        <w:div w:id="890339008">
          <w:marLeft w:val="0"/>
          <w:marRight w:val="0"/>
          <w:marTop w:val="120"/>
          <w:marBottom w:val="0"/>
          <w:divBdr>
            <w:top w:val="none" w:sz="0" w:space="0" w:color="auto"/>
            <w:left w:val="none" w:sz="0" w:space="0" w:color="auto"/>
            <w:bottom w:val="none" w:sz="0" w:space="0" w:color="auto"/>
            <w:right w:val="none" w:sz="0" w:space="0" w:color="auto"/>
          </w:divBdr>
        </w:div>
        <w:div w:id="1097947631">
          <w:marLeft w:val="0"/>
          <w:marRight w:val="0"/>
          <w:marTop w:val="120"/>
          <w:marBottom w:val="0"/>
          <w:divBdr>
            <w:top w:val="none" w:sz="0" w:space="0" w:color="auto"/>
            <w:left w:val="none" w:sz="0" w:space="0" w:color="auto"/>
            <w:bottom w:val="none" w:sz="0" w:space="0" w:color="auto"/>
            <w:right w:val="none" w:sz="0" w:space="0" w:color="auto"/>
          </w:divBdr>
        </w:div>
      </w:divsChild>
    </w:div>
    <w:div w:id="1546672782">
      <w:bodyDiv w:val="1"/>
      <w:marLeft w:val="0"/>
      <w:marRight w:val="0"/>
      <w:marTop w:val="0"/>
      <w:marBottom w:val="0"/>
      <w:divBdr>
        <w:top w:val="none" w:sz="0" w:space="0" w:color="auto"/>
        <w:left w:val="none" w:sz="0" w:space="0" w:color="auto"/>
        <w:bottom w:val="none" w:sz="0" w:space="0" w:color="auto"/>
        <w:right w:val="none" w:sz="0" w:space="0" w:color="auto"/>
      </w:divBdr>
    </w:div>
    <w:div w:id="1553662543">
      <w:bodyDiv w:val="1"/>
      <w:marLeft w:val="0"/>
      <w:marRight w:val="0"/>
      <w:marTop w:val="0"/>
      <w:marBottom w:val="0"/>
      <w:divBdr>
        <w:top w:val="none" w:sz="0" w:space="0" w:color="auto"/>
        <w:left w:val="none" w:sz="0" w:space="0" w:color="auto"/>
        <w:bottom w:val="none" w:sz="0" w:space="0" w:color="auto"/>
        <w:right w:val="none" w:sz="0" w:space="0" w:color="auto"/>
      </w:divBdr>
      <w:divsChild>
        <w:div w:id="808596486">
          <w:marLeft w:val="0"/>
          <w:marRight w:val="0"/>
          <w:marTop w:val="0"/>
          <w:marBottom w:val="0"/>
          <w:divBdr>
            <w:top w:val="none" w:sz="0" w:space="0" w:color="auto"/>
            <w:left w:val="none" w:sz="0" w:space="0" w:color="auto"/>
            <w:bottom w:val="none" w:sz="0" w:space="0" w:color="auto"/>
            <w:right w:val="none" w:sz="0" w:space="0" w:color="auto"/>
          </w:divBdr>
        </w:div>
      </w:divsChild>
    </w:div>
    <w:div w:id="1743798485">
      <w:bodyDiv w:val="1"/>
      <w:marLeft w:val="0"/>
      <w:marRight w:val="0"/>
      <w:marTop w:val="0"/>
      <w:marBottom w:val="0"/>
      <w:divBdr>
        <w:top w:val="none" w:sz="0" w:space="0" w:color="auto"/>
        <w:left w:val="none" w:sz="0" w:space="0" w:color="auto"/>
        <w:bottom w:val="none" w:sz="0" w:space="0" w:color="auto"/>
        <w:right w:val="none" w:sz="0" w:space="0" w:color="auto"/>
      </w:divBdr>
    </w:div>
    <w:div w:id="1827283409">
      <w:bodyDiv w:val="1"/>
      <w:marLeft w:val="0"/>
      <w:marRight w:val="0"/>
      <w:marTop w:val="0"/>
      <w:marBottom w:val="0"/>
      <w:divBdr>
        <w:top w:val="none" w:sz="0" w:space="0" w:color="auto"/>
        <w:left w:val="none" w:sz="0" w:space="0" w:color="auto"/>
        <w:bottom w:val="none" w:sz="0" w:space="0" w:color="auto"/>
        <w:right w:val="none" w:sz="0" w:space="0" w:color="auto"/>
      </w:divBdr>
      <w:divsChild>
        <w:div w:id="1821925553">
          <w:marLeft w:val="0"/>
          <w:marRight w:val="0"/>
          <w:marTop w:val="120"/>
          <w:marBottom w:val="0"/>
          <w:divBdr>
            <w:top w:val="none" w:sz="0" w:space="0" w:color="auto"/>
            <w:left w:val="none" w:sz="0" w:space="0" w:color="auto"/>
            <w:bottom w:val="none" w:sz="0" w:space="0" w:color="auto"/>
            <w:right w:val="none" w:sz="0" w:space="0" w:color="auto"/>
          </w:divBdr>
        </w:div>
        <w:div w:id="427385704">
          <w:marLeft w:val="0"/>
          <w:marRight w:val="0"/>
          <w:marTop w:val="120"/>
          <w:marBottom w:val="0"/>
          <w:divBdr>
            <w:top w:val="none" w:sz="0" w:space="0" w:color="auto"/>
            <w:left w:val="none" w:sz="0" w:space="0" w:color="auto"/>
            <w:bottom w:val="none" w:sz="0" w:space="0" w:color="auto"/>
            <w:right w:val="none" w:sz="0" w:space="0" w:color="auto"/>
          </w:divBdr>
        </w:div>
        <w:div w:id="706221202">
          <w:marLeft w:val="0"/>
          <w:marRight w:val="0"/>
          <w:marTop w:val="120"/>
          <w:marBottom w:val="0"/>
          <w:divBdr>
            <w:top w:val="none" w:sz="0" w:space="0" w:color="auto"/>
            <w:left w:val="none" w:sz="0" w:space="0" w:color="auto"/>
            <w:bottom w:val="none" w:sz="0" w:space="0" w:color="auto"/>
            <w:right w:val="none" w:sz="0" w:space="0" w:color="auto"/>
          </w:divBdr>
        </w:div>
        <w:div w:id="995303364">
          <w:marLeft w:val="0"/>
          <w:marRight w:val="0"/>
          <w:marTop w:val="120"/>
          <w:marBottom w:val="0"/>
          <w:divBdr>
            <w:top w:val="none" w:sz="0" w:space="0" w:color="auto"/>
            <w:left w:val="none" w:sz="0" w:space="0" w:color="auto"/>
            <w:bottom w:val="none" w:sz="0" w:space="0" w:color="auto"/>
            <w:right w:val="none" w:sz="0" w:space="0" w:color="auto"/>
          </w:divBdr>
        </w:div>
        <w:div w:id="63329407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4B2B1-C05B-4994-A965-479D84D2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215</Pages>
  <Words>72438</Words>
  <Characters>412899</Characters>
  <Application>Microsoft Office Word</Application>
  <DocSecurity>0</DocSecurity>
  <Lines>3440</Lines>
  <Paragraphs>968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GeoVersum-2</dc:creator>
  <cp:lastModifiedBy>ksd</cp:lastModifiedBy>
  <cp:revision>6</cp:revision>
  <cp:lastPrinted>2023-01-19T06:28:00Z</cp:lastPrinted>
  <dcterms:created xsi:type="dcterms:W3CDTF">2024-12-26T14:31:00Z</dcterms:created>
  <dcterms:modified xsi:type="dcterms:W3CDTF">2025-01-09T06:25:00Z</dcterms:modified>
</cp:coreProperties>
</file>