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14" w:rsidRPr="006812E1" w:rsidRDefault="00C92014" w:rsidP="00C92014">
      <w:pPr>
        <w:spacing w:line="240" w:lineRule="exact"/>
        <w:ind w:left="3969"/>
        <w:jc w:val="center"/>
        <w:rPr>
          <w:sz w:val="28"/>
          <w:szCs w:val="28"/>
          <w:lang w:eastAsia="en-US"/>
        </w:rPr>
      </w:pPr>
      <w:r w:rsidRPr="006812E1">
        <w:rPr>
          <w:sz w:val="28"/>
          <w:szCs w:val="28"/>
        </w:rPr>
        <w:t>УТВЕРЖДЕНА</w:t>
      </w:r>
    </w:p>
    <w:p w:rsidR="00C92014" w:rsidRPr="006812E1" w:rsidRDefault="00C92014" w:rsidP="00C92014">
      <w:pPr>
        <w:spacing w:line="240" w:lineRule="exact"/>
        <w:ind w:left="3969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>постановлением администрации</w:t>
      </w:r>
    </w:p>
    <w:p w:rsidR="00C92014" w:rsidRDefault="00C92014" w:rsidP="00C92014">
      <w:pPr>
        <w:spacing w:line="240" w:lineRule="exact"/>
        <w:ind w:left="3969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 xml:space="preserve"> Шпаковского муниципального округа</w:t>
      </w:r>
    </w:p>
    <w:p w:rsidR="00C92014" w:rsidRPr="006812E1" w:rsidRDefault="00C92014" w:rsidP="00C92014">
      <w:pPr>
        <w:spacing w:line="240" w:lineRule="exact"/>
        <w:ind w:left="3969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>Ставропольского края</w:t>
      </w:r>
    </w:p>
    <w:p w:rsidR="00C92014" w:rsidRPr="006812E1" w:rsidRDefault="00C92014" w:rsidP="00C92014">
      <w:pPr>
        <w:spacing w:line="240" w:lineRule="exact"/>
        <w:ind w:left="3969"/>
        <w:jc w:val="center"/>
        <w:rPr>
          <w:rFonts w:eastAsia="Arial Unicode MS"/>
          <w:sz w:val="28"/>
          <w:szCs w:val="28"/>
        </w:rPr>
      </w:pPr>
      <w:r w:rsidRPr="006812E1">
        <w:rPr>
          <w:rFonts w:eastAsia="Arial Unicode MS"/>
          <w:sz w:val="28"/>
          <w:szCs w:val="28"/>
        </w:rPr>
        <w:t>от 29 сентября 2023 г. № 1391</w:t>
      </w:r>
    </w:p>
    <w:p w:rsidR="00C92014" w:rsidRDefault="00C92014" w:rsidP="00C92014">
      <w:pPr>
        <w:widowControl w:val="0"/>
        <w:spacing w:line="240" w:lineRule="exact"/>
        <w:ind w:left="3969"/>
        <w:jc w:val="center"/>
        <w:rPr>
          <w:rFonts w:eastAsia="Arial Unicode MS"/>
          <w:sz w:val="28"/>
          <w:szCs w:val="28"/>
        </w:rPr>
      </w:pPr>
      <w:proofErr w:type="gramStart"/>
      <w:r w:rsidRPr="006812E1">
        <w:rPr>
          <w:rFonts w:eastAsia="Arial Unicode MS"/>
          <w:sz w:val="28"/>
          <w:szCs w:val="28"/>
        </w:rPr>
        <w:t>(в редак</w:t>
      </w:r>
      <w:r>
        <w:rPr>
          <w:rFonts w:eastAsia="Arial Unicode MS"/>
          <w:sz w:val="28"/>
          <w:szCs w:val="28"/>
        </w:rPr>
        <w:t>ции постановления администрации</w:t>
      </w:r>
      <w:proofErr w:type="gramEnd"/>
    </w:p>
    <w:p w:rsidR="00C92014" w:rsidRDefault="00C92014" w:rsidP="00C92014">
      <w:pPr>
        <w:widowControl w:val="0"/>
        <w:spacing w:line="240" w:lineRule="exact"/>
        <w:ind w:left="3969"/>
        <w:jc w:val="center"/>
        <w:rPr>
          <w:rFonts w:eastAsia="Arial Unicode MS"/>
          <w:sz w:val="28"/>
          <w:szCs w:val="28"/>
        </w:rPr>
      </w:pPr>
      <w:r w:rsidRPr="006812E1">
        <w:rPr>
          <w:rFonts w:eastAsia="Arial Unicode MS"/>
          <w:sz w:val="28"/>
          <w:szCs w:val="28"/>
        </w:rPr>
        <w:t>Шпаковского муниципального округа</w:t>
      </w:r>
    </w:p>
    <w:p w:rsidR="00C92014" w:rsidRDefault="00C92014" w:rsidP="00C92014">
      <w:pPr>
        <w:widowControl w:val="0"/>
        <w:spacing w:line="240" w:lineRule="exact"/>
        <w:ind w:left="3969"/>
        <w:jc w:val="center"/>
        <w:rPr>
          <w:rFonts w:eastAsia="Arial Unicode MS"/>
          <w:sz w:val="28"/>
          <w:szCs w:val="28"/>
        </w:rPr>
      </w:pPr>
      <w:r w:rsidRPr="006812E1">
        <w:rPr>
          <w:rFonts w:eastAsia="Arial Unicode MS"/>
          <w:sz w:val="28"/>
          <w:szCs w:val="28"/>
        </w:rPr>
        <w:t>Ставропольского края</w:t>
      </w:r>
    </w:p>
    <w:p w:rsidR="00C92014" w:rsidRDefault="00A923F3" w:rsidP="00C92014">
      <w:pPr>
        <w:widowControl w:val="0"/>
        <w:spacing w:line="240" w:lineRule="exact"/>
        <w:ind w:left="3969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от 28 декабря 2024 г. № 1818)</w:t>
      </w:r>
      <w:bookmarkStart w:id="0" w:name="_GoBack"/>
      <w:bookmarkEnd w:id="0"/>
    </w:p>
    <w:p w:rsidR="00C92014" w:rsidRPr="006812E1" w:rsidRDefault="00C92014" w:rsidP="00C92014">
      <w:pPr>
        <w:widowControl w:val="0"/>
        <w:spacing w:line="240" w:lineRule="exact"/>
        <w:ind w:left="3969"/>
        <w:jc w:val="center"/>
        <w:rPr>
          <w:sz w:val="28"/>
          <w:szCs w:val="28"/>
          <w:lang w:eastAsia="en-US"/>
        </w:rPr>
      </w:pPr>
    </w:p>
    <w:p w:rsidR="003A55EF" w:rsidRPr="006812E1" w:rsidRDefault="003A55EF" w:rsidP="0074538E">
      <w:pPr>
        <w:ind w:firstLine="709"/>
      </w:pPr>
    </w:p>
    <w:p w:rsidR="00695FA1" w:rsidRDefault="00695FA1" w:rsidP="000A0102">
      <w:pPr>
        <w:spacing w:line="240" w:lineRule="exact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>МУНИЦИПАЛЬНАЯ ПРОГРАММА</w:t>
      </w:r>
    </w:p>
    <w:p w:rsidR="008F5CC9" w:rsidRPr="006812E1" w:rsidRDefault="008F5CC9" w:rsidP="000A0102">
      <w:pPr>
        <w:spacing w:line="240" w:lineRule="exact"/>
        <w:jc w:val="center"/>
        <w:rPr>
          <w:sz w:val="28"/>
          <w:szCs w:val="28"/>
        </w:rPr>
      </w:pPr>
    </w:p>
    <w:p w:rsidR="00695FA1" w:rsidRPr="006812E1" w:rsidRDefault="00695FA1" w:rsidP="000A0102">
      <w:pPr>
        <w:spacing w:line="240" w:lineRule="exact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>Шпаковского муниципальног</w:t>
      </w:r>
      <w:r w:rsidR="00564AB0" w:rsidRPr="006812E1">
        <w:rPr>
          <w:sz w:val="28"/>
          <w:szCs w:val="28"/>
        </w:rPr>
        <w:t>о округа Ставропольского края «П</w:t>
      </w:r>
      <w:r w:rsidRPr="006812E1">
        <w:rPr>
          <w:sz w:val="28"/>
          <w:szCs w:val="28"/>
        </w:rPr>
        <w:t>рофилактика терроризма, а также минимизация и (или) ликвидация последствий его проявлений»</w:t>
      </w:r>
    </w:p>
    <w:p w:rsidR="008F5CC9" w:rsidRPr="006812E1" w:rsidRDefault="008F5CC9" w:rsidP="000A0102">
      <w:pPr>
        <w:spacing w:line="240" w:lineRule="exact"/>
        <w:jc w:val="center"/>
        <w:rPr>
          <w:sz w:val="28"/>
          <w:szCs w:val="28"/>
        </w:rPr>
      </w:pPr>
    </w:p>
    <w:p w:rsidR="004220EF" w:rsidRDefault="004220EF" w:rsidP="000A0102">
      <w:pPr>
        <w:spacing w:line="240" w:lineRule="exact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>ПАСПОРТ</w:t>
      </w:r>
    </w:p>
    <w:p w:rsidR="00C92014" w:rsidRPr="006812E1" w:rsidRDefault="00C92014" w:rsidP="000A0102">
      <w:pPr>
        <w:spacing w:line="240" w:lineRule="exact"/>
        <w:jc w:val="center"/>
        <w:rPr>
          <w:sz w:val="28"/>
          <w:szCs w:val="28"/>
        </w:rPr>
      </w:pPr>
    </w:p>
    <w:p w:rsidR="00733AC0" w:rsidRPr="006812E1" w:rsidRDefault="004220EF" w:rsidP="000A0102">
      <w:pPr>
        <w:spacing w:line="240" w:lineRule="exact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>муниципальной программы</w:t>
      </w:r>
    </w:p>
    <w:p w:rsidR="004220EF" w:rsidRPr="006812E1" w:rsidRDefault="00733AC0" w:rsidP="000A0102">
      <w:pPr>
        <w:spacing w:line="240" w:lineRule="exact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 xml:space="preserve">Шпаковского муниципального </w:t>
      </w:r>
      <w:r w:rsidR="00955320" w:rsidRPr="006812E1">
        <w:rPr>
          <w:sz w:val="28"/>
          <w:szCs w:val="28"/>
        </w:rPr>
        <w:t>округа</w:t>
      </w:r>
      <w:r w:rsidRPr="006812E1">
        <w:rPr>
          <w:sz w:val="28"/>
          <w:szCs w:val="28"/>
        </w:rPr>
        <w:t xml:space="preserve"> Ставропольского края</w:t>
      </w:r>
    </w:p>
    <w:p w:rsidR="00EE3142" w:rsidRPr="006812E1" w:rsidRDefault="0013609E" w:rsidP="000A0102">
      <w:pPr>
        <w:spacing w:line="240" w:lineRule="exact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>«Профилактика терроризма, а также минимизация и (или) ликвидация</w:t>
      </w:r>
    </w:p>
    <w:p w:rsidR="0013609E" w:rsidRPr="006812E1" w:rsidRDefault="0013609E" w:rsidP="000A0102">
      <w:pPr>
        <w:spacing w:line="240" w:lineRule="exact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 xml:space="preserve"> последствий его проявлений»</w:t>
      </w:r>
      <w:r w:rsidR="00F478F6" w:rsidRPr="006812E1">
        <w:rPr>
          <w:sz w:val="28"/>
          <w:szCs w:val="28"/>
        </w:rPr>
        <w:t xml:space="preserve"> (далее – Программа)</w:t>
      </w:r>
    </w:p>
    <w:p w:rsidR="00E75B59" w:rsidRPr="006812E1" w:rsidRDefault="00E75B59" w:rsidP="00C22E07">
      <w:pPr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802"/>
        <w:gridCol w:w="6662"/>
      </w:tblGrid>
      <w:tr w:rsidR="006812E1" w:rsidRPr="006812E1" w:rsidTr="00C92014">
        <w:trPr>
          <w:trHeight w:val="20"/>
        </w:trPr>
        <w:tc>
          <w:tcPr>
            <w:tcW w:w="2802" w:type="dxa"/>
            <w:shd w:val="clear" w:color="auto" w:fill="auto"/>
          </w:tcPr>
          <w:p w:rsidR="004220EF" w:rsidRPr="006812E1" w:rsidRDefault="00F55468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Ответственный исполнитель </w:t>
            </w:r>
            <w:r w:rsidR="00F478F6" w:rsidRPr="006812E1">
              <w:rPr>
                <w:sz w:val="28"/>
                <w:szCs w:val="28"/>
              </w:rPr>
              <w:t>П</w:t>
            </w:r>
            <w:r w:rsidRPr="006812E1">
              <w:rPr>
                <w:sz w:val="28"/>
                <w:szCs w:val="28"/>
              </w:rPr>
              <w:t>рограммы</w:t>
            </w:r>
          </w:p>
          <w:p w:rsidR="004220EF" w:rsidRPr="006812E1" w:rsidRDefault="004220EF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72CA6" w:rsidRPr="006812E1" w:rsidRDefault="00955320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комитет </w:t>
            </w:r>
            <w:r w:rsidR="00A72CA6" w:rsidRPr="006812E1">
              <w:rPr>
                <w:sz w:val="28"/>
                <w:szCs w:val="28"/>
              </w:rPr>
              <w:t xml:space="preserve"> </w:t>
            </w:r>
            <w:r w:rsidR="005D1F16" w:rsidRPr="006812E1">
              <w:rPr>
                <w:sz w:val="28"/>
                <w:szCs w:val="28"/>
              </w:rPr>
              <w:t>по муниципальному хозяйству, охране окружающей среды, вопросам общественной безопасности, ГО и ЧС администрации Шпаковского муниципального округа</w:t>
            </w:r>
          </w:p>
          <w:p w:rsidR="003814E5" w:rsidRPr="006812E1" w:rsidRDefault="003814E5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812E1" w:rsidRPr="006812E1" w:rsidTr="00C92014">
        <w:trPr>
          <w:trHeight w:val="20"/>
        </w:trPr>
        <w:tc>
          <w:tcPr>
            <w:tcW w:w="2802" w:type="dxa"/>
            <w:shd w:val="clear" w:color="auto" w:fill="auto"/>
          </w:tcPr>
          <w:p w:rsidR="000F785C" w:rsidRPr="006812E1" w:rsidRDefault="000F785C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Соисполнител</w:t>
            </w:r>
            <w:r w:rsidR="00D078BF" w:rsidRPr="006812E1">
              <w:rPr>
                <w:sz w:val="28"/>
                <w:szCs w:val="28"/>
              </w:rPr>
              <w:t>и</w:t>
            </w:r>
            <w:r w:rsidRPr="006812E1">
              <w:rPr>
                <w:sz w:val="28"/>
                <w:szCs w:val="28"/>
              </w:rPr>
              <w:t xml:space="preserve"> </w:t>
            </w:r>
            <w:r w:rsidR="008279FC" w:rsidRPr="006812E1">
              <w:rPr>
                <w:sz w:val="28"/>
                <w:szCs w:val="28"/>
              </w:rPr>
              <w:t>П</w:t>
            </w:r>
            <w:r w:rsidRPr="006812E1">
              <w:rPr>
                <w:sz w:val="28"/>
                <w:szCs w:val="28"/>
              </w:rPr>
              <w:t>рограммы</w:t>
            </w:r>
          </w:p>
        </w:tc>
        <w:tc>
          <w:tcPr>
            <w:tcW w:w="6662" w:type="dxa"/>
            <w:shd w:val="clear" w:color="auto" w:fill="auto"/>
          </w:tcPr>
          <w:p w:rsidR="00DF629E" w:rsidRPr="006812E1" w:rsidRDefault="00AD6BDE" w:rsidP="00DF629E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не имеется</w:t>
            </w:r>
            <w:r w:rsidR="00DF629E" w:rsidRPr="006812E1">
              <w:rPr>
                <w:sz w:val="28"/>
                <w:szCs w:val="28"/>
              </w:rPr>
              <w:t xml:space="preserve"> </w:t>
            </w:r>
          </w:p>
          <w:p w:rsidR="00D078BF" w:rsidRPr="006812E1" w:rsidRDefault="00D078BF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812E1" w:rsidRPr="006812E1" w:rsidTr="00C92014">
        <w:trPr>
          <w:trHeight w:val="20"/>
        </w:trPr>
        <w:tc>
          <w:tcPr>
            <w:tcW w:w="2802" w:type="dxa"/>
            <w:shd w:val="clear" w:color="auto" w:fill="auto"/>
          </w:tcPr>
          <w:p w:rsidR="00E75B59" w:rsidRPr="006812E1" w:rsidRDefault="00E75B59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Участники </w:t>
            </w:r>
            <w:r w:rsidR="00F478F6" w:rsidRPr="006812E1">
              <w:rPr>
                <w:sz w:val="28"/>
                <w:szCs w:val="28"/>
              </w:rPr>
              <w:t>П</w:t>
            </w:r>
            <w:r w:rsidRPr="006812E1">
              <w:rPr>
                <w:sz w:val="28"/>
                <w:szCs w:val="28"/>
              </w:rPr>
              <w:t>рограммы</w:t>
            </w:r>
          </w:p>
          <w:p w:rsidR="00E75B59" w:rsidRPr="006812E1" w:rsidRDefault="00E75B59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E09E8" w:rsidRPr="006812E1" w:rsidRDefault="008F5CC9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77C9C" w:rsidRPr="006812E1">
              <w:rPr>
                <w:sz w:val="28"/>
                <w:szCs w:val="28"/>
              </w:rPr>
              <w:t xml:space="preserve">тдел МВД России </w:t>
            </w:r>
            <w:r w:rsidR="00E5577D">
              <w:rPr>
                <w:sz w:val="28"/>
                <w:szCs w:val="28"/>
              </w:rPr>
              <w:t>«Шпаковский»</w:t>
            </w:r>
            <w:r w:rsidR="00977C9C" w:rsidRPr="006812E1">
              <w:rPr>
                <w:sz w:val="28"/>
                <w:szCs w:val="28"/>
              </w:rPr>
              <w:t xml:space="preserve"> (далее – ОМВД)</w:t>
            </w:r>
            <w:r w:rsidR="003814E5" w:rsidRPr="006812E1">
              <w:rPr>
                <w:sz w:val="28"/>
                <w:szCs w:val="28"/>
              </w:rPr>
              <w:t>;</w:t>
            </w:r>
          </w:p>
          <w:p w:rsidR="00F17784" w:rsidRPr="006812E1" w:rsidRDefault="00F17784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 </w:t>
            </w:r>
          </w:p>
          <w:p w:rsidR="000E09E8" w:rsidRPr="006812E1" w:rsidRDefault="000E09E8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комитет образования администрации Шпаковского муниципального округа Ставропольского края;</w:t>
            </w:r>
          </w:p>
          <w:p w:rsidR="000E09E8" w:rsidRPr="006812E1" w:rsidRDefault="000E09E8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 </w:t>
            </w:r>
          </w:p>
          <w:p w:rsidR="00F9123B" w:rsidRPr="006812E1" w:rsidRDefault="00F9123B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комитет по культуре и туризму администрации Шпа</w:t>
            </w:r>
            <w:r w:rsidR="00AD6BDE" w:rsidRPr="006812E1">
              <w:rPr>
                <w:sz w:val="28"/>
                <w:szCs w:val="28"/>
              </w:rPr>
              <w:t>ковского муниципального окру</w:t>
            </w:r>
            <w:r w:rsidRPr="006812E1">
              <w:rPr>
                <w:sz w:val="28"/>
                <w:szCs w:val="28"/>
              </w:rPr>
              <w:t>га</w:t>
            </w:r>
            <w:r w:rsidR="00AD6BDE" w:rsidRPr="006812E1">
              <w:rPr>
                <w:sz w:val="28"/>
                <w:szCs w:val="28"/>
              </w:rPr>
              <w:t xml:space="preserve"> Ставропольского края</w:t>
            </w:r>
            <w:r w:rsidRPr="006812E1">
              <w:rPr>
                <w:sz w:val="28"/>
                <w:szCs w:val="28"/>
              </w:rPr>
              <w:t xml:space="preserve">; </w:t>
            </w:r>
          </w:p>
          <w:p w:rsidR="000E09E8" w:rsidRPr="006812E1" w:rsidRDefault="000E09E8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0E09E8" w:rsidRPr="006812E1" w:rsidRDefault="00F9123B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комитет по физической культуре и спорту администрации Шпаковского муниципального округа</w:t>
            </w:r>
            <w:r w:rsidR="00AD6BDE" w:rsidRPr="006812E1">
              <w:rPr>
                <w:sz w:val="28"/>
                <w:szCs w:val="28"/>
              </w:rPr>
              <w:t xml:space="preserve"> Ставропольского края</w:t>
            </w:r>
            <w:r w:rsidRPr="006812E1">
              <w:rPr>
                <w:sz w:val="28"/>
                <w:szCs w:val="28"/>
              </w:rPr>
              <w:t>;</w:t>
            </w:r>
          </w:p>
          <w:p w:rsidR="00F9123B" w:rsidRPr="006812E1" w:rsidRDefault="00F9123B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 </w:t>
            </w:r>
          </w:p>
          <w:p w:rsidR="00F9123B" w:rsidRPr="006812E1" w:rsidRDefault="00F9123B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территориальные отделы администрации Шпаковского муниципального округа</w:t>
            </w:r>
            <w:r w:rsidR="00AD6BDE" w:rsidRPr="006812E1">
              <w:rPr>
                <w:sz w:val="28"/>
                <w:szCs w:val="28"/>
              </w:rPr>
              <w:t xml:space="preserve"> Ставропольского края;</w:t>
            </w:r>
          </w:p>
          <w:p w:rsidR="000E09E8" w:rsidRPr="006812E1" w:rsidRDefault="000E09E8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F17784" w:rsidRPr="006812E1" w:rsidRDefault="00F17784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муниципальное бюджетное учреждение «Центр молодежных проектов Шпаковского округа Ставропольского края» </w:t>
            </w:r>
          </w:p>
          <w:p w:rsidR="005D5211" w:rsidRPr="006812E1" w:rsidRDefault="005D5211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77C9C" w:rsidRPr="006812E1" w:rsidRDefault="005D5211" w:rsidP="008B023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национально-культурные о</w:t>
            </w:r>
            <w:r w:rsidR="00E5577D">
              <w:rPr>
                <w:sz w:val="28"/>
                <w:szCs w:val="28"/>
              </w:rPr>
              <w:t>рганизации</w:t>
            </w:r>
            <w:r w:rsidRPr="006812E1">
              <w:rPr>
                <w:sz w:val="28"/>
                <w:szCs w:val="28"/>
              </w:rPr>
              <w:t xml:space="preserve">, осуществляющие свою деятельность на территории Шпаковского муниципального округа </w:t>
            </w:r>
            <w:r w:rsidR="00F45661" w:rsidRPr="006812E1">
              <w:rPr>
                <w:sz w:val="28"/>
                <w:szCs w:val="28"/>
              </w:rPr>
              <w:t>(далее – национально-культурные о</w:t>
            </w:r>
            <w:r w:rsidR="00E5577D">
              <w:rPr>
                <w:sz w:val="28"/>
                <w:szCs w:val="28"/>
              </w:rPr>
              <w:t>рганизации</w:t>
            </w:r>
            <w:r w:rsidR="00F45661" w:rsidRPr="006812E1">
              <w:rPr>
                <w:sz w:val="28"/>
                <w:szCs w:val="28"/>
              </w:rPr>
              <w:t>)</w:t>
            </w:r>
          </w:p>
          <w:p w:rsidR="008B0232" w:rsidRPr="006812E1" w:rsidRDefault="008B0232" w:rsidP="008B023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B0232" w:rsidRPr="006812E1" w:rsidRDefault="008B0232" w:rsidP="00BD458E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религиозные о</w:t>
            </w:r>
            <w:r w:rsidR="00E5577D">
              <w:rPr>
                <w:sz w:val="28"/>
                <w:szCs w:val="28"/>
              </w:rPr>
              <w:t>рганизации</w:t>
            </w:r>
            <w:r w:rsidRPr="006812E1">
              <w:rPr>
                <w:sz w:val="28"/>
                <w:szCs w:val="28"/>
              </w:rPr>
              <w:t>, осуществляющие свою деятельность на территории Шпаковского муниципального округа</w:t>
            </w:r>
            <w:r w:rsidR="00F45661" w:rsidRPr="006812E1">
              <w:rPr>
                <w:sz w:val="28"/>
                <w:szCs w:val="28"/>
              </w:rPr>
              <w:t xml:space="preserve"> (далее – религиозные </w:t>
            </w:r>
            <w:r w:rsidR="00F45661" w:rsidRPr="006812E1">
              <w:rPr>
                <w:sz w:val="28"/>
                <w:szCs w:val="28"/>
              </w:rPr>
              <w:lastRenderedPageBreak/>
              <w:t>о</w:t>
            </w:r>
            <w:r w:rsidR="00E5577D">
              <w:rPr>
                <w:sz w:val="28"/>
                <w:szCs w:val="28"/>
              </w:rPr>
              <w:t>рганизации</w:t>
            </w:r>
            <w:r w:rsidR="00F45661" w:rsidRPr="006812E1">
              <w:rPr>
                <w:sz w:val="28"/>
                <w:szCs w:val="28"/>
              </w:rPr>
              <w:t>)</w:t>
            </w:r>
          </w:p>
        </w:tc>
      </w:tr>
      <w:tr w:rsidR="006812E1" w:rsidRPr="006812E1" w:rsidTr="00C92014">
        <w:trPr>
          <w:trHeight w:val="20"/>
        </w:trPr>
        <w:tc>
          <w:tcPr>
            <w:tcW w:w="2802" w:type="dxa"/>
            <w:shd w:val="clear" w:color="auto" w:fill="auto"/>
          </w:tcPr>
          <w:p w:rsidR="00977C9C" w:rsidRPr="006812E1" w:rsidRDefault="00977C9C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  <w:lang w:val="en-US"/>
              </w:rPr>
            </w:pPr>
            <w:r w:rsidRPr="006812E1">
              <w:rPr>
                <w:sz w:val="28"/>
                <w:szCs w:val="28"/>
              </w:rPr>
              <w:lastRenderedPageBreak/>
              <w:t xml:space="preserve">Подпрограммы </w:t>
            </w:r>
            <w:r w:rsidR="008279FC" w:rsidRPr="006812E1">
              <w:rPr>
                <w:sz w:val="28"/>
                <w:szCs w:val="28"/>
              </w:rPr>
              <w:t>П</w:t>
            </w:r>
            <w:r w:rsidRPr="006812E1">
              <w:rPr>
                <w:sz w:val="28"/>
                <w:szCs w:val="28"/>
              </w:rPr>
              <w:t>рограммы</w:t>
            </w:r>
          </w:p>
          <w:p w:rsidR="003814E5" w:rsidRPr="006812E1" w:rsidRDefault="003814E5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shd w:val="clear" w:color="auto" w:fill="auto"/>
          </w:tcPr>
          <w:p w:rsidR="00977C9C" w:rsidRPr="006812E1" w:rsidRDefault="00977C9C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нет</w:t>
            </w:r>
          </w:p>
        </w:tc>
      </w:tr>
      <w:tr w:rsidR="006812E1" w:rsidRPr="006812E1" w:rsidTr="00C92014">
        <w:trPr>
          <w:trHeight w:val="20"/>
        </w:trPr>
        <w:tc>
          <w:tcPr>
            <w:tcW w:w="2802" w:type="dxa"/>
            <w:shd w:val="clear" w:color="auto" w:fill="auto"/>
          </w:tcPr>
          <w:p w:rsidR="004220EF" w:rsidRPr="006812E1" w:rsidRDefault="004220EF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Цел</w:t>
            </w:r>
            <w:r w:rsidR="00644782" w:rsidRPr="006812E1">
              <w:rPr>
                <w:sz w:val="28"/>
                <w:szCs w:val="28"/>
              </w:rPr>
              <w:t>ь</w:t>
            </w:r>
            <w:r w:rsidRPr="006812E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  <w:shd w:val="clear" w:color="auto" w:fill="auto"/>
          </w:tcPr>
          <w:p w:rsidR="00BA6AE8" w:rsidRDefault="00A805E0" w:rsidP="005E0FFF">
            <w:pPr>
              <w:spacing w:line="240" w:lineRule="exact"/>
              <w:ind w:left="34" w:right="119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Шпаковского муниципального округа</w:t>
            </w:r>
            <w:r w:rsidR="005E0FFF">
              <w:rPr>
                <w:sz w:val="28"/>
                <w:szCs w:val="28"/>
              </w:rPr>
              <w:t xml:space="preserve"> Ставропольского края</w:t>
            </w:r>
          </w:p>
          <w:p w:rsidR="005E0FFF" w:rsidRPr="006812E1" w:rsidRDefault="005E0FFF" w:rsidP="005E0FFF">
            <w:pPr>
              <w:spacing w:line="240" w:lineRule="exact"/>
              <w:ind w:left="34" w:right="119"/>
              <w:jc w:val="both"/>
              <w:rPr>
                <w:sz w:val="28"/>
                <w:szCs w:val="28"/>
              </w:rPr>
            </w:pPr>
          </w:p>
        </w:tc>
      </w:tr>
      <w:tr w:rsidR="006812E1" w:rsidRPr="006812E1" w:rsidTr="00C92014">
        <w:trPr>
          <w:trHeight w:val="20"/>
        </w:trPr>
        <w:tc>
          <w:tcPr>
            <w:tcW w:w="2802" w:type="dxa"/>
            <w:shd w:val="clear" w:color="auto" w:fill="auto"/>
          </w:tcPr>
          <w:p w:rsidR="004220EF" w:rsidRPr="006812E1" w:rsidRDefault="004220EF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662" w:type="dxa"/>
            <w:shd w:val="clear" w:color="auto" w:fill="auto"/>
          </w:tcPr>
          <w:p w:rsidR="00193A0D" w:rsidRPr="006812E1" w:rsidRDefault="00193A0D" w:rsidP="000A0102">
            <w:pPr>
              <w:tabs>
                <w:tab w:val="left" w:pos="416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выявление и устранение причин и условий, способствующих возникновению и распространению терроризма на территории Шпаковского муниципального округа;</w:t>
            </w:r>
          </w:p>
          <w:p w:rsidR="00193A0D" w:rsidRPr="006812E1" w:rsidRDefault="00193A0D" w:rsidP="000A0102">
            <w:pPr>
              <w:tabs>
                <w:tab w:val="left" w:pos="416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193A0D" w:rsidRPr="006812E1" w:rsidRDefault="0047312F" w:rsidP="000A0102">
            <w:pPr>
              <w:widowControl w:val="0"/>
              <w:shd w:val="clear" w:color="auto" w:fill="FFFFFF"/>
              <w:tabs>
                <w:tab w:val="left" w:pos="2610"/>
              </w:tabs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обеспечение выполнения требований антитеррористической защищенности объектов (территорий), находящихся в муниципальной собственности или в ведении администрации Шпаковского муниципального округа (далее – опасные объекты) и мест массового пребывания людей;</w:t>
            </w:r>
          </w:p>
          <w:p w:rsidR="0047312F" w:rsidRPr="006812E1" w:rsidRDefault="0047312F" w:rsidP="000A0102">
            <w:pPr>
              <w:widowControl w:val="0"/>
              <w:shd w:val="clear" w:color="auto" w:fill="FFFFFF"/>
              <w:tabs>
                <w:tab w:val="left" w:pos="2610"/>
              </w:tabs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34BFB" w:rsidRPr="006812E1" w:rsidRDefault="005F1806" w:rsidP="000A0102">
            <w:pPr>
              <w:widowControl w:val="0"/>
              <w:shd w:val="clear" w:color="auto" w:fill="FFFFFF"/>
              <w:tabs>
                <w:tab w:val="left" w:pos="2610"/>
              </w:tabs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организация и </w:t>
            </w:r>
            <w:r w:rsidR="00434BFB" w:rsidRPr="006812E1">
              <w:rPr>
                <w:sz w:val="28"/>
                <w:szCs w:val="28"/>
              </w:rPr>
              <w:t xml:space="preserve">проведение </w:t>
            </w:r>
            <w:r w:rsidRPr="006812E1">
              <w:rPr>
                <w:sz w:val="28"/>
                <w:szCs w:val="28"/>
              </w:rPr>
              <w:t xml:space="preserve">в Шпаковском муниципальном округе информационно-пропагандистских мероприятий по </w:t>
            </w:r>
            <w:r w:rsidR="00434BFB" w:rsidRPr="006812E1">
              <w:rPr>
                <w:sz w:val="28"/>
                <w:szCs w:val="28"/>
              </w:rPr>
              <w:t>разъясн</w:t>
            </w:r>
            <w:r w:rsidRPr="006812E1">
              <w:rPr>
                <w:sz w:val="28"/>
                <w:szCs w:val="28"/>
              </w:rPr>
              <w:t xml:space="preserve">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</w:t>
            </w:r>
            <w:r w:rsidR="00434BFB" w:rsidRPr="006812E1">
              <w:rPr>
                <w:sz w:val="28"/>
                <w:szCs w:val="28"/>
              </w:rPr>
              <w:t xml:space="preserve"> работы</w:t>
            </w:r>
            <w:r w:rsidRPr="006812E1">
              <w:rPr>
                <w:sz w:val="28"/>
                <w:szCs w:val="28"/>
              </w:rPr>
              <w:t xml:space="preserve"> и иных</w:t>
            </w:r>
            <w:r w:rsidR="00754753" w:rsidRPr="006812E1">
              <w:rPr>
                <w:sz w:val="28"/>
                <w:szCs w:val="28"/>
              </w:rPr>
              <w:t xml:space="preserve"> мероприятий</w:t>
            </w:r>
            <w:r w:rsidR="00434BFB" w:rsidRPr="006812E1">
              <w:rPr>
                <w:sz w:val="28"/>
                <w:szCs w:val="28"/>
              </w:rPr>
              <w:t>;</w:t>
            </w:r>
          </w:p>
          <w:p w:rsidR="00434BFB" w:rsidRPr="006812E1" w:rsidRDefault="00434BFB" w:rsidP="000A0102">
            <w:pPr>
              <w:widowControl w:val="0"/>
              <w:shd w:val="clear" w:color="auto" w:fill="FFFFFF"/>
              <w:tabs>
                <w:tab w:val="left" w:pos="2610"/>
              </w:tabs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220EF" w:rsidRPr="006812E1" w:rsidRDefault="008503B1" w:rsidP="000A0102">
            <w:pPr>
              <w:pStyle w:val="60"/>
              <w:shd w:val="clear" w:color="auto" w:fill="auto"/>
              <w:spacing w:line="240" w:lineRule="exact"/>
              <w:ind w:righ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2E1">
              <w:rPr>
                <w:rFonts w:ascii="Times New Roman" w:hAnsi="Times New Roman"/>
                <w:sz w:val="28"/>
                <w:szCs w:val="28"/>
              </w:rPr>
              <w:t>п</w:t>
            </w:r>
            <w:r w:rsidR="0047312F" w:rsidRPr="006812E1">
              <w:rPr>
                <w:rFonts w:ascii="Times New Roman" w:hAnsi="Times New Roman"/>
                <w:sz w:val="28"/>
                <w:szCs w:val="28"/>
              </w:rPr>
              <w:t>оддержание в состоянии постоянной готовности к эффективному использованию сил и сре</w:t>
            </w:r>
            <w:proofErr w:type="gramStart"/>
            <w:r w:rsidR="0047312F" w:rsidRPr="006812E1">
              <w:rPr>
                <w:rFonts w:ascii="Times New Roman" w:hAnsi="Times New Roman"/>
                <w:sz w:val="28"/>
                <w:szCs w:val="28"/>
              </w:rPr>
              <w:t>дств Шп</w:t>
            </w:r>
            <w:proofErr w:type="gramEnd"/>
            <w:r w:rsidR="0047312F" w:rsidRPr="006812E1">
              <w:rPr>
                <w:rFonts w:ascii="Times New Roman" w:hAnsi="Times New Roman"/>
                <w:sz w:val="28"/>
                <w:szCs w:val="28"/>
              </w:rPr>
              <w:t>аковского муниципального округа, предназначенных для минимизации и (или) ликвидации последствий проявлений терроризма и его неблагоприятного морально-психологического воздействия на общество или отдельные социальные группы</w:t>
            </w:r>
          </w:p>
          <w:p w:rsidR="00E95287" w:rsidRPr="006812E1" w:rsidRDefault="00E95287" w:rsidP="000A0102">
            <w:pPr>
              <w:pStyle w:val="60"/>
              <w:shd w:val="clear" w:color="auto" w:fill="auto"/>
              <w:spacing w:line="240" w:lineRule="exact"/>
              <w:ind w:righ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014" w:rsidRPr="006812E1" w:rsidTr="00C92014">
        <w:trPr>
          <w:trHeight w:val="20"/>
        </w:trPr>
        <w:tc>
          <w:tcPr>
            <w:tcW w:w="2802" w:type="dxa"/>
            <w:shd w:val="clear" w:color="auto" w:fill="auto"/>
          </w:tcPr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Целевые индикаторы и показатели Программы</w:t>
            </w: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C92014" w:rsidRPr="00BE19EB" w:rsidRDefault="00C92014" w:rsidP="00BE19EB">
            <w:pPr>
              <w:tabs>
                <w:tab w:val="left" w:pos="416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51645A">
              <w:rPr>
                <w:sz w:val="28"/>
                <w:szCs w:val="28"/>
              </w:rPr>
              <w:t>снижение уровня протестной активности в Шпаковском муниципальном округе</w:t>
            </w:r>
          </w:p>
          <w:p w:rsidR="00C92014" w:rsidRPr="006812E1" w:rsidRDefault="00C92014" w:rsidP="000A0102">
            <w:pPr>
              <w:tabs>
                <w:tab w:val="left" w:pos="416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C92014" w:rsidRPr="006812E1" w:rsidRDefault="00C92014" w:rsidP="000A0102">
            <w:pPr>
              <w:tabs>
                <w:tab w:val="left" w:pos="416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количество проведенных заседаний антитеррористической комиссии Шпаковского муниципального округа Ставропольского края;</w:t>
            </w:r>
          </w:p>
          <w:p w:rsidR="00C92014" w:rsidRPr="006812E1" w:rsidRDefault="00C92014" w:rsidP="000A0102">
            <w:pPr>
              <w:tabs>
                <w:tab w:val="left" w:pos="416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организационное обеспечение деятельности антитеррористической комиссии Шпаковского муниципального округа Ставропольского края;</w:t>
            </w: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6812E1">
              <w:rPr>
                <w:sz w:val="28"/>
                <w:szCs w:val="28"/>
              </w:rPr>
              <w:t>проверки состояния антитеррористической защищенности мест массового пребывания</w:t>
            </w:r>
            <w:proofErr w:type="gramEnd"/>
            <w:r w:rsidRPr="006812E1">
              <w:rPr>
                <w:sz w:val="28"/>
                <w:szCs w:val="28"/>
              </w:rPr>
              <w:t xml:space="preserve"> людей, своевременной актуализации паспортов антитеррористической защищенности;</w:t>
            </w: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обеспечение соответствия уровня антитеррористической защищенности объектов (территорий), находящихся в муниципальной </w:t>
            </w:r>
            <w:r w:rsidRPr="006812E1">
              <w:rPr>
                <w:sz w:val="28"/>
                <w:szCs w:val="28"/>
              </w:rPr>
              <w:lastRenderedPageBreak/>
              <w:t xml:space="preserve">собственности или в ведении </w:t>
            </w:r>
            <w:r w:rsidRPr="00455839">
              <w:rPr>
                <w:sz w:val="28"/>
                <w:szCs w:val="28"/>
              </w:rPr>
              <w:t>администрации Шпаковского муниципального округа</w:t>
            </w:r>
            <w:r w:rsidRPr="006812E1">
              <w:rPr>
                <w:sz w:val="28"/>
                <w:szCs w:val="28"/>
              </w:rPr>
              <w:t xml:space="preserve"> предъявляемым требованиям;</w:t>
            </w: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количество выпущенных (размещенных) видео, </w:t>
            </w:r>
            <w:proofErr w:type="spellStart"/>
            <w:r w:rsidRPr="006812E1">
              <w:rPr>
                <w:sz w:val="28"/>
                <w:szCs w:val="28"/>
              </w:rPr>
              <w:t>аудиороликов</w:t>
            </w:r>
            <w:proofErr w:type="spellEnd"/>
            <w:r w:rsidRPr="006812E1">
              <w:rPr>
                <w:sz w:val="28"/>
                <w:szCs w:val="28"/>
              </w:rPr>
              <w:t xml:space="preserve"> и печатной продукции по вопросам профилактики терроризма;  </w:t>
            </w: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количество изготовленных и размещенных в средствах массовой информации (включая официальный сайт Шпаковского муниципального округа) информационных материалов по вопросам профилактики терроризма;</w:t>
            </w: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количество проведенных муниципальных и объектовых учений и тренировок с тематикой предупреждения террористических актов и минимизации их последствий;</w:t>
            </w:r>
          </w:p>
          <w:p w:rsidR="00C92014" w:rsidRPr="006812E1" w:rsidRDefault="00C92014" w:rsidP="000A0102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</w:p>
          <w:p w:rsidR="00C92014" w:rsidRPr="006812E1" w:rsidRDefault="00C92014" w:rsidP="000A0102">
            <w:pPr>
              <w:tabs>
                <w:tab w:val="left" w:pos="416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количество </w:t>
            </w:r>
            <w:r w:rsidRPr="006812E1">
              <w:rPr>
                <w:bCs/>
                <w:sz w:val="28"/>
                <w:szCs w:val="28"/>
              </w:rPr>
              <w:t>проведенных индивидуальных мероприятий с лицами, прибывающими из Донецкой, Луганской народных республик, Запорожской, Херсонской областей и Украины</w:t>
            </w:r>
          </w:p>
          <w:p w:rsidR="00C92014" w:rsidRPr="006812E1" w:rsidRDefault="00C92014" w:rsidP="00713D73">
            <w:pPr>
              <w:widowControl w:val="0"/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</w:p>
        </w:tc>
      </w:tr>
      <w:tr w:rsidR="006812E1" w:rsidRPr="006812E1" w:rsidTr="00C92014">
        <w:trPr>
          <w:trHeight w:val="20"/>
        </w:trPr>
        <w:tc>
          <w:tcPr>
            <w:tcW w:w="2802" w:type="dxa"/>
            <w:shd w:val="clear" w:color="auto" w:fill="auto"/>
            <w:vAlign w:val="center"/>
          </w:tcPr>
          <w:p w:rsidR="00241929" w:rsidRPr="006812E1" w:rsidRDefault="00241929" w:rsidP="000A0102">
            <w:pPr>
              <w:pStyle w:val="ConsPlusNonformat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12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Этапы и сроки </w:t>
            </w:r>
          </w:p>
          <w:p w:rsidR="00241929" w:rsidRDefault="00241929" w:rsidP="000A0102">
            <w:pPr>
              <w:pStyle w:val="ConsPlusNonformat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12E1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реализации Программы</w:t>
            </w:r>
          </w:p>
          <w:p w:rsidR="00C92014" w:rsidRPr="006812E1" w:rsidRDefault="00C92014" w:rsidP="000A0102">
            <w:pPr>
              <w:pStyle w:val="ConsPlusNonformat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241929" w:rsidRPr="006812E1" w:rsidRDefault="00241929" w:rsidP="000A0102">
            <w:pPr>
              <w:pStyle w:val="ConsPlusNormal"/>
              <w:spacing w:line="240" w:lineRule="exact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12E1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 реализуется в один этап – 2024 - 202</w:t>
            </w:r>
            <w:r w:rsidR="00BE29E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681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  <w:p w:rsidR="00241929" w:rsidRPr="006812E1" w:rsidRDefault="00241929" w:rsidP="000A0102">
            <w:pPr>
              <w:pStyle w:val="ConsPlusNormal"/>
              <w:spacing w:line="240" w:lineRule="exact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812E1" w:rsidRPr="006812E1" w:rsidTr="00C9201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802" w:type="dxa"/>
            <w:shd w:val="clear" w:color="auto" w:fill="auto"/>
          </w:tcPr>
          <w:p w:rsidR="00241929" w:rsidRPr="006812E1" w:rsidRDefault="00241929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Объемы бюджетных ассигнований Программы</w:t>
            </w:r>
          </w:p>
          <w:p w:rsidR="00241929" w:rsidRPr="006812E1" w:rsidRDefault="00241929" w:rsidP="000A0102">
            <w:pPr>
              <w:widowControl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BE29E5" w:rsidRPr="00BE29E5" w:rsidRDefault="00BE29E5" w:rsidP="00BE29E5">
            <w:pPr>
              <w:widowControl w:val="0"/>
              <w:suppressAutoHyphens/>
              <w:spacing w:line="240" w:lineRule="exact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 xml:space="preserve">общий объем финансирования мероприятий Программы составит 2 </w:t>
            </w:r>
            <w:r w:rsidR="007A3920" w:rsidRPr="007A3920">
              <w:rPr>
                <w:rFonts w:eastAsia="Arial Unicode MS"/>
                <w:kern w:val="2"/>
                <w:sz w:val="28"/>
                <w:szCs w:val="28"/>
                <w:lang w:eastAsia="en-US"/>
              </w:rPr>
              <w:t>8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6</w:t>
            </w:r>
            <w:r w:rsidR="00374763" w:rsidRPr="00374763">
              <w:rPr>
                <w:rFonts w:eastAsia="Arial Unicode MS"/>
                <w:kern w:val="2"/>
                <w:sz w:val="28"/>
                <w:szCs w:val="28"/>
                <w:lang w:eastAsia="en-US"/>
              </w:rPr>
              <w:t>9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,</w:t>
            </w:r>
            <w:r w:rsidR="00374763" w:rsidRPr="00374763">
              <w:rPr>
                <w:rFonts w:eastAsia="Arial Unicode MS"/>
                <w:kern w:val="2"/>
                <w:sz w:val="28"/>
                <w:szCs w:val="28"/>
                <w:lang w:eastAsia="en-US"/>
              </w:rPr>
              <w:t>21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 xml:space="preserve"> тыс. рублей, в том числе за счёт средств бюджета Ставропольского края – 2 </w:t>
            </w:r>
            <w:r w:rsidR="007A3920" w:rsidRPr="007A3920">
              <w:rPr>
                <w:rFonts w:eastAsia="Arial Unicode MS"/>
                <w:kern w:val="2"/>
                <w:sz w:val="28"/>
                <w:szCs w:val="28"/>
                <w:lang w:eastAsia="en-US"/>
              </w:rPr>
              <w:t>7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25,76 тыс. рублей, в том числе по годам:</w:t>
            </w:r>
          </w:p>
          <w:p w:rsidR="00BE29E5" w:rsidRPr="00BE29E5" w:rsidRDefault="00BE29E5" w:rsidP="00BE29E5">
            <w:pPr>
              <w:widowControl w:val="0"/>
              <w:suppressAutoHyphens/>
              <w:spacing w:line="240" w:lineRule="exact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в 2024 году – 2 425, 76 тыс. рублей;</w:t>
            </w:r>
          </w:p>
          <w:p w:rsidR="00BE29E5" w:rsidRPr="00BE29E5" w:rsidRDefault="00BE29E5" w:rsidP="00BE29E5">
            <w:pPr>
              <w:widowControl w:val="0"/>
              <w:suppressAutoHyphens/>
              <w:spacing w:line="240" w:lineRule="exact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в 2025 году – 100,00 тыс. рублей;</w:t>
            </w:r>
          </w:p>
          <w:p w:rsidR="00BE29E5" w:rsidRPr="00BE29E5" w:rsidRDefault="00BE29E5" w:rsidP="00BE29E5">
            <w:pPr>
              <w:widowControl w:val="0"/>
              <w:suppressAutoHyphens/>
              <w:spacing w:line="240" w:lineRule="exact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 xml:space="preserve">в </w:t>
            </w:r>
            <w:r>
              <w:rPr>
                <w:rFonts w:eastAsia="Arial Unicode MS"/>
                <w:kern w:val="2"/>
                <w:sz w:val="28"/>
                <w:szCs w:val="28"/>
                <w:lang w:eastAsia="en-US"/>
              </w:rPr>
              <w:t>2026 году – 100, 00 тыс. рублей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;</w:t>
            </w:r>
          </w:p>
          <w:p w:rsidR="00BE29E5" w:rsidRPr="00BE29E5" w:rsidRDefault="00BE29E5" w:rsidP="00BE29E5">
            <w:pPr>
              <w:widowControl w:val="0"/>
              <w:suppressAutoHyphens/>
              <w:spacing w:line="240" w:lineRule="exact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в 202</w:t>
            </w:r>
            <w:r w:rsidRPr="00374763">
              <w:rPr>
                <w:rFonts w:eastAsia="Arial Unicode MS"/>
                <w:kern w:val="2"/>
                <w:sz w:val="28"/>
                <w:szCs w:val="28"/>
                <w:lang w:eastAsia="en-US"/>
              </w:rPr>
              <w:t>7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 xml:space="preserve"> году – 100, 00 тыс. рублей</w:t>
            </w:r>
          </w:p>
          <w:p w:rsidR="00BE29E5" w:rsidRPr="00BE29E5" w:rsidRDefault="00BE29E5" w:rsidP="00BE29E5">
            <w:pPr>
              <w:widowControl w:val="0"/>
              <w:suppressAutoHyphens/>
              <w:spacing w:line="240" w:lineRule="exact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за счёт средств бюджета Шпаковского муниципального округа Ставропольского края – 1</w:t>
            </w:r>
            <w:r w:rsidR="00374763" w:rsidRPr="00374763">
              <w:rPr>
                <w:rFonts w:eastAsia="Arial Unicode MS"/>
                <w:kern w:val="2"/>
                <w:sz w:val="28"/>
                <w:szCs w:val="28"/>
                <w:lang w:eastAsia="en-US"/>
              </w:rPr>
              <w:t>43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,</w:t>
            </w:r>
            <w:r w:rsidR="00374763" w:rsidRPr="00374763">
              <w:rPr>
                <w:rFonts w:eastAsia="Arial Unicode MS"/>
                <w:kern w:val="2"/>
                <w:sz w:val="28"/>
                <w:szCs w:val="28"/>
                <w:lang w:eastAsia="en-US"/>
              </w:rPr>
              <w:t>45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BE29E5" w:rsidRPr="00BE29E5" w:rsidRDefault="00BE29E5" w:rsidP="00BE29E5">
            <w:pPr>
              <w:widowControl w:val="0"/>
              <w:suppressAutoHyphens/>
              <w:spacing w:line="240" w:lineRule="exact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в 2024 году – 127,67 тыс. рублей;</w:t>
            </w:r>
          </w:p>
          <w:p w:rsidR="00BE29E5" w:rsidRPr="00BE29E5" w:rsidRDefault="00BE29E5" w:rsidP="00BE29E5">
            <w:pPr>
              <w:widowControl w:val="0"/>
              <w:suppressAutoHyphens/>
              <w:spacing w:line="240" w:lineRule="exact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в 2025 году – 5,26 тыс. рублей;</w:t>
            </w:r>
          </w:p>
          <w:p w:rsidR="00BE29E5" w:rsidRPr="007A3920" w:rsidRDefault="00BE29E5" w:rsidP="00BE29E5">
            <w:pPr>
              <w:pStyle w:val="a4"/>
              <w:tabs>
                <w:tab w:val="left" w:pos="0"/>
              </w:tabs>
              <w:spacing w:line="240" w:lineRule="exact"/>
              <w:ind w:left="0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в 2026 году – 5,26 тыс. рублей</w:t>
            </w:r>
            <w:r w:rsidRPr="007A3920">
              <w:rPr>
                <w:rFonts w:eastAsia="Arial Unicode MS"/>
                <w:kern w:val="2"/>
                <w:sz w:val="28"/>
                <w:szCs w:val="28"/>
                <w:lang w:eastAsia="en-US"/>
              </w:rPr>
              <w:t>;</w:t>
            </w:r>
          </w:p>
          <w:p w:rsidR="00E95287" w:rsidRDefault="00BE29E5" w:rsidP="007A3920">
            <w:pPr>
              <w:pStyle w:val="a4"/>
              <w:tabs>
                <w:tab w:val="left" w:pos="0"/>
              </w:tabs>
              <w:spacing w:line="240" w:lineRule="exact"/>
              <w:ind w:left="0"/>
              <w:jc w:val="both"/>
              <w:rPr>
                <w:rFonts w:eastAsia="Arial Unicode MS"/>
                <w:kern w:val="2"/>
                <w:sz w:val="28"/>
                <w:szCs w:val="28"/>
                <w:lang w:eastAsia="en-US"/>
              </w:rPr>
            </w:pP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в 202</w:t>
            </w:r>
            <w:r w:rsidR="007A3920" w:rsidRPr="007A3920">
              <w:rPr>
                <w:rFonts w:eastAsia="Arial Unicode MS"/>
                <w:kern w:val="2"/>
                <w:sz w:val="28"/>
                <w:szCs w:val="28"/>
                <w:lang w:eastAsia="en-US"/>
              </w:rPr>
              <w:t>7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="007A3920" w:rsidRPr="008F5CC9">
              <w:rPr>
                <w:rFonts w:eastAsia="Arial Unicode MS"/>
                <w:kern w:val="2"/>
                <w:sz w:val="28"/>
                <w:szCs w:val="28"/>
                <w:lang w:eastAsia="en-US"/>
              </w:rPr>
              <w:t>5</w:t>
            </w:r>
            <w:r w:rsidRPr="00BE29E5">
              <w:rPr>
                <w:rFonts w:eastAsia="Arial Unicode MS"/>
                <w:kern w:val="2"/>
                <w:sz w:val="28"/>
                <w:szCs w:val="28"/>
                <w:lang w:eastAsia="en-US"/>
              </w:rPr>
              <w:t>,</w:t>
            </w:r>
            <w:r w:rsidR="007A3920" w:rsidRPr="008F5CC9">
              <w:rPr>
                <w:rFonts w:eastAsia="Arial Unicode MS"/>
                <w:kern w:val="2"/>
                <w:sz w:val="28"/>
                <w:szCs w:val="28"/>
                <w:lang w:eastAsia="en-US"/>
              </w:rPr>
              <w:t>26</w:t>
            </w:r>
            <w:r w:rsidR="00C92014">
              <w:rPr>
                <w:rFonts w:eastAsia="Arial Unicode MS"/>
                <w:kern w:val="2"/>
                <w:sz w:val="28"/>
                <w:szCs w:val="28"/>
                <w:lang w:eastAsia="en-US"/>
              </w:rPr>
              <w:t xml:space="preserve">  тыс. рублей</w:t>
            </w:r>
          </w:p>
          <w:p w:rsidR="00C92014" w:rsidRPr="007A3920" w:rsidRDefault="00C92014" w:rsidP="007A3920">
            <w:pPr>
              <w:pStyle w:val="a4"/>
              <w:tabs>
                <w:tab w:val="left" w:pos="0"/>
              </w:tabs>
              <w:spacing w:line="240" w:lineRule="exact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1929" w:rsidRPr="006812E1" w:rsidTr="00C92014">
        <w:trPr>
          <w:trHeight w:val="20"/>
        </w:trPr>
        <w:tc>
          <w:tcPr>
            <w:tcW w:w="2802" w:type="dxa"/>
            <w:shd w:val="clear" w:color="auto" w:fill="auto"/>
          </w:tcPr>
          <w:p w:rsidR="00241929" w:rsidRPr="006812E1" w:rsidRDefault="00241929" w:rsidP="000A0102">
            <w:pPr>
              <w:pStyle w:val="ConsPlusNormal"/>
              <w:spacing w:line="240" w:lineRule="exact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1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</w:t>
            </w:r>
          </w:p>
          <w:p w:rsidR="00241929" w:rsidRPr="006812E1" w:rsidRDefault="00241929" w:rsidP="000A01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Программы </w:t>
            </w:r>
          </w:p>
          <w:p w:rsidR="00241929" w:rsidRPr="006812E1" w:rsidRDefault="00241929" w:rsidP="000A01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241929" w:rsidRPr="006812E1" w:rsidRDefault="00241929" w:rsidP="000A0102">
            <w:pPr>
              <w:tabs>
                <w:tab w:val="left" w:pos="43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обеспечение организации, координации и совершенствования взаимодействия субъектов профилактики терроризма на территории Шпаковского муниципального округа</w:t>
            </w:r>
            <w:r w:rsidR="00C53CF6" w:rsidRPr="006812E1">
              <w:rPr>
                <w:sz w:val="28"/>
                <w:szCs w:val="28"/>
              </w:rPr>
              <w:t xml:space="preserve"> Ставропольского края</w:t>
            </w:r>
            <w:r w:rsidRPr="006812E1">
              <w:rPr>
                <w:sz w:val="28"/>
                <w:szCs w:val="28"/>
              </w:rPr>
              <w:t>;</w:t>
            </w:r>
          </w:p>
          <w:p w:rsidR="00241929" w:rsidRPr="006812E1" w:rsidRDefault="00241929" w:rsidP="000A0102">
            <w:pPr>
              <w:tabs>
                <w:tab w:val="left" w:pos="43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241929" w:rsidRPr="006812E1" w:rsidRDefault="00241929" w:rsidP="000A0102">
            <w:pPr>
              <w:tabs>
                <w:tab w:val="left" w:pos="493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обеспечение антитеррористической защищенности объектов (территорий), расположенных на территории Шпаковского муниципального округа</w:t>
            </w:r>
            <w:r w:rsidR="00C53CF6" w:rsidRPr="006812E1">
              <w:rPr>
                <w:sz w:val="28"/>
                <w:szCs w:val="28"/>
              </w:rPr>
              <w:t xml:space="preserve"> Ставропольского края</w:t>
            </w:r>
            <w:r w:rsidRPr="006812E1">
              <w:rPr>
                <w:sz w:val="28"/>
                <w:szCs w:val="28"/>
              </w:rPr>
              <w:t xml:space="preserve">, находящихся в муниципальной собственности или в ведении </w:t>
            </w:r>
            <w:r w:rsidR="00976E13" w:rsidRPr="00976E13">
              <w:rPr>
                <w:sz w:val="28"/>
                <w:szCs w:val="28"/>
              </w:rPr>
              <w:t xml:space="preserve">администрации Шпаковского муниципального округа </w:t>
            </w:r>
            <w:r w:rsidRPr="006812E1">
              <w:rPr>
                <w:sz w:val="28"/>
                <w:szCs w:val="28"/>
              </w:rPr>
              <w:t>предъявляемым требованиям;</w:t>
            </w:r>
          </w:p>
          <w:p w:rsidR="00241929" w:rsidRPr="006812E1" w:rsidRDefault="00241929" w:rsidP="000A0102">
            <w:pPr>
              <w:tabs>
                <w:tab w:val="left" w:pos="493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241929" w:rsidRPr="006812E1" w:rsidRDefault="00241929" w:rsidP="000A0102">
            <w:pPr>
              <w:tabs>
                <w:tab w:val="left" w:pos="406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 xml:space="preserve">увеличение количества проведенных в Шпаковском муниципальном округе мероприятий по </w:t>
            </w:r>
            <w:r w:rsidRPr="006812E1">
              <w:rPr>
                <w:sz w:val="28"/>
                <w:szCs w:val="28"/>
              </w:rPr>
              <w:lastRenderedPageBreak/>
              <w:t>профилактике терроризма;</w:t>
            </w:r>
          </w:p>
          <w:p w:rsidR="00B60D93" w:rsidRPr="006812E1" w:rsidRDefault="00B60D93" w:rsidP="000A0102">
            <w:pPr>
              <w:tabs>
                <w:tab w:val="left" w:pos="406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B60D93" w:rsidRDefault="00B60D93" w:rsidP="000A0102">
            <w:pPr>
              <w:tabs>
                <w:tab w:val="left" w:pos="406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6812E1">
              <w:rPr>
                <w:sz w:val="28"/>
                <w:szCs w:val="28"/>
              </w:rPr>
              <w:t>увеличение уровня информированности населения по сущности терроризма и его общественной опасности</w:t>
            </w:r>
            <w:r w:rsidR="00972E70" w:rsidRPr="00972E70">
              <w:rPr>
                <w:sz w:val="28"/>
                <w:szCs w:val="28"/>
              </w:rPr>
              <w:t>;</w:t>
            </w:r>
          </w:p>
          <w:p w:rsidR="00972E70" w:rsidRDefault="00972E70" w:rsidP="000A0102">
            <w:pPr>
              <w:tabs>
                <w:tab w:val="left" w:pos="406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C53CF6" w:rsidRPr="006812E1" w:rsidRDefault="00972E70" w:rsidP="00FD598E">
            <w:pPr>
              <w:tabs>
                <w:tab w:val="left" w:pos="406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готовности сил и сре</w:t>
            </w:r>
            <w:proofErr w:type="gramStart"/>
            <w:r>
              <w:rPr>
                <w:sz w:val="28"/>
                <w:szCs w:val="28"/>
              </w:rPr>
              <w:t>дств Шп</w:t>
            </w:r>
            <w:proofErr w:type="gramEnd"/>
            <w:r>
              <w:rPr>
                <w:sz w:val="28"/>
                <w:szCs w:val="28"/>
              </w:rPr>
              <w:t>аковского муниципального округа к действиям при угрозе совершения или совершении террористического акта</w:t>
            </w:r>
          </w:p>
        </w:tc>
      </w:tr>
    </w:tbl>
    <w:p w:rsidR="002B188A" w:rsidRPr="006812E1" w:rsidRDefault="002B188A" w:rsidP="000A0102">
      <w:pPr>
        <w:pStyle w:val="a7"/>
        <w:spacing w:before="0" w:beforeAutospacing="0" w:after="0" w:afterAutospacing="0" w:line="240" w:lineRule="exact"/>
        <w:ind w:firstLine="709"/>
        <w:jc w:val="center"/>
        <w:rPr>
          <w:sz w:val="28"/>
          <w:szCs w:val="28"/>
        </w:rPr>
      </w:pPr>
    </w:p>
    <w:p w:rsidR="004220EF" w:rsidRPr="006812E1" w:rsidRDefault="004220EF" w:rsidP="005E0FFF">
      <w:pPr>
        <w:pStyle w:val="a7"/>
        <w:spacing w:before="0" w:beforeAutospacing="0" w:after="0" w:afterAutospacing="0" w:line="240" w:lineRule="exact"/>
        <w:ind w:firstLine="709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 xml:space="preserve">Раздел 1. Содержание проблемы, обоснование необходимости её решения программно-целевым методом </w:t>
      </w:r>
    </w:p>
    <w:p w:rsidR="004220EF" w:rsidRPr="006812E1" w:rsidRDefault="004220EF" w:rsidP="000A0102">
      <w:pPr>
        <w:pStyle w:val="a7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4220EF" w:rsidRPr="006812E1" w:rsidRDefault="004220EF" w:rsidP="000A0102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Разработка настоящей Программы вызвана необходимостью выработки  системного, комплексного подхода к </w:t>
      </w:r>
      <w:r w:rsidR="00C07E1E" w:rsidRPr="006812E1">
        <w:rPr>
          <w:sz w:val="28"/>
          <w:szCs w:val="28"/>
        </w:rPr>
        <w:t>участию</w:t>
      </w:r>
      <w:r w:rsidRPr="006812E1">
        <w:rPr>
          <w:sz w:val="28"/>
          <w:szCs w:val="28"/>
        </w:rPr>
        <w:t xml:space="preserve"> </w:t>
      </w:r>
      <w:r w:rsidR="00C07E1E" w:rsidRPr="006812E1">
        <w:rPr>
          <w:sz w:val="28"/>
          <w:szCs w:val="28"/>
        </w:rPr>
        <w:t xml:space="preserve">администрации Шпаковского муниципального </w:t>
      </w:r>
      <w:r w:rsidR="00955320" w:rsidRPr="006812E1">
        <w:rPr>
          <w:sz w:val="28"/>
          <w:szCs w:val="28"/>
        </w:rPr>
        <w:t>округа</w:t>
      </w:r>
      <w:r w:rsidR="009827D9" w:rsidRPr="006812E1">
        <w:rPr>
          <w:sz w:val="28"/>
          <w:szCs w:val="28"/>
        </w:rPr>
        <w:t xml:space="preserve"> Ставропольского края (далее </w:t>
      </w:r>
      <w:r w:rsidR="00E4759E">
        <w:rPr>
          <w:sz w:val="28"/>
          <w:szCs w:val="28"/>
        </w:rPr>
        <w:t>–</w:t>
      </w:r>
      <w:r w:rsidR="009827D9" w:rsidRPr="006812E1">
        <w:rPr>
          <w:sz w:val="28"/>
          <w:szCs w:val="28"/>
        </w:rPr>
        <w:t xml:space="preserve"> </w:t>
      </w:r>
      <w:r w:rsidR="00E4759E">
        <w:rPr>
          <w:sz w:val="28"/>
          <w:szCs w:val="28"/>
        </w:rPr>
        <w:t xml:space="preserve">администрация </w:t>
      </w:r>
      <w:r w:rsidR="009827D9" w:rsidRPr="006812E1">
        <w:rPr>
          <w:sz w:val="28"/>
          <w:szCs w:val="28"/>
        </w:rPr>
        <w:t>округ</w:t>
      </w:r>
      <w:r w:rsidR="00E4759E">
        <w:rPr>
          <w:sz w:val="28"/>
          <w:szCs w:val="28"/>
        </w:rPr>
        <w:t>а</w:t>
      </w:r>
      <w:r w:rsidR="009827D9" w:rsidRPr="006812E1">
        <w:rPr>
          <w:sz w:val="28"/>
          <w:szCs w:val="28"/>
        </w:rPr>
        <w:t xml:space="preserve">) </w:t>
      </w:r>
      <w:r w:rsidR="00C07E1E" w:rsidRPr="006812E1">
        <w:rPr>
          <w:sz w:val="28"/>
          <w:szCs w:val="28"/>
        </w:rPr>
        <w:t xml:space="preserve">в </w:t>
      </w:r>
      <w:r w:rsidRPr="006812E1">
        <w:rPr>
          <w:sz w:val="28"/>
          <w:szCs w:val="28"/>
        </w:rPr>
        <w:t>профилактик</w:t>
      </w:r>
      <w:r w:rsidR="00C07E1E" w:rsidRPr="006812E1">
        <w:rPr>
          <w:sz w:val="28"/>
          <w:szCs w:val="28"/>
        </w:rPr>
        <w:t>е</w:t>
      </w:r>
      <w:r w:rsidRPr="006812E1">
        <w:rPr>
          <w:sz w:val="28"/>
          <w:szCs w:val="28"/>
        </w:rPr>
        <w:t xml:space="preserve"> терроризма</w:t>
      </w:r>
      <w:r w:rsidR="00C07E1E" w:rsidRPr="006812E1">
        <w:rPr>
          <w:sz w:val="28"/>
          <w:szCs w:val="28"/>
        </w:rPr>
        <w:t xml:space="preserve">, а также минимизация и (или) ликвидация последствий его проявлений на территории Шпаковского </w:t>
      </w:r>
      <w:r w:rsidR="00EF0833" w:rsidRPr="006812E1">
        <w:rPr>
          <w:sz w:val="28"/>
          <w:szCs w:val="28"/>
        </w:rPr>
        <w:t xml:space="preserve">муниципального </w:t>
      </w:r>
      <w:r w:rsidR="00955320" w:rsidRPr="006812E1">
        <w:rPr>
          <w:sz w:val="28"/>
          <w:szCs w:val="28"/>
        </w:rPr>
        <w:t>округа</w:t>
      </w:r>
      <w:r w:rsidRPr="006812E1">
        <w:rPr>
          <w:sz w:val="28"/>
          <w:szCs w:val="28"/>
        </w:rPr>
        <w:t>. Современный терроризм постоянно изменяется, значительно возрастают масштабы людских потерь, растет негативная психологическая реакция населения на последствия террористических актов, существенно повышается уровень материального и морального ущерба, причиненного гражданам, расширяется спектр ущерба.</w:t>
      </w:r>
    </w:p>
    <w:p w:rsidR="004220EF" w:rsidRPr="006812E1" w:rsidRDefault="004220EF" w:rsidP="000A0102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Прямые или косвенные деструктивные последствия террористической деятельности затрагивают все основные сферы общественной жизни - политическую, экономическую, социальную, духовную, а также различные виды национальной безопасности - общественную, государственную, военную, информационную и др.</w:t>
      </w:r>
    </w:p>
    <w:p w:rsidR="004220EF" w:rsidRPr="006812E1" w:rsidRDefault="004220EF" w:rsidP="000A0102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Существующая угроза террористических актов выдвигает целый ряд новых требований к организации и содержанию противодействия терроризму на всех уровнях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</w:t>
      </w:r>
    </w:p>
    <w:p w:rsidR="005831AA" w:rsidRPr="006812E1" w:rsidRDefault="005D50C6" w:rsidP="000A0102">
      <w:pPr>
        <w:pStyle w:val="16"/>
        <w:shd w:val="clear" w:color="auto" w:fill="auto"/>
        <w:spacing w:before="0" w:line="240" w:lineRule="auto"/>
        <w:ind w:right="40" w:firstLine="749"/>
        <w:rPr>
          <w:rFonts w:ascii="Times New Roman" w:hAnsi="Times New Roman"/>
          <w:sz w:val="28"/>
          <w:szCs w:val="28"/>
        </w:rPr>
      </w:pP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Шпаковский </w:t>
      </w:r>
      <w:r w:rsidR="008F5CC9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муниципальный </w:t>
      </w:r>
      <w:r w:rsidR="00181AB2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округ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расположен в центральной части Ставропольской возвышенности. Практически в центре </w:t>
      </w:r>
      <w:r w:rsidR="00955320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округа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находится административный центр края - г. Ставрополь. Административный центр муниципального </w:t>
      </w:r>
      <w:r w:rsidR="00955320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округа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- г. Михайловск. На территории </w:t>
      </w:r>
      <w:r w:rsidR="00C01470" w:rsidRPr="00C01470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Шпаковск</w:t>
      </w:r>
      <w:r w:rsidR="00C01470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ого </w:t>
      </w:r>
      <w:r w:rsidR="008F5CC9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муниципального </w:t>
      </w:r>
      <w:r w:rsidR="00C01470" w:rsidRPr="00C01470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округ</w:t>
      </w:r>
      <w:r w:rsidR="00C01470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а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</w:t>
      </w:r>
      <w:r w:rsidR="00C07E1E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находится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высшая точка Ставропольской возвышенности - гора </w:t>
      </w:r>
      <w:proofErr w:type="spellStart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Стрижамент</w:t>
      </w:r>
      <w:proofErr w:type="spellEnd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. В </w:t>
      </w:r>
      <w:r w:rsidR="00181AB2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округ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е </w:t>
      </w:r>
      <w:r w:rsidR="00C07E1E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расположены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Сенгилеевское</w:t>
      </w:r>
      <w:proofErr w:type="spellEnd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Егорлыкское</w:t>
      </w:r>
      <w:proofErr w:type="spellEnd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водохранилища</w:t>
      </w:r>
      <w:r w:rsidR="005831AA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,</w:t>
      </w:r>
      <w:r w:rsidR="005831AA" w:rsidRPr="006812E1">
        <w:rPr>
          <w:rFonts w:ascii="Times New Roman" w:hAnsi="Times New Roman"/>
          <w:sz w:val="28"/>
          <w:szCs w:val="28"/>
        </w:rPr>
        <w:t xml:space="preserve"> с объёмом 111 млн.м</w:t>
      </w:r>
      <w:r w:rsidR="005831AA" w:rsidRPr="006812E1">
        <w:rPr>
          <w:rFonts w:ascii="Times New Roman" w:hAnsi="Times New Roman"/>
          <w:sz w:val="28"/>
          <w:szCs w:val="28"/>
          <w:vertAlign w:val="superscript"/>
        </w:rPr>
        <w:t>3</w:t>
      </w:r>
      <w:r w:rsidR="005831AA" w:rsidRPr="006812E1">
        <w:rPr>
          <w:rFonts w:ascii="Times New Roman" w:hAnsi="Times New Roman"/>
          <w:sz w:val="28"/>
          <w:szCs w:val="28"/>
        </w:rPr>
        <w:t>.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Протекают реки </w:t>
      </w:r>
      <w:proofErr w:type="spellStart"/>
      <w:r w:rsidR="00F6325B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Чла</w:t>
      </w:r>
      <w:proofErr w:type="spellEnd"/>
      <w:r w:rsidR="00F6325B"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, </w:t>
      </w:r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Ташла, Егорлык, Татарка, </w:t>
      </w:r>
      <w:proofErr w:type="spellStart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Мамайка</w:t>
      </w:r>
      <w:proofErr w:type="spellEnd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>Янкуль</w:t>
      </w:r>
      <w:proofErr w:type="spellEnd"/>
      <w:r w:rsidRPr="006812E1">
        <w:rPr>
          <w:rFonts w:ascii="Times New Roman" w:eastAsia="Times New Roman" w:hAnsi="Times New Roman"/>
          <w:spacing w:val="-4"/>
          <w:sz w:val="28"/>
          <w:szCs w:val="28"/>
          <w:shd w:val="clear" w:color="auto" w:fill="FFFFFF"/>
          <w:lang w:eastAsia="ru-RU"/>
        </w:rPr>
        <w:t xml:space="preserve"> и другие.</w:t>
      </w:r>
    </w:p>
    <w:p w:rsidR="005D50C6" w:rsidRPr="006812E1" w:rsidRDefault="005D50C6" w:rsidP="000A0102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proofErr w:type="gramStart"/>
      <w:r w:rsidRPr="006812E1">
        <w:rPr>
          <w:spacing w:val="-4"/>
          <w:sz w:val="28"/>
          <w:szCs w:val="28"/>
          <w:shd w:val="clear" w:color="auto" w:fill="FFFFFF"/>
        </w:rPr>
        <w:t>Уникально</w:t>
      </w:r>
      <w:r w:rsidR="00C07E1E" w:rsidRPr="006812E1">
        <w:rPr>
          <w:spacing w:val="-4"/>
          <w:sz w:val="28"/>
          <w:szCs w:val="28"/>
          <w:shd w:val="clear" w:color="auto" w:fill="FFFFFF"/>
        </w:rPr>
        <w:t xml:space="preserve"> и</w:t>
      </w:r>
      <w:r w:rsidRPr="006812E1">
        <w:rPr>
          <w:spacing w:val="-4"/>
          <w:sz w:val="28"/>
          <w:szCs w:val="28"/>
          <w:shd w:val="clear" w:color="auto" w:fill="FFFFFF"/>
        </w:rPr>
        <w:t xml:space="preserve"> географическое положение </w:t>
      </w:r>
      <w:r w:rsidR="00955320" w:rsidRPr="006812E1">
        <w:rPr>
          <w:spacing w:val="-4"/>
          <w:sz w:val="28"/>
          <w:szCs w:val="28"/>
          <w:shd w:val="clear" w:color="auto" w:fill="FFFFFF"/>
        </w:rPr>
        <w:t>округа</w:t>
      </w:r>
      <w:r w:rsidRPr="006812E1">
        <w:rPr>
          <w:spacing w:val="-4"/>
          <w:sz w:val="28"/>
          <w:szCs w:val="28"/>
          <w:shd w:val="clear" w:color="auto" w:fill="FFFFFF"/>
        </w:rPr>
        <w:t xml:space="preserve">, который занимает самый центр </w:t>
      </w:r>
      <w:proofErr w:type="spellStart"/>
      <w:r w:rsidRPr="006812E1">
        <w:rPr>
          <w:spacing w:val="-4"/>
          <w:sz w:val="28"/>
          <w:szCs w:val="28"/>
          <w:shd w:val="clear" w:color="auto" w:fill="FFFFFF"/>
        </w:rPr>
        <w:t>Предкавказья</w:t>
      </w:r>
      <w:proofErr w:type="spellEnd"/>
      <w:r w:rsidRPr="006812E1">
        <w:rPr>
          <w:spacing w:val="-4"/>
          <w:sz w:val="28"/>
          <w:szCs w:val="28"/>
          <w:shd w:val="clear" w:color="auto" w:fill="FFFFFF"/>
        </w:rPr>
        <w:t xml:space="preserve"> и находится на равном расстоянии, как от Каспийского, так и от Черного морей.</w:t>
      </w:r>
      <w:proofErr w:type="gramEnd"/>
      <w:r w:rsidRPr="006812E1">
        <w:rPr>
          <w:spacing w:val="-4"/>
          <w:sz w:val="28"/>
          <w:szCs w:val="28"/>
          <w:shd w:val="clear" w:color="auto" w:fill="FFFFFF"/>
        </w:rPr>
        <w:t xml:space="preserve"> Территория </w:t>
      </w:r>
      <w:r w:rsidR="00955320" w:rsidRPr="006812E1">
        <w:rPr>
          <w:spacing w:val="-4"/>
          <w:sz w:val="28"/>
          <w:szCs w:val="28"/>
          <w:shd w:val="clear" w:color="auto" w:fill="FFFFFF"/>
        </w:rPr>
        <w:t>округа</w:t>
      </w:r>
      <w:r w:rsidRPr="006812E1">
        <w:rPr>
          <w:spacing w:val="-4"/>
          <w:sz w:val="28"/>
          <w:szCs w:val="28"/>
          <w:shd w:val="clear" w:color="auto" w:fill="FFFFFF"/>
        </w:rPr>
        <w:t xml:space="preserve"> является водораздельной точкой между их бассейнами, что в свою очередь служит частью Главного водораздела мира.</w:t>
      </w:r>
    </w:p>
    <w:p w:rsidR="004220EF" w:rsidRPr="006812E1" w:rsidRDefault="005D50C6" w:rsidP="00C92014">
      <w:pPr>
        <w:shd w:val="clear" w:color="auto" w:fill="FFFFFF"/>
        <w:ind w:firstLine="708"/>
        <w:jc w:val="both"/>
        <w:rPr>
          <w:sz w:val="28"/>
          <w:szCs w:val="28"/>
        </w:rPr>
      </w:pPr>
      <w:r w:rsidRPr="006812E1">
        <w:rPr>
          <w:spacing w:val="-4"/>
          <w:sz w:val="28"/>
          <w:szCs w:val="28"/>
          <w:shd w:val="clear" w:color="auto" w:fill="FFFFFF"/>
        </w:rPr>
        <w:t xml:space="preserve">Занимая центральную часть Ставропольской возвышенности, Шпаковский </w:t>
      </w:r>
      <w:r w:rsidR="008F5CC9">
        <w:rPr>
          <w:spacing w:val="-4"/>
          <w:sz w:val="28"/>
          <w:szCs w:val="28"/>
          <w:shd w:val="clear" w:color="auto" w:fill="FFFFFF"/>
        </w:rPr>
        <w:t xml:space="preserve">муниципальный </w:t>
      </w:r>
      <w:r w:rsidR="00181AB2" w:rsidRPr="006812E1">
        <w:rPr>
          <w:spacing w:val="-4"/>
          <w:sz w:val="28"/>
          <w:szCs w:val="28"/>
          <w:shd w:val="clear" w:color="auto" w:fill="FFFFFF"/>
        </w:rPr>
        <w:t>округ</w:t>
      </w:r>
      <w:r w:rsidRPr="006812E1">
        <w:rPr>
          <w:spacing w:val="-4"/>
          <w:sz w:val="28"/>
          <w:szCs w:val="28"/>
          <w:shd w:val="clear" w:color="auto" w:fill="FFFFFF"/>
        </w:rPr>
        <w:t xml:space="preserve"> является самой высокой территорией на всей </w:t>
      </w:r>
      <w:proofErr w:type="spellStart"/>
      <w:r w:rsidRPr="006812E1">
        <w:rPr>
          <w:spacing w:val="-4"/>
          <w:sz w:val="28"/>
          <w:szCs w:val="28"/>
          <w:shd w:val="clear" w:color="auto" w:fill="FFFFFF"/>
        </w:rPr>
        <w:t>Восточно</w:t>
      </w:r>
      <w:proofErr w:type="spellEnd"/>
      <w:r w:rsidRPr="006812E1">
        <w:rPr>
          <w:spacing w:val="-4"/>
          <w:sz w:val="28"/>
          <w:szCs w:val="28"/>
          <w:shd w:val="clear" w:color="auto" w:fill="FFFFFF"/>
        </w:rPr>
        <w:t xml:space="preserve"> - Европейской равнине.</w:t>
      </w:r>
      <w:r w:rsidR="009F4E4B" w:rsidRPr="006812E1">
        <w:rPr>
          <w:spacing w:val="-4"/>
          <w:sz w:val="28"/>
          <w:szCs w:val="28"/>
          <w:shd w:val="clear" w:color="auto" w:fill="FFFFFF"/>
        </w:rPr>
        <w:t xml:space="preserve"> </w:t>
      </w:r>
      <w:r w:rsidR="004220EF" w:rsidRPr="006812E1">
        <w:rPr>
          <w:sz w:val="28"/>
          <w:szCs w:val="28"/>
        </w:rPr>
        <w:t xml:space="preserve">На севере </w:t>
      </w:r>
      <w:r w:rsidR="00181AB2" w:rsidRPr="006812E1">
        <w:rPr>
          <w:sz w:val="28"/>
          <w:szCs w:val="28"/>
        </w:rPr>
        <w:t>округ</w:t>
      </w:r>
      <w:r w:rsidR="004220EF" w:rsidRPr="006812E1">
        <w:rPr>
          <w:sz w:val="28"/>
          <w:szCs w:val="28"/>
        </w:rPr>
        <w:t xml:space="preserve"> граничит с </w:t>
      </w:r>
      <w:r w:rsidR="004220EF" w:rsidRPr="006812E1">
        <w:rPr>
          <w:sz w:val="28"/>
          <w:szCs w:val="28"/>
        </w:rPr>
        <w:lastRenderedPageBreak/>
        <w:t xml:space="preserve">Труновским </w:t>
      </w:r>
      <w:r w:rsidR="00181AB2" w:rsidRPr="006812E1">
        <w:rPr>
          <w:sz w:val="28"/>
          <w:szCs w:val="28"/>
        </w:rPr>
        <w:t>округ</w:t>
      </w:r>
      <w:r w:rsidR="004220EF" w:rsidRPr="006812E1">
        <w:rPr>
          <w:sz w:val="28"/>
          <w:szCs w:val="28"/>
        </w:rPr>
        <w:t xml:space="preserve">ом </w:t>
      </w:r>
      <w:r w:rsidR="00091418" w:rsidRPr="006812E1">
        <w:rPr>
          <w:sz w:val="28"/>
          <w:szCs w:val="28"/>
        </w:rPr>
        <w:t xml:space="preserve">протяженность границы </w:t>
      </w:r>
      <w:r w:rsidR="004220EF" w:rsidRPr="006812E1">
        <w:rPr>
          <w:sz w:val="28"/>
          <w:szCs w:val="28"/>
        </w:rPr>
        <w:t xml:space="preserve">6 км, на северо-западе с </w:t>
      </w:r>
      <w:proofErr w:type="spellStart"/>
      <w:r w:rsidR="004220EF" w:rsidRPr="006812E1">
        <w:rPr>
          <w:sz w:val="28"/>
          <w:szCs w:val="28"/>
        </w:rPr>
        <w:t>Изобильненским</w:t>
      </w:r>
      <w:proofErr w:type="spellEnd"/>
      <w:r w:rsidR="004220EF" w:rsidRPr="006812E1">
        <w:rPr>
          <w:sz w:val="28"/>
          <w:szCs w:val="28"/>
        </w:rPr>
        <w:t xml:space="preserve"> </w:t>
      </w:r>
      <w:r w:rsidR="00181AB2" w:rsidRPr="006812E1">
        <w:rPr>
          <w:sz w:val="28"/>
          <w:szCs w:val="28"/>
        </w:rPr>
        <w:t>округ</w:t>
      </w:r>
      <w:r w:rsidR="004220EF" w:rsidRPr="006812E1">
        <w:rPr>
          <w:sz w:val="28"/>
          <w:szCs w:val="28"/>
        </w:rPr>
        <w:t xml:space="preserve">ом 84 км, на северо-востоке с </w:t>
      </w:r>
      <w:proofErr w:type="spellStart"/>
      <w:r w:rsidR="004220EF" w:rsidRPr="006812E1">
        <w:rPr>
          <w:sz w:val="28"/>
          <w:szCs w:val="28"/>
        </w:rPr>
        <w:t>Грачёвским</w:t>
      </w:r>
      <w:proofErr w:type="spellEnd"/>
      <w:r w:rsidR="004220EF" w:rsidRPr="006812E1">
        <w:rPr>
          <w:sz w:val="28"/>
          <w:szCs w:val="28"/>
        </w:rPr>
        <w:t xml:space="preserve"> </w:t>
      </w:r>
      <w:r w:rsidR="00181AB2" w:rsidRPr="006812E1">
        <w:rPr>
          <w:sz w:val="28"/>
          <w:szCs w:val="28"/>
        </w:rPr>
        <w:t>округ</w:t>
      </w:r>
      <w:r w:rsidR="004220EF" w:rsidRPr="006812E1">
        <w:rPr>
          <w:sz w:val="28"/>
          <w:szCs w:val="28"/>
        </w:rPr>
        <w:t xml:space="preserve">ом 83 км, на юге с Кочубеевским </w:t>
      </w:r>
      <w:r w:rsidR="00181AB2" w:rsidRPr="006812E1">
        <w:rPr>
          <w:sz w:val="28"/>
          <w:szCs w:val="28"/>
        </w:rPr>
        <w:t>округ</w:t>
      </w:r>
      <w:r w:rsidR="004220EF" w:rsidRPr="006812E1">
        <w:rPr>
          <w:sz w:val="28"/>
          <w:szCs w:val="28"/>
        </w:rPr>
        <w:t xml:space="preserve">ом 72 км, на юго-востоке с Андроповским </w:t>
      </w:r>
      <w:r w:rsidR="00181AB2" w:rsidRPr="006812E1">
        <w:rPr>
          <w:sz w:val="28"/>
          <w:szCs w:val="28"/>
        </w:rPr>
        <w:t>округ</w:t>
      </w:r>
      <w:r w:rsidR="004220EF" w:rsidRPr="006812E1">
        <w:rPr>
          <w:sz w:val="28"/>
          <w:szCs w:val="28"/>
        </w:rPr>
        <w:t>ом 30 км. На западе с</w:t>
      </w:r>
      <w:r w:rsidR="00C07E1E" w:rsidRPr="006812E1">
        <w:rPr>
          <w:sz w:val="28"/>
          <w:szCs w:val="28"/>
        </w:rPr>
        <w:t xml:space="preserve"> Успенским </w:t>
      </w:r>
      <w:r w:rsidR="00181AB2" w:rsidRPr="006812E1">
        <w:rPr>
          <w:sz w:val="28"/>
          <w:szCs w:val="28"/>
        </w:rPr>
        <w:t>округ</w:t>
      </w:r>
      <w:r w:rsidR="00C07E1E" w:rsidRPr="006812E1">
        <w:rPr>
          <w:sz w:val="28"/>
          <w:szCs w:val="28"/>
        </w:rPr>
        <w:t xml:space="preserve">ом </w:t>
      </w:r>
      <w:r w:rsidR="004220EF" w:rsidRPr="006812E1">
        <w:rPr>
          <w:sz w:val="28"/>
          <w:szCs w:val="28"/>
        </w:rPr>
        <w:t xml:space="preserve"> Краснодарск</w:t>
      </w:r>
      <w:r w:rsidR="00C07E1E" w:rsidRPr="006812E1">
        <w:rPr>
          <w:sz w:val="28"/>
          <w:szCs w:val="28"/>
        </w:rPr>
        <w:t>ого</w:t>
      </w:r>
      <w:r w:rsidR="004220EF" w:rsidRPr="006812E1">
        <w:rPr>
          <w:sz w:val="28"/>
          <w:szCs w:val="28"/>
        </w:rPr>
        <w:t xml:space="preserve"> кра</w:t>
      </w:r>
      <w:r w:rsidR="00C07E1E" w:rsidRPr="006812E1">
        <w:rPr>
          <w:sz w:val="28"/>
          <w:szCs w:val="28"/>
        </w:rPr>
        <w:t>я</w:t>
      </w:r>
      <w:r w:rsidR="004220EF" w:rsidRPr="006812E1">
        <w:rPr>
          <w:sz w:val="28"/>
          <w:szCs w:val="28"/>
        </w:rPr>
        <w:t xml:space="preserve"> 24 км. Общая протяженность границ составляет 299 км.</w:t>
      </w:r>
    </w:p>
    <w:p w:rsidR="004220EF" w:rsidRPr="006812E1" w:rsidRDefault="004220EF" w:rsidP="00C92014">
      <w:pPr>
        <w:pStyle w:val="16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 w:rsidRPr="006812E1">
        <w:rPr>
          <w:rFonts w:ascii="Times New Roman" w:hAnsi="Times New Roman"/>
          <w:sz w:val="28"/>
          <w:szCs w:val="28"/>
        </w:rPr>
        <w:t xml:space="preserve">Шпаковский </w:t>
      </w:r>
      <w:r w:rsidR="008F5CC9">
        <w:rPr>
          <w:rFonts w:ascii="Times New Roman" w:hAnsi="Times New Roman"/>
          <w:sz w:val="28"/>
          <w:szCs w:val="28"/>
        </w:rPr>
        <w:t xml:space="preserve">муниципальный </w:t>
      </w:r>
      <w:r w:rsidR="00181AB2" w:rsidRPr="006812E1">
        <w:rPr>
          <w:rFonts w:ascii="Times New Roman" w:hAnsi="Times New Roman"/>
          <w:sz w:val="28"/>
          <w:szCs w:val="28"/>
        </w:rPr>
        <w:t>округ</w:t>
      </w:r>
      <w:r w:rsidRPr="006812E1">
        <w:rPr>
          <w:rFonts w:ascii="Times New Roman" w:hAnsi="Times New Roman"/>
          <w:sz w:val="28"/>
          <w:szCs w:val="28"/>
        </w:rPr>
        <w:t xml:space="preserve"> занимает территорию общей площадью в </w:t>
      </w:r>
      <w:r w:rsidR="004F65F9" w:rsidRPr="006812E1">
        <w:rPr>
          <w:rFonts w:ascii="Times New Roman" w:hAnsi="Times New Roman"/>
          <w:sz w:val="28"/>
          <w:szCs w:val="28"/>
        </w:rPr>
        <w:t>2337</w:t>
      </w:r>
      <w:r w:rsidRPr="006812E1">
        <w:rPr>
          <w:rFonts w:ascii="Times New Roman" w:hAnsi="Times New Roman"/>
          <w:sz w:val="28"/>
          <w:szCs w:val="28"/>
        </w:rPr>
        <w:t>,</w:t>
      </w:r>
      <w:r w:rsidR="004F65F9" w:rsidRPr="006812E1">
        <w:rPr>
          <w:rFonts w:ascii="Times New Roman" w:hAnsi="Times New Roman"/>
          <w:sz w:val="28"/>
          <w:szCs w:val="28"/>
        </w:rPr>
        <w:t>6</w:t>
      </w:r>
      <w:r w:rsidRPr="006812E1">
        <w:rPr>
          <w:rFonts w:ascii="Times New Roman" w:hAnsi="Times New Roman"/>
          <w:sz w:val="28"/>
          <w:szCs w:val="28"/>
        </w:rPr>
        <w:t xml:space="preserve"> кв. км. Протяженность с севера на юг - около 67 км, с востока на запад - около 77 км.</w:t>
      </w:r>
      <w:r w:rsidR="009F4E4B" w:rsidRPr="006812E1">
        <w:rPr>
          <w:rFonts w:ascii="Times New Roman" w:hAnsi="Times New Roman"/>
          <w:sz w:val="28"/>
          <w:szCs w:val="28"/>
        </w:rPr>
        <w:t xml:space="preserve"> </w:t>
      </w:r>
      <w:r w:rsidR="00091418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Территори</w:t>
      </w:r>
      <w:r w:rsidR="00C07E1E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ально</w:t>
      </w:r>
      <w:r w:rsidR="00091418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="00181AB2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округ</w:t>
      </w:r>
      <w:r w:rsidR="00091418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="00C07E1E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включает</w:t>
      </w:r>
      <w:r w:rsidR="00091418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="00C90A1E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4</w:t>
      </w:r>
      <w:r w:rsidR="00091418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2 </w:t>
      </w:r>
      <w:r w:rsidR="00C90A1E" w:rsidRPr="006812E1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населенных пунктов</w:t>
      </w:r>
      <w:r w:rsidR="00C90A1E" w:rsidRPr="006812E1">
        <w:rPr>
          <w:rFonts w:ascii="Times New Roman" w:hAnsi="Times New Roman"/>
          <w:sz w:val="28"/>
          <w:szCs w:val="28"/>
        </w:rPr>
        <w:t>, в том числе</w:t>
      </w:r>
      <w:r w:rsidRPr="006812E1">
        <w:rPr>
          <w:rFonts w:ascii="Times New Roman" w:hAnsi="Times New Roman"/>
          <w:sz w:val="28"/>
          <w:szCs w:val="28"/>
        </w:rPr>
        <w:t xml:space="preserve"> </w:t>
      </w:r>
      <w:r w:rsidR="00C90A1E" w:rsidRPr="006812E1">
        <w:rPr>
          <w:rFonts w:ascii="Times New Roman" w:hAnsi="Times New Roman"/>
          <w:sz w:val="28"/>
          <w:szCs w:val="28"/>
        </w:rPr>
        <w:t xml:space="preserve">1 </w:t>
      </w:r>
      <w:r w:rsidRPr="006812E1">
        <w:rPr>
          <w:rFonts w:ascii="Times New Roman" w:hAnsi="Times New Roman"/>
          <w:sz w:val="28"/>
          <w:szCs w:val="28"/>
        </w:rPr>
        <w:t>город</w:t>
      </w:r>
      <w:r w:rsidR="00C90A1E" w:rsidRPr="006812E1">
        <w:rPr>
          <w:rFonts w:ascii="Times New Roman" w:hAnsi="Times New Roman"/>
          <w:sz w:val="28"/>
          <w:szCs w:val="28"/>
        </w:rPr>
        <w:t>ской</w:t>
      </w:r>
      <w:r w:rsidRPr="006812E1">
        <w:rPr>
          <w:rFonts w:ascii="Times New Roman" w:hAnsi="Times New Roman"/>
          <w:sz w:val="28"/>
          <w:szCs w:val="28"/>
        </w:rPr>
        <w:t xml:space="preserve"> </w:t>
      </w:r>
      <w:r w:rsidR="00C90A1E" w:rsidRPr="006812E1">
        <w:rPr>
          <w:rFonts w:ascii="Times New Roman" w:hAnsi="Times New Roman"/>
          <w:sz w:val="28"/>
          <w:szCs w:val="28"/>
        </w:rPr>
        <w:t xml:space="preserve">(г. </w:t>
      </w:r>
      <w:r w:rsidRPr="006812E1">
        <w:rPr>
          <w:rFonts w:ascii="Times New Roman" w:hAnsi="Times New Roman"/>
          <w:sz w:val="28"/>
          <w:szCs w:val="28"/>
        </w:rPr>
        <w:t>Михайловск</w:t>
      </w:r>
      <w:r w:rsidR="00C90A1E" w:rsidRPr="006812E1">
        <w:rPr>
          <w:rFonts w:ascii="Times New Roman" w:hAnsi="Times New Roman"/>
          <w:sz w:val="28"/>
          <w:szCs w:val="28"/>
        </w:rPr>
        <w:t>)</w:t>
      </w:r>
      <w:r w:rsidRPr="006812E1">
        <w:rPr>
          <w:rFonts w:ascii="Times New Roman" w:hAnsi="Times New Roman"/>
          <w:sz w:val="28"/>
          <w:szCs w:val="28"/>
        </w:rPr>
        <w:t xml:space="preserve"> и 4</w:t>
      </w:r>
      <w:r w:rsidR="008E026A" w:rsidRPr="006812E1">
        <w:rPr>
          <w:rFonts w:ascii="Times New Roman" w:hAnsi="Times New Roman"/>
          <w:sz w:val="28"/>
          <w:szCs w:val="28"/>
        </w:rPr>
        <w:t>1</w:t>
      </w:r>
      <w:r w:rsidRPr="006812E1">
        <w:rPr>
          <w:rFonts w:ascii="Times New Roman" w:hAnsi="Times New Roman"/>
          <w:sz w:val="28"/>
          <w:szCs w:val="28"/>
        </w:rPr>
        <w:t xml:space="preserve"> сельски</w:t>
      </w:r>
      <w:r w:rsidR="00C74225" w:rsidRPr="006812E1">
        <w:rPr>
          <w:rFonts w:ascii="Times New Roman" w:hAnsi="Times New Roman"/>
          <w:sz w:val="28"/>
          <w:szCs w:val="28"/>
        </w:rPr>
        <w:t>й</w:t>
      </w:r>
      <w:r w:rsidRPr="006812E1">
        <w:rPr>
          <w:rFonts w:ascii="Times New Roman" w:hAnsi="Times New Roman"/>
          <w:sz w:val="28"/>
          <w:szCs w:val="28"/>
        </w:rPr>
        <w:t xml:space="preserve"> населенны</w:t>
      </w:r>
      <w:r w:rsidR="00C74225" w:rsidRPr="006812E1">
        <w:rPr>
          <w:rFonts w:ascii="Times New Roman" w:hAnsi="Times New Roman"/>
          <w:sz w:val="28"/>
          <w:szCs w:val="28"/>
        </w:rPr>
        <w:t>й</w:t>
      </w:r>
      <w:r w:rsidRPr="006812E1">
        <w:rPr>
          <w:rFonts w:ascii="Times New Roman" w:hAnsi="Times New Roman"/>
          <w:sz w:val="28"/>
          <w:szCs w:val="28"/>
        </w:rPr>
        <w:t xml:space="preserve"> пункт.</w:t>
      </w:r>
    </w:p>
    <w:p w:rsidR="004220EF" w:rsidRPr="006812E1" w:rsidRDefault="004220EF" w:rsidP="00C92014">
      <w:pPr>
        <w:pStyle w:val="16"/>
        <w:shd w:val="clear" w:color="auto" w:fill="auto"/>
        <w:spacing w:before="0" w:line="240" w:lineRule="auto"/>
        <w:ind w:firstLine="749"/>
        <w:rPr>
          <w:rFonts w:ascii="Times New Roman" w:hAnsi="Times New Roman"/>
          <w:sz w:val="28"/>
          <w:szCs w:val="28"/>
        </w:rPr>
      </w:pPr>
      <w:r w:rsidRPr="006812E1">
        <w:rPr>
          <w:rFonts w:ascii="Times New Roman" w:hAnsi="Times New Roman"/>
          <w:sz w:val="28"/>
          <w:szCs w:val="28"/>
        </w:rPr>
        <w:t xml:space="preserve">По территории </w:t>
      </w:r>
      <w:r w:rsidR="00955320" w:rsidRPr="006812E1">
        <w:rPr>
          <w:rFonts w:ascii="Times New Roman" w:hAnsi="Times New Roman"/>
          <w:sz w:val="28"/>
          <w:szCs w:val="28"/>
        </w:rPr>
        <w:t>округа</w:t>
      </w:r>
      <w:r w:rsidRPr="006812E1">
        <w:rPr>
          <w:rFonts w:ascii="Times New Roman" w:hAnsi="Times New Roman"/>
          <w:sz w:val="28"/>
          <w:szCs w:val="28"/>
        </w:rPr>
        <w:t xml:space="preserve"> проходит железнодорожная ветка Ставрополь - Кавказская, Ставрополь</w:t>
      </w:r>
      <w:r w:rsidR="00A43E51" w:rsidRPr="006812E1">
        <w:rPr>
          <w:rFonts w:ascii="Times New Roman" w:hAnsi="Times New Roman"/>
          <w:sz w:val="28"/>
          <w:szCs w:val="28"/>
        </w:rPr>
        <w:t xml:space="preserve"> –</w:t>
      </w:r>
      <w:r w:rsidRPr="006812E1">
        <w:rPr>
          <w:rFonts w:ascii="Times New Roman" w:hAnsi="Times New Roman"/>
          <w:sz w:val="28"/>
          <w:szCs w:val="28"/>
        </w:rPr>
        <w:t xml:space="preserve"> Элиста</w:t>
      </w:r>
      <w:r w:rsidR="00A43E51" w:rsidRPr="006812E1">
        <w:rPr>
          <w:rFonts w:ascii="Times New Roman" w:hAnsi="Times New Roman"/>
          <w:sz w:val="28"/>
          <w:szCs w:val="28"/>
        </w:rPr>
        <w:t>, общая</w:t>
      </w:r>
      <w:r w:rsidRPr="006812E1">
        <w:rPr>
          <w:rFonts w:ascii="Times New Roman" w:hAnsi="Times New Roman"/>
          <w:sz w:val="28"/>
          <w:szCs w:val="28"/>
        </w:rPr>
        <w:t xml:space="preserve"> протяженностью</w:t>
      </w:r>
      <w:r w:rsidR="00A43E51" w:rsidRPr="006812E1">
        <w:rPr>
          <w:rFonts w:ascii="Times New Roman" w:hAnsi="Times New Roman"/>
          <w:sz w:val="28"/>
          <w:szCs w:val="28"/>
        </w:rPr>
        <w:t xml:space="preserve"> железных дорог -</w:t>
      </w:r>
      <w:r w:rsidR="001774B0" w:rsidRPr="006812E1">
        <w:rPr>
          <w:rFonts w:ascii="Times New Roman" w:hAnsi="Times New Roman"/>
          <w:sz w:val="28"/>
          <w:szCs w:val="28"/>
        </w:rPr>
        <w:t xml:space="preserve"> </w:t>
      </w:r>
      <w:r w:rsidRPr="006812E1">
        <w:rPr>
          <w:rFonts w:ascii="Times New Roman" w:hAnsi="Times New Roman"/>
          <w:sz w:val="28"/>
          <w:szCs w:val="28"/>
        </w:rPr>
        <w:t>63 км.</w:t>
      </w:r>
      <w:r w:rsidR="00A43E51" w:rsidRPr="006812E1">
        <w:rPr>
          <w:rFonts w:ascii="Times New Roman" w:hAnsi="Times New Roman"/>
          <w:sz w:val="28"/>
          <w:szCs w:val="28"/>
        </w:rPr>
        <w:t xml:space="preserve"> Узловая с</w:t>
      </w:r>
      <w:r w:rsidRPr="006812E1">
        <w:rPr>
          <w:rFonts w:ascii="Times New Roman" w:hAnsi="Times New Roman"/>
          <w:sz w:val="28"/>
          <w:szCs w:val="28"/>
        </w:rPr>
        <w:t xml:space="preserve">танция </w:t>
      </w:r>
      <w:proofErr w:type="spellStart"/>
      <w:r w:rsidRPr="006812E1">
        <w:rPr>
          <w:rFonts w:ascii="Times New Roman" w:hAnsi="Times New Roman"/>
          <w:sz w:val="28"/>
          <w:szCs w:val="28"/>
        </w:rPr>
        <w:t>Палагиада</w:t>
      </w:r>
      <w:proofErr w:type="spellEnd"/>
      <w:r w:rsidRPr="006812E1">
        <w:rPr>
          <w:rFonts w:ascii="Times New Roman" w:hAnsi="Times New Roman"/>
          <w:sz w:val="28"/>
          <w:szCs w:val="28"/>
        </w:rPr>
        <w:t xml:space="preserve"> Минераловодского отделения Северо-Кавказской железной дороги отнесена к I классу</w:t>
      </w:r>
      <w:r w:rsidR="00F6325B" w:rsidRPr="006812E1">
        <w:rPr>
          <w:rFonts w:ascii="Times New Roman" w:hAnsi="Times New Roman"/>
          <w:sz w:val="28"/>
          <w:szCs w:val="28"/>
        </w:rPr>
        <w:t xml:space="preserve"> опасности</w:t>
      </w:r>
      <w:r w:rsidRPr="006812E1">
        <w:rPr>
          <w:rFonts w:ascii="Times New Roman" w:hAnsi="Times New Roman"/>
          <w:sz w:val="28"/>
          <w:szCs w:val="28"/>
        </w:rPr>
        <w:t>.</w:t>
      </w:r>
    </w:p>
    <w:p w:rsidR="004220EF" w:rsidRPr="006812E1" w:rsidRDefault="004220EF" w:rsidP="00C92014">
      <w:pPr>
        <w:pStyle w:val="16"/>
        <w:shd w:val="clear" w:color="auto" w:fill="auto"/>
        <w:spacing w:before="0" w:line="240" w:lineRule="auto"/>
        <w:ind w:firstLine="749"/>
        <w:rPr>
          <w:rFonts w:ascii="Times New Roman" w:hAnsi="Times New Roman"/>
          <w:sz w:val="28"/>
          <w:szCs w:val="28"/>
        </w:rPr>
      </w:pPr>
      <w:r w:rsidRPr="006812E1">
        <w:rPr>
          <w:rFonts w:ascii="Times New Roman" w:hAnsi="Times New Roman"/>
          <w:sz w:val="28"/>
          <w:szCs w:val="28"/>
        </w:rPr>
        <w:t xml:space="preserve">На </w:t>
      </w:r>
      <w:r w:rsidR="008A65FD" w:rsidRPr="006812E1">
        <w:rPr>
          <w:rFonts w:ascii="Times New Roman" w:hAnsi="Times New Roman"/>
          <w:sz w:val="28"/>
          <w:szCs w:val="28"/>
        </w:rPr>
        <w:t>юго-</w:t>
      </w:r>
      <w:r w:rsidR="002B369C" w:rsidRPr="006812E1">
        <w:rPr>
          <w:rFonts w:ascii="Times New Roman" w:hAnsi="Times New Roman"/>
          <w:sz w:val="28"/>
          <w:szCs w:val="28"/>
        </w:rPr>
        <w:t>востоке округ территориально граничит с</w:t>
      </w:r>
      <w:r w:rsidRPr="006812E1">
        <w:rPr>
          <w:rFonts w:ascii="Times New Roman" w:hAnsi="Times New Roman"/>
          <w:sz w:val="28"/>
          <w:szCs w:val="28"/>
        </w:rPr>
        <w:t xml:space="preserve"> аэропорт</w:t>
      </w:r>
      <w:r w:rsidR="002B369C" w:rsidRPr="006812E1">
        <w:rPr>
          <w:rFonts w:ascii="Times New Roman" w:hAnsi="Times New Roman"/>
          <w:sz w:val="28"/>
          <w:szCs w:val="28"/>
        </w:rPr>
        <w:t>ом</w:t>
      </w:r>
      <w:r w:rsidRPr="006812E1">
        <w:rPr>
          <w:rFonts w:ascii="Times New Roman" w:hAnsi="Times New Roman"/>
          <w:sz w:val="28"/>
          <w:szCs w:val="28"/>
        </w:rPr>
        <w:t xml:space="preserve"> </w:t>
      </w:r>
      <w:r w:rsidR="002B369C" w:rsidRPr="006812E1">
        <w:rPr>
          <w:rFonts w:ascii="Times New Roman" w:hAnsi="Times New Roman"/>
          <w:sz w:val="28"/>
          <w:szCs w:val="28"/>
        </w:rPr>
        <w:t>им. А.В. Суворова (</w:t>
      </w:r>
      <w:r w:rsidRPr="006812E1">
        <w:rPr>
          <w:rFonts w:ascii="Times New Roman" w:hAnsi="Times New Roman"/>
          <w:sz w:val="28"/>
          <w:szCs w:val="28"/>
        </w:rPr>
        <w:t>г. Ставрополя</w:t>
      </w:r>
      <w:r w:rsidR="002B369C" w:rsidRPr="006812E1">
        <w:rPr>
          <w:rFonts w:ascii="Times New Roman" w:hAnsi="Times New Roman"/>
          <w:sz w:val="28"/>
          <w:szCs w:val="28"/>
        </w:rPr>
        <w:t>)</w:t>
      </w:r>
      <w:r w:rsidRPr="006812E1">
        <w:rPr>
          <w:rFonts w:ascii="Times New Roman" w:hAnsi="Times New Roman"/>
          <w:sz w:val="28"/>
          <w:szCs w:val="28"/>
        </w:rPr>
        <w:t>, имеющий статус международного.</w:t>
      </w:r>
      <w:r w:rsidR="005831AA" w:rsidRPr="006812E1">
        <w:rPr>
          <w:rFonts w:ascii="Times New Roman" w:hAnsi="Times New Roman"/>
          <w:sz w:val="28"/>
          <w:szCs w:val="28"/>
        </w:rPr>
        <w:t xml:space="preserve"> </w:t>
      </w:r>
      <w:r w:rsidRPr="006812E1">
        <w:rPr>
          <w:rStyle w:val="af4"/>
          <w:rFonts w:eastAsia="Calibri"/>
          <w:b w:val="0"/>
          <w:sz w:val="28"/>
          <w:szCs w:val="28"/>
        </w:rPr>
        <w:t xml:space="preserve">Аэропорт </w:t>
      </w:r>
      <w:r w:rsidR="002B369C" w:rsidRPr="006812E1">
        <w:rPr>
          <w:rFonts w:ascii="Times New Roman" w:hAnsi="Times New Roman"/>
          <w:sz w:val="28"/>
          <w:szCs w:val="28"/>
        </w:rPr>
        <w:t>им. А.В. Суворова (г. Ставрополя)</w:t>
      </w:r>
      <w:r w:rsidRPr="006812E1">
        <w:rPr>
          <w:rFonts w:ascii="Times New Roman" w:hAnsi="Times New Roman"/>
          <w:sz w:val="28"/>
          <w:szCs w:val="28"/>
        </w:rPr>
        <w:t xml:space="preserve"> (Ф</w:t>
      </w:r>
      <w:r w:rsidR="002A3A1F" w:rsidRPr="006812E1">
        <w:rPr>
          <w:rFonts w:ascii="Times New Roman" w:hAnsi="Times New Roman"/>
          <w:sz w:val="28"/>
          <w:szCs w:val="28"/>
        </w:rPr>
        <w:t>Г</w:t>
      </w:r>
      <w:r w:rsidR="00C31556" w:rsidRPr="006812E1">
        <w:rPr>
          <w:rFonts w:ascii="Times New Roman" w:hAnsi="Times New Roman"/>
          <w:sz w:val="28"/>
          <w:szCs w:val="28"/>
        </w:rPr>
        <w:t>УАП «</w:t>
      </w:r>
      <w:proofErr w:type="spellStart"/>
      <w:r w:rsidRPr="006812E1">
        <w:rPr>
          <w:rFonts w:ascii="Times New Roman" w:hAnsi="Times New Roman"/>
          <w:sz w:val="28"/>
          <w:szCs w:val="28"/>
        </w:rPr>
        <w:t>Кавминво</w:t>
      </w:r>
      <w:r w:rsidR="00C31556" w:rsidRPr="006812E1">
        <w:rPr>
          <w:rFonts w:ascii="Times New Roman" w:hAnsi="Times New Roman"/>
          <w:sz w:val="28"/>
          <w:szCs w:val="28"/>
        </w:rPr>
        <w:t>дыавиа</w:t>
      </w:r>
      <w:proofErr w:type="spellEnd"/>
      <w:r w:rsidR="00C31556" w:rsidRPr="006812E1">
        <w:rPr>
          <w:rFonts w:ascii="Times New Roman" w:hAnsi="Times New Roman"/>
          <w:sz w:val="28"/>
          <w:szCs w:val="28"/>
        </w:rPr>
        <w:t>»</w:t>
      </w:r>
      <w:r w:rsidRPr="006812E1">
        <w:rPr>
          <w:rFonts w:ascii="Times New Roman" w:hAnsi="Times New Roman"/>
          <w:sz w:val="28"/>
          <w:szCs w:val="28"/>
        </w:rPr>
        <w:t>) находится в 6 км от</w:t>
      </w:r>
      <w:r w:rsidR="002B369C" w:rsidRPr="006812E1">
        <w:rPr>
          <w:rFonts w:ascii="Times New Roman" w:hAnsi="Times New Roman"/>
          <w:sz w:val="28"/>
          <w:szCs w:val="28"/>
        </w:rPr>
        <w:t xml:space="preserve"> </w:t>
      </w:r>
      <w:r w:rsidRPr="006812E1">
        <w:rPr>
          <w:rFonts w:ascii="Times New Roman" w:hAnsi="Times New Roman"/>
          <w:sz w:val="28"/>
          <w:szCs w:val="28"/>
        </w:rPr>
        <w:t>г. Михайловска.</w:t>
      </w:r>
    </w:p>
    <w:p w:rsidR="004220EF" w:rsidRPr="006812E1" w:rsidRDefault="004220EF" w:rsidP="00C92014">
      <w:pPr>
        <w:pStyle w:val="16"/>
        <w:shd w:val="clear" w:color="auto" w:fill="auto"/>
        <w:spacing w:before="0" w:line="240" w:lineRule="auto"/>
        <w:ind w:firstLine="749"/>
        <w:rPr>
          <w:rFonts w:ascii="Times New Roman" w:hAnsi="Times New Roman"/>
          <w:sz w:val="28"/>
          <w:szCs w:val="28"/>
        </w:rPr>
      </w:pPr>
      <w:r w:rsidRPr="006812E1">
        <w:rPr>
          <w:rFonts w:ascii="Times New Roman" w:hAnsi="Times New Roman"/>
          <w:sz w:val="28"/>
          <w:szCs w:val="28"/>
        </w:rPr>
        <w:t xml:space="preserve">По территории </w:t>
      </w:r>
      <w:r w:rsidR="00955320" w:rsidRPr="006812E1">
        <w:rPr>
          <w:rFonts w:ascii="Times New Roman" w:hAnsi="Times New Roman"/>
          <w:sz w:val="28"/>
          <w:szCs w:val="28"/>
        </w:rPr>
        <w:t>округа</w:t>
      </w:r>
      <w:r w:rsidRPr="006812E1">
        <w:rPr>
          <w:rFonts w:ascii="Times New Roman" w:hAnsi="Times New Roman"/>
          <w:sz w:val="28"/>
          <w:szCs w:val="28"/>
        </w:rPr>
        <w:t xml:space="preserve"> проходят га</w:t>
      </w:r>
      <w:r w:rsidR="00FF1BCD" w:rsidRPr="006812E1">
        <w:rPr>
          <w:rFonts w:ascii="Times New Roman" w:hAnsi="Times New Roman"/>
          <w:sz w:val="28"/>
          <w:szCs w:val="28"/>
        </w:rPr>
        <w:t xml:space="preserve">зопроводы высокого давления: </w:t>
      </w:r>
      <w:r w:rsidR="00C92014">
        <w:rPr>
          <w:rFonts w:ascii="Times New Roman" w:hAnsi="Times New Roman"/>
          <w:sz w:val="28"/>
          <w:szCs w:val="28"/>
        </w:rPr>
        <w:br/>
      </w:r>
      <w:r w:rsidR="00FF1BCD" w:rsidRPr="006812E1">
        <w:rPr>
          <w:rFonts w:ascii="Times New Roman" w:hAnsi="Times New Roman"/>
          <w:sz w:val="28"/>
          <w:szCs w:val="28"/>
        </w:rPr>
        <w:t>г.</w:t>
      </w:r>
      <w:r w:rsidR="00C92014">
        <w:rPr>
          <w:rFonts w:ascii="Times New Roman" w:hAnsi="Times New Roman"/>
          <w:sz w:val="28"/>
          <w:szCs w:val="28"/>
        </w:rPr>
        <w:t xml:space="preserve"> </w:t>
      </w:r>
      <w:r w:rsidRPr="006812E1">
        <w:rPr>
          <w:rFonts w:ascii="Times New Roman" w:hAnsi="Times New Roman"/>
          <w:sz w:val="28"/>
          <w:szCs w:val="28"/>
        </w:rPr>
        <w:t>Невинномысск -</w:t>
      </w:r>
      <w:r w:rsidR="008E026A" w:rsidRPr="006812E1">
        <w:rPr>
          <w:rFonts w:ascii="Times New Roman" w:hAnsi="Times New Roman"/>
          <w:sz w:val="28"/>
          <w:szCs w:val="28"/>
        </w:rPr>
        <w:t xml:space="preserve"> п. Приозерный - г. Изобильный, включающих в себя</w:t>
      </w:r>
      <w:r w:rsidRPr="006812E1">
        <w:rPr>
          <w:rFonts w:ascii="Times New Roman" w:hAnsi="Times New Roman"/>
          <w:sz w:val="28"/>
          <w:szCs w:val="28"/>
        </w:rPr>
        <w:t xml:space="preserve"> семь ГРС. </w:t>
      </w:r>
    </w:p>
    <w:p w:rsidR="004220EF" w:rsidRPr="006812E1" w:rsidRDefault="004220EF" w:rsidP="00C92014">
      <w:pPr>
        <w:shd w:val="clear" w:color="auto" w:fill="FFFFFF"/>
        <w:ind w:firstLine="74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К потенциальным угрозам террористических проявлений на территории Шпаковского</w:t>
      </w:r>
      <w:r w:rsidR="008F5CC9">
        <w:rPr>
          <w:sz w:val="28"/>
          <w:szCs w:val="28"/>
        </w:rPr>
        <w:t xml:space="preserve"> муниципального </w:t>
      </w:r>
      <w:r w:rsidR="00955320" w:rsidRPr="006812E1">
        <w:rPr>
          <w:sz w:val="28"/>
          <w:szCs w:val="28"/>
        </w:rPr>
        <w:t>округа</w:t>
      </w:r>
      <w:r w:rsidRPr="006812E1">
        <w:rPr>
          <w:sz w:val="28"/>
          <w:szCs w:val="28"/>
        </w:rPr>
        <w:t xml:space="preserve"> следует отнести:</w:t>
      </w:r>
    </w:p>
    <w:p w:rsidR="00BE6BB7" w:rsidRPr="006812E1" w:rsidRDefault="00B80CAA" w:rsidP="00C92014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возможное совершение террористического акта на опасных объектах</w:t>
      </w:r>
      <w:r w:rsidR="00BE6BB7" w:rsidRPr="006812E1">
        <w:rPr>
          <w:sz w:val="28"/>
          <w:szCs w:val="28"/>
        </w:rPr>
        <w:t xml:space="preserve">; </w:t>
      </w:r>
    </w:p>
    <w:p w:rsidR="007331AE" w:rsidRPr="006812E1" w:rsidRDefault="00BE6BB7" w:rsidP="00C92014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распространение радикальной и террористической идеологии посредством современных информационно-телекоммуникационных технологий (социальные сети «</w:t>
      </w:r>
      <w:proofErr w:type="spellStart"/>
      <w:r w:rsidRPr="006812E1">
        <w:rPr>
          <w:sz w:val="28"/>
          <w:szCs w:val="28"/>
        </w:rPr>
        <w:t>ВКонтакте</w:t>
      </w:r>
      <w:proofErr w:type="spellEnd"/>
      <w:r w:rsidRPr="006812E1">
        <w:rPr>
          <w:sz w:val="28"/>
          <w:szCs w:val="28"/>
        </w:rPr>
        <w:t>», «Одноклассники», «</w:t>
      </w:r>
      <w:proofErr w:type="spellStart"/>
      <w:r w:rsidRPr="006812E1">
        <w:rPr>
          <w:sz w:val="28"/>
          <w:szCs w:val="28"/>
        </w:rPr>
        <w:t>Twitter</w:t>
      </w:r>
      <w:proofErr w:type="spellEnd"/>
      <w:r w:rsidRPr="006812E1">
        <w:rPr>
          <w:sz w:val="28"/>
          <w:szCs w:val="28"/>
        </w:rPr>
        <w:t xml:space="preserve">»; </w:t>
      </w:r>
    </w:p>
    <w:p w:rsidR="00BE6BB7" w:rsidRPr="006812E1" w:rsidRDefault="00BE6BB7" w:rsidP="00C9201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6812E1">
        <w:rPr>
          <w:sz w:val="28"/>
          <w:szCs w:val="28"/>
        </w:rPr>
        <w:t>интернет-приложения «</w:t>
      </w:r>
      <w:proofErr w:type="spellStart"/>
      <w:r w:rsidRPr="006812E1">
        <w:rPr>
          <w:sz w:val="28"/>
          <w:szCs w:val="28"/>
        </w:rPr>
        <w:t>Viber</w:t>
      </w:r>
      <w:proofErr w:type="spellEnd"/>
      <w:r w:rsidRPr="006812E1">
        <w:rPr>
          <w:sz w:val="28"/>
          <w:szCs w:val="28"/>
        </w:rPr>
        <w:t>», «</w:t>
      </w:r>
      <w:proofErr w:type="spellStart"/>
      <w:r w:rsidRPr="006812E1">
        <w:rPr>
          <w:sz w:val="28"/>
          <w:szCs w:val="28"/>
        </w:rPr>
        <w:t>WhatsApp</w:t>
      </w:r>
      <w:proofErr w:type="spellEnd"/>
      <w:r w:rsidRPr="006812E1">
        <w:rPr>
          <w:sz w:val="28"/>
          <w:szCs w:val="28"/>
        </w:rPr>
        <w:t>», «</w:t>
      </w:r>
      <w:proofErr w:type="spellStart"/>
      <w:r w:rsidRPr="006812E1">
        <w:rPr>
          <w:sz w:val="28"/>
          <w:szCs w:val="28"/>
        </w:rPr>
        <w:t>Telegram</w:t>
      </w:r>
      <w:proofErr w:type="spellEnd"/>
      <w:r w:rsidRPr="006812E1">
        <w:rPr>
          <w:sz w:val="28"/>
          <w:szCs w:val="28"/>
        </w:rPr>
        <w:t>»  и др.), их использование для активного вовлечения граждан, в первую очередь молодежь, в террористическую деятельность.</w:t>
      </w:r>
      <w:proofErr w:type="gramEnd"/>
    </w:p>
    <w:p w:rsidR="004220EF" w:rsidRPr="006812E1" w:rsidRDefault="00B80CAA" w:rsidP="00C22E07">
      <w:pPr>
        <w:shd w:val="clear" w:color="auto" w:fill="FFFFFF"/>
        <w:ind w:firstLine="74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Предупреждение террористического акта на опасных объектах является самой актуальной задачей </w:t>
      </w:r>
      <w:r w:rsidR="00545469">
        <w:rPr>
          <w:sz w:val="28"/>
          <w:szCs w:val="28"/>
        </w:rPr>
        <w:t>администрации</w:t>
      </w:r>
      <w:r w:rsidRPr="006812E1">
        <w:rPr>
          <w:sz w:val="28"/>
          <w:szCs w:val="28"/>
        </w:rPr>
        <w:t xml:space="preserve"> </w:t>
      </w:r>
      <w:r w:rsidR="00955320" w:rsidRPr="006812E1">
        <w:rPr>
          <w:sz w:val="28"/>
          <w:szCs w:val="28"/>
        </w:rPr>
        <w:t>округа</w:t>
      </w:r>
      <w:r w:rsidR="001E1D0C" w:rsidRPr="006812E1">
        <w:rPr>
          <w:sz w:val="28"/>
          <w:szCs w:val="28"/>
        </w:rPr>
        <w:t xml:space="preserve">. Основные </w:t>
      </w:r>
      <w:r w:rsidR="00037F39" w:rsidRPr="006812E1">
        <w:rPr>
          <w:sz w:val="28"/>
          <w:szCs w:val="28"/>
        </w:rPr>
        <w:t xml:space="preserve">мероприятия </w:t>
      </w:r>
      <w:r w:rsidR="001E1D0C" w:rsidRPr="006812E1">
        <w:rPr>
          <w:sz w:val="28"/>
          <w:szCs w:val="28"/>
        </w:rPr>
        <w:t xml:space="preserve">администрации </w:t>
      </w:r>
      <w:r w:rsidR="00955320" w:rsidRPr="006812E1">
        <w:rPr>
          <w:sz w:val="28"/>
          <w:szCs w:val="28"/>
        </w:rPr>
        <w:t>округа</w:t>
      </w:r>
      <w:r w:rsidR="001E1D0C" w:rsidRPr="006812E1">
        <w:rPr>
          <w:sz w:val="28"/>
          <w:szCs w:val="28"/>
        </w:rPr>
        <w:t xml:space="preserve"> направлены на </w:t>
      </w:r>
      <w:r w:rsidR="009050CE" w:rsidRPr="006812E1">
        <w:rPr>
          <w:sz w:val="28"/>
          <w:szCs w:val="28"/>
        </w:rPr>
        <w:t>повышение уровня</w:t>
      </w:r>
      <w:r w:rsidR="004220EF" w:rsidRPr="006812E1">
        <w:rPr>
          <w:sz w:val="28"/>
          <w:szCs w:val="28"/>
        </w:rPr>
        <w:t xml:space="preserve"> антитеррористической защищенности </w:t>
      </w:r>
      <w:r w:rsidR="00E350FA" w:rsidRPr="006812E1">
        <w:rPr>
          <w:sz w:val="28"/>
          <w:szCs w:val="28"/>
        </w:rPr>
        <w:t>потенциально опасных объектов, мест массового пребывания людей и объектов жизнеобеспечения.</w:t>
      </w:r>
    </w:p>
    <w:p w:rsidR="004220EF" w:rsidRPr="006812E1" w:rsidRDefault="004220EF" w:rsidP="00C22E07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Вопросы обеспечения условий безопасного проживания граждан на территории Шпаковского </w:t>
      </w:r>
      <w:r w:rsidR="00955320" w:rsidRPr="006812E1">
        <w:rPr>
          <w:sz w:val="28"/>
          <w:szCs w:val="28"/>
        </w:rPr>
        <w:t>округа</w:t>
      </w:r>
      <w:r w:rsidRPr="006812E1">
        <w:rPr>
          <w:sz w:val="28"/>
          <w:szCs w:val="28"/>
        </w:rPr>
        <w:t xml:space="preserve"> </w:t>
      </w:r>
      <w:r w:rsidR="00E350FA" w:rsidRPr="006812E1">
        <w:rPr>
          <w:sz w:val="28"/>
          <w:szCs w:val="28"/>
        </w:rPr>
        <w:t xml:space="preserve">и </w:t>
      </w:r>
      <w:r w:rsidRPr="006812E1">
        <w:rPr>
          <w:sz w:val="28"/>
          <w:szCs w:val="28"/>
        </w:rPr>
        <w:t>воспитани</w:t>
      </w:r>
      <w:r w:rsidR="00E350FA" w:rsidRPr="006812E1">
        <w:rPr>
          <w:sz w:val="28"/>
          <w:szCs w:val="28"/>
        </w:rPr>
        <w:t>я</w:t>
      </w:r>
      <w:r w:rsidR="00666514" w:rsidRPr="006812E1">
        <w:rPr>
          <w:sz w:val="28"/>
          <w:szCs w:val="28"/>
        </w:rPr>
        <w:t xml:space="preserve"> стойкого</w:t>
      </w:r>
      <w:r w:rsidRPr="006812E1">
        <w:rPr>
          <w:sz w:val="28"/>
          <w:szCs w:val="28"/>
        </w:rPr>
        <w:t xml:space="preserve"> </w:t>
      </w:r>
      <w:r w:rsidR="00557213" w:rsidRPr="006812E1">
        <w:rPr>
          <w:sz w:val="28"/>
          <w:szCs w:val="28"/>
        </w:rPr>
        <w:t>неприятия идеологии терроризма</w:t>
      </w:r>
      <w:r w:rsidR="00E350FA" w:rsidRPr="006812E1">
        <w:rPr>
          <w:sz w:val="28"/>
          <w:szCs w:val="28"/>
        </w:rPr>
        <w:t>,</w:t>
      </w:r>
      <w:r w:rsidR="00557213" w:rsidRPr="006812E1">
        <w:rPr>
          <w:sz w:val="28"/>
          <w:szCs w:val="28"/>
        </w:rPr>
        <w:t xml:space="preserve"> </w:t>
      </w:r>
      <w:r w:rsidRPr="006812E1">
        <w:rPr>
          <w:sz w:val="28"/>
          <w:szCs w:val="28"/>
        </w:rPr>
        <w:t xml:space="preserve">требуют необходимости комплексного решения </w:t>
      </w:r>
      <w:r w:rsidR="006F4042" w:rsidRPr="006812E1">
        <w:rPr>
          <w:sz w:val="28"/>
          <w:szCs w:val="28"/>
        </w:rPr>
        <w:t xml:space="preserve">задач </w:t>
      </w:r>
      <w:r w:rsidRPr="006812E1">
        <w:rPr>
          <w:sz w:val="28"/>
          <w:szCs w:val="28"/>
        </w:rPr>
        <w:t xml:space="preserve">программно-целевым способом. </w:t>
      </w:r>
    </w:p>
    <w:p w:rsidR="007F5789" w:rsidRPr="006812E1" w:rsidRDefault="007F5789" w:rsidP="00C22E07">
      <w:pPr>
        <w:pStyle w:val="a7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250D27" w:rsidRPr="006812E1" w:rsidRDefault="004220EF" w:rsidP="00545469">
      <w:pPr>
        <w:pStyle w:val="a7"/>
        <w:spacing w:before="0" w:beforeAutospacing="0" w:after="0" w:afterAutospacing="0" w:line="240" w:lineRule="exact"/>
        <w:ind w:firstLine="709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 xml:space="preserve">Раздел 2. Цели </w:t>
      </w:r>
      <w:r w:rsidR="00546CD7" w:rsidRPr="006812E1">
        <w:rPr>
          <w:sz w:val="28"/>
          <w:szCs w:val="28"/>
        </w:rPr>
        <w:t xml:space="preserve">и задачи, индикаторы достижения цели </w:t>
      </w:r>
      <w:r w:rsidR="002756C6" w:rsidRPr="006812E1">
        <w:rPr>
          <w:sz w:val="28"/>
          <w:szCs w:val="28"/>
        </w:rPr>
        <w:t>П</w:t>
      </w:r>
      <w:r w:rsidR="00546CD7" w:rsidRPr="006812E1">
        <w:rPr>
          <w:sz w:val="28"/>
          <w:szCs w:val="28"/>
        </w:rPr>
        <w:t>рограммы,</w:t>
      </w:r>
    </w:p>
    <w:p w:rsidR="004220EF" w:rsidRPr="006812E1" w:rsidRDefault="00546CD7" w:rsidP="00545469">
      <w:pPr>
        <w:pStyle w:val="a7"/>
        <w:spacing w:before="0" w:beforeAutospacing="0" w:after="0" w:afterAutospacing="0" w:line="240" w:lineRule="exact"/>
        <w:ind w:firstLine="709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 xml:space="preserve"> сроки и этапы ее реализации</w:t>
      </w:r>
    </w:p>
    <w:p w:rsidR="002756C6" w:rsidRPr="006812E1" w:rsidRDefault="002756C6" w:rsidP="00C22E07">
      <w:pPr>
        <w:pStyle w:val="a7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8B60C9" w:rsidRPr="006812E1" w:rsidRDefault="004220EF" w:rsidP="00C22E07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Цел</w:t>
      </w:r>
      <w:r w:rsidR="009C2EEE" w:rsidRPr="006812E1">
        <w:rPr>
          <w:sz w:val="28"/>
          <w:szCs w:val="28"/>
        </w:rPr>
        <w:t>ью</w:t>
      </w:r>
      <w:r w:rsidRPr="006812E1">
        <w:rPr>
          <w:sz w:val="28"/>
          <w:szCs w:val="28"/>
        </w:rPr>
        <w:t xml:space="preserve"> Программы явля</w:t>
      </w:r>
      <w:r w:rsidR="009C2EEE" w:rsidRPr="006812E1">
        <w:rPr>
          <w:sz w:val="28"/>
          <w:szCs w:val="28"/>
        </w:rPr>
        <w:t>е</w:t>
      </w:r>
      <w:r w:rsidRPr="006812E1">
        <w:rPr>
          <w:sz w:val="28"/>
          <w:szCs w:val="28"/>
        </w:rPr>
        <w:t>тся</w:t>
      </w:r>
      <w:r w:rsidR="00644782" w:rsidRPr="006812E1">
        <w:rPr>
          <w:sz w:val="28"/>
          <w:szCs w:val="28"/>
        </w:rPr>
        <w:t xml:space="preserve"> </w:t>
      </w:r>
      <w:r w:rsidR="009510B8" w:rsidRPr="006812E1">
        <w:rPr>
          <w:sz w:val="28"/>
          <w:szCs w:val="28"/>
        </w:rPr>
        <w:t>р</w:t>
      </w:r>
      <w:r w:rsidR="008B60C9" w:rsidRPr="006812E1">
        <w:rPr>
          <w:sz w:val="28"/>
          <w:szCs w:val="28"/>
        </w:rPr>
        <w:t xml:space="preserve">еализация государственной политики в области профилактики терроризма, минимизации и (или) ликвидации </w:t>
      </w:r>
      <w:r w:rsidR="008B60C9" w:rsidRPr="006812E1">
        <w:rPr>
          <w:sz w:val="28"/>
          <w:szCs w:val="28"/>
        </w:rPr>
        <w:lastRenderedPageBreak/>
        <w:t xml:space="preserve">последствий его проявлений, а также защита личности, общества и государства от террористических актов и иных проявлений терроризма на территории Шпаковского </w:t>
      </w:r>
      <w:r w:rsidR="008F5CC9">
        <w:rPr>
          <w:sz w:val="28"/>
          <w:szCs w:val="28"/>
        </w:rPr>
        <w:t xml:space="preserve">муниципального </w:t>
      </w:r>
      <w:r w:rsidR="008B60C9" w:rsidRPr="006812E1">
        <w:rPr>
          <w:sz w:val="28"/>
          <w:szCs w:val="28"/>
        </w:rPr>
        <w:t>округа</w:t>
      </w:r>
      <w:r w:rsidR="00185639" w:rsidRPr="006812E1">
        <w:rPr>
          <w:sz w:val="28"/>
          <w:szCs w:val="28"/>
        </w:rPr>
        <w:t>.</w:t>
      </w:r>
    </w:p>
    <w:p w:rsidR="004220EF" w:rsidRPr="009B730B" w:rsidRDefault="004220EF" w:rsidP="00C22E07">
      <w:pPr>
        <w:shd w:val="clear" w:color="auto" w:fill="FFFFFF"/>
        <w:ind w:firstLine="709"/>
        <w:jc w:val="both"/>
        <w:rPr>
          <w:sz w:val="28"/>
          <w:szCs w:val="28"/>
        </w:rPr>
      </w:pPr>
      <w:r w:rsidRPr="009B730B">
        <w:rPr>
          <w:sz w:val="28"/>
          <w:szCs w:val="28"/>
        </w:rPr>
        <w:t>Для достижения цел</w:t>
      </w:r>
      <w:r w:rsidR="009C2EEE" w:rsidRPr="009B730B">
        <w:rPr>
          <w:sz w:val="28"/>
          <w:szCs w:val="28"/>
        </w:rPr>
        <w:t>и</w:t>
      </w:r>
      <w:r w:rsidRPr="009B730B">
        <w:rPr>
          <w:sz w:val="28"/>
          <w:szCs w:val="28"/>
        </w:rPr>
        <w:t xml:space="preserve"> Программы необходимо решение следующих задач Программы:</w:t>
      </w:r>
    </w:p>
    <w:p w:rsidR="006F49F3" w:rsidRPr="009B730B" w:rsidRDefault="006F49F3" w:rsidP="00C22E07">
      <w:pPr>
        <w:tabs>
          <w:tab w:val="left" w:pos="416"/>
        </w:tabs>
        <w:ind w:firstLine="709"/>
        <w:jc w:val="both"/>
        <w:rPr>
          <w:sz w:val="28"/>
          <w:szCs w:val="28"/>
        </w:rPr>
      </w:pPr>
      <w:r w:rsidRPr="009B730B">
        <w:rPr>
          <w:sz w:val="28"/>
          <w:szCs w:val="28"/>
        </w:rPr>
        <w:t>выявление и устранение причин и условий, способствующих возникновению и распространению терроризма на территории Шпаковского муниципального округа;</w:t>
      </w:r>
    </w:p>
    <w:p w:rsidR="006F49F3" w:rsidRPr="009B730B" w:rsidRDefault="00B62511" w:rsidP="00C22E07">
      <w:pPr>
        <w:widowControl w:val="0"/>
        <w:shd w:val="clear" w:color="auto" w:fill="FFFFFF"/>
        <w:tabs>
          <w:tab w:val="left" w:pos="2610"/>
        </w:tabs>
        <w:adjustRightInd w:val="0"/>
        <w:ind w:firstLine="709"/>
        <w:jc w:val="both"/>
        <w:rPr>
          <w:sz w:val="28"/>
          <w:szCs w:val="28"/>
        </w:rPr>
      </w:pPr>
      <w:r w:rsidRPr="009B730B">
        <w:rPr>
          <w:sz w:val="28"/>
          <w:szCs w:val="28"/>
        </w:rPr>
        <w:t>обеспечение выполнения требований антитеррористической защищенности объектов (территорий), находящихся в муниципальной собственности или в ведении администрации Шпаковского муниципального округа и мест массового пребывания людей</w:t>
      </w:r>
      <w:r w:rsidR="006F49F3" w:rsidRPr="009B730B">
        <w:rPr>
          <w:sz w:val="28"/>
          <w:szCs w:val="28"/>
        </w:rPr>
        <w:t>;</w:t>
      </w:r>
    </w:p>
    <w:p w:rsidR="006F49F3" w:rsidRPr="009B730B" w:rsidRDefault="00B62511" w:rsidP="00C22E07">
      <w:pPr>
        <w:widowControl w:val="0"/>
        <w:shd w:val="clear" w:color="auto" w:fill="FFFFFF"/>
        <w:tabs>
          <w:tab w:val="left" w:pos="2610"/>
        </w:tabs>
        <w:adjustRightInd w:val="0"/>
        <w:ind w:firstLine="709"/>
        <w:jc w:val="both"/>
        <w:rPr>
          <w:sz w:val="28"/>
          <w:szCs w:val="28"/>
        </w:rPr>
      </w:pPr>
      <w:r w:rsidRPr="009B730B">
        <w:rPr>
          <w:sz w:val="28"/>
          <w:szCs w:val="28"/>
        </w:rPr>
        <w:t>организация и проведение в Шпаковском муниципальном округе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 работы и иных мероприятий;</w:t>
      </w:r>
    </w:p>
    <w:p w:rsidR="00596A56" w:rsidRPr="009B730B" w:rsidRDefault="00B62511" w:rsidP="00C22E07">
      <w:pPr>
        <w:shd w:val="clear" w:color="auto" w:fill="FFFFFF"/>
        <w:ind w:firstLine="709"/>
        <w:jc w:val="both"/>
        <w:rPr>
          <w:sz w:val="28"/>
          <w:szCs w:val="28"/>
        </w:rPr>
      </w:pPr>
      <w:r w:rsidRPr="009B730B">
        <w:rPr>
          <w:sz w:val="28"/>
          <w:szCs w:val="28"/>
        </w:rPr>
        <w:t>поддержание в состоянии постоянной готовности к эффективному использованию сил и сре</w:t>
      </w:r>
      <w:proofErr w:type="gramStart"/>
      <w:r w:rsidRPr="009B730B">
        <w:rPr>
          <w:sz w:val="28"/>
          <w:szCs w:val="28"/>
        </w:rPr>
        <w:t>дств Шп</w:t>
      </w:r>
      <w:proofErr w:type="gramEnd"/>
      <w:r w:rsidRPr="009B730B">
        <w:rPr>
          <w:sz w:val="28"/>
          <w:szCs w:val="28"/>
        </w:rPr>
        <w:t>аковского муниципального округа, предназначенных для минимизации и (или) ликвидации последствий проявлений терроризма и его неблагоприятного морально-психологического воздействия на общество или отдельные социальные группы.</w:t>
      </w:r>
    </w:p>
    <w:p w:rsidR="00432BC6" w:rsidRPr="009B730B" w:rsidRDefault="00432BC6" w:rsidP="00C92014">
      <w:pPr>
        <w:tabs>
          <w:tab w:val="left" w:pos="416"/>
        </w:tabs>
        <w:ind w:firstLine="709"/>
        <w:jc w:val="both"/>
        <w:rPr>
          <w:sz w:val="28"/>
          <w:szCs w:val="28"/>
        </w:rPr>
      </w:pPr>
      <w:r w:rsidRPr="009B730B">
        <w:rPr>
          <w:sz w:val="28"/>
          <w:szCs w:val="28"/>
        </w:rPr>
        <w:t xml:space="preserve">Сведения о достижении </w:t>
      </w:r>
      <w:proofErr w:type="gramStart"/>
      <w:r w:rsidRPr="009B730B">
        <w:rPr>
          <w:sz w:val="28"/>
          <w:szCs w:val="28"/>
        </w:rPr>
        <w:t xml:space="preserve">значений индикаторов </w:t>
      </w:r>
      <w:r w:rsidR="00E350FA" w:rsidRPr="009B730B">
        <w:rPr>
          <w:sz w:val="28"/>
          <w:szCs w:val="28"/>
        </w:rPr>
        <w:t xml:space="preserve">достижения </w:t>
      </w:r>
      <w:r w:rsidRPr="009B730B">
        <w:rPr>
          <w:sz w:val="28"/>
          <w:szCs w:val="28"/>
        </w:rPr>
        <w:t>цели Программы</w:t>
      </w:r>
      <w:proofErr w:type="gramEnd"/>
      <w:r w:rsidRPr="009B730B">
        <w:rPr>
          <w:sz w:val="28"/>
          <w:szCs w:val="28"/>
        </w:rPr>
        <w:t xml:space="preserve"> и показателей решения задач </w:t>
      </w:r>
      <w:r w:rsidR="00C92014">
        <w:rPr>
          <w:sz w:val="28"/>
          <w:szCs w:val="28"/>
        </w:rPr>
        <w:t>по</w:t>
      </w:r>
      <w:r w:rsidR="00E350FA" w:rsidRPr="009B730B">
        <w:rPr>
          <w:sz w:val="28"/>
          <w:szCs w:val="28"/>
        </w:rPr>
        <w:t>казаны</w:t>
      </w:r>
      <w:r w:rsidR="00C92014">
        <w:rPr>
          <w:sz w:val="28"/>
          <w:szCs w:val="28"/>
        </w:rPr>
        <w:t xml:space="preserve"> в</w:t>
      </w:r>
      <w:r w:rsidRPr="009B730B">
        <w:rPr>
          <w:sz w:val="28"/>
          <w:szCs w:val="28"/>
        </w:rPr>
        <w:t xml:space="preserve"> приложени</w:t>
      </w:r>
      <w:r w:rsidR="00C92014">
        <w:rPr>
          <w:sz w:val="28"/>
          <w:szCs w:val="28"/>
        </w:rPr>
        <w:t>и</w:t>
      </w:r>
      <w:r w:rsidR="00E350FA" w:rsidRPr="009B730B">
        <w:rPr>
          <w:sz w:val="28"/>
          <w:szCs w:val="28"/>
        </w:rPr>
        <w:t xml:space="preserve"> </w:t>
      </w:r>
      <w:r w:rsidR="00AC2443" w:rsidRPr="009B730B">
        <w:rPr>
          <w:sz w:val="28"/>
          <w:szCs w:val="28"/>
        </w:rPr>
        <w:t xml:space="preserve">№ </w:t>
      </w:r>
      <w:r w:rsidRPr="009B730B">
        <w:rPr>
          <w:sz w:val="28"/>
          <w:szCs w:val="28"/>
        </w:rPr>
        <w:t>1 к Программе.</w:t>
      </w:r>
    </w:p>
    <w:p w:rsidR="004220EF" w:rsidRPr="009B730B" w:rsidRDefault="00A90BD7" w:rsidP="00C22E07">
      <w:pPr>
        <w:shd w:val="clear" w:color="auto" w:fill="FFFFFF"/>
        <w:ind w:firstLine="709"/>
        <w:jc w:val="both"/>
        <w:rPr>
          <w:sz w:val="28"/>
          <w:szCs w:val="28"/>
        </w:rPr>
      </w:pPr>
      <w:r w:rsidRPr="009B730B">
        <w:rPr>
          <w:sz w:val="28"/>
          <w:szCs w:val="28"/>
        </w:rPr>
        <w:t>Программа реализуется в один этап:</w:t>
      </w:r>
      <w:r w:rsidR="004220EF" w:rsidRPr="009B730B">
        <w:rPr>
          <w:sz w:val="28"/>
          <w:szCs w:val="28"/>
        </w:rPr>
        <w:t xml:space="preserve"> </w:t>
      </w:r>
      <w:r w:rsidR="002441CA" w:rsidRPr="009B730B">
        <w:rPr>
          <w:sz w:val="28"/>
          <w:szCs w:val="28"/>
        </w:rPr>
        <w:t>20</w:t>
      </w:r>
      <w:r w:rsidR="00210866" w:rsidRPr="009B730B">
        <w:rPr>
          <w:sz w:val="28"/>
          <w:szCs w:val="28"/>
        </w:rPr>
        <w:t>2</w:t>
      </w:r>
      <w:r w:rsidR="00DE2918" w:rsidRPr="009B730B">
        <w:rPr>
          <w:sz w:val="28"/>
          <w:szCs w:val="28"/>
        </w:rPr>
        <w:t>4</w:t>
      </w:r>
      <w:r w:rsidR="004220EF" w:rsidRPr="009B730B">
        <w:rPr>
          <w:sz w:val="28"/>
          <w:szCs w:val="28"/>
        </w:rPr>
        <w:t>- 20</w:t>
      </w:r>
      <w:r w:rsidR="00613C65" w:rsidRPr="009B730B">
        <w:rPr>
          <w:sz w:val="28"/>
          <w:szCs w:val="28"/>
        </w:rPr>
        <w:t>2</w:t>
      </w:r>
      <w:r w:rsidR="00C5428B" w:rsidRPr="00C5428B">
        <w:rPr>
          <w:sz w:val="28"/>
          <w:szCs w:val="28"/>
        </w:rPr>
        <w:t>7</w:t>
      </w:r>
      <w:r w:rsidR="004220EF" w:rsidRPr="009B730B">
        <w:rPr>
          <w:sz w:val="28"/>
          <w:szCs w:val="28"/>
        </w:rPr>
        <w:t xml:space="preserve"> годы.</w:t>
      </w:r>
    </w:p>
    <w:p w:rsidR="006E6241" w:rsidRPr="009B730B" w:rsidRDefault="006E6241" w:rsidP="00C22E07">
      <w:pPr>
        <w:shd w:val="clear" w:color="auto" w:fill="FFFFFF"/>
        <w:rPr>
          <w:sz w:val="28"/>
          <w:szCs w:val="28"/>
        </w:rPr>
      </w:pPr>
    </w:p>
    <w:p w:rsidR="00644782" w:rsidRDefault="006E6241" w:rsidP="00DD505D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9B730B">
        <w:rPr>
          <w:sz w:val="28"/>
          <w:szCs w:val="28"/>
        </w:rPr>
        <w:t>Раздел 2.1. Весовые коэф</w:t>
      </w:r>
      <w:r w:rsidRPr="006812E1">
        <w:rPr>
          <w:sz w:val="28"/>
          <w:szCs w:val="28"/>
        </w:rPr>
        <w:t xml:space="preserve">фициенты </w:t>
      </w:r>
      <w:r w:rsidR="00432BC6" w:rsidRPr="006812E1">
        <w:rPr>
          <w:sz w:val="28"/>
          <w:szCs w:val="28"/>
        </w:rPr>
        <w:t>цели П</w:t>
      </w:r>
      <w:r w:rsidRPr="006812E1">
        <w:rPr>
          <w:sz w:val="28"/>
          <w:szCs w:val="28"/>
        </w:rPr>
        <w:t>рограммы</w:t>
      </w:r>
    </w:p>
    <w:p w:rsidR="00DD505D" w:rsidRPr="006812E1" w:rsidRDefault="00DD505D" w:rsidP="00C22E07">
      <w:pPr>
        <w:shd w:val="clear" w:color="auto" w:fill="FFFFFF"/>
        <w:jc w:val="center"/>
        <w:rPr>
          <w:sz w:val="28"/>
          <w:szCs w:val="28"/>
        </w:rPr>
      </w:pPr>
    </w:p>
    <w:p w:rsidR="00BE308C" w:rsidRPr="006812E1" w:rsidRDefault="00ED2DF0" w:rsidP="0075753A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Весовые коэффициенты цели Программы показаны в </w:t>
      </w:r>
      <w:r w:rsidR="00C92014">
        <w:rPr>
          <w:sz w:val="28"/>
          <w:szCs w:val="28"/>
        </w:rPr>
        <w:t>п</w:t>
      </w:r>
      <w:r w:rsidRPr="006812E1">
        <w:rPr>
          <w:sz w:val="28"/>
          <w:szCs w:val="28"/>
        </w:rPr>
        <w:t>риложении №</w:t>
      </w:r>
      <w:r w:rsidR="00AC2443" w:rsidRPr="006812E1">
        <w:rPr>
          <w:sz w:val="28"/>
          <w:szCs w:val="28"/>
        </w:rPr>
        <w:t xml:space="preserve"> </w:t>
      </w:r>
      <w:r w:rsidR="00DD505D">
        <w:rPr>
          <w:sz w:val="28"/>
          <w:szCs w:val="28"/>
        </w:rPr>
        <w:t xml:space="preserve">2 к </w:t>
      </w:r>
      <w:r w:rsidRPr="006812E1">
        <w:rPr>
          <w:sz w:val="28"/>
          <w:szCs w:val="28"/>
        </w:rPr>
        <w:t xml:space="preserve">Программе.  </w:t>
      </w:r>
    </w:p>
    <w:p w:rsidR="00210866" w:rsidRPr="006812E1" w:rsidRDefault="00210866" w:rsidP="00C22E07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4220EF" w:rsidRPr="006812E1" w:rsidRDefault="004220EF" w:rsidP="00C22E07">
      <w:pPr>
        <w:shd w:val="clear" w:color="auto" w:fill="FFFFFF"/>
        <w:ind w:firstLine="709"/>
        <w:jc w:val="center"/>
        <w:rPr>
          <w:sz w:val="28"/>
          <w:szCs w:val="28"/>
        </w:rPr>
      </w:pPr>
      <w:r w:rsidRPr="006812E1">
        <w:rPr>
          <w:sz w:val="28"/>
          <w:szCs w:val="28"/>
        </w:rPr>
        <w:t xml:space="preserve">Раздел 3. </w:t>
      </w:r>
      <w:r w:rsidR="000E4C30" w:rsidRPr="006812E1">
        <w:rPr>
          <w:sz w:val="28"/>
          <w:szCs w:val="28"/>
        </w:rPr>
        <w:t>Р</w:t>
      </w:r>
      <w:r w:rsidRPr="006812E1">
        <w:rPr>
          <w:sz w:val="28"/>
          <w:szCs w:val="28"/>
        </w:rPr>
        <w:t>есурсно</w:t>
      </w:r>
      <w:r w:rsidR="00207298" w:rsidRPr="006812E1">
        <w:rPr>
          <w:sz w:val="28"/>
          <w:szCs w:val="28"/>
        </w:rPr>
        <w:t>е</w:t>
      </w:r>
      <w:r w:rsidRPr="006812E1">
        <w:rPr>
          <w:sz w:val="28"/>
          <w:szCs w:val="28"/>
        </w:rPr>
        <w:t xml:space="preserve"> обеспечени</w:t>
      </w:r>
      <w:r w:rsidR="000E4C30" w:rsidRPr="006812E1">
        <w:rPr>
          <w:sz w:val="28"/>
          <w:szCs w:val="28"/>
        </w:rPr>
        <w:t>е</w:t>
      </w:r>
      <w:r w:rsidRPr="006812E1">
        <w:rPr>
          <w:sz w:val="28"/>
          <w:szCs w:val="28"/>
        </w:rPr>
        <w:t xml:space="preserve"> Программы</w:t>
      </w:r>
    </w:p>
    <w:p w:rsidR="004220EF" w:rsidRPr="006812E1" w:rsidRDefault="004220EF" w:rsidP="00C22E07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5428B">
        <w:rPr>
          <w:sz w:val="28"/>
          <w:szCs w:val="28"/>
        </w:rPr>
        <w:t xml:space="preserve">бщий объем финансирования мероприятий Программы составит </w:t>
      </w:r>
      <w:r w:rsidR="00C92014">
        <w:rPr>
          <w:sz w:val="28"/>
          <w:szCs w:val="28"/>
        </w:rPr>
        <w:br/>
      </w:r>
      <w:r w:rsidRPr="00C5428B">
        <w:rPr>
          <w:sz w:val="28"/>
          <w:szCs w:val="28"/>
        </w:rPr>
        <w:t>2 869,21 тыс. рублей, в том числе за счёт средств бюджета Ставропольского края – 2 725,76 тыс. рублей, в том числе по годам:</w:t>
      </w: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t>в 2024 году – 2 425, 76 тыс. рублей;</w:t>
      </w: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t>в 2025 году – 100,00 тыс. рублей;</w:t>
      </w: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t>в 2026 году – 100, 00 тыс. рублей;</w:t>
      </w: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t>в 2027 году – 100, 00 тыс. рублей</w:t>
      </w:r>
      <w:r w:rsidR="00C92014">
        <w:rPr>
          <w:sz w:val="28"/>
          <w:szCs w:val="28"/>
        </w:rPr>
        <w:t>;</w:t>
      </w: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t>за счёт средств бюджета Шпаковского муниципального округа Ставропольского края – 143,45 тыс. рублей, в том числе по годам:</w:t>
      </w: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t>в 2024 году – 127,67 тыс. рублей;</w:t>
      </w: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lastRenderedPageBreak/>
        <w:t>в 2025 году – 5,26 тыс. рублей;</w:t>
      </w:r>
    </w:p>
    <w:p w:rsidR="00C5428B" w:rsidRPr="00C5428B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t>в 2026 году – 5,26 тыс. рублей;</w:t>
      </w:r>
    </w:p>
    <w:p w:rsidR="00914302" w:rsidRPr="006812E1" w:rsidRDefault="00C5428B" w:rsidP="00C5428B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5428B">
        <w:rPr>
          <w:sz w:val="28"/>
          <w:szCs w:val="28"/>
        </w:rPr>
        <w:t>в 2027 году – 5,26  тыс. рублей</w:t>
      </w:r>
      <w:r w:rsidR="00914302" w:rsidRPr="006812E1">
        <w:rPr>
          <w:sz w:val="28"/>
          <w:szCs w:val="28"/>
        </w:rPr>
        <w:t>.</w:t>
      </w:r>
    </w:p>
    <w:p w:rsidR="007F5789" w:rsidRPr="006812E1" w:rsidRDefault="00564AB0" w:rsidP="00C22E07">
      <w:pPr>
        <w:pStyle w:val="a4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Ресурсное обеспечение Программы представлено в </w:t>
      </w:r>
      <w:r w:rsidR="00C92014">
        <w:rPr>
          <w:sz w:val="28"/>
          <w:szCs w:val="28"/>
        </w:rPr>
        <w:t>п</w:t>
      </w:r>
      <w:r w:rsidRPr="006812E1">
        <w:rPr>
          <w:sz w:val="28"/>
          <w:szCs w:val="28"/>
        </w:rPr>
        <w:t xml:space="preserve">риложении </w:t>
      </w:r>
      <w:r w:rsidR="00AC2443" w:rsidRPr="006812E1">
        <w:rPr>
          <w:sz w:val="28"/>
          <w:szCs w:val="28"/>
        </w:rPr>
        <w:t xml:space="preserve">№ </w:t>
      </w:r>
      <w:r w:rsidRPr="006812E1">
        <w:rPr>
          <w:sz w:val="28"/>
          <w:szCs w:val="28"/>
        </w:rPr>
        <w:t>3</w:t>
      </w:r>
      <w:r w:rsidR="008F5CC9">
        <w:rPr>
          <w:sz w:val="28"/>
          <w:szCs w:val="28"/>
        </w:rPr>
        <w:t xml:space="preserve"> к Программе</w:t>
      </w:r>
      <w:r w:rsidRPr="006812E1">
        <w:rPr>
          <w:sz w:val="28"/>
          <w:szCs w:val="28"/>
        </w:rPr>
        <w:t>.</w:t>
      </w:r>
    </w:p>
    <w:p w:rsidR="00285D50" w:rsidRPr="006812E1" w:rsidRDefault="00285D50" w:rsidP="00C22E07">
      <w:pPr>
        <w:jc w:val="center"/>
        <w:rPr>
          <w:sz w:val="28"/>
          <w:szCs w:val="28"/>
        </w:rPr>
      </w:pPr>
    </w:p>
    <w:p w:rsidR="004220EF" w:rsidRPr="006812E1" w:rsidRDefault="004220EF" w:rsidP="00C22E07">
      <w:pPr>
        <w:jc w:val="center"/>
        <w:rPr>
          <w:sz w:val="28"/>
          <w:szCs w:val="28"/>
        </w:rPr>
      </w:pPr>
      <w:r w:rsidRPr="006812E1">
        <w:rPr>
          <w:sz w:val="28"/>
          <w:szCs w:val="28"/>
        </w:rPr>
        <w:t xml:space="preserve">Раздел </w:t>
      </w:r>
      <w:r w:rsidR="00585B5E" w:rsidRPr="006812E1">
        <w:rPr>
          <w:sz w:val="28"/>
          <w:szCs w:val="28"/>
        </w:rPr>
        <w:t>4</w:t>
      </w:r>
      <w:r w:rsidRPr="006812E1">
        <w:rPr>
          <w:sz w:val="28"/>
          <w:szCs w:val="28"/>
        </w:rPr>
        <w:t xml:space="preserve">. </w:t>
      </w:r>
      <w:r w:rsidR="00924463" w:rsidRPr="006812E1">
        <w:rPr>
          <w:sz w:val="28"/>
          <w:szCs w:val="28"/>
        </w:rPr>
        <w:t xml:space="preserve">Характеристика основных мероприятий </w:t>
      </w:r>
      <w:r w:rsidRPr="006812E1">
        <w:rPr>
          <w:sz w:val="28"/>
          <w:szCs w:val="28"/>
        </w:rPr>
        <w:t>Программы</w:t>
      </w:r>
    </w:p>
    <w:p w:rsidR="00924463" w:rsidRPr="006812E1" w:rsidRDefault="00924463" w:rsidP="00C22E07">
      <w:pPr>
        <w:ind w:firstLine="709"/>
        <w:jc w:val="center"/>
        <w:rPr>
          <w:sz w:val="28"/>
          <w:szCs w:val="28"/>
        </w:rPr>
      </w:pPr>
    </w:p>
    <w:p w:rsidR="004220EF" w:rsidRPr="006812E1" w:rsidRDefault="00262632" w:rsidP="00C92014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Достижение целевых показателей возможно за счет реализации основных мероприятий </w:t>
      </w:r>
      <w:r w:rsidR="004220EF" w:rsidRPr="006812E1">
        <w:rPr>
          <w:sz w:val="28"/>
          <w:szCs w:val="28"/>
        </w:rPr>
        <w:t>Программы:</w:t>
      </w:r>
    </w:p>
    <w:p w:rsidR="000B5FEB" w:rsidRPr="006812E1" w:rsidRDefault="003953A0" w:rsidP="00C92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3A0">
        <w:rPr>
          <w:rFonts w:ascii="Times New Roman" w:hAnsi="Times New Roman" w:cs="Times New Roman"/>
          <w:sz w:val="28"/>
          <w:szCs w:val="28"/>
        </w:rPr>
        <w:t>повышени</w:t>
      </w:r>
      <w:r w:rsidR="005178E2">
        <w:rPr>
          <w:rFonts w:ascii="Times New Roman" w:hAnsi="Times New Roman" w:cs="Times New Roman"/>
          <w:sz w:val="28"/>
          <w:szCs w:val="28"/>
        </w:rPr>
        <w:t>я</w:t>
      </w:r>
      <w:r w:rsidRPr="003953A0">
        <w:rPr>
          <w:rFonts w:ascii="Times New Roman" w:hAnsi="Times New Roman" w:cs="Times New Roman"/>
          <w:sz w:val="28"/>
          <w:szCs w:val="28"/>
        </w:rPr>
        <w:t xml:space="preserve"> уровня межведомственного взаимодействия в вопросах профилактики терроризма, а также минимизации и (или) ликвидации последствий его проявлений</w:t>
      </w:r>
      <w:r w:rsidR="000B5FEB" w:rsidRPr="006812E1">
        <w:rPr>
          <w:rFonts w:ascii="Times New Roman" w:hAnsi="Times New Roman" w:cs="Times New Roman"/>
          <w:sz w:val="28"/>
          <w:szCs w:val="28"/>
        </w:rPr>
        <w:t>;</w:t>
      </w:r>
    </w:p>
    <w:p w:rsidR="000B5FEB" w:rsidRPr="006812E1" w:rsidRDefault="005178E2" w:rsidP="00C92014">
      <w:pPr>
        <w:shd w:val="clear" w:color="auto" w:fill="FFFFFF"/>
        <w:ind w:firstLine="709"/>
        <w:jc w:val="both"/>
        <w:rPr>
          <w:sz w:val="28"/>
          <w:szCs w:val="28"/>
        </w:rPr>
      </w:pPr>
      <w:r w:rsidRPr="005178E2">
        <w:rPr>
          <w:sz w:val="28"/>
          <w:szCs w:val="28"/>
        </w:rPr>
        <w:t>обеспечени</w:t>
      </w:r>
      <w:r>
        <w:rPr>
          <w:sz w:val="28"/>
          <w:szCs w:val="28"/>
        </w:rPr>
        <w:t>я</w:t>
      </w:r>
      <w:r w:rsidRPr="005178E2">
        <w:rPr>
          <w:sz w:val="28"/>
          <w:szCs w:val="28"/>
        </w:rPr>
        <w:t xml:space="preserve"> антитеррористической защищенности объектов (территорий), расположенных на территории Шпаковского муниципального округа, находящихся в муниципальной собственности или в ведении администрации Шпаковского муниципального округа предъявляемым требованиям</w:t>
      </w:r>
      <w:r w:rsidR="00094420" w:rsidRPr="006812E1">
        <w:rPr>
          <w:sz w:val="28"/>
          <w:szCs w:val="28"/>
        </w:rPr>
        <w:t>;</w:t>
      </w:r>
    </w:p>
    <w:p w:rsidR="003577A9" w:rsidRPr="006812E1" w:rsidRDefault="005178E2" w:rsidP="00C92014">
      <w:pPr>
        <w:tabs>
          <w:tab w:val="left" w:pos="416"/>
        </w:tabs>
        <w:ind w:firstLine="709"/>
        <w:jc w:val="both"/>
        <w:rPr>
          <w:sz w:val="28"/>
          <w:szCs w:val="28"/>
        </w:rPr>
      </w:pPr>
      <w:r w:rsidRPr="005178E2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5178E2">
        <w:rPr>
          <w:sz w:val="28"/>
          <w:szCs w:val="28"/>
        </w:rPr>
        <w:t xml:space="preserve"> разъяснительной работы, пропагандисткой, культурно-массовой и спортивной работы с населением, направленной на формирование у граждан неприятия идеологии терроризма, повышение бдительности при нахождении в местах массового пребывания людей, умение действовать при угрозе и (или) совершении террористического акта</w:t>
      </w:r>
      <w:r w:rsidR="00A65631" w:rsidRPr="006812E1">
        <w:rPr>
          <w:sz w:val="28"/>
          <w:szCs w:val="28"/>
        </w:rPr>
        <w:t>;</w:t>
      </w:r>
    </w:p>
    <w:p w:rsidR="00C26956" w:rsidRPr="006812E1" w:rsidRDefault="001832E1" w:rsidP="00C92014">
      <w:pPr>
        <w:widowControl w:val="0"/>
        <w:pBdr>
          <w:bottom w:val="single" w:sz="4" w:space="0" w:color="FFFFFF"/>
        </w:pBdr>
        <w:ind w:firstLine="709"/>
        <w:jc w:val="both"/>
        <w:rPr>
          <w:sz w:val="28"/>
          <w:szCs w:val="28"/>
        </w:rPr>
      </w:pPr>
      <w:r w:rsidRPr="001832E1">
        <w:rPr>
          <w:bCs/>
          <w:sz w:val="28"/>
          <w:szCs w:val="28"/>
        </w:rPr>
        <w:t>проведени</w:t>
      </w:r>
      <w:r>
        <w:rPr>
          <w:bCs/>
          <w:sz w:val="28"/>
          <w:szCs w:val="28"/>
        </w:rPr>
        <w:t>я</w:t>
      </w:r>
      <w:r w:rsidRPr="001832E1">
        <w:rPr>
          <w:bCs/>
          <w:sz w:val="28"/>
          <w:szCs w:val="28"/>
        </w:rPr>
        <w:t xml:space="preserve"> индивидуальных мероприятий с лицами, прибывающими из Донецкой, Луганской народных республик, Запорожской, Херсонской областей и Украины</w:t>
      </w:r>
      <w:r w:rsidR="00C26956" w:rsidRPr="006812E1">
        <w:rPr>
          <w:sz w:val="28"/>
          <w:szCs w:val="28"/>
        </w:rPr>
        <w:t>;</w:t>
      </w:r>
    </w:p>
    <w:p w:rsidR="0082239E" w:rsidRPr="006812E1" w:rsidRDefault="001832E1" w:rsidP="00C92014">
      <w:pPr>
        <w:widowControl w:val="0"/>
        <w:pBdr>
          <w:bottom w:val="single" w:sz="4" w:space="0" w:color="FFFFFF"/>
        </w:pBdr>
        <w:ind w:firstLine="709"/>
        <w:jc w:val="both"/>
        <w:rPr>
          <w:sz w:val="28"/>
          <w:szCs w:val="28"/>
        </w:rPr>
      </w:pPr>
      <w:r w:rsidRPr="001832E1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1832E1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я</w:t>
      </w:r>
      <w:r w:rsidRPr="001832E1">
        <w:rPr>
          <w:sz w:val="28"/>
          <w:szCs w:val="28"/>
        </w:rPr>
        <w:t xml:space="preserve"> мероприятий по отработке порядка действий при угрозе совершения или совершении террористического акта,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</w:r>
      <w:r>
        <w:rPr>
          <w:sz w:val="28"/>
          <w:szCs w:val="28"/>
        </w:rPr>
        <w:t>.</w:t>
      </w:r>
    </w:p>
    <w:p w:rsidR="004220EF" w:rsidRPr="006812E1" w:rsidRDefault="00101316" w:rsidP="00C92014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В</w:t>
      </w:r>
      <w:r w:rsidR="004220EF" w:rsidRPr="006812E1">
        <w:rPr>
          <w:sz w:val="28"/>
          <w:szCs w:val="28"/>
        </w:rPr>
        <w:t xml:space="preserve">ажнейшим условием успешного выполнения Программы </w:t>
      </w:r>
      <w:r w:rsidR="00F478F6" w:rsidRPr="006812E1">
        <w:rPr>
          <w:sz w:val="28"/>
          <w:szCs w:val="28"/>
        </w:rPr>
        <w:t xml:space="preserve">является </w:t>
      </w:r>
      <w:r w:rsidR="000D6332" w:rsidRPr="006812E1">
        <w:rPr>
          <w:sz w:val="28"/>
          <w:szCs w:val="28"/>
        </w:rPr>
        <w:t>установление</w:t>
      </w:r>
      <w:r w:rsidR="00CF6561" w:rsidRPr="006812E1">
        <w:rPr>
          <w:sz w:val="28"/>
          <w:szCs w:val="28"/>
        </w:rPr>
        <w:t xml:space="preserve"> надлежащего</w:t>
      </w:r>
      <w:r w:rsidR="004220EF" w:rsidRPr="006812E1">
        <w:rPr>
          <w:sz w:val="28"/>
          <w:szCs w:val="28"/>
        </w:rPr>
        <w:t xml:space="preserve"> межведомственного взаимодействия фед</w:t>
      </w:r>
      <w:r w:rsidR="00262632" w:rsidRPr="006812E1">
        <w:rPr>
          <w:sz w:val="28"/>
          <w:szCs w:val="28"/>
        </w:rPr>
        <w:t xml:space="preserve">еральных </w:t>
      </w:r>
      <w:r w:rsidR="004220EF" w:rsidRPr="006812E1">
        <w:rPr>
          <w:sz w:val="28"/>
          <w:szCs w:val="28"/>
        </w:rPr>
        <w:t xml:space="preserve">органов исполнительной власти, </w:t>
      </w:r>
      <w:r w:rsidR="00914302" w:rsidRPr="006812E1">
        <w:rPr>
          <w:sz w:val="28"/>
          <w:szCs w:val="28"/>
        </w:rPr>
        <w:t xml:space="preserve">органов местного самоуправления </w:t>
      </w:r>
      <w:r w:rsidR="004220EF" w:rsidRPr="006812E1">
        <w:rPr>
          <w:sz w:val="28"/>
          <w:szCs w:val="28"/>
        </w:rPr>
        <w:t xml:space="preserve">Шпаковского </w:t>
      </w:r>
      <w:r w:rsidR="008F5CC9">
        <w:rPr>
          <w:sz w:val="28"/>
          <w:szCs w:val="28"/>
        </w:rPr>
        <w:t xml:space="preserve">муниципального </w:t>
      </w:r>
      <w:r w:rsidR="00955320" w:rsidRPr="006812E1">
        <w:rPr>
          <w:sz w:val="28"/>
          <w:szCs w:val="28"/>
        </w:rPr>
        <w:t>округа</w:t>
      </w:r>
      <w:r w:rsidR="004220EF" w:rsidRPr="006812E1">
        <w:rPr>
          <w:sz w:val="28"/>
          <w:szCs w:val="28"/>
        </w:rPr>
        <w:t>, общественных</w:t>
      </w:r>
      <w:r w:rsidR="004A3DF8" w:rsidRPr="006812E1">
        <w:rPr>
          <w:sz w:val="28"/>
          <w:szCs w:val="28"/>
        </w:rPr>
        <w:t xml:space="preserve"> и религиозных </w:t>
      </w:r>
      <w:r w:rsidR="00EB505B">
        <w:rPr>
          <w:sz w:val="28"/>
          <w:szCs w:val="28"/>
        </w:rPr>
        <w:t xml:space="preserve">организаций </w:t>
      </w:r>
      <w:r w:rsidR="004220EF" w:rsidRPr="006812E1">
        <w:rPr>
          <w:sz w:val="28"/>
          <w:szCs w:val="28"/>
        </w:rPr>
        <w:t xml:space="preserve">в </w:t>
      </w:r>
      <w:r w:rsidR="004A3DF8" w:rsidRPr="006812E1">
        <w:rPr>
          <w:sz w:val="28"/>
          <w:szCs w:val="28"/>
        </w:rPr>
        <w:t xml:space="preserve">вопросах </w:t>
      </w:r>
      <w:r w:rsidR="004220EF" w:rsidRPr="006812E1">
        <w:rPr>
          <w:sz w:val="28"/>
          <w:szCs w:val="28"/>
        </w:rPr>
        <w:t>профилактик</w:t>
      </w:r>
      <w:r w:rsidR="004A3DF8" w:rsidRPr="006812E1">
        <w:rPr>
          <w:sz w:val="28"/>
          <w:szCs w:val="28"/>
        </w:rPr>
        <w:t>и</w:t>
      </w:r>
      <w:r w:rsidR="000D6332" w:rsidRPr="006812E1">
        <w:rPr>
          <w:sz w:val="28"/>
          <w:szCs w:val="28"/>
        </w:rPr>
        <w:t xml:space="preserve"> терроризма,</w:t>
      </w:r>
      <w:r w:rsidR="004220EF" w:rsidRPr="006812E1">
        <w:rPr>
          <w:sz w:val="28"/>
          <w:szCs w:val="28"/>
        </w:rPr>
        <w:t xml:space="preserve"> </w:t>
      </w:r>
      <w:r w:rsidR="000D6332" w:rsidRPr="006812E1">
        <w:rPr>
          <w:sz w:val="28"/>
          <w:szCs w:val="28"/>
        </w:rPr>
        <w:t xml:space="preserve">а также минимизации и (или) ликвидации последствий его проявлений на территории Шпаковского </w:t>
      </w:r>
      <w:r w:rsidR="008F5CC9">
        <w:rPr>
          <w:sz w:val="28"/>
          <w:szCs w:val="28"/>
        </w:rPr>
        <w:t xml:space="preserve">муниципального </w:t>
      </w:r>
      <w:r w:rsidR="00955320" w:rsidRPr="006812E1">
        <w:rPr>
          <w:sz w:val="28"/>
          <w:szCs w:val="28"/>
        </w:rPr>
        <w:t>округа</w:t>
      </w:r>
      <w:r w:rsidR="004220EF" w:rsidRPr="006812E1">
        <w:rPr>
          <w:sz w:val="28"/>
          <w:szCs w:val="28"/>
        </w:rPr>
        <w:t>.</w:t>
      </w:r>
    </w:p>
    <w:p w:rsidR="00CB432C" w:rsidRPr="006812E1" w:rsidRDefault="002529A4" w:rsidP="00C92014">
      <w:pPr>
        <w:shd w:val="clear" w:color="auto" w:fill="FFFFFF"/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Следует отметить, </w:t>
      </w:r>
      <w:r w:rsidR="00CB432C" w:rsidRPr="006812E1">
        <w:rPr>
          <w:sz w:val="28"/>
          <w:szCs w:val="28"/>
        </w:rPr>
        <w:t xml:space="preserve">что принятые </w:t>
      </w:r>
      <w:r w:rsidR="008F5CC9">
        <w:rPr>
          <w:sz w:val="28"/>
          <w:szCs w:val="28"/>
        </w:rPr>
        <w:t>антитеррористической комиссией Шпаковского муниципального округа</w:t>
      </w:r>
      <w:r w:rsidR="00CB432C" w:rsidRPr="006812E1">
        <w:rPr>
          <w:sz w:val="28"/>
          <w:szCs w:val="28"/>
        </w:rPr>
        <w:t xml:space="preserve"> меры в рамках реализации муниципальной программы «Профилактика терроризма, а также минимизация и (или) ликвидация последствий его проявлений» позволят повысить качество работы органов местного самоуправления Шпаковского муниципального округа в указанной сфере деятельности и, как следствие:</w:t>
      </w:r>
    </w:p>
    <w:p w:rsidR="00CB432C" w:rsidRPr="00EB505B" w:rsidRDefault="00CB432C" w:rsidP="00C92014">
      <w:pPr>
        <w:shd w:val="clear" w:color="auto" w:fill="FFFFFF"/>
        <w:ind w:firstLine="709"/>
        <w:jc w:val="both"/>
        <w:rPr>
          <w:sz w:val="28"/>
          <w:szCs w:val="28"/>
        </w:rPr>
      </w:pPr>
      <w:r w:rsidRPr="00EB505B">
        <w:rPr>
          <w:sz w:val="28"/>
          <w:szCs w:val="28"/>
        </w:rPr>
        <w:lastRenderedPageBreak/>
        <w:t>снизить уровень угроз совершения террористических актов на территории Шпаковского муниципального округа;</w:t>
      </w:r>
    </w:p>
    <w:p w:rsidR="00CB432C" w:rsidRPr="006812E1" w:rsidRDefault="00CB432C" w:rsidP="00C92014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укрепить систему безопасности объектов, уязвимых </w:t>
      </w:r>
      <w:r w:rsidR="00266688" w:rsidRPr="006812E1">
        <w:rPr>
          <w:sz w:val="28"/>
          <w:szCs w:val="28"/>
        </w:rPr>
        <w:t>в террористическом отношении;</w:t>
      </w:r>
    </w:p>
    <w:p w:rsidR="00266688" w:rsidRPr="006812E1" w:rsidRDefault="00266688" w:rsidP="00C92014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совершенствовать меры профилактики терроризма, минимизации и ликвидации последствий террористической деятельности.</w:t>
      </w:r>
    </w:p>
    <w:p w:rsidR="00F478F6" w:rsidRPr="006812E1" w:rsidRDefault="00F478F6" w:rsidP="00C9201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812E1">
        <w:rPr>
          <w:rFonts w:ascii="Times New Roman" w:eastAsia="Calibri" w:hAnsi="Times New Roman" w:cs="Times New Roman"/>
          <w:sz w:val="28"/>
          <w:szCs w:val="28"/>
        </w:rPr>
        <w:t>Ожидаемые результаты реализации Программы:</w:t>
      </w:r>
    </w:p>
    <w:p w:rsidR="00400FE2" w:rsidRPr="006812E1" w:rsidRDefault="00400FE2" w:rsidP="00C92014">
      <w:pPr>
        <w:tabs>
          <w:tab w:val="left" w:pos="435"/>
        </w:tabs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обеспечение организации, координации и совершенствования взаимодействия субъектов профилактики терроризма на территории Шпаковского муниципального округа;</w:t>
      </w:r>
    </w:p>
    <w:p w:rsidR="00400FE2" w:rsidRPr="006812E1" w:rsidRDefault="00400FE2" w:rsidP="00C92014">
      <w:pPr>
        <w:tabs>
          <w:tab w:val="left" w:pos="435"/>
        </w:tabs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обеспечение антитеррористической защищенности объектов (территорий), расположенных на территории Шпаковского муниципального округа, находящихся в муниципальной собственности или в ведении </w:t>
      </w:r>
      <w:r w:rsidR="00855997" w:rsidRPr="00855997">
        <w:rPr>
          <w:sz w:val="28"/>
          <w:szCs w:val="28"/>
        </w:rPr>
        <w:t xml:space="preserve">администрации Шпаковского муниципального округа </w:t>
      </w:r>
      <w:r w:rsidRPr="006812E1">
        <w:rPr>
          <w:sz w:val="28"/>
          <w:szCs w:val="28"/>
        </w:rPr>
        <w:t>предъявляемым требованиям;</w:t>
      </w:r>
    </w:p>
    <w:p w:rsidR="00400FE2" w:rsidRPr="006812E1" w:rsidRDefault="00400FE2" w:rsidP="00C92014">
      <w:pPr>
        <w:tabs>
          <w:tab w:val="left" w:pos="435"/>
        </w:tabs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увеличение количества проведенных в Шпаковском муниципальном округе мероприятий по профилактике терроризма;</w:t>
      </w:r>
    </w:p>
    <w:p w:rsidR="00400FE2" w:rsidRPr="00DA3992" w:rsidRDefault="00400FE2" w:rsidP="00C92014">
      <w:pPr>
        <w:tabs>
          <w:tab w:val="left" w:pos="435"/>
        </w:tabs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>увеличение уровня информированности населения по сущности террориз</w:t>
      </w:r>
      <w:r w:rsidR="00DA3992">
        <w:rPr>
          <w:sz w:val="28"/>
          <w:szCs w:val="28"/>
        </w:rPr>
        <w:t>ма и его общественной опасности</w:t>
      </w:r>
      <w:r w:rsidR="00DA3992" w:rsidRPr="00DA3992">
        <w:rPr>
          <w:sz w:val="28"/>
          <w:szCs w:val="28"/>
        </w:rPr>
        <w:t>;</w:t>
      </w:r>
    </w:p>
    <w:p w:rsidR="00DA3992" w:rsidRPr="00DA3992" w:rsidRDefault="00DA3992" w:rsidP="00C92014">
      <w:pPr>
        <w:tabs>
          <w:tab w:val="left" w:pos="435"/>
        </w:tabs>
        <w:ind w:firstLine="709"/>
        <w:jc w:val="both"/>
        <w:rPr>
          <w:sz w:val="28"/>
          <w:szCs w:val="28"/>
        </w:rPr>
      </w:pPr>
      <w:r w:rsidRPr="00DA3992">
        <w:rPr>
          <w:sz w:val="28"/>
          <w:szCs w:val="28"/>
        </w:rPr>
        <w:t>повышение готовности сил и сре</w:t>
      </w:r>
      <w:proofErr w:type="gramStart"/>
      <w:r w:rsidRPr="00DA3992">
        <w:rPr>
          <w:sz w:val="28"/>
          <w:szCs w:val="28"/>
        </w:rPr>
        <w:t>дств Шп</w:t>
      </w:r>
      <w:proofErr w:type="gramEnd"/>
      <w:r w:rsidRPr="00DA3992">
        <w:rPr>
          <w:sz w:val="28"/>
          <w:szCs w:val="28"/>
        </w:rPr>
        <w:t>аковского муниципального округа к действиям при угрозе совершения или совершении террористического акта.</w:t>
      </w:r>
    </w:p>
    <w:p w:rsidR="00D96176" w:rsidRPr="006812E1" w:rsidRDefault="001C5546" w:rsidP="00C92014">
      <w:pPr>
        <w:tabs>
          <w:tab w:val="left" w:pos="435"/>
        </w:tabs>
        <w:ind w:firstLine="709"/>
        <w:jc w:val="both"/>
        <w:rPr>
          <w:sz w:val="28"/>
          <w:szCs w:val="28"/>
        </w:rPr>
      </w:pPr>
      <w:r w:rsidRPr="006812E1">
        <w:rPr>
          <w:sz w:val="28"/>
          <w:szCs w:val="28"/>
        </w:rPr>
        <w:t xml:space="preserve">Перечень основных мероприятий </w:t>
      </w:r>
      <w:r w:rsidR="00644782" w:rsidRPr="006812E1">
        <w:rPr>
          <w:sz w:val="28"/>
          <w:szCs w:val="28"/>
        </w:rPr>
        <w:t>П</w:t>
      </w:r>
      <w:r w:rsidRPr="006812E1">
        <w:rPr>
          <w:sz w:val="28"/>
          <w:szCs w:val="28"/>
        </w:rPr>
        <w:t xml:space="preserve">рограммы </w:t>
      </w:r>
      <w:r w:rsidR="00E159A4" w:rsidRPr="006812E1">
        <w:rPr>
          <w:sz w:val="28"/>
          <w:szCs w:val="28"/>
        </w:rPr>
        <w:t xml:space="preserve">представлен в </w:t>
      </w:r>
      <w:r w:rsidR="00C92014">
        <w:rPr>
          <w:sz w:val="28"/>
          <w:szCs w:val="28"/>
        </w:rPr>
        <w:t>п</w:t>
      </w:r>
      <w:r w:rsidR="00E159A4" w:rsidRPr="006812E1">
        <w:rPr>
          <w:sz w:val="28"/>
          <w:szCs w:val="28"/>
        </w:rPr>
        <w:t xml:space="preserve">риложении </w:t>
      </w:r>
      <w:r w:rsidR="00AC2443" w:rsidRPr="006812E1">
        <w:rPr>
          <w:sz w:val="28"/>
          <w:szCs w:val="28"/>
        </w:rPr>
        <w:t xml:space="preserve">№ </w:t>
      </w:r>
      <w:r w:rsidR="006F49F3" w:rsidRPr="006812E1">
        <w:rPr>
          <w:sz w:val="28"/>
          <w:szCs w:val="28"/>
        </w:rPr>
        <w:t>4</w:t>
      </w:r>
      <w:r w:rsidR="00805867">
        <w:rPr>
          <w:sz w:val="28"/>
          <w:szCs w:val="28"/>
        </w:rPr>
        <w:t xml:space="preserve"> к Программе</w:t>
      </w:r>
      <w:r w:rsidR="00E159A4" w:rsidRPr="006812E1">
        <w:rPr>
          <w:sz w:val="28"/>
          <w:szCs w:val="28"/>
        </w:rPr>
        <w:t>.</w:t>
      </w:r>
    </w:p>
    <w:p w:rsidR="00EE143F" w:rsidRDefault="00EE143F" w:rsidP="00C22E07">
      <w:pPr>
        <w:tabs>
          <w:tab w:val="left" w:pos="6240"/>
        </w:tabs>
        <w:jc w:val="center"/>
        <w:rPr>
          <w:sz w:val="28"/>
          <w:szCs w:val="28"/>
        </w:rPr>
      </w:pPr>
    </w:p>
    <w:p w:rsidR="00C92014" w:rsidRPr="006812E1" w:rsidRDefault="00C92014" w:rsidP="00C22E07">
      <w:pPr>
        <w:tabs>
          <w:tab w:val="left" w:pos="6240"/>
        </w:tabs>
        <w:jc w:val="center"/>
        <w:rPr>
          <w:sz w:val="28"/>
          <w:szCs w:val="28"/>
        </w:rPr>
      </w:pPr>
    </w:p>
    <w:p w:rsidR="007B4FB3" w:rsidRPr="006812E1" w:rsidRDefault="007B4FB3" w:rsidP="00C22E07">
      <w:pPr>
        <w:tabs>
          <w:tab w:val="left" w:pos="6240"/>
        </w:tabs>
        <w:jc w:val="center"/>
        <w:rPr>
          <w:sz w:val="28"/>
          <w:szCs w:val="28"/>
        </w:rPr>
      </w:pPr>
    </w:p>
    <w:p w:rsidR="007B4FB3" w:rsidRPr="006812E1" w:rsidRDefault="00C92014" w:rsidP="00C92014">
      <w:pPr>
        <w:spacing w:line="240" w:lineRule="exact"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_____________</w:t>
      </w:r>
    </w:p>
    <w:sectPr w:rsidR="007B4FB3" w:rsidRPr="006812E1" w:rsidSect="00C92014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326" w:rsidRDefault="00840326">
      <w:r>
        <w:separator/>
      </w:r>
    </w:p>
  </w:endnote>
  <w:endnote w:type="continuationSeparator" w:id="0">
    <w:p w:rsidR="00840326" w:rsidRDefault="00840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326" w:rsidRDefault="00840326">
      <w:r>
        <w:separator/>
      </w:r>
    </w:p>
  </w:footnote>
  <w:footnote w:type="continuationSeparator" w:id="0">
    <w:p w:rsidR="00840326" w:rsidRDefault="00840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298" w:rsidRDefault="00207298" w:rsidP="004220EF">
    <w:pPr>
      <w:pStyle w:val="ab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07298" w:rsidRDefault="00207298" w:rsidP="004220E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298" w:rsidRDefault="00207298" w:rsidP="00C9201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A923F3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F28E6"/>
    <w:multiLevelType w:val="singleLevel"/>
    <w:tmpl w:val="7A3241C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>
    <w:nsid w:val="2A5370A9"/>
    <w:multiLevelType w:val="multilevel"/>
    <w:tmpl w:val="971A2E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B36F26"/>
    <w:multiLevelType w:val="hybridMultilevel"/>
    <w:tmpl w:val="BFD60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F2EBD"/>
    <w:multiLevelType w:val="multilevel"/>
    <w:tmpl w:val="90D6CC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845F51"/>
    <w:multiLevelType w:val="hybridMultilevel"/>
    <w:tmpl w:val="117AB7F0"/>
    <w:lvl w:ilvl="0" w:tplc="63587C9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6AE2597"/>
    <w:multiLevelType w:val="multilevel"/>
    <w:tmpl w:val="92AA10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C82FA4"/>
    <w:multiLevelType w:val="multilevel"/>
    <w:tmpl w:val="C950BD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0EF"/>
    <w:rsid w:val="000041AE"/>
    <w:rsid w:val="00004AD9"/>
    <w:rsid w:val="0000753D"/>
    <w:rsid w:val="00016D60"/>
    <w:rsid w:val="000372BF"/>
    <w:rsid w:val="00037F39"/>
    <w:rsid w:val="00057AE4"/>
    <w:rsid w:val="0006111B"/>
    <w:rsid w:val="00065058"/>
    <w:rsid w:val="000741D3"/>
    <w:rsid w:val="00075DED"/>
    <w:rsid w:val="000775DE"/>
    <w:rsid w:val="0008125B"/>
    <w:rsid w:val="00083DB7"/>
    <w:rsid w:val="00090469"/>
    <w:rsid w:val="00091029"/>
    <w:rsid w:val="00091418"/>
    <w:rsid w:val="00091DA5"/>
    <w:rsid w:val="00093CE8"/>
    <w:rsid w:val="00094420"/>
    <w:rsid w:val="000A0102"/>
    <w:rsid w:val="000A130B"/>
    <w:rsid w:val="000A2FC2"/>
    <w:rsid w:val="000A6BC8"/>
    <w:rsid w:val="000B2D15"/>
    <w:rsid w:val="000B3775"/>
    <w:rsid w:val="000B408B"/>
    <w:rsid w:val="000B5FEB"/>
    <w:rsid w:val="000B632F"/>
    <w:rsid w:val="000C0183"/>
    <w:rsid w:val="000C7B57"/>
    <w:rsid w:val="000D3E3B"/>
    <w:rsid w:val="000D4C45"/>
    <w:rsid w:val="000D6332"/>
    <w:rsid w:val="000E09E8"/>
    <w:rsid w:val="000E4A4D"/>
    <w:rsid w:val="000E4C30"/>
    <w:rsid w:val="000F41E1"/>
    <w:rsid w:val="000F4D7A"/>
    <w:rsid w:val="000F785C"/>
    <w:rsid w:val="00101316"/>
    <w:rsid w:val="00101CC7"/>
    <w:rsid w:val="00103C7C"/>
    <w:rsid w:val="0010402E"/>
    <w:rsid w:val="00105194"/>
    <w:rsid w:val="00106B80"/>
    <w:rsid w:val="00107C95"/>
    <w:rsid w:val="001145D4"/>
    <w:rsid w:val="0011659C"/>
    <w:rsid w:val="00125B2A"/>
    <w:rsid w:val="00131E6D"/>
    <w:rsid w:val="00131F9A"/>
    <w:rsid w:val="001322F5"/>
    <w:rsid w:val="00134C40"/>
    <w:rsid w:val="001359ED"/>
    <w:rsid w:val="0013609E"/>
    <w:rsid w:val="0014093B"/>
    <w:rsid w:val="00140E32"/>
    <w:rsid w:val="00141C2D"/>
    <w:rsid w:val="001444A2"/>
    <w:rsid w:val="00146011"/>
    <w:rsid w:val="00147721"/>
    <w:rsid w:val="00151359"/>
    <w:rsid w:val="0015342A"/>
    <w:rsid w:val="00154065"/>
    <w:rsid w:val="00160AED"/>
    <w:rsid w:val="001659F2"/>
    <w:rsid w:val="001711AB"/>
    <w:rsid w:val="001760BF"/>
    <w:rsid w:val="001774B0"/>
    <w:rsid w:val="00180C25"/>
    <w:rsid w:val="00181AB2"/>
    <w:rsid w:val="001832E1"/>
    <w:rsid w:val="00185639"/>
    <w:rsid w:val="00186C96"/>
    <w:rsid w:val="00186ED9"/>
    <w:rsid w:val="00193A0D"/>
    <w:rsid w:val="00194511"/>
    <w:rsid w:val="00197C31"/>
    <w:rsid w:val="001A01C4"/>
    <w:rsid w:val="001A1D42"/>
    <w:rsid w:val="001A5A0D"/>
    <w:rsid w:val="001B0A68"/>
    <w:rsid w:val="001B355F"/>
    <w:rsid w:val="001B5456"/>
    <w:rsid w:val="001B7CE8"/>
    <w:rsid w:val="001C06A4"/>
    <w:rsid w:val="001C5273"/>
    <w:rsid w:val="001C5546"/>
    <w:rsid w:val="001D51AB"/>
    <w:rsid w:val="001E1D0C"/>
    <w:rsid w:val="001F124F"/>
    <w:rsid w:val="0020726F"/>
    <w:rsid w:val="00207298"/>
    <w:rsid w:val="00210866"/>
    <w:rsid w:val="0021372C"/>
    <w:rsid w:val="00220DC4"/>
    <w:rsid w:val="002212A5"/>
    <w:rsid w:val="002220EB"/>
    <w:rsid w:val="0022231F"/>
    <w:rsid w:val="00222625"/>
    <w:rsid w:val="00222ABE"/>
    <w:rsid w:val="0023030E"/>
    <w:rsid w:val="00231C35"/>
    <w:rsid w:val="00237607"/>
    <w:rsid w:val="00240529"/>
    <w:rsid w:val="00240CFE"/>
    <w:rsid w:val="002412AB"/>
    <w:rsid w:val="00241929"/>
    <w:rsid w:val="002433A6"/>
    <w:rsid w:val="002441CA"/>
    <w:rsid w:val="00244754"/>
    <w:rsid w:val="00247B23"/>
    <w:rsid w:val="00250D27"/>
    <w:rsid w:val="002529A4"/>
    <w:rsid w:val="002555C4"/>
    <w:rsid w:val="00262632"/>
    <w:rsid w:val="00266688"/>
    <w:rsid w:val="00270B55"/>
    <w:rsid w:val="0027434C"/>
    <w:rsid w:val="002756C6"/>
    <w:rsid w:val="00285D50"/>
    <w:rsid w:val="0029199C"/>
    <w:rsid w:val="002919BC"/>
    <w:rsid w:val="002A0CA2"/>
    <w:rsid w:val="002A3550"/>
    <w:rsid w:val="002A3A1F"/>
    <w:rsid w:val="002A3F2D"/>
    <w:rsid w:val="002A6559"/>
    <w:rsid w:val="002A7EFE"/>
    <w:rsid w:val="002B110F"/>
    <w:rsid w:val="002B188A"/>
    <w:rsid w:val="002B369C"/>
    <w:rsid w:val="002B60C7"/>
    <w:rsid w:val="002C041B"/>
    <w:rsid w:val="002C1779"/>
    <w:rsid w:val="002C1C61"/>
    <w:rsid w:val="002C5AA9"/>
    <w:rsid w:val="002D1F2A"/>
    <w:rsid w:val="002D7049"/>
    <w:rsid w:val="002E0E06"/>
    <w:rsid w:val="002E6B25"/>
    <w:rsid w:val="002E6C42"/>
    <w:rsid w:val="002F0963"/>
    <w:rsid w:val="002F28DD"/>
    <w:rsid w:val="002F31E0"/>
    <w:rsid w:val="00301446"/>
    <w:rsid w:val="00304B76"/>
    <w:rsid w:val="0031094B"/>
    <w:rsid w:val="0031387D"/>
    <w:rsid w:val="003138AE"/>
    <w:rsid w:val="003171EC"/>
    <w:rsid w:val="00324954"/>
    <w:rsid w:val="00331E6D"/>
    <w:rsid w:val="003331B0"/>
    <w:rsid w:val="00333973"/>
    <w:rsid w:val="00342206"/>
    <w:rsid w:val="00357095"/>
    <w:rsid w:val="003577A9"/>
    <w:rsid w:val="00362977"/>
    <w:rsid w:val="003638EF"/>
    <w:rsid w:val="00374763"/>
    <w:rsid w:val="003752B6"/>
    <w:rsid w:val="003814E5"/>
    <w:rsid w:val="003829E4"/>
    <w:rsid w:val="00385CC1"/>
    <w:rsid w:val="0039178F"/>
    <w:rsid w:val="003933D3"/>
    <w:rsid w:val="003953A0"/>
    <w:rsid w:val="003A3999"/>
    <w:rsid w:val="003A39CE"/>
    <w:rsid w:val="003A55EF"/>
    <w:rsid w:val="003A7564"/>
    <w:rsid w:val="003A75EB"/>
    <w:rsid w:val="003B4141"/>
    <w:rsid w:val="003B689B"/>
    <w:rsid w:val="003C40E3"/>
    <w:rsid w:val="003D1A50"/>
    <w:rsid w:val="003D3D6F"/>
    <w:rsid w:val="003E0CB5"/>
    <w:rsid w:val="003E1A5E"/>
    <w:rsid w:val="003E5A56"/>
    <w:rsid w:val="003F5656"/>
    <w:rsid w:val="00400A12"/>
    <w:rsid w:val="00400FE2"/>
    <w:rsid w:val="00411C3B"/>
    <w:rsid w:val="00412D4C"/>
    <w:rsid w:val="004202AF"/>
    <w:rsid w:val="004220EF"/>
    <w:rsid w:val="00426D05"/>
    <w:rsid w:val="00432BC6"/>
    <w:rsid w:val="00434BFB"/>
    <w:rsid w:val="00434EE7"/>
    <w:rsid w:val="004429EC"/>
    <w:rsid w:val="0045217D"/>
    <w:rsid w:val="00453B44"/>
    <w:rsid w:val="00455839"/>
    <w:rsid w:val="0045667E"/>
    <w:rsid w:val="00464EDA"/>
    <w:rsid w:val="0047312F"/>
    <w:rsid w:val="00473AA0"/>
    <w:rsid w:val="0047469A"/>
    <w:rsid w:val="00480AF3"/>
    <w:rsid w:val="0048250F"/>
    <w:rsid w:val="004846FD"/>
    <w:rsid w:val="004869DB"/>
    <w:rsid w:val="00495BCF"/>
    <w:rsid w:val="004A3DF8"/>
    <w:rsid w:val="004A640E"/>
    <w:rsid w:val="004A7CD1"/>
    <w:rsid w:val="004B011D"/>
    <w:rsid w:val="004B092D"/>
    <w:rsid w:val="004B3DC3"/>
    <w:rsid w:val="004C44DE"/>
    <w:rsid w:val="004C4DF0"/>
    <w:rsid w:val="004C5932"/>
    <w:rsid w:val="004C747A"/>
    <w:rsid w:val="004D0AD0"/>
    <w:rsid w:val="004D6479"/>
    <w:rsid w:val="004E2241"/>
    <w:rsid w:val="004E36AC"/>
    <w:rsid w:val="004E3B0A"/>
    <w:rsid w:val="004E56B9"/>
    <w:rsid w:val="004F003C"/>
    <w:rsid w:val="004F08DB"/>
    <w:rsid w:val="004F65F9"/>
    <w:rsid w:val="005003C7"/>
    <w:rsid w:val="005070DC"/>
    <w:rsid w:val="0051645A"/>
    <w:rsid w:val="005178E2"/>
    <w:rsid w:val="0054329A"/>
    <w:rsid w:val="00543DBE"/>
    <w:rsid w:val="00545469"/>
    <w:rsid w:val="00546CD7"/>
    <w:rsid w:val="00552F02"/>
    <w:rsid w:val="00557213"/>
    <w:rsid w:val="00564AB0"/>
    <w:rsid w:val="0056739B"/>
    <w:rsid w:val="00577394"/>
    <w:rsid w:val="0058303A"/>
    <w:rsid w:val="005831AA"/>
    <w:rsid w:val="00584309"/>
    <w:rsid w:val="005843CA"/>
    <w:rsid w:val="005844D5"/>
    <w:rsid w:val="00585188"/>
    <w:rsid w:val="00585B5E"/>
    <w:rsid w:val="00586BC0"/>
    <w:rsid w:val="00596A56"/>
    <w:rsid w:val="005A3305"/>
    <w:rsid w:val="005A6677"/>
    <w:rsid w:val="005B13E5"/>
    <w:rsid w:val="005B2EF7"/>
    <w:rsid w:val="005B6E5D"/>
    <w:rsid w:val="005B7161"/>
    <w:rsid w:val="005B79ED"/>
    <w:rsid w:val="005C14A7"/>
    <w:rsid w:val="005C1AD0"/>
    <w:rsid w:val="005D16B8"/>
    <w:rsid w:val="005D1F16"/>
    <w:rsid w:val="005D41A1"/>
    <w:rsid w:val="005D50C6"/>
    <w:rsid w:val="005D5211"/>
    <w:rsid w:val="005D64A0"/>
    <w:rsid w:val="005D7592"/>
    <w:rsid w:val="005E0FFF"/>
    <w:rsid w:val="005E3303"/>
    <w:rsid w:val="005E4183"/>
    <w:rsid w:val="005E69C2"/>
    <w:rsid w:val="005F02D2"/>
    <w:rsid w:val="005F17F8"/>
    <w:rsid w:val="005F1806"/>
    <w:rsid w:val="005F2E7F"/>
    <w:rsid w:val="005F68D4"/>
    <w:rsid w:val="005F7164"/>
    <w:rsid w:val="00606E65"/>
    <w:rsid w:val="00613C65"/>
    <w:rsid w:val="00620A06"/>
    <w:rsid w:val="00630E52"/>
    <w:rsid w:val="00631776"/>
    <w:rsid w:val="00631EBE"/>
    <w:rsid w:val="006320B9"/>
    <w:rsid w:val="0063320E"/>
    <w:rsid w:val="00634F83"/>
    <w:rsid w:val="00635F84"/>
    <w:rsid w:val="00637D87"/>
    <w:rsid w:val="00644782"/>
    <w:rsid w:val="006465DD"/>
    <w:rsid w:val="00646CB5"/>
    <w:rsid w:val="00666514"/>
    <w:rsid w:val="00666A09"/>
    <w:rsid w:val="00667865"/>
    <w:rsid w:val="00667D48"/>
    <w:rsid w:val="00675181"/>
    <w:rsid w:val="006812E1"/>
    <w:rsid w:val="0068308B"/>
    <w:rsid w:val="0068444A"/>
    <w:rsid w:val="00690E64"/>
    <w:rsid w:val="00691F60"/>
    <w:rsid w:val="00695951"/>
    <w:rsid w:val="00695FA1"/>
    <w:rsid w:val="006A32CA"/>
    <w:rsid w:val="006A37A5"/>
    <w:rsid w:val="006A3983"/>
    <w:rsid w:val="006B501F"/>
    <w:rsid w:val="006C5898"/>
    <w:rsid w:val="006C7F8D"/>
    <w:rsid w:val="006D3094"/>
    <w:rsid w:val="006D3A17"/>
    <w:rsid w:val="006D5013"/>
    <w:rsid w:val="006D707F"/>
    <w:rsid w:val="006D7A4D"/>
    <w:rsid w:val="006E4B29"/>
    <w:rsid w:val="006E6241"/>
    <w:rsid w:val="006F4042"/>
    <w:rsid w:val="006F48D0"/>
    <w:rsid w:val="006F49F3"/>
    <w:rsid w:val="00702770"/>
    <w:rsid w:val="00713D73"/>
    <w:rsid w:val="00720C76"/>
    <w:rsid w:val="00723892"/>
    <w:rsid w:val="00725C49"/>
    <w:rsid w:val="007331AE"/>
    <w:rsid w:val="00733AC0"/>
    <w:rsid w:val="0073432E"/>
    <w:rsid w:val="00734711"/>
    <w:rsid w:val="007415F9"/>
    <w:rsid w:val="00742D8A"/>
    <w:rsid w:val="007430ED"/>
    <w:rsid w:val="0074538E"/>
    <w:rsid w:val="00754753"/>
    <w:rsid w:val="00755132"/>
    <w:rsid w:val="00755BF2"/>
    <w:rsid w:val="0075753A"/>
    <w:rsid w:val="00761D3E"/>
    <w:rsid w:val="00764FE7"/>
    <w:rsid w:val="00767588"/>
    <w:rsid w:val="00774680"/>
    <w:rsid w:val="00782858"/>
    <w:rsid w:val="00790DEE"/>
    <w:rsid w:val="007A3920"/>
    <w:rsid w:val="007A5DF1"/>
    <w:rsid w:val="007B0483"/>
    <w:rsid w:val="007B1A12"/>
    <w:rsid w:val="007B2440"/>
    <w:rsid w:val="007B4FB3"/>
    <w:rsid w:val="007B5DB8"/>
    <w:rsid w:val="007C3699"/>
    <w:rsid w:val="007C384D"/>
    <w:rsid w:val="007C51AD"/>
    <w:rsid w:val="007C7B59"/>
    <w:rsid w:val="007D0E77"/>
    <w:rsid w:val="007D469C"/>
    <w:rsid w:val="007E2CAE"/>
    <w:rsid w:val="007E36D9"/>
    <w:rsid w:val="007E48C6"/>
    <w:rsid w:val="007E4FB1"/>
    <w:rsid w:val="007F24AF"/>
    <w:rsid w:val="007F3ECD"/>
    <w:rsid w:val="007F5789"/>
    <w:rsid w:val="00805867"/>
    <w:rsid w:val="00820A16"/>
    <w:rsid w:val="0082239E"/>
    <w:rsid w:val="008225C8"/>
    <w:rsid w:val="00827468"/>
    <w:rsid w:val="008279FC"/>
    <w:rsid w:val="0083089B"/>
    <w:rsid w:val="0083168D"/>
    <w:rsid w:val="0083381B"/>
    <w:rsid w:val="00834FC2"/>
    <w:rsid w:val="00837C14"/>
    <w:rsid w:val="00837CDE"/>
    <w:rsid w:val="00840326"/>
    <w:rsid w:val="00842C44"/>
    <w:rsid w:val="00846C8B"/>
    <w:rsid w:val="00847062"/>
    <w:rsid w:val="008503B1"/>
    <w:rsid w:val="00852CDD"/>
    <w:rsid w:val="00855997"/>
    <w:rsid w:val="008573B7"/>
    <w:rsid w:val="00860DFC"/>
    <w:rsid w:val="00864883"/>
    <w:rsid w:val="008743DB"/>
    <w:rsid w:val="00874EFC"/>
    <w:rsid w:val="0087597B"/>
    <w:rsid w:val="008769AC"/>
    <w:rsid w:val="008863D6"/>
    <w:rsid w:val="00894AB1"/>
    <w:rsid w:val="008A24E1"/>
    <w:rsid w:val="008A65FD"/>
    <w:rsid w:val="008B0232"/>
    <w:rsid w:val="008B0B1B"/>
    <w:rsid w:val="008B1032"/>
    <w:rsid w:val="008B60C9"/>
    <w:rsid w:val="008B6A30"/>
    <w:rsid w:val="008C262B"/>
    <w:rsid w:val="008C3674"/>
    <w:rsid w:val="008D1E62"/>
    <w:rsid w:val="008D5942"/>
    <w:rsid w:val="008E026A"/>
    <w:rsid w:val="008F5AEE"/>
    <w:rsid w:val="008F5CC9"/>
    <w:rsid w:val="00903346"/>
    <w:rsid w:val="009050CE"/>
    <w:rsid w:val="009101F5"/>
    <w:rsid w:val="009134D9"/>
    <w:rsid w:val="00914302"/>
    <w:rsid w:val="00914CB9"/>
    <w:rsid w:val="0091532E"/>
    <w:rsid w:val="00917E6D"/>
    <w:rsid w:val="00924463"/>
    <w:rsid w:val="009333AB"/>
    <w:rsid w:val="0093452C"/>
    <w:rsid w:val="00935168"/>
    <w:rsid w:val="00937A5E"/>
    <w:rsid w:val="009438D6"/>
    <w:rsid w:val="00946834"/>
    <w:rsid w:val="009470FC"/>
    <w:rsid w:val="009510B8"/>
    <w:rsid w:val="00955320"/>
    <w:rsid w:val="00962479"/>
    <w:rsid w:val="00965294"/>
    <w:rsid w:val="00966F73"/>
    <w:rsid w:val="00972E70"/>
    <w:rsid w:val="00976E13"/>
    <w:rsid w:val="00977C9C"/>
    <w:rsid w:val="0098090E"/>
    <w:rsid w:val="009827D9"/>
    <w:rsid w:val="0099186F"/>
    <w:rsid w:val="009A2964"/>
    <w:rsid w:val="009A2A94"/>
    <w:rsid w:val="009A4C84"/>
    <w:rsid w:val="009B5BAE"/>
    <w:rsid w:val="009B680C"/>
    <w:rsid w:val="009B730B"/>
    <w:rsid w:val="009C2EEE"/>
    <w:rsid w:val="009C5A76"/>
    <w:rsid w:val="009D22A9"/>
    <w:rsid w:val="009D3F41"/>
    <w:rsid w:val="009E22A1"/>
    <w:rsid w:val="009E63E1"/>
    <w:rsid w:val="009F0F6D"/>
    <w:rsid w:val="009F39E2"/>
    <w:rsid w:val="009F474E"/>
    <w:rsid w:val="009F4E4B"/>
    <w:rsid w:val="00A07E2F"/>
    <w:rsid w:val="00A10FCD"/>
    <w:rsid w:val="00A141E7"/>
    <w:rsid w:val="00A16FCE"/>
    <w:rsid w:val="00A26F95"/>
    <w:rsid w:val="00A277F5"/>
    <w:rsid w:val="00A30B26"/>
    <w:rsid w:val="00A33DDA"/>
    <w:rsid w:val="00A347E1"/>
    <w:rsid w:val="00A37CB8"/>
    <w:rsid w:val="00A4203B"/>
    <w:rsid w:val="00A43E51"/>
    <w:rsid w:val="00A53F23"/>
    <w:rsid w:val="00A53F3C"/>
    <w:rsid w:val="00A60279"/>
    <w:rsid w:val="00A60B87"/>
    <w:rsid w:val="00A60D21"/>
    <w:rsid w:val="00A6247B"/>
    <w:rsid w:val="00A65631"/>
    <w:rsid w:val="00A72CA6"/>
    <w:rsid w:val="00A75544"/>
    <w:rsid w:val="00A805E0"/>
    <w:rsid w:val="00A90BD7"/>
    <w:rsid w:val="00A923F3"/>
    <w:rsid w:val="00A93F66"/>
    <w:rsid w:val="00A964BB"/>
    <w:rsid w:val="00A96A76"/>
    <w:rsid w:val="00AA1AAB"/>
    <w:rsid w:val="00AA77FF"/>
    <w:rsid w:val="00AB1E7F"/>
    <w:rsid w:val="00AB27A2"/>
    <w:rsid w:val="00AB299B"/>
    <w:rsid w:val="00AB6600"/>
    <w:rsid w:val="00AC2443"/>
    <w:rsid w:val="00AC2A47"/>
    <w:rsid w:val="00AD20D2"/>
    <w:rsid w:val="00AD4D62"/>
    <w:rsid w:val="00AD53B1"/>
    <w:rsid w:val="00AD6BDE"/>
    <w:rsid w:val="00AD6E07"/>
    <w:rsid w:val="00AE13C2"/>
    <w:rsid w:val="00AE1828"/>
    <w:rsid w:val="00AE3F91"/>
    <w:rsid w:val="00AE597B"/>
    <w:rsid w:val="00AF3B55"/>
    <w:rsid w:val="00B02D5A"/>
    <w:rsid w:val="00B03728"/>
    <w:rsid w:val="00B0539C"/>
    <w:rsid w:val="00B076BE"/>
    <w:rsid w:val="00B1651A"/>
    <w:rsid w:val="00B17452"/>
    <w:rsid w:val="00B23CCF"/>
    <w:rsid w:val="00B3609C"/>
    <w:rsid w:val="00B36752"/>
    <w:rsid w:val="00B40115"/>
    <w:rsid w:val="00B41227"/>
    <w:rsid w:val="00B416D2"/>
    <w:rsid w:val="00B44E35"/>
    <w:rsid w:val="00B60073"/>
    <w:rsid w:val="00B60D93"/>
    <w:rsid w:val="00B62511"/>
    <w:rsid w:val="00B628E5"/>
    <w:rsid w:val="00B6414B"/>
    <w:rsid w:val="00B67752"/>
    <w:rsid w:val="00B73F17"/>
    <w:rsid w:val="00B743C0"/>
    <w:rsid w:val="00B80CAA"/>
    <w:rsid w:val="00B8545F"/>
    <w:rsid w:val="00B8775F"/>
    <w:rsid w:val="00B87921"/>
    <w:rsid w:val="00BA17DD"/>
    <w:rsid w:val="00BA6AE8"/>
    <w:rsid w:val="00BA73F1"/>
    <w:rsid w:val="00BB2983"/>
    <w:rsid w:val="00BB2E14"/>
    <w:rsid w:val="00BC20F5"/>
    <w:rsid w:val="00BC425E"/>
    <w:rsid w:val="00BC4F5E"/>
    <w:rsid w:val="00BC4F85"/>
    <w:rsid w:val="00BD1F80"/>
    <w:rsid w:val="00BD458E"/>
    <w:rsid w:val="00BD51B0"/>
    <w:rsid w:val="00BD7E95"/>
    <w:rsid w:val="00BE19EB"/>
    <w:rsid w:val="00BE29E5"/>
    <w:rsid w:val="00BE308C"/>
    <w:rsid w:val="00BE6BB7"/>
    <w:rsid w:val="00BF651A"/>
    <w:rsid w:val="00BF65EF"/>
    <w:rsid w:val="00BF6991"/>
    <w:rsid w:val="00C01470"/>
    <w:rsid w:val="00C07E1E"/>
    <w:rsid w:val="00C16AA0"/>
    <w:rsid w:val="00C22E07"/>
    <w:rsid w:val="00C26956"/>
    <w:rsid w:val="00C26E86"/>
    <w:rsid w:val="00C27E72"/>
    <w:rsid w:val="00C31556"/>
    <w:rsid w:val="00C319EC"/>
    <w:rsid w:val="00C339B9"/>
    <w:rsid w:val="00C3752C"/>
    <w:rsid w:val="00C41252"/>
    <w:rsid w:val="00C43092"/>
    <w:rsid w:val="00C45FC0"/>
    <w:rsid w:val="00C53CF6"/>
    <w:rsid w:val="00C5428B"/>
    <w:rsid w:val="00C70EBE"/>
    <w:rsid w:val="00C7275E"/>
    <w:rsid w:val="00C74225"/>
    <w:rsid w:val="00C8517D"/>
    <w:rsid w:val="00C85F7C"/>
    <w:rsid w:val="00C90A1E"/>
    <w:rsid w:val="00C92014"/>
    <w:rsid w:val="00C9629A"/>
    <w:rsid w:val="00CA4BAB"/>
    <w:rsid w:val="00CB0CCC"/>
    <w:rsid w:val="00CB2F19"/>
    <w:rsid w:val="00CB432C"/>
    <w:rsid w:val="00CB62DE"/>
    <w:rsid w:val="00CC4C4D"/>
    <w:rsid w:val="00CD64E6"/>
    <w:rsid w:val="00CE0A0B"/>
    <w:rsid w:val="00CE0BEA"/>
    <w:rsid w:val="00CE642D"/>
    <w:rsid w:val="00CF6561"/>
    <w:rsid w:val="00D01861"/>
    <w:rsid w:val="00D078BF"/>
    <w:rsid w:val="00D142BF"/>
    <w:rsid w:val="00D26E3C"/>
    <w:rsid w:val="00D30299"/>
    <w:rsid w:val="00D4008A"/>
    <w:rsid w:val="00D42E85"/>
    <w:rsid w:val="00D46AB3"/>
    <w:rsid w:val="00D46CAC"/>
    <w:rsid w:val="00D50756"/>
    <w:rsid w:val="00D50F32"/>
    <w:rsid w:val="00D54CD9"/>
    <w:rsid w:val="00D5676D"/>
    <w:rsid w:val="00D75C4B"/>
    <w:rsid w:val="00D76D83"/>
    <w:rsid w:val="00D84840"/>
    <w:rsid w:val="00D8536D"/>
    <w:rsid w:val="00D86CE3"/>
    <w:rsid w:val="00D9508C"/>
    <w:rsid w:val="00D96176"/>
    <w:rsid w:val="00DA136F"/>
    <w:rsid w:val="00DA3992"/>
    <w:rsid w:val="00DA43E9"/>
    <w:rsid w:val="00DA697E"/>
    <w:rsid w:val="00DB1997"/>
    <w:rsid w:val="00DC0EAA"/>
    <w:rsid w:val="00DC7174"/>
    <w:rsid w:val="00DC77A2"/>
    <w:rsid w:val="00DD2171"/>
    <w:rsid w:val="00DD3780"/>
    <w:rsid w:val="00DD47B3"/>
    <w:rsid w:val="00DD505D"/>
    <w:rsid w:val="00DD77B4"/>
    <w:rsid w:val="00DE2918"/>
    <w:rsid w:val="00DE4972"/>
    <w:rsid w:val="00DE633E"/>
    <w:rsid w:val="00DE79A4"/>
    <w:rsid w:val="00DF31FB"/>
    <w:rsid w:val="00DF629E"/>
    <w:rsid w:val="00DF7244"/>
    <w:rsid w:val="00E03AEC"/>
    <w:rsid w:val="00E06A2D"/>
    <w:rsid w:val="00E11C38"/>
    <w:rsid w:val="00E12949"/>
    <w:rsid w:val="00E131B4"/>
    <w:rsid w:val="00E159A4"/>
    <w:rsid w:val="00E344B3"/>
    <w:rsid w:val="00E350FA"/>
    <w:rsid w:val="00E402DA"/>
    <w:rsid w:val="00E40C36"/>
    <w:rsid w:val="00E425AD"/>
    <w:rsid w:val="00E44437"/>
    <w:rsid w:val="00E4759E"/>
    <w:rsid w:val="00E5577D"/>
    <w:rsid w:val="00E67983"/>
    <w:rsid w:val="00E7218C"/>
    <w:rsid w:val="00E72A9E"/>
    <w:rsid w:val="00E73618"/>
    <w:rsid w:val="00E75B59"/>
    <w:rsid w:val="00E77BE0"/>
    <w:rsid w:val="00E82F8E"/>
    <w:rsid w:val="00E84679"/>
    <w:rsid w:val="00E92F25"/>
    <w:rsid w:val="00E93FD7"/>
    <w:rsid w:val="00E950B2"/>
    <w:rsid w:val="00E95287"/>
    <w:rsid w:val="00EA0CA4"/>
    <w:rsid w:val="00EA12DC"/>
    <w:rsid w:val="00EA1419"/>
    <w:rsid w:val="00EA2ACC"/>
    <w:rsid w:val="00EB505B"/>
    <w:rsid w:val="00ED2DF0"/>
    <w:rsid w:val="00ED545A"/>
    <w:rsid w:val="00ED5BE8"/>
    <w:rsid w:val="00EE143F"/>
    <w:rsid w:val="00EE3142"/>
    <w:rsid w:val="00EE3258"/>
    <w:rsid w:val="00EE50D5"/>
    <w:rsid w:val="00EE5431"/>
    <w:rsid w:val="00EF0833"/>
    <w:rsid w:val="00EF1E92"/>
    <w:rsid w:val="00EF4344"/>
    <w:rsid w:val="00EF5F40"/>
    <w:rsid w:val="00F01E2C"/>
    <w:rsid w:val="00F024D3"/>
    <w:rsid w:val="00F04F9C"/>
    <w:rsid w:val="00F04FD0"/>
    <w:rsid w:val="00F14E05"/>
    <w:rsid w:val="00F17784"/>
    <w:rsid w:val="00F17921"/>
    <w:rsid w:val="00F20B31"/>
    <w:rsid w:val="00F23262"/>
    <w:rsid w:val="00F306FD"/>
    <w:rsid w:val="00F320C7"/>
    <w:rsid w:val="00F43093"/>
    <w:rsid w:val="00F45661"/>
    <w:rsid w:val="00F478F6"/>
    <w:rsid w:val="00F53E5C"/>
    <w:rsid w:val="00F55468"/>
    <w:rsid w:val="00F561A3"/>
    <w:rsid w:val="00F567F0"/>
    <w:rsid w:val="00F61269"/>
    <w:rsid w:val="00F626FA"/>
    <w:rsid w:val="00F6325B"/>
    <w:rsid w:val="00F707A7"/>
    <w:rsid w:val="00F7420C"/>
    <w:rsid w:val="00F84B4C"/>
    <w:rsid w:val="00F8563A"/>
    <w:rsid w:val="00F9123B"/>
    <w:rsid w:val="00F9305F"/>
    <w:rsid w:val="00F93267"/>
    <w:rsid w:val="00F96203"/>
    <w:rsid w:val="00F96CEF"/>
    <w:rsid w:val="00FA1485"/>
    <w:rsid w:val="00FA158B"/>
    <w:rsid w:val="00FA55B3"/>
    <w:rsid w:val="00FA5A25"/>
    <w:rsid w:val="00FA6BA1"/>
    <w:rsid w:val="00FB17C4"/>
    <w:rsid w:val="00FB4FEE"/>
    <w:rsid w:val="00FB73EA"/>
    <w:rsid w:val="00FD55C1"/>
    <w:rsid w:val="00FD598E"/>
    <w:rsid w:val="00FD6EEA"/>
    <w:rsid w:val="00FE0A37"/>
    <w:rsid w:val="00FE0A9F"/>
    <w:rsid w:val="00FE1898"/>
    <w:rsid w:val="00FE26ED"/>
    <w:rsid w:val="00FE6E0F"/>
    <w:rsid w:val="00FF1BCD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E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20EF"/>
    <w:pPr>
      <w:keepNext/>
      <w:jc w:val="both"/>
      <w:outlineLvl w:val="0"/>
    </w:pPr>
    <w:rPr>
      <w:bCs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220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3A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sid w:val="002433A6"/>
    <w:rPr>
      <w:rFonts w:ascii="Cambria" w:eastAsia="Times New Roman" w:hAnsi="Cambria" w:cs="Times New Roman"/>
      <w:color w:val="243F60"/>
      <w:lang w:eastAsia="ru-RU"/>
    </w:rPr>
  </w:style>
  <w:style w:type="character" w:styleId="a3">
    <w:name w:val="Emphasis"/>
    <w:uiPriority w:val="20"/>
    <w:qFormat/>
    <w:rsid w:val="002433A6"/>
    <w:rPr>
      <w:i/>
      <w:iCs/>
    </w:rPr>
  </w:style>
  <w:style w:type="paragraph" w:styleId="a4">
    <w:name w:val="List Paragraph"/>
    <w:basedOn w:val="a"/>
    <w:uiPriority w:val="34"/>
    <w:qFormat/>
    <w:rsid w:val="002433A6"/>
    <w:pPr>
      <w:ind w:left="720"/>
      <w:contextualSpacing/>
    </w:pPr>
  </w:style>
  <w:style w:type="character" w:customStyle="1" w:styleId="10">
    <w:name w:val="Заголовок 1 Знак"/>
    <w:link w:val="1"/>
    <w:rsid w:val="004220EF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30">
    <w:name w:val="Заголовок 3 Знак"/>
    <w:link w:val="3"/>
    <w:semiHidden/>
    <w:rsid w:val="004220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rsid w:val="004220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uiPriority w:val="59"/>
    <w:rsid w:val="004220E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4220EF"/>
    <w:pPr>
      <w:spacing w:before="100" w:beforeAutospacing="1" w:after="100" w:afterAutospacing="1"/>
    </w:pPr>
  </w:style>
  <w:style w:type="paragraph" w:styleId="a8">
    <w:name w:val="Plain Text"/>
    <w:basedOn w:val="a"/>
    <w:link w:val="a9"/>
    <w:rsid w:val="004220EF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rsid w:val="004220E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4">
    <w:name w:val="Знак4 Знак Знак Знак Знак Знак Знак Знак Знак Знак"/>
    <w:basedOn w:val="a"/>
    <w:rsid w:val="004220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одержимое таблицы"/>
    <w:basedOn w:val="a"/>
    <w:rsid w:val="004220EF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ab">
    <w:name w:val="header"/>
    <w:basedOn w:val="a"/>
    <w:link w:val="ac"/>
    <w:rsid w:val="004220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22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4220E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422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 Знак"/>
    <w:basedOn w:val="a"/>
    <w:rsid w:val="004220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Balloon Text"/>
    <w:basedOn w:val="a"/>
    <w:link w:val="af0"/>
    <w:semiHidden/>
    <w:rsid w:val="004220E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4220EF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page number"/>
    <w:rsid w:val="004220EF"/>
  </w:style>
  <w:style w:type="paragraph" w:customStyle="1" w:styleId="ConsPlusNormal">
    <w:name w:val="ConsPlusNormal"/>
    <w:rsid w:val="004220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220E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2">
    <w:name w:val="Основной текст_"/>
    <w:link w:val="16"/>
    <w:rsid w:val="004220EF"/>
    <w:rPr>
      <w:sz w:val="27"/>
      <w:szCs w:val="27"/>
      <w:shd w:val="clear" w:color="auto" w:fill="FFFFFF"/>
    </w:rPr>
  </w:style>
  <w:style w:type="character" w:customStyle="1" w:styleId="af3">
    <w:name w:val="Основной текст + Полужирный;Курсив"/>
    <w:rsid w:val="004220E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12">
    <w:name w:val="Основной текст1"/>
    <w:rsid w:val="00422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422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  <w:u w:val="single"/>
    </w:rPr>
  </w:style>
  <w:style w:type="character" w:customStyle="1" w:styleId="2">
    <w:name w:val="Основной текст2"/>
    <w:rsid w:val="00422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f4">
    <w:name w:val="Основной текст + Полужирный"/>
    <w:rsid w:val="004220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16">
    <w:name w:val="Основной текст16"/>
    <w:basedOn w:val="a"/>
    <w:link w:val="af2"/>
    <w:rsid w:val="004220EF"/>
    <w:pPr>
      <w:shd w:val="clear" w:color="auto" w:fill="FFFFFF"/>
      <w:spacing w:before="300" w:line="312" w:lineRule="exact"/>
      <w:ind w:hanging="560"/>
      <w:jc w:val="both"/>
    </w:pPr>
    <w:rPr>
      <w:rFonts w:ascii="Calibri" w:eastAsia="Calibri" w:hAnsi="Calibri"/>
      <w:sz w:val="27"/>
      <w:szCs w:val="27"/>
      <w:lang w:eastAsia="en-US"/>
    </w:rPr>
  </w:style>
  <w:style w:type="paragraph" w:styleId="af5">
    <w:name w:val="Body Text"/>
    <w:basedOn w:val="a"/>
    <w:link w:val="af6"/>
    <w:unhideWhenUsed/>
    <w:rsid w:val="004220EF"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link w:val="af5"/>
    <w:rsid w:val="004220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unhideWhenUsed/>
    <w:rsid w:val="004220EF"/>
    <w:pPr>
      <w:spacing w:after="120" w:line="480" w:lineRule="auto"/>
    </w:pPr>
    <w:rPr>
      <w:sz w:val="28"/>
      <w:szCs w:val="20"/>
    </w:rPr>
  </w:style>
  <w:style w:type="character" w:customStyle="1" w:styleId="21">
    <w:name w:val="Основной текст 2 Знак"/>
    <w:link w:val="20"/>
    <w:uiPriority w:val="99"/>
    <w:rsid w:val="004220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Subtitle"/>
    <w:basedOn w:val="a"/>
    <w:link w:val="af8"/>
    <w:qFormat/>
    <w:rsid w:val="004220EF"/>
    <w:pPr>
      <w:jc w:val="center"/>
    </w:pPr>
    <w:rPr>
      <w:b/>
      <w:bCs/>
      <w:sz w:val="32"/>
    </w:rPr>
  </w:style>
  <w:style w:type="character" w:customStyle="1" w:styleId="af8">
    <w:name w:val="Подзаголовок Знак"/>
    <w:link w:val="af7"/>
    <w:rsid w:val="004220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13">
    <w:name w:val="Знак Знак Знак1 Знак Знак Знак Знак Знак Знак Знак"/>
    <w:basedOn w:val="a"/>
    <w:rsid w:val="008308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(6)_"/>
    <w:basedOn w:val="a0"/>
    <w:link w:val="60"/>
    <w:rsid w:val="0047312F"/>
    <w:rPr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7312F"/>
    <w:pPr>
      <w:shd w:val="clear" w:color="auto" w:fill="FFFFFF"/>
      <w:spacing w:line="0" w:lineRule="atLeast"/>
      <w:ind w:hanging="320"/>
    </w:pPr>
    <w:rPr>
      <w:rFonts w:ascii="Calibri" w:eastAsia="Calibri" w:hAnsi="Calibri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E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20EF"/>
    <w:pPr>
      <w:keepNext/>
      <w:jc w:val="both"/>
      <w:outlineLvl w:val="0"/>
    </w:pPr>
    <w:rPr>
      <w:bCs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220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3A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sid w:val="002433A6"/>
    <w:rPr>
      <w:rFonts w:ascii="Cambria" w:eastAsia="Times New Roman" w:hAnsi="Cambria" w:cs="Times New Roman"/>
      <w:color w:val="243F60"/>
      <w:lang w:eastAsia="ru-RU"/>
    </w:rPr>
  </w:style>
  <w:style w:type="character" w:styleId="a3">
    <w:name w:val="Emphasis"/>
    <w:uiPriority w:val="20"/>
    <w:qFormat/>
    <w:rsid w:val="002433A6"/>
    <w:rPr>
      <w:i/>
      <w:iCs/>
    </w:rPr>
  </w:style>
  <w:style w:type="paragraph" w:styleId="a4">
    <w:name w:val="List Paragraph"/>
    <w:basedOn w:val="a"/>
    <w:uiPriority w:val="34"/>
    <w:qFormat/>
    <w:rsid w:val="002433A6"/>
    <w:pPr>
      <w:ind w:left="720"/>
      <w:contextualSpacing/>
    </w:pPr>
  </w:style>
  <w:style w:type="character" w:customStyle="1" w:styleId="10">
    <w:name w:val="Заголовок 1 Знак"/>
    <w:link w:val="1"/>
    <w:rsid w:val="004220EF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30">
    <w:name w:val="Заголовок 3 Знак"/>
    <w:link w:val="3"/>
    <w:semiHidden/>
    <w:rsid w:val="004220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rsid w:val="004220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uiPriority w:val="59"/>
    <w:rsid w:val="004220E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4220EF"/>
    <w:pPr>
      <w:spacing w:before="100" w:beforeAutospacing="1" w:after="100" w:afterAutospacing="1"/>
    </w:pPr>
  </w:style>
  <w:style w:type="paragraph" w:styleId="a8">
    <w:name w:val="Plain Text"/>
    <w:basedOn w:val="a"/>
    <w:link w:val="a9"/>
    <w:rsid w:val="004220EF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rsid w:val="004220E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4">
    <w:name w:val="Знак4 Знак Знак Знак Знак Знак Знак Знак Знак Знак"/>
    <w:basedOn w:val="a"/>
    <w:rsid w:val="004220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одержимое таблицы"/>
    <w:basedOn w:val="a"/>
    <w:rsid w:val="004220EF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ab">
    <w:name w:val="header"/>
    <w:basedOn w:val="a"/>
    <w:link w:val="ac"/>
    <w:rsid w:val="004220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22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4220E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422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 Знак"/>
    <w:basedOn w:val="a"/>
    <w:rsid w:val="004220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Balloon Text"/>
    <w:basedOn w:val="a"/>
    <w:link w:val="af0"/>
    <w:semiHidden/>
    <w:rsid w:val="004220E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4220EF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page number"/>
    <w:rsid w:val="004220EF"/>
  </w:style>
  <w:style w:type="paragraph" w:customStyle="1" w:styleId="ConsPlusNormal">
    <w:name w:val="ConsPlusNormal"/>
    <w:rsid w:val="004220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220E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2">
    <w:name w:val="Основной текст_"/>
    <w:link w:val="16"/>
    <w:rsid w:val="004220EF"/>
    <w:rPr>
      <w:sz w:val="27"/>
      <w:szCs w:val="27"/>
      <w:shd w:val="clear" w:color="auto" w:fill="FFFFFF"/>
    </w:rPr>
  </w:style>
  <w:style w:type="character" w:customStyle="1" w:styleId="af3">
    <w:name w:val="Основной текст + Полужирный;Курсив"/>
    <w:rsid w:val="004220E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12">
    <w:name w:val="Основной текст1"/>
    <w:rsid w:val="00422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422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  <w:u w:val="single"/>
    </w:rPr>
  </w:style>
  <w:style w:type="character" w:customStyle="1" w:styleId="2">
    <w:name w:val="Основной текст2"/>
    <w:rsid w:val="00422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f4">
    <w:name w:val="Основной текст + Полужирный"/>
    <w:rsid w:val="004220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16">
    <w:name w:val="Основной текст16"/>
    <w:basedOn w:val="a"/>
    <w:link w:val="af2"/>
    <w:rsid w:val="004220EF"/>
    <w:pPr>
      <w:shd w:val="clear" w:color="auto" w:fill="FFFFFF"/>
      <w:spacing w:before="300" w:line="312" w:lineRule="exact"/>
      <w:ind w:hanging="560"/>
      <w:jc w:val="both"/>
    </w:pPr>
    <w:rPr>
      <w:rFonts w:ascii="Calibri" w:eastAsia="Calibri" w:hAnsi="Calibri"/>
      <w:sz w:val="27"/>
      <w:szCs w:val="27"/>
      <w:lang w:eastAsia="en-US"/>
    </w:rPr>
  </w:style>
  <w:style w:type="paragraph" w:styleId="af5">
    <w:name w:val="Body Text"/>
    <w:basedOn w:val="a"/>
    <w:link w:val="af6"/>
    <w:unhideWhenUsed/>
    <w:rsid w:val="004220EF"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link w:val="af5"/>
    <w:rsid w:val="004220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unhideWhenUsed/>
    <w:rsid w:val="004220EF"/>
    <w:pPr>
      <w:spacing w:after="120" w:line="480" w:lineRule="auto"/>
    </w:pPr>
    <w:rPr>
      <w:sz w:val="28"/>
      <w:szCs w:val="20"/>
    </w:rPr>
  </w:style>
  <w:style w:type="character" w:customStyle="1" w:styleId="21">
    <w:name w:val="Основной текст 2 Знак"/>
    <w:link w:val="20"/>
    <w:uiPriority w:val="99"/>
    <w:rsid w:val="004220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Subtitle"/>
    <w:basedOn w:val="a"/>
    <w:link w:val="af8"/>
    <w:qFormat/>
    <w:rsid w:val="004220EF"/>
    <w:pPr>
      <w:jc w:val="center"/>
    </w:pPr>
    <w:rPr>
      <w:b/>
      <w:bCs/>
      <w:sz w:val="32"/>
    </w:rPr>
  </w:style>
  <w:style w:type="character" w:customStyle="1" w:styleId="af8">
    <w:name w:val="Подзаголовок Знак"/>
    <w:link w:val="af7"/>
    <w:rsid w:val="004220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13">
    <w:name w:val="Знак Знак Знак1 Знак Знак Знак Знак Знак Знак Знак"/>
    <w:basedOn w:val="a"/>
    <w:rsid w:val="008308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(6)_"/>
    <w:basedOn w:val="a0"/>
    <w:link w:val="60"/>
    <w:rsid w:val="0047312F"/>
    <w:rPr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7312F"/>
    <w:pPr>
      <w:shd w:val="clear" w:color="auto" w:fill="FFFFFF"/>
      <w:spacing w:line="0" w:lineRule="atLeast"/>
      <w:ind w:hanging="320"/>
    </w:pPr>
    <w:rPr>
      <w:rFonts w:ascii="Calibri" w:eastAsia="Calibri" w:hAnsi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2B735-0ED4-4228-81D2-B62D169D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8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Валентина Ивановна</dc:creator>
  <cp:lastModifiedBy>Князь Александра Николаевна</cp:lastModifiedBy>
  <cp:revision>139</cp:revision>
  <cp:lastPrinted>2025-01-09T07:30:00Z</cp:lastPrinted>
  <dcterms:created xsi:type="dcterms:W3CDTF">2023-09-26T09:04:00Z</dcterms:created>
  <dcterms:modified xsi:type="dcterms:W3CDTF">2025-01-09T13:29:00Z</dcterms:modified>
</cp:coreProperties>
</file>