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34" w:rsidRDefault="008E3934" w:rsidP="008E3934">
      <w:pPr>
        <w:spacing w:line="240" w:lineRule="exact"/>
        <w:jc w:val="right"/>
        <w:rPr>
          <w:color w:val="000000"/>
        </w:rPr>
      </w:pPr>
      <w:r w:rsidRPr="008E3934">
        <w:rPr>
          <w:color w:val="000000"/>
        </w:rPr>
        <w:t>Приложени</w:t>
      </w:r>
      <w:r>
        <w:rPr>
          <w:color w:val="000000"/>
        </w:rPr>
        <w:t>е № 3</w:t>
      </w:r>
    </w:p>
    <w:p w:rsidR="008E3934" w:rsidRDefault="008E3934" w:rsidP="008E3934">
      <w:pPr>
        <w:spacing w:line="240" w:lineRule="exact"/>
        <w:jc w:val="right"/>
        <w:rPr>
          <w:color w:val="000000"/>
        </w:rPr>
      </w:pPr>
      <w:r>
        <w:rPr>
          <w:color w:val="000000"/>
        </w:rPr>
        <w:t>к муниципальной программе</w:t>
      </w:r>
    </w:p>
    <w:p w:rsidR="008E3934" w:rsidRDefault="008E3934" w:rsidP="008E3934">
      <w:pPr>
        <w:spacing w:line="240" w:lineRule="exact"/>
        <w:jc w:val="right"/>
        <w:rPr>
          <w:color w:val="000000"/>
        </w:rPr>
      </w:pPr>
      <w:r w:rsidRPr="008E3934">
        <w:rPr>
          <w:color w:val="000000"/>
        </w:rPr>
        <w:t>Шпаковского муниципального округа</w:t>
      </w:r>
    </w:p>
    <w:p w:rsidR="008E3934" w:rsidRDefault="008E3934" w:rsidP="008E3934">
      <w:pPr>
        <w:spacing w:line="240" w:lineRule="exact"/>
        <w:jc w:val="right"/>
        <w:rPr>
          <w:color w:val="000000"/>
        </w:rPr>
      </w:pPr>
      <w:r w:rsidRPr="008E3934">
        <w:rPr>
          <w:color w:val="000000"/>
        </w:rPr>
        <w:t>Ставропольского края «Развитие культуры</w:t>
      </w:r>
    </w:p>
    <w:p w:rsidR="00CA61D3" w:rsidRPr="008E3934" w:rsidRDefault="008E3934" w:rsidP="008E3934">
      <w:pPr>
        <w:spacing w:line="240" w:lineRule="exact"/>
        <w:jc w:val="right"/>
        <w:rPr>
          <w:color w:val="000000"/>
        </w:rPr>
      </w:pPr>
      <w:r w:rsidRPr="008E3934">
        <w:rPr>
          <w:color w:val="000000"/>
        </w:rPr>
        <w:t>и реализация молодежной политики»</w:t>
      </w:r>
    </w:p>
    <w:p w:rsidR="008E3934" w:rsidRDefault="008E3934" w:rsidP="008E3934">
      <w:pPr>
        <w:spacing w:line="240" w:lineRule="exact"/>
        <w:jc w:val="center"/>
        <w:rPr>
          <w:color w:val="000000"/>
        </w:rPr>
      </w:pPr>
    </w:p>
    <w:p w:rsidR="008E3934" w:rsidRPr="008E3934" w:rsidRDefault="008E3934" w:rsidP="008E3934">
      <w:pPr>
        <w:spacing w:line="240" w:lineRule="exact"/>
        <w:jc w:val="center"/>
        <w:rPr>
          <w:color w:val="000000"/>
        </w:rPr>
      </w:pPr>
    </w:p>
    <w:p w:rsidR="008E3934" w:rsidRDefault="008E3934" w:rsidP="008E3934">
      <w:pPr>
        <w:spacing w:line="240" w:lineRule="exact"/>
        <w:jc w:val="center"/>
        <w:rPr>
          <w:color w:val="000000"/>
        </w:rPr>
      </w:pPr>
      <w:r w:rsidRPr="008E3934">
        <w:rPr>
          <w:color w:val="000000"/>
        </w:rPr>
        <w:t>РЕСУРСНОЕ ОБЕСПЕЧЕНИЕ</w:t>
      </w:r>
    </w:p>
    <w:p w:rsidR="008E3934" w:rsidRDefault="008E3934" w:rsidP="008E3934">
      <w:pPr>
        <w:spacing w:line="240" w:lineRule="exact"/>
        <w:jc w:val="center"/>
        <w:rPr>
          <w:color w:val="000000"/>
        </w:rPr>
      </w:pPr>
    </w:p>
    <w:p w:rsidR="008E3934" w:rsidRDefault="008E3934" w:rsidP="008E3934">
      <w:pPr>
        <w:spacing w:line="240" w:lineRule="exact"/>
        <w:jc w:val="center"/>
        <w:rPr>
          <w:color w:val="000000"/>
        </w:rPr>
      </w:pPr>
      <w:r w:rsidRPr="008E3934">
        <w:rPr>
          <w:color w:val="000000"/>
        </w:rPr>
        <w:t xml:space="preserve"> реализации муниципальной программы Шпаковского муниципального округа Ставропольского края </w:t>
      </w:r>
      <w:r>
        <w:rPr>
          <w:color w:val="000000"/>
        </w:rPr>
        <w:br/>
      </w:r>
      <w:r w:rsidRPr="008E3934">
        <w:rPr>
          <w:color w:val="000000"/>
        </w:rPr>
        <w:t>«Развитие культуры и реализация молодежной политики»</w:t>
      </w:r>
    </w:p>
    <w:p w:rsidR="008E3934" w:rsidRPr="008E3934" w:rsidRDefault="008E3934" w:rsidP="008E3934">
      <w:pPr>
        <w:spacing w:line="240" w:lineRule="exact"/>
        <w:jc w:val="center"/>
        <w:rPr>
          <w:color w:val="000000"/>
          <w:szCs w:val="28"/>
        </w:rPr>
      </w:pPr>
    </w:p>
    <w:p w:rsidR="008E3934" w:rsidRPr="008E3934" w:rsidRDefault="008E3934" w:rsidP="008E3934">
      <w:pPr>
        <w:spacing w:line="240" w:lineRule="exact"/>
        <w:jc w:val="center"/>
        <w:rPr>
          <w:szCs w:val="28"/>
        </w:rPr>
      </w:pPr>
    </w:p>
    <w:tbl>
      <w:tblPr>
        <w:tblW w:w="14800" w:type="dxa"/>
        <w:tblInd w:w="93" w:type="dxa"/>
        <w:tblLook w:val="04A0" w:firstRow="1" w:lastRow="0" w:firstColumn="1" w:lastColumn="0" w:noHBand="0" w:noVBand="1"/>
      </w:tblPr>
      <w:tblGrid>
        <w:gridCol w:w="540"/>
        <w:gridCol w:w="2914"/>
        <w:gridCol w:w="2080"/>
        <w:gridCol w:w="2058"/>
        <w:gridCol w:w="2156"/>
        <w:gridCol w:w="1340"/>
        <w:gridCol w:w="1236"/>
        <w:gridCol w:w="1240"/>
        <w:gridCol w:w="1236"/>
      </w:tblGrid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№ </w:t>
            </w:r>
            <w:proofErr w:type="gramStart"/>
            <w:r w:rsidRPr="008E3934">
              <w:rPr>
                <w:color w:val="000000"/>
                <w:sz w:val="24"/>
              </w:rPr>
              <w:t>п</w:t>
            </w:r>
            <w:proofErr w:type="gramEnd"/>
            <w:r w:rsidRPr="008E3934">
              <w:rPr>
                <w:color w:val="000000"/>
                <w:sz w:val="24"/>
              </w:rPr>
              <w:t>/п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after="240"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Наименование основного мероприятия (мероприятия)</w:t>
            </w:r>
            <w:r w:rsidRPr="008E3934">
              <w:rPr>
                <w:color w:val="000000"/>
                <w:sz w:val="24"/>
              </w:rPr>
              <w:br/>
              <w:t>Программы (подпрограммы)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after="240"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Ответственный</w:t>
            </w:r>
            <w:r w:rsidRPr="008E3934">
              <w:rPr>
                <w:color w:val="000000"/>
                <w:sz w:val="24"/>
              </w:rPr>
              <w:br/>
              <w:t>Исполнитель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ГРБС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Источники ресурсного обеспечения</w:t>
            </w:r>
          </w:p>
        </w:tc>
        <w:tc>
          <w:tcPr>
            <w:tcW w:w="5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Прогнозируемый объем финансирования</w:t>
            </w:r>
            <w:r>
              <w:rPr>
                <w:color w:val="000000"/>
                <w:sz w:val="24"/>
              </w:rPr>
              <w:t xml:space="preserve"> </w:t>
            </w:r>
          </w:p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(тыс. руб.)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2021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2022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2023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9</w:t>
            </w:r>
          </w:p>
        </w:tc>
      </w:tr>
      <w:tr w:rsidR="008E3934" w:rsidRPr="008E3934" w:rsidTr="008E3934">
        <w:trPr>
          <w:trHeight w:val="20"/>
        </w:trPr>
        <w:tc>
          <w:tcPr>
            <w:tcW w:w="14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Подпрограмма </w:t>
            </w:r>
            <w:r>
              <w:rPr>
                <w:color w:val="000000"/>
                <w:sz w:val="24"/>
              </w:rPr>
              <w:t>«</w:t>
            </w:r>
            <w:r w:rsidRPr="008E3934">
              <w:rPr>
                <w:color w:val="000000"/>
                <w:sz w:val="24"/>
              </w:rPr>
              <w:t>Обеспечение развития сферы культуры, и</w:t>
            </w:r>
            <w:r>
              <w:rPr>
                <w:color w:val="000000"/>
                <w:sz w:val="24"/>
              </w:rPr>
              <w:t>скусства  и молодежной политики»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1.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Основное мероприятие: 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8E3934">
              <w:rPr>
                <w:color w:val="000000"/>
                <w:sz w:val="24"/>
              </w:rPr>
              <w:t>–к</w:t>
            </w:r>
            <w:proofErr w:type="gramEnd"/>
            <w:r w:rsidRPr="008E3934">
              <w:rPr>
                <w:color w:val="000000"/>
                <w:sz w:val="24"/>
              </w:rPr>
              <w:t>омитет по культуре и туризму)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117 873,46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36 219,29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40 412,26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41 241,91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117 873,46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36 219,29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40 412,26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41 241,91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2.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Основное мероприятие: реализация регионального проекта </w:t>
            </w:r>
            <w:r w:rsidRPr="008E3934">
              <w:rPr>
                <w:color w:val="000000"/>
                <w:sz w:val="24"/>
              </w:rPr>
              <w:lastRenderedPageBreak/>
              <w:t>"Культурная среда" 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lastRenderedPageBreak/>
              <w:t>комитет по культуре и туризму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комитет по культуре и туризму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5 117,88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5 117,88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4 618,89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4 618,89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243,10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243,10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255,89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255,89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3.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Основное мероприятие:</w:t>
            </w:r>
            <w:r w:rsidRPr="008E3934">
              <w:rPr>
                <w:color w:val="000000"/>
                <w:sz w:val="24"/>
              </w:rPr>
              <w:br/>
              <w:t>реализация молодёжной политики в Шпаковском муниципальном округе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14 703,67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4 622,77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5 389,18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4 691,72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14 703,67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4 622,77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5 389,18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4 691,72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4.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Основное мероприятие:</w:t>
            </w:r>
            <w:r w:rsidRPr="008E3934">
              <w:rPr>
                <w:color w:val="000000"/>
                <w:sz w:val="24"/>
              </w:rPr>
              <w:br/>
              <w:t xml:space="preserve">реализация методического, информационного, аналитического обеспечения и </w:t>
            </w:r>
            <w:r w:rsidRPr="008E3934">
              <w:rPr>
                <w:color w:val="000000"/>
                <w:sz w:val="24"/>
              </w:rPr>
              <w:lastRenderedPageBreak/>
              <w:t>координация сохранения нематериального культурного наследия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lastRenderedPageBreak/>
              <w:t xml:space="preserve">комитет по культуре и туризму 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11 605,97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3 831,15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4 407,17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3 367,65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11 605,97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3 831,15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4 407,17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3 367,65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средства </w:t>
            </w:r>
            <w:r w:rsidRPr="008E3934">
              <w:rPr>
                <w:color w:val="000000"/>
                <w:sz w:val="24"/>
              </w:rPr>
              <w:lastRenderedPageBreak/>
              <w:t>бюджетов государственных внебюджетных фондов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lastRenderedPageBreak/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5.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Основное мероприятие:</w:t>
            </w:r>
            <w:r w:rsidRPr="008E3934">
              <w:rPr>
                <w:color w:val="000000"/>
                <w:sz w:val="24"/>
              </w:rPr>
              <w:br/>
              <w:t>расходы на обеспечение деятельности (оказание услуг) учреждений культуры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235 729,04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72 293,46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88 460,98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74 974,60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6 027,63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63,83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5 963,80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228 701,41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71 229,63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82 497,18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74 974,60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6.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Основное мероприятие:</w:t>
            </w:r>
            <w:r w:rsidRPr="008E3934">
              <w:rPr>
                <w:color w:val="000000"/>
                <w:sz w:val="24"/>
              </w:rPr>
              <w:br/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7.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after="240"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Основное мероприятие:</w:t>
            </w:r>
            <w:r w:rsidRPr="008E3934">
              <w:rPr>
                <w:color w:val="000000"/>
                <w:sz w:val="24"/>
              </w:rPr>
              <w:br/>
              <w:t xml:space="preserve">Государственная поддержка отрасли культуры </w:t>
            </w:r>
            <w:r w:rsidRPr="008E3934">
              <w:rPr>
                <w:color w:val="000000"/>
                <w:sz w:val="24"/>
              </w:rPr>
              <w:lastRenderedPageBreak/>
              <w:t>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lastRenderedPageBreak/>
              <w:t xml:space="preserve">комитет по культуре и туризму 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8.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Основное мероприятие: </w:t>
            </w:r>
            <w:r w:rsidRPr="008E3934">
              <w:rPr>
                <w:sz w:val="24"/>
              </w:rPr>
              <w:t>обеспечение деятельности (оказание услуг) музея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8 590,83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2 953,42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2 955,54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2 681,87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8 590,83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2 953,42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2 955,54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2 681,87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9.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sz w:val="24"/>
              </w:rPr>
            </w:pPr>
            <w:r w:rsidRPr="008E3934">
              <w:rPr>
                <w:sz w:val="24"/>
              </w:rPr>
              <w:t xml:space="preserve">Основное мероприятие: реализация регионального проекта "Культурная среда" Государственная </w:t>
            </w:r>
            <w:r w:rsidRPr="008E3934">
              <w:rPr>
                <w:sz w:val="24"/>
              </w:rPr>
              <w:br/>
              <w:t>поддержка отрасли культуры (создание и модернизация учреждений культурно-досугового типа в сельской местности, включая строительство, реконструкцию и капитальный ремонт зданий учреждений)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12 849,18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12 849,18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12 206,72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12 206,72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sz w:val="24"/>
              </w:rPr>
            </w:pPr>
            <w:r w:rsidRPr="008E3934">
              <w:rPr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642,46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642,46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sz w:val="24"/>
              </w:rPr>
            </w:pPr>
            <w:r w:rsidRPr="008E3934">
              <w:rPr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sz w:val="24"/>
              </w:rPr>
            </w:pPr>
            <w:r w:rsidRPr="008E3934">
              <w:rPr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lastRenderedPageBreak/>
              <w:t>10.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sz w:val="24"/>
              </w:rPr>
            </w:pPr>
            <w:r w:rsidRPr="008E3934">
              <w:rPr>
                <w:sz w:val="24"/>
              </w:rPr>
              <w:t xml:space="preserve">Основное мероприятие: реализация регионального проекта </w:t>
            </w:r>
            <w:r>
              <w:rPr>
                <w:sz w:val="24"/>
              </w:rPr>
              <w:t>«</w:t>
            </w:r>
            <w:r w:rsidRPr="008E3934">
              <w:rPr>
                <w:sz w:val="24"/>
              </w:rPr>
              <w:t>Культурная среда</w:t>
            </w:r>
            <w:r>
              <w:rPr>
                <w:sz w:val="24"/>
              </w:rPr>
              <w:t>»</w:t>
            </w:r>
            <w:bookmarkStart w:id="0" w:name="_GoBack"/>
            <w:bookmarkEnd w:id="0"/>
            <w:r w:rsidRPr="008E3934">
              <w:rPr>
                <w:sz w:val="24"/>
              </w:rPr>
              <w:t xml:space="preserve"> Государственная </w:t>
            </w:r>
            <w:r>
              <w:rPr>
                <w:sz w:val="24"/>
              </w:rPr>
              <w:t xml:space="preserve"> </w:t>
            </w:r>
            <w:r w:rsidRPr="008E3934">
              <w:rPr>
                <w:sz w:val="24"/>
              </w:rPr>
              <w:t>поддержка отрасли культуры (техническое оснащение, реконструкция и капитальный ремонт региональных и муниципальных музеев)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7 372,85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sz w:val="24"/>
              </w:rPr>
            </w:pPr>
            <w:r w:rsidRPr="008E3934">
              <w:rPr>
                <w:sz w:val="24"/>
              </w:rPr>
              <w:t>6 654,00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sz w:val="24"/>
              </w:rPr>
            </w:pPr>
            <w:r w:rsidRPr="008E3934">
              <w:rPr>
                <w:sz w:val="24"/>
              </w:rPr>
              <w:t>350,21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sz w:val="24"/>
              </w:rPr>
            </w:pPr>
            <w:r w:rsidRPr="008E3934">
              <w:rPr>
                <w:sz w:val="24"/>
              </w:rPr>
              <w:t>368,64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Итого по Подпрограмме 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413 842,88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119 920,09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159 592,19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134 330,60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24 479,61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1 000,00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16 825,61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6 654,00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7 263,40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63,83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6 849,36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350,21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382 099,87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118 856,26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135 917,22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127 326,39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14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Подпрограмма "Сохранение и развитие культуры в Шпаковском муниципальном округе"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11.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Основное мероприятие: </w:t>
            </w:r>
            <w:r w:rsidRPr="008E3934">
              <w:rPr>
                <w:color w:val="000000"/>
                <w:sz w:val="24"/>
              </w:rPr>
              <w:br/>
              <w:t>организация культурного обслуживания населения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15 473,97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5 784,00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9 689,97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1 910,00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15 473,97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5 784,00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9 689,97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1 910,00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средства бюджетов государственных </w:t>
            </w:r>
            <w:r w:rsidRPr="008E3934">
              <w:rPr>
                <w:color w:val="000000"/>
                <w:sz w:val="24"/>
              </w:rPr>
              <w:lastRenderedPageBreak/>
              <w:t>внебюджетных фондов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lastRenderedPageBreak/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12.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Основное мероприятие:</w:t>
            </w:r>
            <w:r w:rsidRPr="008E3934">
              <w:rPr>
                <w:color w:val="000000"/>
                <w:sz w:val="24"/>
              </w:rPr>
              <w:br/>
              <w:t>развитие библиотечного обслуживания населения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3 898,67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1 369,91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sz w:val="24"/>
              </w:rPr>
            </w:pPr>
            <w:r w:rsidRPr="008E3934">
              <w:rPr>
                <w:sz w:val="24"/>
              </w:rPr>
              <w:t>1 302,24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1 226,52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1 348,03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671,40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676,63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1 285,50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273,29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203,76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808,45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1 265,14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425,22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421,85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418,07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13.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Основное мероприятие:</w:t>
            </w:r>
            <w:r w:rsidRPr="008E3934">
              <w:rPr>
                <w:color w:val="000000"/>
                <w:sz w:val="24"/>
              </w:rPr>
              <w:br/>
              <w:t>обеспечение деятельности (оказание услуг) библиотек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91 064,12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28 664,70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31 140,06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31 259,36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91 064,12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28 664,70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31 140,06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31 259,36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Итого по Подпрограмме 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112 346,76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sz w:val="24"/>
              </w:rPr>
            </w:pPr>
            <w:r w:rsidRPr="008E3934">
              <w:rPr>
                <w:sz w:val="24"/>
              </w:rPr>
              <w:t>35 818,61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42 132,27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34 395,88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1 348,03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671,40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676,63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1 285,50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273,29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203,76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808,45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109 713,23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sz w:val="24"/>
              </w:rPr>
            </w:pPr>
            <w:r w:rsidRPr="008E3934">
              <w:rPr>
                <w:sz w:val="24"/>
              </w:rPr>
              <w:t>34 873,92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41 251,88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33 587,43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 xml:space="preserve">средства </w:t>
            </w:r>
            <w:r w:rsidRPr="008E3934">
              <w:rPr>
                <w:color w:val="000000"/>
                <w:sz w:val="24"/>
              </w:rPr>
              <w:lastRenderedPageBreak/>
              <w:t>бюджетов государственных внебюджетных фондов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lastRenderedPageBreak/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Итого по Программе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526 189,64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155 738,70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201 724,46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168 726,48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25 827,64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1 671,40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17 502,24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6 654,00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8 548,90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337,12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7 053,12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1 158,66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491 813,10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153</w:t>
            </w:r>
            <w:r w:rsidRPr="008E3934">
              <w:rPr>
                <w:color w:val="000000"/>
                <w:sz w:val="24"/>
              </w:rPr>
              <w:t>730,18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177</w:t>
            </w:r>
            <w:r w:rsidRPr="008E3934">
              <w:rPr>
                <w:color w:val="000000"/>
                <w:sz w:val="24"/>
              </w:rPr>
              <w:t>169,10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160</w:t>
            </w:r>
            <w:r w:rsidRPr="008E3934">
              <w:rPr>
                <w:color w:val="000000"/>
                <w:sz w:val="24"/>
              </w:rPr>
              <w:t>913,82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  <w:tr w:rsidR="008E3934" w:rsidRPr="008E3934" w:rsidTr="008E3934">
        <w:trPr>
          <w:trHeight w:val="20"/>
        </w:trPr>
        <w:tc>
          <w:tcPr>
            <w:tcW w:w="7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934" w:rsidRPr="008E3934" w:rsidRDefault="008E3934" w:rsidP="008E393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8E3934">
              <w:rPr>
                <w:color w:val="000000"/>
                <w:sz w:val="24"/>
              </w:rPr>
              <w:t>-</w:t>
            </w:r>
          </w:p>
        </w:tc>
      </w:tr>
    </w:tbl>
    <w:p w:rsidR="008E3934" w:rsidRDefault="008E3934" w:rsidP="008E3934">
      <w:pPr>
        <w:jc w:val="both"/>
      </w:pPr>
      <w:r w:rsidRPr="008E3934">
        <w:rPr>
          <w:color w:val="000000"/>
          <w:sz w:val="24"/>
        </w:rPr>
        <w:t>1средства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sectPr w:rsidR="008E3934" w:rsidSect="008E3934">
      <w:headerReference w:type="default" r:id="rId7"/>
      <w:pgSz w:w="16838" w:h="11906" w:orient="landscape"/>
      <w:pgMar w:top="1985" w:right="1134" w:bottom="709" w:left="1134" w:header="1276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934" w:rsidRDefault="008E3934" w:rsidP="008E3934">
      <w:r>
        <w:separator/>
      </w:r>
    </w:p>
  </w:endnote>
  <w:endnote w:type="continuationSeparator" w:id="0">
    <w:p w:rsidR="008E3934" w:rsidRDefault="008E3934" w:rsidP="008E3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934" w:rsidRDefault="008E3934" w:rsidP="008E3934">
      <w:r>
        <w:separator/>
      </w:r>
    </w:p>
  </w:footnote>
  <w:footnote w:type="continuationSeparator" w:id="0">
    <w:p w:rsidR="008E3934" w:rsidRDefault="008E3934" w:rsidP="008E3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831499"/>
      <w:docPartObj>
        <w:docPartGallery w:val="Page Numbers (Top of Page)"/>
        <w:docPartUnique/>
      </w:docPartObj>
    </w:sdtPr>
    <w:sdtContent>
      <w:p w:rsidR="008E3934" w:rsidRDefault="008E393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E3934" w:rsidRDefault="008E393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934"/>
    <w:rsid w:val="00073762"/>
    <w:rsid w:val="008E3934"/>
    <w:rsid w:val="00C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8E3934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E3934"/>
    <w:rPr>
      <w:color w:val="800080"/>
      <w:u w:val="single"/>
    </w:rPr>
  </w:style>
  <w:style w:type="paragraph" w:customStyle="1" w:styleId="font0">
    <w:name w:val="font0"/>
    <w:basedOn w:val="a"/>
    <w:rsid w:val="008E3934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8E3934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8E3934"/>
    <w:pPr>
      <w:spacing w:before="100" w:beforeAutospacing="1" w:after="100" w:afterAutospacing="1"/>
    </w:pPr>
    <w:rPr>
      <w:sz w:val="24"/>
    </w:rPr>
  </w:style>
  <w:style w:type="paragraph" w:customStyle="1" w:styleId="xl64">
    <w:name w:val="xl64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65">
    <w:name w:val="xl65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66">
    <w:name w:val="xl66"/>
    <w:basedOn w:val="a"/>
    <w:rsid w:val="008E3934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68">
    <w:name w:val="xl68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69">
    <w:name w:val="xl69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70">
    <w:name w:val="xl70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71">
    <w:name w:val="xl71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2">
    <w:name w:val="xl72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3">
    <w:name w:val="xl73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4">
    <w:name w:val="xl74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5">
    <w:name w:val="xl75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6">
    <w:name w:val="xl76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7">
    <w:name w:val="xl77"/>
    <w:basedOn w:val="a"/>
    <w:rsid w:val="008E39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78">
    <w:name w:val="xl78"/>
    <w:basedOn w:val="a"/>
    <w:rsid w:val="008E39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79">
    <w:name w:val="xl79"/>
    <w:basedOn w:val="a"/>
    <w:rsid w:val="008E39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0">
    <w:name w:val="xl80"/>
    <w:basedOn w:val="a"/>
    <w:rsid w:val="008E39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</w:rPr>
  </w:style>
  <w:style w:type="paragraph" w:customStyle="1" w:styleId="xl81">
    <w:name w:val="xl81"/>
    <w:basedOn w:val="a"/>
    <w:rsid w:val="008E39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</w:rPr>
  </w:style>
  <w:style w:type="paragraph" w:customStyle="1" w:styleId="xl82">
    <w:name w:val="xl82"/>
    <w:basedOn w:val="a"/>
    <w:rsid w:val="008E39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</w:rPr>
  </w:style>
  <w:style w:type="paragraph" w:customStyle="1" w:styleId="xl83">
    <w:name w:val="xl83"/>
    <w:basedOn w:val="a"/>
    <w:rsid w:val="008E39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4">
    <w:name w:val="xl84"/>
    <w:basedOn w:val="a"/>
    <w:rsid w:val="008E39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5">
    <w:name w:val="xl85"/>
    <w:basedOn w:val="a"/>
    <w:rsid w:val="008E39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6">
    <w:name w:val="xl86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7">
    <w:name w:val="xl87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88">
    <w:name w:val="xl88"/>
    <w:basedOn w:val="a"/>
    <w:rsid w:val="008E39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89">
    <w:name w:val="xl89"/>
    <w:basedOn w:val="a"/>
    <w:rsid w:val="008E39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90">
    <w:name w:val="xl90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1">
    <w:name w:val="xl91"/>
    <w:basedOn w:val="a"/>
    <w:rsid w:val="008E39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2">
    <w:name w:val="xl92"/>
    <w:basedOn w:val="a"/>
    <w:rsid w:val="008E39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3">
    <w:name w:val="xl93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4">
    <w:name w:val="xl94"/>
    <w:basedOn w:val="a"/>
    <w:rsid w:val="008E3934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95">
    <w:name w:val="xl95"/>
    <w:basedOn w:val="a"/>
    <w:rsid w:val="008E3934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96">
    <w:name w:val="xl96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7">
    <w:name w:val="xl97"/>
    <w:basedOn w:val="a"/>
    <w:rsid w:val="008E3934"/>
    <w:pP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8">
    <w:name w:val="xl98"/>
    <w:basedOn w:val="a"/>
    <w:rsid w:val="008E3934"/>
    <w:pPr>
      <w:spacing w:before="100" w:beforeAutospacing="1" w:after="100" w:afterAutospacing="1"/>
      <w:jc w:val="center"/>
      <w:textAlignment w:val="top"/>
    </w:pPr>
    <w:rPr>
      <w:sz w:val="24"/>
    </w:rPr>
  </w:style>
  <w:style w:type="paragraph" w:styleId="ab">
    <w:name w:val="header"/>
    <w:basedOn w:val="a"/>
    <w:link w:val="ac"/>
    <w:uiPriority w:val="99"/>
    <w:unhideWhenUsed/>
    <w:rsid w:val="008E393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E3934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E393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E3934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E393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393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8E3934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E3934"/>
    <w:rPr>
      <w:color w:val="800080"/>
      <w:u w:val="single"/>
    </w:rPr>
  </w:style>
  <w:style w:type="paragraph" w:customStyle="1" w:styleId="font0">
    <w:name w:val="font0"/>
    <w:basedOn w:val="a"/>
    <w:rsid w:val="008E3934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8E3934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8E3934"/>
    <w:pPr>
      <w:spacing w:before="100" w:beforeAutospacing="1" w:after="100" w:afterAutospacing="1"/>
    </w:pPr>
    <w:rPr>
      <w:sz w:val="24"/>
    </w:rPr>
  </w:style>
  <w:style w:type="paragraph" w:customStyle="1" w:styleId="xl64">
    <w:name w:val="xl64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65">
    <w:name w:val="xl65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66">
    <w:name w:val="xl66"/>
    <w:basedOn w:val="a"/>
    <w:rsid w:val="008E3934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68">
    <w:name w:val="xl68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69">
    <w:name w:val="xl69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70">
    <w:name w:val="xl70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71">
    <w:name w:val="xl71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2">
    <w:name w:val="xl72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3">
    <w:name w:val="xl73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4">
    <w:name w:val="xl74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5">
    <w:name w:val="xl75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6">
    <w:name w:val="xl76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7">
    <w:name w:val="xl77"/>
    <w:basedOn w:val="a"/>
    <w:rsid w:val="008E39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78">
    <w:name w:val="xl78"/>
    <w:basedOn w:val="a"/>
    <w:rsid w:val="008E39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79">
    <w:name w:val="xl79"/>
    <w:basedOn w:val="a"/>
    <w:rsid w:val="008E39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0">
    <w:name w:val="xl80"/>
    <w:basedOn w:val="a"/>
    <w:rsid w:val="008E39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</w:rPr>
  </w:style>
  <w:style w:type="paragraph" w:customStyle="1" w:styleId="xl81">
    <w:name w:val="xl81"/>
    <w:basedOn w:val="a"/>
    <w:rsid w:val="008E39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</w:rPr>
  </w:style>
  <w:style w:type="paragraph" w:customStyle="1" w:styleId="xl82">
    <w:name w:val="xl82"/>
    <w:basedOn w:val="a"/>
    <w:rsid w:val="008E39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</w:rPr>
  </w:style>
  <w:style w:type="paragraph" w:customStyle="1" w:styleId="xl83">
    <w:name w:val="xl83"/>
    <w:basedOn w:val="a"/>
    <w:rsid w:val="008E39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4">
    <w:name w:val="xl84"/>
    <w:basedOn w:val="a"/>
    <w:rsid w:val="008E39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5">
    <w:name w:val="xl85"/>
    <w:basedOn w:val="a"/>
    <w:rsid w:val="008E39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6">
    <w:name w:val="xl86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7">
    <w:name w:val="xl87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88">
    <w:name w:val="xl88"/>
    <w:basedOn w:val="a"/>
    <w:rsid w:val="008E39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89">
    <w:name w:val="xl89"/>
    <w:basedOn w:val="a"/>
    <w:rsid w:val="008E39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90">
    <w:name w:val="xl90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1">
    <w:name w:val="xl91"/>
    <w:basedOn w:val="a"/>
    <w:rsid w:val="008E39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2">
    <w:name w:val="xl92"/>
    <w:basedOn w:val="a"/>
    <w:rsid w:val="008E39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3">
    <w:name w:val="xl93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4">
    <w:name w:val="xl94"/>
    <w:basedOn w:val="a"/>
    <w:rsid w:val="008E3934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95">
    <w:name w:val="xl95"/>
    <w:basedOn w:val="a"/>
    <w:rsid w:val="008E3934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96">
    <w:name w:val="xl96"/>
    <w:basedOn w:val="a"/>
    <w:rsid w:val="008E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7">
    <w:name w:val="xl97"/>
    <w:basedOn w:val="a"/>
    <w:rsid w:val="008E3934"/>
    <w:pP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8">
    <w:name w:val="xl98"/>
    <w:basedOn w:val="a"/>
    <w:rsid w:val="008E3934"/>
    <w:pPr>
      <w:spacing w:before="100" w:beforeAutospacing="1" w:after="100" w:afterAutospacing="1"/>
      <w:jc w:val="center"/>
      <w:textAlignment w:val="top"/>
    </w:pPr>
    <w:rPr>
      <w:sz w:val="24"/>
    </w:rPr>
  </w:style>
  <w:style w:type="paragraph" w:styleId="ab">
    <w:name w:val="header"/>
    <w:basedOn w:val="a"/>
    <w:link w:val="ac"/>
    <w:uiPriority w:val="99"/>
    <w:unhideWhenUsed/>
    <w:rsid w:val="008E393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E3934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E393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E3934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E393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393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5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1</cp:revision>
  <cp:lastPrinted>2023-04-05T12:07:00Z</cp:lastPrinted>
  <dcterms:created xsi:type="dcterms:W3CDTF">2023-04-05T11:59:00Z</dcterms:created>
  <dcterms:modified xsi:type="dcterms:W3CDTF">2023-04-05T12:08:00Z</dcterms:modified>
</cp:coreProperties>
</file>