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001" w:rsidRDefault="00C24001" w:rsidP="00C24001">
      <w:pPr>
        <w:pStyle w:val="31"/>
        <w:widowControl w:val="0"/>
        <w:suppressAutoHyphens/>
        <w:rPr>
          <w:caps/>
        </w:rPr>
      </w:pPr>
      <w:r>
        <w:rPr>
          <w:caps/>
        </w:rPr>
        <w:t>территориальная ИЗБИРАТЕЛЬНАЯ КОМИССИЯ</w:t>
      </w:r>
    </w:p>
    <w:p w:rsidR="00C24001" w:rsidRDefault="00C24001" w:rsidP="00C24001">
      <w:pPr>
        <w:pStyle w:val="31"/>
        <w:widowControl w:val="0"/>
        <w:suppressAutoHyphens/>
        <w:rPr>
          <w:caps/>
        </w:rPr>
      </w:pPr>
      <w:r>
        <w:rPr>
          <w:caps/>
        </w:rPr>
        <w:t>ШПАКОВСКОГО РАЙОНА</w:t>
      </w:r>
    </w:p>
    <w:p w:rsidR="00C24001" w:rsidRDefault="00C24001" w:rsidP="00C24001">
      <w:pPr>
        <w:pStyle w:val="31"/>
        <w:widowControl w:val="0"/>
        <w:suppressAutoHyphens/>
        <w:rPr>
          <w:b w:val="0"/>
          <w:bCs/>
          <w:vertAlign w:val="superscript"/>
        </w:rPr>
      </w:pPr>
    </w:p>
    <w:p w:rsidR="00C24001" w:rsidRDefault="00C24001" w:rsidP="00C24001">
      <w:pPr>
        <w:pStyle w:val="3"/>
        <w:keepNext w:val="0"/>
        <w:widowControl w:val="0"/>
        <w:suppressAutoHyphens/>
        <w:jc w:val="center"/>
        <w:rPr>
          <w:sz w:val="40"/>
        </w:rPr>
      </w:pPr>
      <w:r>
        <w:rPr>
          <w:sz w:val="40"/>
        </w:rPr>
        <w:t>ПОСТАНОВЛЕНИЕ</w:t>
      </w:r>
    </w:p>
    <w:p w:rsidR="00C24001" w:rsidRDefault="00C24001" w:rsidP="00C24001">
      <w:pPr>
        <w:widowControl w:val="0"/>
        <w:suppressAutoHyphens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29"/>
        <w:gridCol w:w="3111"/>
      </w:tblGrid>
      <w:tr w:rsidR="00C24001" w:rsidTr="00C24001">
        <w:tc>
          <w:tcPr>
            <w:tcW w:w="3190" w:type="dxa"/>
            <w:hideMark/>
          </w:tcPr>
          <w:p w:rsidR="00C24001" w:rsidRDefault="00E02C49">
            <w:pPr>
              <w:widowControl w:val="0"/>
              <w:suppressAutoHyphens/>
            </w:pPr>
            <w:r>
              <w:t>31</w:t>
            </w:r>
            <w:r w:rsidR="00C24001">
              <w:t xml:space="preserve"> июля 2025 года</w:t>
            </w:r>
          </w:p>
        </w:tc>
        <w:tc>
          <w:tcPr>
            <w:tcW w:w="3190" w:type="dxa"/>
          </w:tcPr>
          <w:p w:rsidR="00C24001" w:rsidRDefault="00C24001">
            <w:pPr>
              <w:widowControl w:val="0"/>
              <w:suppressAutoHyphens/>
            </w:pPr>
          </w:p>
        </w:tc>
        <w:tc>
          <w:tcPr>
            <w:tcW w:w="3190" w:type="dxa"/>
            <w:hideMark/>
          </w:tcPr>
          <w:p w:rsidR="00C24001" w:rsidRDefault="00E02C49" w:rsidP="00FE44D8">
            <w:pPr>
              <w:widowControl w:val="0"/>
              <w:suppressAutoHyphens/>
              <w:jc w:val="right"/>
            </w:pPr>
            <w:r>
              <w:t xml:space="preserve">№ </w:t>
            </w:r>
            <w:r w:rsidR="00FE44D8">
              <w:t>38</w:t>
            </w:r>
            <w:r>
              <w:t>/1</w:t>
            </w:r>
          </w:p>
        </w:tc>
      </w:tr>
      <w:tr w:rsidR="00C24001" w:rsidTr="00C24001">
        <w:tc>
          <w:tcPr>
            <w:tcW w:w="3190" w:type="dxa"/>
          </w:tcPr>
          <w:p w:rsidR="00C24001" w:rsidRDefault="00C24001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190" w:type="dxa"/>
            <w:hideMark/>
          </w:tcPr>
          <w:p w:rsidR="00C24001" w:rsidRDefault="00C24001">
            <w:pPr>
              <w:widowControl w:val="0"/>
              <w:suppressAutoHyphens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г.Михайловск</w:t>
            </w:r>
            <w:proofErr w:type="spellEnd"/>
          </w:p>
        </w:tc>
        <w:tc>
          <w:tcPr>
            <w:tcW w:w="3190" w:type="dxa"/>
          </w:tcPr>
          <w:p w:rsidR="00C24001" w:rsidRDefault="00C24001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:rsidR="00C24001" w:rsidRDefault="00C24001" w:rsidP="00C24001">
      <w:pPr>
        <w:widowControl w:val="0"/>
        <w:suppressAutoHyphens/>
        <w:rPr>
          <w:color w:val="000000"/>
        </w:rPr>
      </w:pPr>
    </w:p>
    <w:p w:rsidR="00C24001" w:rsidRDefault="00C24001" w:rsidP="00C24001">
      <w:pPr>
        <w:pStyle w:val="a3"/>
        <w:widowControl w:val="0"/>
        <w:suppressAutoHyphens/>
        <w:spacing w:line="240" w:lineRule="exact"/>
        <w:ind w:left="0" w:right="-5"/>
        <w:rPr>
          <w:rFonts w:ascii="Times New Roman CYR" w:hAnsi="Times New Roman CYR"/>
          <w:b w:val="0"/>
          <w:bCs w:val="0"/>
          <w:color w:val="000000"/>
        </w:rPr>
      </w:pPr>
      <w:r>
        <w:rPr>
          <w:rFonts w:ascii="Times New Roman CYR" w:hAnsi="Times New Roman CYR"/>
          <w:b w:val="0"/>
          <w:bCs w:val="0"/>
          <w:color w:val="000000"/>
        </w:rPr>
        <w:t xml:space="preserve">О регистрации </w:t>
      </w:r>
      <w:r w:rsidR="00E02C49">
        <w:rPr>
          <w:rFonts w:ascii="Times New Roman CYR" w:hAnsi="Times New Roman CYR"/>
          <w:b w:val="0"/>
          <w:bCs w:val="0"/>
          <w:color w:val="000000"/>
        </w:rPr>
        <w:t>Немченко Игоря Геннадьевича</w:t>
      </w:r>
    </w:p>
    <w:p w:rsidR="00C24001" w:rsidRDefault="00C24001" w:rsidP="00C24001">
      <w:pPr>
        <w:pStyle w:val="a3"/>
        <w:widowControl w:val="0"/>
        <w:suppressAutoHyphens/>
        <w:spacing w:line="240" w:lineRule="exact"/>
        <w:ind w:left="0" w:right="-5"/>
        <w:rPr>
          <w:rFonts w:ascii="PT Astra Serif" w:hAnsi="PT Astra Serif"/>
          <w:b w:val="0"/>
          <w:color w:val="000000"/>
        </w:rPr>
      </w:pPr>
      <w:r>
        <w:rPr>
          <w:rFonts w:ascii="Times New Roman CYR" w:hAnsi="Times New Roman CYR"/>
          <w:b w:val="0"/>
          <w:bCs w:val="0"/>
          <w:color w:val="000000"/>
        </w:rPr>
        <w:t>кандидатом в депутаты Думы</w:t>
      </w:r>
      <w:r>
        <w:rPr>
          <w:rFonts w:ascii="PT Astra Serif" w:hAnsi="PT Astra Serif"/>
          <w:b w:val="0"/>
          <w:color w:val="000000"/>
        </w:rPr>
        <w:t xml:space="preserve"> Шпаковского муниципального округа Ставропольского края второго созыва</w:t>
      </w:r>
    </w:p>
    <w:p w:rsidR="00C24001" w:rsidRDefault="00C24001" w:rsidP="00C24001">
      <w:pPr>
        <w:pStyle w:val="a3"/>
        <w:widowControl w:val="0"/>
        <w:suppressAutoHyphens/>
        <w:spacing w:line="240" w:lineRule="exact"/>
        <w:ind w:left="0" w:right="-5"/>
        <w:rPr>
          <w:b w:val="0"/>
          <w:bCs w:val="0"/>
          <w:color w:val="000000"/>
        </w:rPr>
      </w:pPr>
      <w:r>
        <w:rPr>
          <w:b w:val="0"/>
          <w:color w:val="000000"/>
        </w:rPr>
        <w:t xml:space="preserve">по многомандатному избирательному округу № </w:t>
      </w:r>
      <w:r w:rsidR="00E02C49">
        <w:rPr>
          <w:b w:val="0"/>
          <w:color w:val="000000"/>
        </w:rPr>
        <w:t>5</w:t>
      </w:r>
    </w:p>
    <w:p w:rsidR="00C24001" w:rsidRDefault="00C24001" w:rsidP="00C24001">
      <w:pPr>
        <w:widowControl w:val="0"/>
        <w:tabs>
          <w:tab w:val="left" w:pos="-993"/>
        </w:tabs>
        <w:suppressAutoHyphens/>
        <w:ind w:right="5244"/>
        <w:rPr>
          <w:rFonts w:ascii="Times New Roman CYR" w:hAnsi="Times New Roman CYR"/>
          <w:color w:val="000000"/>
        </w:rPr>
      </w:pPr>
    </w:p>
    <w:p w:rsidR="00C24001" w:rsidRDefault="00C24001" w:rsidP="00C24001">
      <w:pPr>
        <w:widowControl w:val="0"/>
        <w:tabs>
          <w:tab w:val="left" w:pos="-993"/>
        </w:tabs>
        <w:suppressAutoHyphens/>
        <w:ind w:right="5244"/>
        <w:rPr>
          <w:rFonts w:ascii="Times New Roman CYR" w:hAnsi="Times New Roman CYR"/>
          <w:color w:val="000000"/>
        </w:rPr>
      </w:pPr>
    </w:p>
    <w:p w:rsidR="00C24001" w:rsidRDefault="00C24001" w:rsidP="00C24001">
      <w:pPr>
        <w:widowControl w:val="0"/>
        <w:suppressAutoHyphens/>
        <w:overflowPunct/>
        <w:ind w:firstLine="709"/>
        <w:jc w:val="both"/>
        <w:rPr>
          <w:bCs/>
          <w:color w:val="000000"/>
          <w:szCs w:val="28"/>
        </w:rPr>
      </w:pPr>
      <w:bookmarkStart w:id="0" w:name="e0_6_"/>
      <w:r>
        <w:rPr>
          <w:color w:val="000000"/>
          <w:szCs w:val="28"/>
        </w:rPr>
        <w:t xml:space="preserve">Проверив соответствие требованиям Федерального закона «Об основных гарантиях избирательных прав и права на участие в референдуме граждан Российской Федерации», Закона Ставропольского края «О выборах в органы местного самоуправления муниципальных образований Ставропольского края» порядка выдвижения избирательным объединением </w:t>
      </w:r>
      <w:bookmarkStart w:id="1" w:name="_Hlk203986290"/>
      <w:r>
        <w:rPr>
          <w:color w:val="000000"/>
          <w:szCs w:val="28"/>
        </w:rPr>
        <w:t>Региональным отделением в Ставропольском крае Политической партии «НОВЫЕ ЛЮДИ»</w:t>
      </w:r>
      <w:bookmarkEnd w:id="1"/>
      <w:r>
        <w:rPr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 xml:space="preserve">кандидата в </w:t>
      </w:r>
      <w:r>
        <w:rPr>
          <w:rFonts w:ascii="Times New Roman CYR" w:hAnsi="Times New Roman CYR"/>
          <w:bCs/>
          <w:color w:val="000000"/>
        </w:rPr>
        <w:t xml:space="preserve">депутаты Думы Шпаковского муниципального округа Ставропольского края второго созыва по многомандатному избирательному округу № </w:t>
      </w:r>
      <w:r w:rsidR="003F2D49">
        <w:rPr>
          <w:rFonts w:ascii="Times New Roman CYR" w:hAnsi="Times New Roman CYR"/>
          <w:bCs/>
          <w:color w:val="000000"/>
        </w:rPr>
        <w:t>5</w:t>
      </w:r>
      <w:bookmarkStart w:id="2" w:name="_GoBack"/>
      <w:bookmarkEnd w:id="2"/>
      <w:r>
        <w:rPr>
          <w:color w:val="000000"/>
        </w:rPr>
        <w:t xml:space="preserve">, рассмотрев документы, представленные </w:t>
      </w:r>
      <w:r w:rsidR="00E02C49" w:rsidRPr="00E02C49">
        <w:rPr>
          <w:szCs w:val="28"/>
        </w:rPr>
        <w:t>Немченко Игор</w:t>
      </w:r>
      <w:r w:rsidR="00E02C49">
        <w:rPr>
          <w:szCs w:val="28"/>
        </w:rPr>
        <w:t>ем</w:t>
      </w:r>
      <w:r w:rsidR="00E02C49" w:rsidRPr="00E02C49">
        <w:rPr>
          <w:szCs w:val="28"/>
        </w:rPr>
        <w:t xml:space="preserve"> Геннадьевич</w:t>
      </w:r>
      <w:r w:rsidR="00E02C49">
        <w:rPr>
          <w:szCs w:val="28"/>
        </w:rPr>
        <w:t>ем</w:t>
      </w:r>
      <w:r w:rsidR="00E02C49" w:rsidRPr="00E02C49">
        <w:rPr>
          <w:szCs w:val="28"/>
        </w:rPr>
        <w:t xml:space="preserve"> </w:t>
      </w:r>
      <w:r>
        <w:rPr>
          <w:color w:val="000000"/>
        </w:rPr>
        <w:t xml:space="preserve">в территориальную избирательную комиссию Шпаковского района для уведомления о выдвижении и регистрации, руководствуясь </w:t>
      </w:r>
      <w:r>
        <w:rPr>
          <w:color w:val="000000"/>
          <w:szCs w:val="28"/>
        </w:rPr>
        <w:t xml:space="preserve">пунктом 18 статьи 38 Федерального закона «Об основных гарантиях избирательных прав и права на участие в референдуме граждан Российской Федерации», частью 9 статьи 29 Закона Ставропольского края «О выборах в органы местного самоуправления муниципальных образований Ставропольского края» территориальная </w:t>
      </w:r>
      <w:r>
        <w:rPr>
          <w:bCs/>
          <w:color w:val="000000"/>
          <w:szCs w:val="28"/>
        </w:rPr>
        <w:t>изб</w:t>
      </w:r>
      <w:r>
        <w:rPr>
          <w:color w:val="000000"/>
          <w:szCs w:val="28"/>
        </w:rPr>
        <w:t>ирательная комиссия Шпаковского района</w:t>
      </w:r>
    </w:p>
    <w:p w:rsidR="00C24001" w:rsidRDefault="00C24001" w:rsidP="00C24001">
      <w:pPr>
        <w:widowControl w:val="0"/>
        <w:suppressAutoHyphens/>
        <w:jc w:val="both"/>
        <w:rPr>
          <w:bCs/>
          <w:color w:val="000000"/>
          <w:szCs w:val="28"/>
        </w:rPr>
      </w:pPr>
    </w:p>
    <w:bookmarkEnd w:id="0"/>
    <w:p w:rsidR="00C24001" w:rsidRDefault="00C24001" w:rsidP="00C24001">
      <w:pPr>
        <w:widowControl w:val="0"/>
        <w:suppressAutoHyphens/>
        <w:ind w:right="3"/>
        <w:jc w:val="both"/>
        <w:rPr>
          <w:color w:val="000000"/>
        </w:rPr>
      </w:pPr>
      <w:r>
        <w:rPr>
          <w:color w:val="000000"/>
        </w:rPr>
        <w:t>ПОСТАНОВЛЯЕТ:</w:t>
      </w:r>
    </w:p>
    <w:p w:rsidR="00C24001" w:rsidRDefault="00C24001" w:rsidP="00C24001">
      <w:pPr>
        <w:widowControl w:val="0"/>
        <w:suppressAutoHyphens/>
        <w:jc w:val="both"/>
        <w:rPr>
          <w:color w:val="000000"/>
        </w:rPr>
      </w:pPr>
    </w:p>
    <w:p w:rsidR="00C24001" w:rsidRDefault="00C24001" w:rsidP="00C24001">
      <w:pPr>
        <w:pStyle w:val="a3"/>
        <w:widowControl w:val="0"/>
        <w:suppressAutoHyphens/>
        <w:spacing w:after="120"/>
        <w:ind w:left="0" w:right="0"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1. Зарегистрировать </w:t>
      </w:r>
      <w:r>
        <w:rPr>
          <w:b w:val="0"/>
          <w:bCs w:val="0"/>
          <w:color w:val="000000"/>
        </w:rPr>
        <w:t>кандидата в депутаты Думы</w:t>
      </w:r>
      <w:r>
        <w:rPr>
          <w:b w:val="0"/>
          <w:color w:val="000000"/>
        </w:rPr>
        <w:t xml:space="preserve"> Шпаковского муниципального округа Ставропольского края второго созыва по многомандатному избирательному округу № </w:t>
      </w:r>
      <w:r w:rsidR="00E02C49">
        <w:rPr>
          <w:b w:val="0"/>
          <w:color w:val="000000"/>
        </w:rPr>
        <w:t>5</w:t>
      </w:r>
      <w:r>
        <w:rPr>
          <w:b w:val="0"/>
          <w:color w:val="000000"/>
        </w:rPr>
        <w:t xml:space="preserve"> </w:t>
      </w:r>
      <w:r w:rsidR="00E02C49">
        <w:rPr>
          <w:rFonts w:ascii="Times New Roman CYR" w:hAnsi="Times New Roman CYR"/>
          <w:b w:val="0"/>
          <w:bCs w:val="0"/>
          <w:color w:val="000000"/>
        </w:rPr>
        <w:t xml:space="preserve">Немченко Игоря </w:t>
      </w:r>
      <w:proofErr w:type="gramStart"/>
      <w:r w:rsidR="00E02C49">
        <w:rPr>
          <w:rFonts w:ascii="Times New Roman CYR" w:hAnsi="Times New Roman CYR"/>
          <w:b w:val="0"/>
          <w:bCs w:val="0"/>
          <w:color w:val="000000"/>
        </w:rPr>
        <w:t>Геннадьевича</w:t>
      </w:r>
      <w:proofErr w:type="gramEnd"/>
      <w:r w:rsidR="00E02C49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выдвинутого избирательным объединением </w:t>
      </w:r>
      <w:r>
        <w:rPr>
          <w:b w:val="0"/>
          <w:bCs w:val="0"/>
          <w:color w:val="000000"/>
        </w:rPr>
        <w:t>Региональным отделением в Ставропольском крае Политической партии «НОВЫЕ ЛЮДИ»</w:t>
      </w:r>
      <w:r>
        <w:rPr>
          <w:b w:val="0"/>
          <w:color w:val="000000"/>
        </w:rPr>
        <w:t xml:space="preserve">, </w:t>
      </w:r>
      <w:r w:rsidR="00E02C49">
        <w:rPr>
          <w:b w:val="0"/>
          <w:color w:val="000000"/>
        </w:rPr>
        <w:t>31</w:t>
      </w:r>
      <w:r>
        <w:rPr>
          <w:b w:val="0"/>
          <w:color w:val="000000"/>
        </w:rPr>
        <w:t xml:space="preserve"> июля 2025 года в 1</w:t>
      </w:r>
      <w:r w:rsidR="00E02C49">
        <w:rPr>
          <w:b w:val="0"/>
          <w:color w:val="000000"/>
        </w:rPr>
        <w:t>2</w:t>
      </w:r>
      <w:r>
        <w:rPr>
          <w:b w:val="0"/>
          <w:color w:val="000000"/>
        </w:rPr>
        <w:t xml:space="preserve"> часов </w:t>
      </w:r>
      <w:r w:rsidR="00E02C49">
        <w:rPr>
          <w:b w:val="0"/>
          <w:color w:val="000000"/>
        </w:rPr>
        <w:t>05 минут</w:t>
      </w:r>
      <w:r>
        <w:rPr>
          <w:b w:val="0"/>
          <w:color w:val="000000"/>
        </w:rPr>
        <w:t>.</w:t>
      </w:r>
    </w:p>
    <w:p w:rsidR="00C24001" w:rsidRDefault="00C24001" w:rsidP="00C24001">
      <w:pPr>
        <w:widowControl w:val="0"/>
        <w:suppressAutoHyphens/>
        <w:spacing w:after="120"/>
        <w:ind w:right="6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 Выдать зарегистрированному кандидату удостоверение о регистрации установленного образца.</w:t>
      </w:r>
    </w:p>
    <w:p w:rsidR="00C24001" w:rsidRDefault="00C24001" w:rsidP="00C24001">
      <w:pPr>
        <w:widowControl w:val="0"/>
        <w:suppressAutoHyphens/>
        <w:spacing w:after="120"/>
        <w:ind w:right="6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3. Направить настоящее постановление для опубликования в газету «Шпаковский вестник».</w:t>
      </w:r>
    </w:p>
    <w:p w:rsidR="00C24001" w:rsidRDefault="00C24001" w:rsidP="00C24001">
      <w:pPr>
        <w:ind w:right="3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4. </w:t>
      </w:r>
      <w:r>
        <w:rPr>
          <w:bCs/>
          <w:color w:val="000000"/>
          <w:szCs w:val="28"/>
        </w:rPr>
        <w:t>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>
        <w:rPr>
          <w:color w:val="000000"/>
          <w:szCs w:val="28"/>
        </w:rPr>
        <w:t>.</w:t>
      </w:r>
    </w:p>
    <w:p w:rsidR="00C24001" w:rsidRDefault="00C24001" w:rsidP="00C24001">
      <w:pPr>
        <w:ind w:right="3" w:firstLine="709"/>
        <w:jc w:val="both"/>
        <w:rPr>
          <w:color w:val="000000"/>
          <w:szCs w:val="28"/>
        </w:rPr>
      </w:pPr>
    </w:p>
    <w:p w:rsidR="00C24001" w:rsidRDefault="00C24001" w:rsidP="00C24001">
      <w:pPr>
        <w:ind w:right="3" w:firstLine="709"/>
        <w:jc w:val="both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5. </w:t>
      </w:r>
      <w:r>
        <w:rPr>
          <w:color w:val="000000"/>
          <w:szCs w:val="28"/>
        </w:rPr>
        <w:t xml:space="preserve">Контроль за выполнением настоящего постановления возложить на секретаря территориальной избирательной комиссии Шпаковского района </w:t>
      </w:r>
      <w:proofErr w:type="spellStart"/>
      <w:r>
        <w:rPr>
          <w:color w:val="000000"/>
          <w:szCs w:val="28"/>
        </w:rPr>
        <w:t>Зиборову</w:t>
      </w:r>
      <w:proofErr w:type="spellEnd"/>
      <w:r>
        <w:rPr>
          <w:color w:val="000000"/>
          <w:szCs w:val="28"/>
        </w:rPr>
        <w:t xml:space="preserve"> Е.Н.</w:t>
      </w:r>
    </w:p>
    <w:p w:rsidR="00C24001" w:rsidRDefault="00C24001" w:rsidP="00C24001">
      <w:pPr>
        <w:widowControl w:val="0"/>
        <w:suppressAutoHyphens/>
        <w:jc w:val="both"/>
        <w:rPr>
          <w:rFonts w:ascii="Times New Roman CYR" w:hAnsi="Times New Roman CYR"/>
          <w:color w:val="000000"/>
        </w:rPr>
      </w:pPr>
    </w:p>
    <w:p w:rsidR="00C24001" w:rsidRDefault="00C24001" w:rsidP="00C24001">
      <w:pPr>
        <w:widowControl w:val="0"/>
        <w:suppressAutoHyphens/>
        <w:jc w:val="both"/>
        <w:rPr>
          <w:rFonts w:ascii="Times New Roman CYR" w:hAnsi="Times New Roman CYR"/>
        </w:rPr>
      </w:pPr>
    </w:p>
    <w:p w:rsidR="00C24001" w:rsidRDefault="00C24001" w:rsidP="00C24001">
      <w:pPr>
        <w:widowControl w:val="0"/>
        <w:suppressAutoHyphens/>
        <w:jc w:val="both"/>
        <w:rPr>
          <w:rFonts w:ascii="Times New Roman CYR" w:hAnsi="Times New Roman CY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3828"/>
        <w:gridCol w:w="2409"/>
      </w:tblGrid>
      <w:tr w:rsidR="00C24001" w:rsidTr="00C24001">
        <w:trPr>
          <w:trHeight w:val="80"/>
        </w:trPr>
        <w:tc>
          <w:tcPr>
            <w:tcW w:w="3510" w:type="dxa"/>
            <w:hideMark/>
          </w:tcPr>
          <w:p w:rsidR="00C24001" w:rsidRDefault="00C24001">
            <w:pPr>
              <w:widowControl w:val="0"/>
              <w:suppressAutoHyphens/>
              <w:ind w:right="79"/>
              <w:jc w:val="both"/>
            </w:pPr>
            <w:r>
              <w:t>Председатель комиссии</w:t>
            </w:r>
          </w:p>
        </w:tc>
        <w:tc>
          <w:tcPr>
            <w:tcW w:w="3828" w:type="dxa"/>
          </w:tcPr>
          <w:p w:rsidR="00C24001" w:rsidRDefault="00C24001">
            <w:pPr>
              <w:widowControl w:val="0"/>
              <w:suppressAutoHyphens/>
              <w:ind w:right="79"/>
              <w:jc w:val="both"/>
            </w:pPr>
          </w:p>
        </w:tc>
        <w:tc>
          <w:tcPr>
            <w:tcW w:w="2409" w:type="dxa"/>
            <w:vAlign w:val="bottom"/>
            <w:hideMark/>
          </w:tcPr>
          <w:p w:rsidR="00C24001" w:rsidRDefault="00C24001">
            <w:pPr>
              <w:widowControl w:val="0"/>
              <w:suppressAutoHyphens/>
              <w:ind w:right="79"/>
              <w:jc w:val="right"/>
            </w:pPr>
            <w:proofErr w:type="spellStart"/>
            <w:r>
              <w:t>Д.В.Шаповалов</w:t>
            </w:r>
            <w:proofErr w:type="spellEnd"/>
          </w:p>
        </w:tc>
      </w:tr>
    </w:tbl>
    <w:p w:rsidR="00C24001" w:rsidRDefault="00C24001" w:rsidP="00C24001">
      <w:pPr>
        <w:widowControl w:val="0"/>
        <w:suppressAutoHyphens/>
        <w:ind w:right="79"/>
        <w:jc w:val="both"/>
      </w:pPr>
    </w:p>
    <w:p w:rsidR="00C24001" w:rsidRDefault="00C24001" w:rsidP="00C24001">
      <w:pPr>
        <w:widowControl w:val="0"/>
        <w:suppressAutoHyphens/>
        <w:ind w:right="79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3969"/>
        <w:gridCol w:w="2268"/>
      </w:tblGrid>
      <w:tr w:rsidR="00C24001" w:rsidTr="00C24001">
        <w:tc>
          <w:tcPr>
            <w:tcW w:w="3510" w:type="dxa"/>
            <w:hideMark/>
          </w:tcPr>
          <w:p w:rsidR="00C24001" w:rsidRDefault="00C24001">
            <w:pPr>
              <w:widowControl w:val="0"/>
              <w:suppressAutoHyphens/>
              <w:ind w:right="79"/>
              <w:jc w:val="both"/>
            </w:pPr>
            <w:r>
              <w:t>Секретарь комиссии</w:t>
            </w:r>
          </w:p>
        </w:tc>
        <w:tc>
          <w:tcPr>
            <w:tcW w:w="3969" w:type="dxa"/>
          </w:tcPr>
          <w:p w:rsidR="00C24001" w:rsidRDefault="00C24001">
            <w:pPr>
              <w:widowControl w:val="0"/>
              <w:suppressAutoHyphens/>
              <w:ind w:right="79"/>
              <w:jc w:val="both"/>
            </w:pPr>
          </w:p>
        </w:tc>
        <w:tc>
          <w:tcPr>
            <w:tcW w:w="2268" w:type="dxa"/>
            <w:vAlign w:val="bottom"/>
            <w:hideMark/>
          </w:tcPr>
          <w:p w:rsidR="00C24001" w:rsidRDefault="00C24001">
            <w:pPr>
              <w:widowControl w:val="0"/>
              <w:suppressAutoHyphens/>
              <w:ind w:right="79"/>
            </w:pPr>
            <w:r>
              <w:t xml:space="preserve">  </w:t>
            </w:r>
            <w:proofErr w:type="spellStart"/>
            <w:r>
              <w:t>Е.Н.Зиборова</w:t>
            </w:r>
            <w:proofErr w:type="spellEnd"/>
            <w:r>
              <w:t xml:space="preserve"> </w:t>
            </w:r>
          </w:p>
        </w:tc>
      </w:tr>
    </w:tbl>
    <w:p w:rsidR="00045B90" w:rsidRDefault="00045B90"/>
    <w:sectPr w:rsidR="00045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32"/>
    <w:rsid w:val="00045B90"/>
    <w:rsid w:val="00210A32"/>
    <w:rsid w:val="003F2D49"/>
    <w:rsid w:val="00C24001"/>
    <w:rsid w:val="00E02C49"/>
    <w:rsid w:val="00F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0125"/>
  <w15:chartTrackingRefBased/>
  <w15:docId w15:val="{EBC1A30A-1351-410F-9FF9-D4A6A328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00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4001"/>
    <w:pPr>
      <w:keepNext/>
      <w:jc w:val="both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24001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3">
    <w:name w:val="Block Text"/>
    <w:basedOn w:val="a"/>
    <w:semiHidden/>
    <w:unhideWhenUsed/>
    <w:rsid w:val="00C24001"/>
    <w:pPr>
      <w:overflowPunct/>
      <w:adjustRightInd/>
      <w:ind w:left="1134" w:right="1132"/>
      <w:jc w:val="center"/>
    </w:pPr>
    <w:rPr>
      <w:b/>
      <w:bCs/>
      <w:szCs w:val="28"/>
    </w:rPr>
  </w:style>
  <w:style w:type="paragraph" w:customStyle="1" w:styleId="31">
    <w:name w:val="Основной текст 31"/>
    <w:basedOn w:val="a"/>
    <w:rsid w:val="00C24001"/>
    <w:pPr>
      <w:jc w:val="center"/>
    </w:pPr>
    <w:rPr>
      <w:rFonts w:ascii="Times New Roman CYR" w:hAnsi="Times New Roman CYR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6</cp:revision>
  <dcterms:created xsi:type="dcterms:W3CDTF">2025-07-28T07:57:00Z</dcterms:created>
  <dcterms:modified xsi:type="dcterms:W3CDTF">2025-07-31T08:11:00Z</dcterms:modified>
</cp:coreProperties>
</file>