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361"/>
        <w:gridCol w:w="5245"/>
      </w:tblGrid>
      <w:tr w:rsidR="001F6BD6" w:rsidRPr="001F6BD6" w:rsidTr="006513D4">
        <w:tc>
          <w:tcPr>
            <w:tcW w:w="4361" w:type="dxa"/>
          </w:tcPr>
          <w:p w:rsidR="001F6BD6" w:rsidRPr="001F6BD6" w:rsidRDefault="001F6BD6" w:rsidP="001F6BD6">
            <w:pPr>
              <w:spacing w:after="0" w:line="240" w:lineRule="exact"/>
              <w:rPr>
                <w:rFonts w:ascii="Times New Roman" w:hAnsi="Times New Roman" w:cs="Times New Roman"/>
                <w:sz w:val="28"/>
              </w:rPr>
            </w:pPr>
            <w:bookmarkStart w:id="0" w:name="Par1018"/>
            <w:bookmarkEnd w:id="0"/>
          </w:p>
        </w:tc>
        <w:tc>
          <w:tcPr>
            <w:tcW w:w="5245" w:type="dxa"/>
          </w:tcPr>
          <w:p w:rsidR="001F6BD6" w:rsidRPr="001F6BD6" w:rsidRDefault="000A2BA4" w:rsidP="001F6BD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</w:t>
            </w:r>
            <w:r w:rsidR="00A40A7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F6BD6" w:rsidRPr="001F6BD6" w:rsidRDefault="00D109A6" w:rsidP="001F6BD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постановлением</w:t>
            </w:r>
            <w:r w:rsidR="001F6BD6" w:rsidRPr="001F6BD6">
              <w:rPr>
                <w:rFonts w:ascii="Times New Roman" w:hAnsi="Times New Roman" w:cs="Times New Roman"/>
                <w:sz w:val="28"/>
              </w:rPr>
              <w:t xml:space="preserve"> администрации</w:t>
            </w:r>
          </w:p>
          <w:p w:rsidR="001F6BD6" w:rsidRPr="001F6BD6" w:rsidRDefault="001F6BD6" w:rsidP="001F6BD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1F6BD6">
              <w:rPr>
                <w:rFonts w:ascii="Times New Roman" w:hAnsi="Times New Roman" w:cs="Times New Roman"/>
                <w:sz w:val="28"/>
              </w:rPr>
              <w:t>Шпаковского муниципального района Ставропольского края</w:t>
            </w:r>
          </w:p>
          <w:p w:rsidR="001F6BD6" w:rsidRPr="001F6BD6" w:rsidRDefault="007521ED" w:rsidP="001F6BD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17 сентября 2015 г.   № 784</w:t>
            </w:r>
            <w:bookmarkStart w:id="1" w:name="_GoBack"/>
            <w:bookmarkEnd w:id="1"/>
          </w:p>
        </w:tc>
      </w:tr>
    </w:tbl>
    <w:p w:rsidR="00213851" w:rsidRPr="00EC78CA" w:rsidRDefault="00213851" w:rsidP="000573E1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</w:rPr>
      </w:pPr>
    </w:p>
    <w:p w:rsidR="00213851" w:rsidRPr="00EC78CA" w:rsidRDefault="00213851" w:rsidP="000573E1">
      <w:pPr>
        <w:widowControl w:val="0"/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</w:rPr>
      </w:pPr>
    </w:p>
    <w:p w:rsidR="009355BF" w:rsidRDefault="009355BF" w:rsidP="000573E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</w:rPr>
      </w:pPr>
      <w:bookmarkStart w:id="2" w:name="Par1025"/>
      <w:bookmarkEnd w:id="2"/>
    </w:p>
    <w:p w:rsidR="00D109A6" w:rsidRDefault="009267CF" w:rsidP="000573E1">
      <w:pPr>
        <w:autoSpaceDE w:val="0"/>
        <w:autoSpaceDN w:val="0"/>
        <w:adjustRightInd w:val="0"/>
        <w:spacing w:after="0" w:line="240" w:lineRule="exact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9267CF" w:rsidRDefault="009267CF" w:rsidP="000573E1">
      <w:pPr>
        <w:autoSpaceDE w:val="0"/>
        <w:autoSpaceDN w:val="0"/>
        <w:adjustRightInd w:val="0"/>
        <w:spacing w:after="0" w:line="240" w:lineRule="exact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67CF" w:rsidRDefault="009267CF" w:rsidP="000573E1">
      <w:pPr>
        <w:autoSpaceDE w:val="0"/>
        <w:autoSpaceDN w:val="0"/>
        <w:adjustRightInd w:val="0"/>
        <w:spacing w:after="0" w:line="240" w:lineRule="exac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определения условий оплаты труда руководителей, их заместителей, главных бухгалтеров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Шпаковского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района Ставропольского края</w:t>
      </w:r>
    </w:p>
    <w:p w:rsidR="009267CF" w:rsidRDefault="009267CF" w:rsidP="000573E1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7CF" w:rsidRDefault="009267CF" w:rsidP="00926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устанавливает условия оплаты труда руководит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2E1A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заместителей, главных бухгалтеров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края: 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бюджетного учреждения «Центр молодежных проектом Шпаковского района Ставропольского края», муниципального казенного учреждения кул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туры «Организационно-методический центр Шпаковского муниципального района», муниципального казенного учреждения «Многофункциональный центр предоставления государственных и муниципальных услуг Шпаковск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09A6">
        <w:rPr>
          <w:rFonts w:ascii="Times New Roman" w:hAnsi="Times New Roman" w:cs="Times New Roman"/>
          <w:sz w:val="28"/>
          <w:szCs w:val="28"/>
        </w:rPr>
        <w:t>го района»</w:t>
      </w:r>
      <w:r w:rsidRPr="00D10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9A6">
        <w:rPr>
          <w:rFonts w:ascii="Times New Roman" w:hAnsi="Times New Roman" w:cs="Times New Roman"/>
          <w:sz w:val="28"/>
          <w:szCs w:val="28"/>
        </w:rPr>
        <w:t xml:space="preserve">и </w:t>
      </w:r>
      <w:r w:rsidRPr="00D109A6">
        <w:rPr>
          <w:rFonts w:ascii="Times New Roman" w:hAnsi="Times New Roman" w:cs="Times New Roman"/>
          <w:bCs/>
          <w:sz w:val="28"/>
          <w:szCs w:val="28"/>
        </w:rPr>
        <w:t>муниципального казенного учреждения «Единая дежурно-диспетчерская служба Шпаковского района Ставропольского края</w:t>
      </w:r>
      <w:proofErr w:type="gramEnd"/>
      <w:r w:rsidRPr="00D109A6">
        <w:rPr>
          <w:rFonts w:ascii="Times New Roman" w:hAnsi="Times New Roman" w:cs="Times New Roman"/>
          <w:bCs/>
          <w:sz w:val="28"/>
          <w:szCs w:val="28"/>
        </w:rPr>
        <w:t>»</w:t>
      </w:r>
      <w:r w:rsidR="00D109A6" w:rsidRPr="00D109A6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D109A6" w:rsidRPr="00D109A6">
        <w:rPr>
          <w:rFonts w:ascii="Times New Roman" w:hAnsi="Times New Roman" w:cs="Times New Roman"/>
          <w:sz w:val="28"/>
          <w:szCs w:val="28"/>
        </w:rPr>
        <w:t>и</w:t>
      </w:r>
      <w:r w:rsidR="00D109A6" w:rsidRPr="00D109A6">
        <w:rPr>
          <w:rFonts w:ascii="Times New Roman" w:hAnsi="Times New Roman" w:cs="Times New Roman"/>
          <w:sz w:val="28"/>
          <w:szCs w:val="28"/>
        </w:rPr>
        <w:t>пальное казенное учреждение  «Центр по техническому обслуживанию,  к</w:t>
      </w:r>
      <w:r w:rsidR="00D109A6" w:rsidRPr="00D109A6">
        <w:rPr>
          <w:rFonts w:ascii="Times New Roman" w:hAnsi="Times New Roman" w:cs="Times New Roman"/>
          <w:sz w:val="28"/>
          <w:szCs w:val="28"/>
        </w:rPr>
        <w:t>а</w:t>
      </w:r>
      <w:r w:rsidR="00D109A6" w:rsidRPr="00D109A6">
        <w:rPr>
          <w:rFonts w:ascii="Times New Roman" w:hAnsi="Times New Roman" w:cs="Times New Roman"/>
          <w:sz w:val="28"/>
          <w:szCs w:val="28"/>
        </w:rPr>
        <w:t>питальному ремонту, обеспечению безопасности образовательных учрежд</w:t>
      </w:r>
      <w:r w:rsidR="00D109A6" w:rsidRPr="00D109A6">
        <w:rPr>
          <w:rFonts w:ascii="Times New Roman" w:hAnsi="Times New Roman" w:cs="Times New Roman"/>
          <w:sz w:val="28"/>
          <w:szCs w:val="28"/>
        </w:rPr>
        <w:t>е</w:t>
      </w:r>
      <w:r w:rsidR="00D109A6" w:rsidRPr="00D109A6">
        <w:rPr>
          <w:rFonts w:ascii="Times New Roman" w:hAnsi="Times New Roman" w:cs="Times New Roman"/>
          <w:sz w:val="28"/>
          <w:szCs w:val="28"/>
        </w:rPr>
        <w:t>ний Шпаковского района»</w:t>
      </w:r>
      <w:r w:rsidRPr="00D109A6">
        <w:rPr>
          <w:rFonts w:ascii="Times New Roman" w:hAnsi="Times New Roman" w:cs="Times New Roman"/>
          <w:sz w:val="28"/>
          <w:szCs w:val="28"/>
        </w:rPr>
        <w:t xml:space="preserve"> (далее -</w:t>
      </w:r>
      <w:r>
        <w:rPr>
          <w:rFonts w:ascii="Times New Roman" w:hAnsi="Times New Roman" w:cs="Times New Roman"/>
          <w:sz w:val="28"/>
          <w:szCs w:val="28"/>
        </w:rPr>
        <w:t xml:space="preserve"> учреждения) при заключении с ними тр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довых договоров, а также предельный уровень соотношения средней зар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ботной платы руководителей, заместителей руководителей и главных бухга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теров предприятий и средней заработной платы работников списочного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става предприятий.</w:t>
      </w:r>
    </w:p>
    <w:p w:rsidR="009355BF" w:rsidRDefault="009355BF" w:rsidP="000573E1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414" w:rsidRDefault="00F01414" w:rsidP="00935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Оплата труда руководителей </w:t>
      </w:r>
      <w:r w:rsidR="000A2BA4">
        <w:rPr>
          <w:rFonts w:ascii="Times New Roman" w:hAnsi="Times New Roman" w:cs="Times New Roman"/>
          <w:sz w:val="28"/>
          <w:szCs w:val="28"/>
        </w:rPr>
        <w:t>у</w:t>
      </w:r>
      <w:r w:rsidR="00E738A3">
        <w:rPr>
          <w:rFonts w:ascii="Times New Roman" w:hAnsi="Times New Roman" w:cs="Times New Roman"/>
          <w:sz w:val="28"/>
          <w:szCs w:val="28"/>
        </w:rPr>
        <w:t>чреждений</w:t>
      </w:r>
      <w:r>
        <w:rPr>
          <w:rFonts w:ascii="Times New Roman" w:hAnsi="Times New Roman" w:cs="Times New Roman"/>
          <w:sz w:val="28"/>
          <w:szCs w:val="28"/>
        </w:rPr>
        <w:t xml:space="preserve"> включает должностной оклад, выплаты компенсационного и стимулирующего характера.</w:t>
      </w:r>
    </w:p>
    <w:p w:rsidR="009355BF" w:rsidRDefault="009355BF" w:rsidP="000573E1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414" w:rsidRDefault="00F01414" w:rsidP="00935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Размер должностного оклада руководителя </w:t>
      </w:r>
      <w:r w:rsidR="000A2BA4">
        <w:rPr>
          <w:rFonts w:ascii="Times New Roman" w:hAnsi="Times New Roman" w:cs="Times New Roman"/>
          <w:sz w:val="28"/>
          <w:szCs w:val="28"/>
        </w:rPr>
        <w:t>у</w:t>
      </w:r>
      <w:r w:rsidR="009267CF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администрацией Шпаковского муниципального района Ставропольского края, осуществляющей функции и полномочия учредителя по заключению и расторжению трудового договора с руководителем </w:t>
      </w:r>
      <w:r w:rsidR="000573E1">
        <w:rPr>
          <w:rFonts w:ascii="Times New Roman" w:hAnsi="Times New Roman" w:cs="Times New Roman"/>
          <w:sz w:val="28"/>
          <w:szCs w:val="28"/>
        </w:rPr>
        <w:t>у</w:t>
      </w:r>
      <w:r w:rsidR="00E738A3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(далее - учредитель), в зависимости от сложности труда, масштаба управления</w:t>
      </w:r>
      <w:r w:rsidR="00E738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бенностей деяте</w:t>
      </w:r>
      <w:r w:rsidR="000573E1">
        <w:rPr>
          <w:rFonts w:ascii="Times New Roman" w:hAnsi="Times New Roman" w:cs="Times New Roman"/>
          <w:sz w:val="28"/>
          <w:szCs w:val="28"/>
        </w:rPr>
        <w:t>льности и значимости у</w:t>
      </w:r>
      <w:r w:rsidR="00E738A3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5BF" w:rsidRDefault="009355BF" w:rsidP="000573E1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414" w:rsidRDefault="00F01414" w:rsidP="00935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Выплаты компенсационного характера устанавливаются для руков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738A3">
        <w:rPr>
          <w:rFonts w:ascii="Times New Roman" w:hAnsi="Times New Roman" w:cs="Times New Roman"/>
          <w:sz w:val="28"/>
          <w:szCs w:val="28"/>
        </w:rPr>
        <w:t>дителей Учреждений</w:t>
      </w:r>
      <w:r>
        <w:rPr>
          <w:rFonts w:ascii="Times New Roman" w:hAnsi="Times New Roman" w:cs="Times New Roman"/>
          <w:sz w:val="28"/>
          <w:szCs w:val="28"/>
        </w:rPr>
        <w:t xml:space="preserve"> в порядке и размерах, предусмотренных Трудовым </w:t>
      </w:r>
      <w:hyperlink r:id="rId8" w:history="1">
        <w:r w:rsidRPr="009355B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Pr="009355B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9355B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 Российской Федерации, содержащими нормы трудового права.</w:t>
      </w:r>
    </w:p>
    <w:p w:rsidR="009355BF" w:rsidRDefault="009355BF" w:rsidP="000573E1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414" w:rsidRDefault="00F01414" w:rsidP="00674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Для поощрения руководителей </w:t>
      </w:r>
      <w:r w:rsidR="00E738A3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выпл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ты стимулирующего характера, которые осуществляются по результатам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стижения </w:t>
      </w:r>
      <w:r w:rsidR="000573E1">
        <w:rPr>
          <w:rFonts w:ascii="Times New Roman" w:hAnsi="Times New Roman" w:cs="Times New Roman"/>
          <w:sz w:val="28"/>
          <w:szCs w:val="28"/>
        </w:rPr>
        <w:t>у</w:t>
      </w:r>
      <w:r w:rsidR="00E738A3">
        <w:rPr>
          <w:rFonts w:ascii="Times New Roman" w:hAnsi="Times New Roman" w:cs="Times New Roman"/>
          <w:sz w:val="28"/>
          <w:szCs w:val="28"/>
        </w:rPr>
        <w:t>чреждением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экономической эффективности его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тельности, утвержденных учредителем, за соответствующий период с учетом личного вклада руководителя </w:t>
      </w:r>
      <w:r w:rsidR="000573E1">
        <w:rPr>
          <w:rFonts w:ascii="Times New Roman" w:hAnsi="Times New Roman" w:cs="Times New Roman"/>
          <w:sz w:val="28"/>
          <w:szCs w:val="28"/>
        </w:rPr>
        <w:t>у</w:t>
      </w:r>
      <w:r w:rsidR="00E738A3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в осуществлени</w:t>
      </w:r>
      <w:r w:rsidR="00E738A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основных задач и функций, определенных </w:t>
      </w:r>
      <w:r w:rsidR="00E738A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0573E1">
        <w:rPr>
          <w:rFonts w:ascii="Times New Roman" w:hAnsi="Times New Roman" w:cs="Times New Roman"/>
          <w:sz w:val="28"/>
          <w:szCs w:val="28"/>
        </w:rPr>
        <w:t>у</w:t>
      </w:r>
      <w:r w:rsidR="00E738A3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8E5" w:rsidRDefault="00A248E5" w:rsidP="00674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414" w:rsidRDefault="00F01414" w:rsidP="00674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Предельный уровень соотношения средней заработной платы рук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73E1">
        <w:rPr>
          <w:rFonts w:ascii="Times New Roman" w:hAnsi="Times New Roman" w:cs="Times New Roman"/>
          <w:sz w:val="28"/>
          <w:szCs w:val="28"/>
        </w:rPr>
        <w:t>водителей, их заместителей,</w:t>
      </w:r>
      <w:r>
        <w:rPr>
          <w:rFonts w:ascii="Times New Roman" w:hAnsi="Times New Roman" w:cs="Times New Roman"/>
          <w:sz w:val="28"/>
          <w:szCs w:val="28"/>
        </w:rPr>
        <w:t xml:space="preserve"> главных бухгалтеров </w:t>
      </w:r>
      <w:r w:rsidR="000573E1">
        <w:rPr>
          <w:rFonts w:ascii="Times New Roman" w:hAnsi="Times New Roman" w:cs="Times New Roman"/>
          <w:sz w:val="28"/>
          <w:szCs w:val="28"/>
        </w:rPr>
        <w:t>у</w:t>
      </w:r>
      <w:r w:rsidR="00E738A3">
        <w:rPr>
          <w:rFonts w:ascii="Times New Roman" w:hAnsi="Times New Roman" w:cs="Times New Roman"/>
          <w:sz w:val="28"/>
          <w:szCs w:val="28"/>
        </w:rPr>
        <w:t>чреждений</w:t>
      </w:r>
      <w:r>
        <w:rPr>
          <w:rFonts w:ascii="Times New Roman" w:hAnsi="Times New Roman" w:cs="Times New Roman"/>
          <w:sz w:val="28"/>
          <w:szCs w:val="28"/>
        </w:rPr>
        <w:t xml:space="preserve"> и средней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работной платы работников списочного состава (без учета руководителя,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местителей руководителя и главного бухгалтера) предприятий устанавлив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учредителем в кратности от 1 до 8.</w:t>
      </w:r>
    </w:p>
    <w:p w:rsidR="00F01414" w:rsidRDefault="00F01414" w:rsidP="00674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средней заработной платы руководителей, их заместит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лей и главных бухгалтеров </w:t>
      </w:r>
      <w:r w:rsidR="000573E1">
        <w:rPr>
          <w:rFonts w:ascii="Times New Roman" w:hAnsi="Times New Roman" w:cs="Times New Roman"/>
          <w:sz w:val="28"/>
          <w:szCs w:val="28"/>
        </w:rPr>
        <w:t>у</w:t>
      </w:r>
      <w:r w:rsidR="00E738A3">
        <w:rPr>
          <w:rFonts w:ascii="Times New Roman" w:hAnsi="Times New Roman" w:cs="Times New Roman"/>
          <w:sz w:val="28"/>
          <w:szCs w:val="28"/>
        </w:rPr>
        <w:t>чреждений</w:t>
      </w:r>
      <w:r>
        <w:rPr>
          <w:rFonts w:ascii="Times New Roman" w:hAnsi="Times New Roman" w:cs="Times New Roman"/>
          <w:sz w:val="28"/>
          <w:szCs w:val="28"/>
        </w:rPr>
        <w:t xml:space="preserve"> и средней заработной платы рабо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ников </w:t>
      </w:r>
      <w:r w:rsidR="00FD53AE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 xml:space="preserve">списочного состава </w:t>
      </w:r>
      <w:r w:rsidR="000573E1">
        <w:rPr>
          <w:rFonts w:ascii="Times New Roman" w:hAnsi="Times New Roman" w:cs="Times New Roman"/>
          <w:sz w:val="28"/>
          <w:szCs w:val="28"/>
        </w:rPr>
        <w:t>у</w:t>
      </w:r>
      <w:r w:rsidR="00E738A3">
        <w:rPr>
          <w:rFonts w:ascii="Times New Roman" w:hAnsi="Times New Roman" w:cs="Times New Roman"/>
          <w:sz w:val="28"/>
          <w:szCs w:val="28"/>
        </w:rPr>
        <w:t>чреждений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</w:t>
      </w:r>
      <w:r w:rsidR="00FD53AE">
        <w:rPr>
          <w:rFonts w:ascii="Times New Roman" w:hAnsi="Times New Roman" w:cs="Times New Roman"/>
          <w:sz w:val="28"/>
          <w:szCs w:val="28"/>
        </w:rPr>
        <w:t>ежемеся</w:t>
      </w:r>
      <w:r w:rsidR="00FD53AE">
        <w:rPr>
          <w:rFonts w:ascii="Times New Roman" w:hAnsi="Times New Roman" w:cs="Times New Roman"/>
          <w:sz w:val="28"/>
          <w:szCs w:val="28"/>
        </w:rPr>
        <w:t>ч</w:t>
      </w:r>
      <w:r w:rsidR="00FD53A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. Средняя заработная плата </w:t>
      </w:r>
      <w:r w:rsidR="000573E1">
        <w:rPr>
          <w:rFonts w:ascii="Times New Roman" w:hAnsi="Times New Roman" w:cs="Times New Roman"/>
          <w:sz w:val="28"/>
          <w:szCs w:val="28"/>
        </w:rPr>
        <w:t>в у</w:t>
      </w:r>
      <w:r w:rsidR="00E738A3">
        <w:rPr>
          <w:rFonts w:ascii="Times New Roman" w:hAnsi="Times New Roman" w:cs="Times New Roman"/>
          <w:sz w:val="28"/>
          <w:szCs w:val="28"/>
        </w:rPr>
        <w:t>чреждении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путем деления фонда начисленной заработной платы работников </w:t>
      </w:r>
      <w:r w:rsidR="00FD53AE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>списочного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става (без учета руководителя, заместителей руководителя и главного бу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галтера) на среднюю численность указанных работни</w:t>
      </w:r>
      <w:r w:rsidR="00FD53AE">
        <w:rPr>
          <w:rFonts w:ascii="Times New Roman" w:hAnsi="Times New Roman" w:cs="Times New Roman"/>
          <w:sz w:val="28"/>
          <w:szCs w:val="28"/>
        </w:rPr>
        <w:t>ков за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8E5" w:rsidRDefault="00A248E5" w:rsidP="00674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414" w:rsidRDefault="00F01414" w:rsidP="00674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 возложении обязанностей руководителя </w:t>
      </w:r>
      <w:r w:rsidR="00D57991">
        <w:rPr>
          <w:rFonts w:ascii="Times New Roman" w:hAnsi="Times New Roman" w:cs="Times New Roman"/>
          <w:sz w:val="28"/>
          <w:szCs w:val="28"/>
        </w:rPr>
        <w:t>у</w:t>
      </w:r>
      <w:r w:rsidR="00E738A3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на замест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теля руководителя или иного работника этого предприятия размер доплаты устанавливается по соглашению сторон трудового договора</w:t>
      </w:r>
      <w:r w:rsidR="00E738A3">
        <w:rPr>
          <w:rFonts w:ascii="Times New Roman" w:hAnsi="Times New Roman" w:cs="Times New Roman"/>
          <w:sz w:val="28"/>
          <w:szCs w:val="28"/>
        </w:rPr>
        <w:t>, если такое з</w:t>
      </w:r>
      <w:r w:rsidR="00E738A3">
        <w:rPr>
          <w:rFonts w:ascii="Times New Roman" w:hAnsi="Times New Roman" w:cs="Times New Roman"/>
          <w:sz w:val="28"/>
          <w:szCs w:val="28"/>
        </w:rPr>
        <w:t>а</w:t>
      </w:r>
      <w:r w:rsidR="00E738A3">
        <w:rPr>
          <w:rFonts w:ascii="Times New Roman" w:hAnsi="Times New Roman" w:cs="Times New Roman"/>
          <w:sz w:val="28"/>
          <w:szCs w:val="28"/>
        </w:rPr>
        <w:t xml:space="preserve">мещение </w:t>
      </w:r>
      <w:r w:rsidR="008A052B">
        <w:rPr>
          <w:rFonts w:ascii="Times New Roman" w:hAnsi="Times New Roman" w:cs="Times New Roman"/>
          <w:sz w:val="28"/>
          <w:szCs w:val="28"/>
        </w:rPr>
        <w:t>не предусмотрено должностной инструкцией работника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414" w:rsidRDefault="00F01414" w:rsidP="00674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414" w:rsidRDefault="00F01414" w:rsidP="00A20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Предельные уровни соотношения средней заработной платы</w:t>
      </w:r>
      <w:r w:rsidR="00A20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водителей, их заместителей и главных бухгалтеров </w:t>
      </w:r>
      <w:r w:rsidR="00D57991">
        <w:rPr>
          <w:rFonts w:ascii="Times New Roman" w:hAnsi="Times New Roman" w:cs="Times New Roman"/>
          <w:sz w:val="28"/>
          <w:szCs w:val="28"/>
        </w:rPr>
        <w:t>у</w:t>
      </w:r>
      <w:r w:rsidR="008A052B">
        <w:rPr>
          <w:rFonts w:ascii="Times New Roman" w:hAnsi="Times New Roman" w:cs="Times New Roman"/>
          <w:sz w:val="28"/>
          <w:szCs w:val="28"/>
        </w:rPr>
        <w:t>чреждений</w:t>
      </w:r>
      <w:r>
        <w:rPr>
          <w:rFonts w:ascii="Times New Roman" w:hAnsi="Times New Roman" w:cs="Times New Roman"/>
          <w:sz w:val="28"/>
          <w:szCs w:val="28"/>
        </w:rPr>
        <w:t xml:space="preserve"> и средней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работной платы работников </w:t>
      </w:r>
      <w:r w:rsidR="00FD53AE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>списочного состава (без учета рук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водителя, заместителей руководителя и главного бухгалтера) </w:t>
      </w:r>
      <w:r w:rsidR="004D173A">
        <w:rPr>
          <w:rFonts w:ascii="Times New Roman" w:hAnsi="Times New Roman" w:cs="Times New Roman"/>
          <w:sz w:val="28"/>
          <w:szCs w:val="28"/>
        </w:rPr>
        <w:t>у</w:t>
      </w:r>
      <w:r w:rsidR="008A052B">
        <w:rPr>
          <w:rFonts w:ascii="Times New Roman" w:hAnsi="Times New Roman" w:cs="Times New Roman"/>
          <w:sz w:val="28"/>
          <w:szCs w:val="28"/>
        </w:rPr>
        <w:t>чреждений</w:t>
      </w:r>
      <w:r w:rsidR="00A20614">
        <w:rPr>
          <w:rFonts w:ascii="Times New Roman" w:hAnsi="Times New Roman" w:cs="Times New Roman"/>
          <w:sz w:val="28"/>
          <w:szCs w:val="28"/>
        </w:rPr>
        <w:t>:</w:t>
      </w:r>
    </w:p>
    <w:p w:rsidR="00F01414" w:rsidRDefault="00F01414" w:rsidP="00F01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4645"/>
        <w:gridCol w:w="4924"/>
      </w:tblGrid>
      <w:tr w:rsidR="00F01414" w:rsidTr="00FD53AE">
        <w:trPr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14" w:rsidRDefault="00F01414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Списочная численность работников предприятия (человек)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14" w:rsidRDefault="00F01414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Кратность </w:t>
            </w:r>
            <w:r w:rsidR="00FD53AE">
              <w:rPr>
                <w:rFonts w:ascii="Times New Roman" w:hAnsi="Times New Roman" w:cs="Times New Roman"/>
                <w:sz w:val="28"/>
                <w:szCs w:val="28"/>
              </w:rPr>
              <w:t>среднемесячной заработной платы руководителей, их заместителей и главных бухгалтеров и работника основного списочного состава</w:t>
            </w:r>
          </w:p>
          <w:p w:rsidR="00674DCD" w:rsidRDefault="00674DCD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14" w:rsidTr="00FD53AE">
        <w:trPr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14" w:rsidRDefault="00740B01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01414">
              <w:rPr>
                <w:rFonts w:ascii="Times New Roman" w:hAnsi="Times New Roman" w:cs="Times New Roman"/>
                <w:sz w:val="28"/>
                <w:szCs w:val="28"/>
              </w:rPr>
              <w:t>о 50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14" w:rsidRDefault="00740B01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01414">
              <w:rPr>
                <w:rFonts w:ascii="Times New Roman" w:hAnsi="Times New Roman" w:cs="Times New Roman"/>
                <w:sz w:val="28"/>
                <w:szCs w:val="28"/>
              </w:rPr>
              <w:t>о 4</w:t>
            </w:r>
          </w:p>
          <w:p w:rsidR="00674DCD" w:rsidRDefault="00674DCD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14" w:rsidTr="00FD53AE">
        <w:trPr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14" w:rsidRDefault="00740B01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1414">
              <w:rPr>
                <w:rFonts w:ascii="Times New Roman" w:hAnsi="Times New Roman" w:cs="Times New Roman"/>
                <w:sz w:val="28"/>
                <w:szCs w:val="28"/>
              </w:rPr>
              <w:t>т 51 до 200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14" w:rsidRDefault="00740B01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01414">
              <w:rPr>
                <w:rFonts w:ascii="Times New Roman" w:hAnsi="Times New Roman" w:cs="Times New Roman"/>
                <w:sz w:val="28"/>
                <w:szCs w:val="28"/>
              </w:rPr>
              <w:t>о 5</w:t>
            </w:r>
          </w:p>
          <w:p w:rsidR="00674DCD" w:rsidRDefault="00674DCD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14" w:rsidTr="00FD53AE">
        <w:trPr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14" w:rsidRDefault="00740B01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1414">
              <w:rPr>
                <w:rFonts w:ascii="Times New Roman" w:hAnsi="Times New Roman" w:cs="Times New Roman"/>
                <w:sz w:val="28"/>
                <w:szCs w:val="28"/>
              </w:rPr>
              <w:t>т 201 до 350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14" w:rsidRDefault="00740B01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01414">
              <w:rPr>
                <w:rFonts w:ascii="Times New Roman" w:hAnsi="Times New Roman" w:cs="Times New Roman"/>
                <w:sz w:val="28"/>
                <w:szCs w:val="28"/>
              </w:rPr>
              <w:t>о 6</w:t>
            </w:r>
          </w:p>
          <w:p w:rsidR="00674DCD" w:rsidRDefault="00674DCD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14" w:rsidTr="00FD53AE">
        <w:trPr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14" w:rsidRDefault="00740B01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1414">
              <w:rPr>
                <w:rFonts w:ascii="Times New Roman" w:hAnsi="Times New Roman" w:cs="Times New Roman"/>
                <w:sz w:val="28"/>
                <w:szCs w:val="28"/>
              </w:rPr>
              <w:t>т 351 до 500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14" w:rsidRDefault="00740B01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01414">
              <w:rPr>
                <w:rFonts w:ascii="Times New Roman" w:hAnsi="Times New Roman" w:cs="Times New Roman"/>
                <w:sz w:val="28"/>
                <w:szCs w:val="28"/>
              </w:rPr>
              <w:t>о 7</w:t>
            </w:r>
          </w:p>
          <w:p w:rsidR="00674DCD" w:rsidRDefault="00674DCD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14" w:rsidTr="00FD53AE">
        <w:trPr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14" w:rsidRDefault="00740B01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1414">
              <w:rPr>
                <w:rFonts w:ascii="Times New Roman" w:hAnsi="Times New Roman" w:cs="Times New Roman"/>
                <w:sz w:val="28"/>
                <w:szCs w:val="28"/>
              </w:rPr>
              <w:t>т 201 до 1500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14" w:rsidRDefault="00740B01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01414">
              <w:rPr>
                <w:rFonts w:ascii="Times New Roman" w:hAnsi="Times New Roman" w:cs="Times New Roman"/>
                <w:sz w:val="28"/>
                <w:szCs w:val="28"/>
              </w:rPr>
              <w:t>о 8</w:t>
            </w:r>
          </w:p>
          <w:p w:rsidR="00674DCD" w:rsidRDefault="00674DCD" w:rsidP="00674DC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0A7A" w:rsidRDefault="00A40A7A" w:rsidP="00A40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B21" w:rsidRPr="00091E22" w:rsidRDefault="005A4B21" w:rsidP="00A40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746" w:rsidRPr="004B419C" w:rsidRDefault="00D45B45" w:rsidP="00D45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1B4746" w:rsidRPr="004B419C" w:rsidSect="00E603DF">
      <w:headerReference w:type="even" r:id="rId9"/>
      <w:headerReference w:type="default" r:id="rId10"/>
      <w:headerReference w:type="first" r:id="rId11"/>
      <w:pgSz w:w="11905" w:h="16838"/>
      <w:pgMar w:top="1134" w:right="567" w:bottom="1134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9D" w:rsidRDefault="00CE5D9D" w:rsidP="00E41064">
      <w:pPr>
        <w:spacing w:after="0" w:line="240" w:lineRule="auto"/>
      </w:pPr>
      <w:r>
        <w:separator/>
      </w:r>
    </w:p>
  </w:endnote>
  <w:endnote w:type="continuationSeparator" w:id="0">
    <w:p w:rsidR="00CE5D9D" w:rsidRDefault="00CE5D9D" w:rsidP="00E4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9D" w:rsidRDefault="00CE5D9D" w:rsidP="00E41064">
      <w:pPr>
        <w:spacing w:after="0" w:line="240" w:lineRule="auto"/>
      </w:pPr>
      <w:r>
        <w:separator/>
      </w:r>
    </w:p>
  </w:footnote>
  <w:footnote w:type="continuationSeparator" w:id="0">
    <w:p w:rsidR="00CE5D9D" w:rsidRDefault="00CE5D9D" w:rsidP="00E4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08806"/>
      <w:docPartObj>
        <w:docPartGallery w:val="Page Numbers (Top of Page)"/>
        <w:docPartUnique/>
      </w:docPartObj>
    </w:sdtPr>
    <w:sdtEndPr/>
    <w:sdtContent>
      <w:p w:rsidR="000E22A1" w:rsidRDefault="000E22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1ED">
          <w:rPr>
            <w:noProof/>
          </w:rPr>
          <w:t>2</w:t>
        </w:r>
        <w:r>
          <w:fldChar w:fldCharType="end"/>
        </w:r>
      </w:p>
    </w:sdtContent>
  </w:sdt>
  <w:p w:rsidR="00E41064" w:rsidRPr="00E41064" w:rsidRDefault="00E41064" w:rsidP="00E410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612550"/>
      <w:docPartObj>
        <w:docPartGallery w:val="Page Numbers (Top of Page)"/>
        <w:docPartUnique/>
      </w:docPartObj>
    </w:sdtPr>
    <w:sdtEndPr/>
    <w:sdtContent>
      <w:p w:rsidR="001F6BD6" w:rsidRDefault="001F6B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8DA">
          <w:rPr>
            <w:noProof/>
          </w:rPr>
          <w:t>3</w:t>
        </w:r>
        <w:r>
          <w:fldChar w:fldCharType="end"/>
        </w:r>
      </w:p>
    </w:sdtContent>
  </w:sdt>
  <w:p w:rsidR="001F6BD6" w:rsidRDefault="001F6B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2A1" w:rsidRDefault="000E22A1">
    <w:pPr>
      <w:pStyle w:val="a5"/>
      <w:jc w:val="center"/>
    </w:pPr>
  </w:p>
  <w:p w:rsidR="000E22A1" w:rsidRDefault="000E22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46"/>
    <w:rsid w:val="00022413"/>
    <w:rsid w:val="00035BEA"/>
    <w:rsid w:val="000462E4"/>
    <w:rsid w:val="000573E1"/>
    <w:rsid w:val="00057415"/>
    <w:rsid w:val="00075087"/>
    <w:rsid w:val="00091E22"/>
    <w:rsid w:val="000A049C"/>
    <w:rsid w:val="000A2BA4"/>
    <w:rsid w:val="000C6941"/>
    <w:rsid w:val="000C7A95"/>
    <w:rsid w:val="000E22A1"/>
    <w:rsid w:val="000F672C"/>
    <w:rsid w:val="00102529"/>
    <w:rsid w:val="00130638"/>
    <w:rsid w:val="00145706"/>
    <w:rsid w:val="001A13CB"/>
    <w:rsid w:val="001B4746"/>
    <w:rsid w:val="001E4925"/>
    <w:rsid w:val="001E583A"/>
    <w:rsid w:val="001F46D6"/>
    <w:rsid w:val="001F6BD6"/>
    <w:rsid w:val="00213851"/>
    <w:rsid w:val="002D3814"/>
    <w:rsid w:val="002E1AF8"/>
    <w:rsid w:val="00315A9F"/>
    <w:rsid w:val="00315D7C"/>
    <w:rsid w:val="00343C7E"/>
    <w:rsid w:val="0036510C"/>
    <w:rsid w:val="00367BF0"/>
    <w:rsid w:val="0037320D"/>
    <w:rsid w:val="00391E8E"/>
    <w:rsid w:val="003B0082"/>
    <w:rsid w:val="003F1A08"/>
    <w:rsid w:val="0040786D"/>
    <w:rsid w:val="00420081"/>
    <w:rsid w:val="00443634"/>
    <w:rsid w:val="00483DC1"/>
    <w:rsid w:val="004B419C"/>
    <w:rsid w:val="004D173A"/>
    <w:rsid w:val="004F7726"/>
    <w:rsid w:val="004F7C16"/>
    <w:rsid w:val="0053242C"/>
    <w:rsid w:val="00556124"/>
    <w:rsid w:val="005751BB"/>
    <w:rsid w:val="00581052"/>
    <w:rsid w:val="00597C4C"/>
    <w:rsid w:val="005A1B01"/>
    <w:rsid w:val="005A4B21"/>
    <w:rsid w:val="005A4F77"/>
    <w:rsid w:val="005B6F74"/>
    <w:rsid w:val="006014ED"/>
    <w:rsid w:val="006074C0"/>
    <w:rsid w:val="00621358"/>
    <w:rsid w:val="00621C37"/>
    <w:rsid w:val="006422A3"/>
    <w:rsid w:val="00656744"/>
    <w:rsid w:val="00674DCD"/>
    <w:rsid w:val="00682A3C"/>
    <w:rsid w:val="00694301"/>
    <w:rsid w:val="006A11A3"/>
    <w:rsid w:val="006A4900"/>
    <w:rsid w:val="006C34A1"/>
    <w:rsid w:val="006C5674"/>
    <w:rsid w:val="006C68DC"/>
    <w:rsid w:val="006D556F"/>
    <w:rsid w:val="00713A28"/>
    <w:rsid w:val="007269F5"/>
    <w:rsid w:val="00740B01"/>
    <w:rsid w:val="00742844"/>
    <w:rsid w:val="007521ED"/>
    <w:rsid w:val="00784409"/>
    <w:rsid w:val="007A55AB"/>
    <w:rsid w:val="007C5C3D"/>
    <w:rsid w:val="007F02B1"/>
    <w:rsid w:val="008051B3"/>
    <w:rsid w:val="00851959"/>
    <w:rsid w:val="00863F5A"/>
    <w:rsid w:val="008903A5"/>
    <w:rsid w:val="008971D4"/>
    <w:rsid w:val="008A052B"/>
    <w:rsid w:val="008B3410"/>
    <w:rsid w:val="008D07F3"/>
    <w:rsid w:val="008D3A15"/>
    <w:rsid w:val="009008BB"/>
    <w:rsid w:val="009267CF"/>
    <w:rsid w:val="00934C93"/>
    <w:rsid w:val="009355BF"/>
    <w:rsid w:val="0093732B"/>
    <w:rsid w:val="00957786"/>
    <w:rsid w:val="009670B0"/>
    <w:rsid w:val="00996529"/>
    <w:rsid w:val="009D086F"/>
    <w:rsid w:val="009D37B7"/>
    <w:rsid w:val="009E4778"/>
    <w:rsid w:val="009E68AA"/>
    <w:rsid w:val="00A02B9B"/>
    <w:rsid w:val="00A10EF6"/>
    <w:rsid w:val="00A15D85"/>
    <w:rsid w:val="00A20614"/>
    <w:rsid w:val="00A248E5"/>
    <w:rsid w:val="00A40A7A"/>
    <w:rsid w:val="00A56F70"/>
    <w:rsid w:val="00A92834"/>
    <w:rsid w:val="00AA1137"/>
    <w:rsid w:val="00B04AE7"/>
    <w:rsid w:val="00B16951"/>
    <w:rsid w:val="00B20E91"/>
    <w:rsid w:val="00B3666F"/>
    <w:rsid w:val="00B61463"/>
    <w:rsid w:val="00B828D5"/>
    <w:rsid w:val="00B83438"/>
    <w:rsid w:val="00BA3F30"/>
    <w:rsid w:val="00BD4028"/>
    <w:rsid w:val="00BF0D81"/>
    <w:rsid w:val="00BF1BC2"/>
    <w:rsid w:val="00C05F25"/>
    <w:rsid w:val="00C25001"/>
    <w:rsid w:val="00C469B1"/>
    <w:rsid w:val="00C64870"/>
    <w:rsid w:val="00C679DF"/>
    <w:rsid w:val="00C735D0"/>
    <w:rsid w:val="00C76C93"/>
    <w:rsid w:val="00C80B78"/>
    <w:rsid w:val="00C94FD1"/>
    <w:rsid w:val="00CA037E"/>
    <w:rsid w:val="00CB0CCD"/>
    <w:rsid w:val="00CC31BA"/>
    <w:rsid w:val="00CC46E4"/>
    <w:rsid w:val="00CE5D9D"/>
    <w:rsid w:val="00CF69BA"/>
    <w:rsid w:val="00D05A2B"/>
    <w:rsid w:val="00D109A6"/>
    <w:rsid w:val="00D210A0"/>
    <w:rsid w:val="00D33BDE"/>
    <w:rsid w:val="00D37518"/>
    <w:rsid w:val="00D44785"/>
    <w:rsid w:val="00D45B45"/>
    <w:rsid w:val="00D57991"/>
    <w:rsid w:val="00D73D4A"/>
    <w:rsid w:val="00D86929"/>
    <w:rsid w:val="00D936AC"/>
    <w:rsid w:val="00DC0B86"/>
    <w:rsid w:val="00DC18A5"/>
    <w:rsid w:val="00DE10CA"/>
    <w:rsid w:val="00DE3323"/>
    <w:rsid w:val="00DF4EA1"/>
    <w:rsid w:val="00E11446"/>
    <w:rsid w:val="00E13B69"/>
    <w:rsid w:val="00E2425F"/>
    <w:rsid w:val="00E31022"/>
    <w:rsid w:val="00E40279"/>
    <w:rsid w:val="00E41064"/>
    <w:rsid w:val="00E603DF"/>
    <w:rsid w:val="00E738A3"/>
    <w:rsid w:val="00E90C1E"/>
    <w:rsid w:val="00EA5B43"/>
    <w:rsid w:val="00EB0C01"/>
    <w:rsid w:val="00EB48DA"/>
    <w:rsid w:val="00EC78CA"/>
    <w:rsid w:val="00ED0EEB"/>
    <w:rsid w:val="00ED27B6"/>
    <w:rsid w:val="00F01414"/>
    <w:rsid w:val="00F43525"/>
    <w:rsid w:val="00F56092"/>
    <w:rsid w:val="00F7147F"/>
    <w:rsid w:val="00F92C6B"/>
    <w:rsid w:val="00FA19D1"/>
    <w:rsid w:val="00FD53AE"/>
    <w:rsid w:val="00FE22F0"/>
    <w:rsid w:val="00FE6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5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E41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41064"/>
  </w:style>
  <w:style w:type="paragraph" w:styleId="a7">
    <w:name w:val="footer"/>
    <w:basedOn w:val="a"/>
    <w:link w:val="a8"/>
    <w:uiPriority w:val="99"/>
    <w:unhideWhenUsed/>
    <w:rsid w:val="00E41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1064"/>
  </w:style>
  <w:style w:type="character" w:styleId="a9">
    <w:name w:val="Hyperlink"/>
    <w:basedOn w:val="a0"/>
    <w:uiPriority w:val="99"/>
    <w:semiHidden/>
    <w:unhideWhenUsed/>
    <w:rsid w:val="00A40A7A"/>
    <w:rPr>
      <w:color w:val="0000FF"/>
      <w:u w:val="single"/>
    </w:rPr>
  </w:style>
  <w:style w:type="table" w:styleId="aa">
    <w:name w:val="Table Grid"/>
    <w:basedOn w:val="a1"/>
    <w:uiPriority w:val="59"/>
    <w:rsid w:val="00F01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35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5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E41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41064"/>
  </w:style>
  <w:style w:type="paragraph" w:styleId="a7">
    <w:name w:val="footer"/>
    <w:basedOn w:val="a"/>
    <w:link w:val="a8"/>
    <w:uiPriority w:val="99"/>
    <w:unhideWhenUsed/>
    <w:rsid w:val="00E41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1064"/>
  </w:style>
  <w:style w:type="character" w:styleId="a9">
    <w:name w:val="Hyperlink"/>
    <w:basedOn w:val="a0"/>
    <w:uiPriority w:val="99"/>
    <w:semiHidden/>
    <w:unhideWhenUsed/>
    <w:rsid w:val="00A40A7A"/>
    <w:rPr>
      <w:color w:val="0000FF"/>
      <w:u w:val="single"/>
    </w:rPr>
  </w:style>
  <w:style w:type="table" w:styleId="aa">
    <w:name w:val="Table Grid"/>
    <w:basedOn w:val="a1"/>
    <w:uiPriority w:val="59"/>
    <w:rsid w:val="00F01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3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1EDDE2D1BA43594D3FD67DB598D0B8CCDEDA155B7042258F87F07E3Fg0T0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A6E1-DF7B-4CE7-B52D-72846B29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Селюкова Надежда Николаевна</cp:lastModifiedBy>
  <cp:revision>37</cp:revision>
  <cp:lastPrinted>2015-09-18T13:12:00Z</cp:lastPrinted>
  <dcterms:created xsi:type="dcterms:W3CDTF">2015-08-04T06:34:00Z</dcterms:created>
  <dcterms:modified xsi:type="dcterms:W3CDTF">2015-09-21T11:31:00Z</dcterms:modified>
</cp:coreProperties>
</file>