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FE0" w:rsidRDefault="005E1FE0" w:rsidP="005E1FE0">
      <w:pPr>
        <w:spacing w:line="240" w:lineRule="exact"/>
        <w:ind w:left="8505"/>
        <w:jc w:val="center"/>
      </w:pPr>
      <w:r>
        <w:t>Приложение № 3</w:t>
      </w:r>
    </w:p>
    <w:p w:rsidR="005E1FE0" w:rsidRDefault="005E1FE0" w:rsidP="005E1FE0">
      <w:pPr>
        <w:spacing w:line="240" w:lineRule="exact"/>
        <w:ind w:left="8505"/>
        <w:jc w:val="center"/>
      </w:pPr>
      <w:r>
        <w:t>к муниципальной программе</w:t>
      </w:r>
    </w:p>
    <w:p w:rsidR="005E1FE0" w:rsidRDefault="005E1FE0" w:rsidP="005E1FE0">
      <w:pPr>
        <w:spacing w:line="240" w:lineRule="exact"/>
        <w:ind w:left="8505"/>
        <w:jc w:val="center"/>
      </w:pPr>
      <w:r>
        <w:t>Шпаковского муниципального округа</w:t>
      </w:r>
    </w:p>
    <w:p w:rsidR="005E1FE0" w:rsidRDefault="005E1FE0" w:rsidP="005E1FE0">
      <w:pPr>
        <w:spacing w:line="240" w:lineRule="exact"/>
        <w:ind w:left="8505"/>
        <w:jc w:val="center"/>
      </w:pPr>
      <w:r>
        <w:t>Ставропольского края «Развитие культуры</w:t>
      </w:r>
    </w:p>
    <w:p w:rsidR="00CA61D3" w:rsidRDefault="005E1FE0" w:rsidP="005E1FE0">
      <w:pPr>
        <w:spacing w:line="240" w:lineRule="exact"/>
        <w:ind w:left="8505"/>
        <w:jc w:val="center"/>
      </w:pPr>
      <w:r>
        <w:t>и реализация молодежной политики»</w:t>
      </w:r>
    </w:p>
    <w:p w:rsidR="005E1FE0" w:rsidRDefault="005E1FE0" w:rsidP="005E1FE0">
      <w:pPr>
        <w:jc w:val="right"/>
      </w:pPr>
    </w:p>
    <w:p w:rsidR="005E1FE0" w:rsidRDefault="005E1FE0" w:rsidP="005E1FE0">
      <w:pPr>
        <w:spacing w:line="240" w:lineRule="exact"/>
        <w:jc w:val="center"/>
      </w:pPr>
      <w:r>
        <w:t>РЕСУРСНОЕ ОБЕСПЕЧЕНИЕ</w:t>
      </w:r>
    </w:p>
    <w:p w:rsidR="005E1FE0" w:rsidRDefault="005E1FE0" w:rsidP="005E1FE0">
      <w:pPr>
        <w:spacing w:line="240" w:lineRule="exact"/>
        <w:jc w:val="center"/>
      </w:pPr>
    </w:p>
    <w:p w:rsidR="005E1FE0" w:rsidRDefault="005E1FE0" w:rsidP="005E1FE0">
      <w:pPr>
        <w:spacing w:line="240" w:lineRule="exact"/>
        <w:jc w:val="center"/>
      </w:pPr>
      <w:r>
        <w:t xml:space="preserve"> реализации муниципальной программы Шпаковского муниципального округа  Ставропольского края </w:t>
      </w:r>
    </w:p>
    <w:p w:rsidR="005E1FE0" w:rsidRDefault="005E1FE0" w:rsidP="005E1FE0">
      <w:pPr>
        <w:spacing w:line="240" w:lineRule="exact"/>
        <w:jc w:val="center"/>
      </w:pPr>
      <w:r>
        <w:t>«Развитие культуры и реализация молодежной политики»</w:t>
      </w:r>
    </w:p>
    <w:p w:rsidR="005E1FE0" w:rsidRDefault="005E1FE0" w:rsidP="005E1FE0">
      <w:pPr>
        <w:spacing w:line="240" w:lineRule="exact"/>
        <w:jc w:val="center"/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09"/>
        <w:gridCol w:w="1972"/>
        <w:gridCol w:w="1842"/>
        <w:gridCol w:w="2129"/>
        <w:gridCol w:w="1414"/>
        <w:gridCol w:w="1414"/>
        <w:gridCol w:w="1325"/>
        <w:gridCol w:w="1307"/>
      </w:tblGrid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№ </w:t>
            </w:r>
            <w:proofErr w:type="gramStart"/>
            <w:r w:rsidRPr="00077F60">
              <w:rPr>
                <w:color w:val="000000"/>
                <w:sz w:val="24"/>
              </w:rPr>
              <w:t>п</w:t>
            </w:r>
            <w:proofErr w:type="gramEnd"/>
            <w:r w:rsidRPr="00077F60">
              <w:rPr>
                <w:color w:val="000000"/>
                <w:sz w:val="24"/>
              </w:rPr>
              <w:t>/п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Наименование основного мероприятия (мероприятия)</w:t>
            </w:r>
            <w:r w:rsidRPr="00077F60">
              <w:rPr>
                <w:color w:val="000000"/>
                <w:sz w:val="24"/>
              </w:rPr>
              <w:br/>
              <w:t>Программы (подпрограммы)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after="280"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Ответственный</w:t>
            </w:r>
            <w:r w:rsidRPr="00077F60">
              <w:rPr>
                <w:color w:val="000000"/>
                <w:sz w:val="24"/>
              </w:rPr>
              <w:br/>
              <w:t>Исполнитель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ГРБС</w:t>
            </w:r>
          </w:p>
        </w:tc>
        <w:tc>
          <w:tcPr>
            <w:tcW w:w="720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Источники ресурсного обеспечения</w:t>
            </w:r>
          </w:p>
        </w:tc>
        <w:tc>
          <w:tcPr>
            <w:tcW w:w="1846" w:type="pct"/>
            <w:gridSpan w:val="4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Прогнозируемый объем финансирования</w:t>
            </w:r>
            <w:r w:rsidRPr="00077F60">
              <w:rPr>
                <w:color w:val="000000"/>
                <w:sz w:val="24"/>
              </w:rPr>
              <w:br/>
              <w:t xml:space="preserve"> (тыс. руб.)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78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4</w:t>
            </w:r>
          </w:p>
        </w:tc>
        <w:tc>
          <w:tcPr>
            <w:tcW w:w="448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5</w:t>
            </w:r>
          </w:p>
        </w:tc>
        <w:tc>
          <w:tcPr>
            <w:tcW w:w="442" w:type="pct"/>
            <w:shd w:val="clear" w:color="auto" w:fill="auto"/>
            <w:hideMark/>
          </w:tcPr>
          <w:p w:rsidR="00077F60" w:rsidRPr="00077F60" w:rsidRDefault="00077F60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202</w:t>
            </w:r>
            <w:r w:rsidR="00D80398">
              <w:rPr>
                <w:color w:val="000000"/>
                <w:sz w:val="24"/>
              </w:rPr>
              <w:t>6</w:t>
            </w:r>
          </w:p>
        </w:tc>
      </w:tr>
    </w:tbl>
    <w:p w:rsidR="0091487E" w:rsidRDefault="0091487E" w:rsidP="0091487E">
      <w:pPr>
        <w:spacing w:line="2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709"/>
        <w:gridCol w:w="1972"/>
        <w:gridCol w:w="1842"/>
        <w:gridCol w:w="2129"/>
        <w:gridCol w:w="1414"/>
        <w:gridCol w:w="1414"/>
        <w:gridCol w:w="1325"/>
        <w:gridCol w:w="1307"/>
      </w:tblGrid>
      <w:tr w:rsidR="00077F60" w:rsidRPr="00077F60" w:rsidTr="0091487E">
        <w:trPr>
          <w:trHeight w:val="20"/>
          <w:tblHeader/>
        </w:trPr>
        <w:tc>
          <w:tcPr>
            <w:tcW w:w="22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</w:p>
        </w:tc>
        <w:tc>
          <w:tcPr>
            <w:tcW w:w="916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2</w:t>
            </w:r>
          </w:p>
        </w:tc>
        <w:tc>
          <w:tcPr>
            <w:tcW w:w="667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3</w:t>
            </w:r>
          </w:p>
        </w:tc>
        <w:tc>
          <w:tcPr>
            <w:tcW w:w="623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4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5</w:t>
            </w:r>
          </w:p>
        </w:tc>
        <w:tc>
          <w:tcPr>
            <w:tcW w:w="47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6</w:t>
            </w:r>
          </w:p>
        </w:tc>
        <w:tc>
          <w:tcPr>
            <w:tcW w:w="47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7</w:t>
            </w:r>
          </w:p>
        </w:tc>
        <w:tc>
          <w:tcPr>
            <w:tcW w:w="448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8</w:t>
            </w:r>
          </w:p>
        </w:tc>
        <w:tc>
          <w:tcPr>
            <w:tcW w:w="442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9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06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Муниципальная программа Шпаковского муниципального округа  Ставропольского края «Развитие культуры и реализация молодежной политики»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76D74" w:rsidP="00D80398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526 313,</w:t>
            </w:r>
            <w:r w:rsidR="00D80398">
              <w:rPr>
                <w:color w:val="000000"/>
                <w:sz w:val="24"/>
              </w:rPr>
              <w:t>9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184 276,22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170 975,31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171 062,37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8 529,83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7 303,35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801,08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359,84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562C7F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516 982,99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176 613,03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170 149,35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170 220,61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2206" w:type="pct"/>
            <w:gridSpan w:val="3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1: "Обеспечение развития сферы культуры, искусства и молодежной политики"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410 774,80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145 117,50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132 805,76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132 851,54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6 685,79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139,22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70720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403 949,79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138 292,49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132 805,76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132 851,54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2206" w:type="pct"/>
            <w:gridSpan w:val="3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дополнительных образовательных программ и дополнительных предпрофессиональных общеобразовательных программ в области искусства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125 474,11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41 824,71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125 474,11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41 824,71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4 618,89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4 618,89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243,10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243,10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255,89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255,89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6A29EA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молодёжной политики в Шпаковском муниципальном округе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12 920,24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4 398,30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12 920,24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4 398,30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4 260,97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D803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Реализация методического, информационного, аналитического обеспечения и координация сохранения нематериального культурного наследия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13 843,99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4 614,65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13 843,99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4 614,65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Расходы на обеспечение деятельности (оказание услуг) учреждений культуры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242 263,81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84 572,72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78 822,65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78 868,44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241 541,93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83 850,84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78 822,65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78 868,44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4.1.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Обеспечение </w:t>
            </w:r>
            <w:r w:rsidRPr="00F04D98">
              <w:rPr>
                <w:color w:val="000000"/>
                <w:sz w:val="24"/>
              </w:rPr>
              <w:t xml:space="preserve">развития и укрепления </w:t>
            </w:r>
            <w:r w:rsidRPr="00F04D98">
              <w:rPr>
                <w:color w:val="000000"/>
                <w:sz w:val="24"/>
              </w:rPr>
              <w:lastRenderedPageBreak/>
              <w:t>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</w:t>
            </w:r>
            <w:r w:rsidRPr="00077F60">
              <w:rPr>
                <w:color w:val="000000"/>
                <w:sz w:val="24"/>
              </w:rPr>
              <w:lastRenderedPageBreak/>
              <w:t xml:space="preserve">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 xml:space="preserve">комитет по культуре и </w:t>
            </w:r>
            <w:r w:rsidRPr="00077F60">
              <w:rPr>
                <w:color w:val="000000"/>
                <w:sz w:val="24"/>
              </w:rPr>
              <w:lastRenderedPageBreak/>
              <w:t xml:space="preserve">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759,87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федеральный </w:t>
            </w:r>
            <w:r w:rsidRPr="00077F60">
              <w:rPr>
                <w:color w:val="000000"/>
                <w:sz w:val="24"/>
              </w:rPr>
              <w:lastRenderedPageBreak/>
              <w:t>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685,79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685,79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36,09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37,99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F04D98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 О</w:t>
            </w:r>
            <w:r w:rsidRPr="00077F60">
              <w:rPr>
                <w:sz w:val="24"/>
              </w:rPr>
              <w:t>беспечение деятельности (оказание услуг) музея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9 848,31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9 848,31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3773D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3 282,77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F04D98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F04D98" w:rsidRPr="00077F60" w:rsidRDefault="00F04D98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F04D98" w:rsidRPr="00077F60" w:rsidRDefault="00F04D98" w:rsidP="00C742E6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F04D98" w:rsidRPr="00077F60" w:rsidRDefault="00F04D98" w:rsidP="00C742E6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EB53E5" w:rsidRPr="00077F60" w:rsidRDefault="00F3773D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Реализация подпрограммы «Государственная поддержка отрасли культуры» государственной программы Ставропольского края «Сохранение и развитие культуры»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EB53E5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7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EB53E5" w:rsidRPr="00077F60" w:rsidRDefault="00F3773D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F3773D">
              <w:rPr>
                <w:color w:val="000000"/>
                <w:sz w:val="24"/>
              </w:rPr>
              <w:t>Реализация регионального проекта "Культурная среда"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администрации Шпаковского муниципального округа Ставропольского края (далее </w:t>
            </w:r>
            <w:proofErr w:type="gramStart"/>
            <w:r w:rsidRPr="00077F60">
              <w:rPr>
                <w:color w:val="000000"/>
                <w:sz w:val="24"/>
              </w:rPr>
              <w:t>–к</w:t>
            </w:r>
            <w:proofErr w:type="gramEnd"/>
            <w:r w:rsidRPr="00077F60">
              <w:rPr>
                <w:color w:val="000000"/>
                <w:sz w:val="24"/>
              </w:rPr>
              <w:t>омитет по   культуре и туризму)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EB53E5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комитет по   культуре и туризму</w:t>
            </w:r>
          </w:p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5 316,32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EB53E5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F3773D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5 00</w:t>
            </w:r>
            <w:r w:rsidR="00EB53E5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0C39F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50,5</w:t>
            </w:r>
            <w:r w:rsidR="00EB53E5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0C39F4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  <w:r w:rsidR="00EB53E5" w:rsidRPr="00077F60">
              <w:rPr>
                <w:color w:val="000000"/>
                <w:sz w:val="24"/>
              </w:rPr>
              <w:t>0,</w:t>
            </w:r>
            <w:r>
              <w:rPr>
                <w:color w:val="000000"/>
                <w:sz w:val="24"/>
              </w:rPr>
              <w:t>5</w:t>
            </w:r>
            <w:r w:rsidR="00EB53E5" w:rsidRPr="00077F60">
              <w:rPr>
                <w:color w:val="000000"/>
                <w:sz w:val="24"/>
              </w:rPr>
              <w:t>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местный бюджет 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0C39F4" w:rsidP="000C39F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</w:t>
            </w:r>
            <w:r w:rsidR="007654C7">
              <w:rPr>
                <w:color w:val="000000"/>
                <w:sz w:val="24"/>
              </w:rPr>
              <w:t>,</w:t>
            </w:r>
            <w:r>
              <w:rPr>
                <w:color w:val="000000"/>
                <w:sz w:val="24"/>
              </w:rPr>
              <w:t>82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0C39F4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265,82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7654C7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EB53E5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EB53E5" w:rsidRPr="00077F60" w:rsidRDefault="00EB53E5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EB53E5" w:rsidRPr="00077F60" w:rsidRDefault="00EB53E5" w:rsidP="00EB53E5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EB53E5" w:rsidRPr="00077F60" w:rsidRDefault="00EB53E5" w:rsidP="00EB53E5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C39F4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C39F4">
              <w:rPr>
                <w:color w:val="000000"/>
                <w:sz w:val="24"/>
              </w:rPr>
              <w:t>Реализация регионального проекта "Творческие люди"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EB53E5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9</w:t>
            </w:r>
            <w:r w:rsidR="00077F60"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000000" w:fill="FFFFFF"/>
            <w:hideMark/>
          </w:tcPr>
          <w:p w:rsidR="00077F60" w:rsidRPr="00077F60" w:rsidRDefault="000C39F4" w:rsidP="0091487E">
            <w:pPr>
              <w:spacing w:line="240" w:lineRule="exact"/>
              <w:jc w:val="both"/>
              <w:rPr>
                <w:sz w:val="24"/>
              </w:rPr>
            </w:pPr>
            <w:r w:rsidRPr="000C39F4">
              <w:rPr>
                <w:sz w:val="24"/>
              </w:rPr>
              <w:t>Реализация регионального проекта "Цифровая культура"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 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1 108,03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1 000,00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1 00</w:t>
            </w:r>
            <w:r w:rsidR="00077F60"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52,63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000000" w:fill="FFFFFF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C39F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55,40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000000" w:fill="FFFFFF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sz w:val="24"/>
              </w:rPr>
            </w:pPr>
            <w:r w:rsidRPr="00077F60">
              <w:rPr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991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  <w:p w:rsidR="000C39F4" w:rsidRDefault="000C39F4" w:rsidP="00077F60">
            <w:pPr>
              <w:spacing w:line="240" w:lineRule="exact"/>
              <w:rPr>
                <w:color w:val="000000"/>
                <w:sz w:val="24"/>
              </w:rPr>
            </w:pPr>
          </w:p>
          <w:p w:rsidR="000C39F4" w:rsidRPr="00077F60" w:rsidRDefault="000C39F4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Подпрограмма 2: "Сохранение и развитие культуры в Шпаковском муниципальном округе"</w:t>
            </w: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115 539,10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39 158,72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38 169,55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38 210,83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</w:t>
            </w:r>
            <w:r w:rsidR="00324014">
              <w:rPr>
                <w:color w:val="000000"/>
                <w:sz w:val="24"/>
              </w:rPr>
              <w:t>844</w:t>
            </w:r>
            <w:r>
              <w:rPr>
                <w:color w:val="000000"/>
                <w:sz w:val="24"/>
              </w:rPr>
              <w:t>,0</w:t>
            </w:r>
            <w:r w:rsidR="00324014">
              <w:rPr>
                <w:color w:val="000000"/>
                <w:sz w:val="24"/>
              </w:rPr>
              <w:t>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17</w:t>
            </w:r>
            <w:r>
              <w:rPr>
                <w:color w:val="000000"/>
                <w:sz w:val="24"/>
              </w:rPr>
              <w:t>,</w:t>
            </w:r>
            <w:r w:rsidR="00324014">
              <w:rPr>
                <w:color w:val="000000"/>
                <w:sz w:val="24"/>
              </w:rPr>
              <w:t>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61,86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917F46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202,82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11</w:t>
            </w:r>
            <w:r w:rsidR="00324014">
              <w:rPr>
                <w:color w:val="000000"/>
                <w:sz w:val="24"/>
              </w:rPr>
              <w:t>3 033,20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38 320,54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37 343,59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37 369,07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D80398">
        <w:trPr>
          <w:trHeight w:val="20"/>
        </w:trPr>
        <w:tc>
          <w:tcPr>
            <w:tcW w:w="2434" w:type="pct"/>
            <w:gridSpan w:val="4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vAlign w:val="bottom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0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Организация культурного обслуживания населения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8 110,00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3 370,00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8 110,00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3 370,00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32401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2 370,00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1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Развитие библиотечного обслуживания населения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3 </w:t>
            </w:r>
            <w:r w:rsidR="00324014">
              <w:rPr>
                <w:color w:val="000000"/>
                <w:sz w:val="24"/>
              </w:rPr>
              <w:t>764,34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917F46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1 257,81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1 244,95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1 261,58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 844,04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617,56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605,34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621,14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  <w:r w:rsidR="00324014">
              <w:rPr>
                <w:color w:val="000000"/>
                <w:sz w:val="24"/>
              </w:rPr>
              <w:t>61,86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220,62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917F46" w:rsidP="00324014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  <w:r w:rsidR="00324014">
              <w:rPr>
                <w:color w:val="000000"/>
                <w:sz w:val="24"/>
              </w:rPr>
              <w:t> 258,44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419,63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418,99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419,82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средства </w:t>
            </w:r>
            <w:r w:rsidRPr="00077F60">
              <w:rPr>
                <w:color w:val="000000"/>
                <w:sz w:val="24"/>
              </w:rPr>
              <w:lastRenderedPageBreak/>
              <w:t>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lastRenderedPageBreak/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 w:val="restart"/>
            <w:shd w:val="clear" w:color="auto" w:fill="auto"/>
            <w:hideMark/>
          </w:tcPr>
          <w:p w:rsidR="00077F60" w:rsidRPr="00077F60" w:rsidRDefault="00077F60" w:rsidP="00A17224">
            <w:pPr>
              <w:spacing w:line="240" w:lineRule="exact"/>
              <w:jc w:val="center"/>
              <w:rPr>
                <w:color w:val="000000"/>
                <w:sz w:val="24"/>
              </w:rPr>
            </w:pPr>
            <w:bookmarkStart w:id="0" w:name="_GoBack" w:colFirst="1" w:colLast="2"/>
            <w:r w:rsidRPr="00077F60">
              <w:rPr>
                <w:color w:val="000000"/>
                <w:sz w:val="24"/>
              </w:rPr>
              <w:t>1</w:t>
            </w:r>
            <w:r w:rsidR="00A17224">
              <w:rPr>
                <w:color w:val="000000"/>
                <w:sz w:val="24"/>
              </w:rPr>
              <w:t>2</w:t>
            </w:r>
            <w:r w:rsidRPr="00077F60">
              <w:rPr>
                <w:color w:val="000000"/>
                <w:sz w:val="24"/>
              </w:rPr>
              <w:t>.</w:t>
            </w:r>
          </w:p>
        </w:tc>
        <w:tc>
          <w:tcPr>
            <w:tcW w:w="916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Обеспечение деятельности (оказание услуг) библиотек</w:t>
            </w:r>
          </w:p>
        </w:tc>
        <w:tc>
          <w:tcPr>
            <w:tcW w:w="667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623" w:type="pct"/>
            <w:vMerge w:val="restart"/>
            <w:shd w:val="clear" w:color="auto" w:fill="auto"/>
            <w:hideMark/>
          </w:tcPr>
          <w:p w:rsidR="00077F60" w:rsidRPr="00077F60" w:rsidRDefault="00077F60" w:rsidP="0091487E">
            <w:pPr>
              <w:spacing w:line="240" w:lineRule="exact"/>
              <w:jc w:val="both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 xml:space="preserve">комитет по культуре и туризму  </w:t>
            </w: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Всего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103 664,76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34 530,91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34 554,60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34 579,25</w:t>
            </w:r>
          </w:p>
        </w:tc>
      </w:tr>
      <w:bookmarkEnd w:id="0"/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федеральный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краевой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местный бюджет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103 664,76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34 530,91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34 554,60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A17224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34 579,25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средства бюджетов государственных внебюджетных фондов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  <w:tr w:rsidR="00077F60" w:rsidRPr="00077F60" w:rsidTr="0091487E">
        <w:trPr>
          <w:trHeight w:val="20"/>
        </w:trPr>
        <w:tc>
          <w:tcPr>
            <w:tcW w:w="228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916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623" w:type="pct"/>
            <w:vMerge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</w:p>
        </w:tc>
        <w:tc>
          <w:tcPr>
            <w:tcW w:w="720" w:type="pct"/>
            <w:shd w:val="clear" w:color="auto" w:fill="auto"/>
            <w:hideMark/>
          </w:tcPr>
          <w:p w:rsidR="00077F60" w:rsidRPr="00077F60" w:rsidRDefault="00077F60" w:rsidP="00077F60">
            <w:pPr>
              <w:spacing w:line="240" w:lineRule="exact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*средства внебюджетных источников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8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  <w:tc>
          <w:tcPr>
            <w:tcW w:w="442" w:type="pct"/>
            <w:shd w:val="clear" w:color="auto" w:fill="auto"/>
            <w:vAlign w:val="center"/>
            <w:hideMark/>
          </w:tcPr>
          <w:p w:rsidR="00077F60" w:rsidRPr="00077F60" w:rsidRDefault="00077F60" w:rsidP="00077F60">
            <w:pPr>
              <w:spacing w:line="240" w:lineRule="exact"/>
              <w:jc w:val="center"/>
              <w:rPr>
                <w:color w:val="000000"/>
                <w:sz w:val="24"/>
              </w:rPr>
            </w:pPr>
            <w:r w:rsidRPr="00077F60">
              <w:rPr>
                <w:color w:val="000000"/>
                <w:sz w:val="24"/>
              </w:rPr>
              <w:t>0,00</w:t>
            </w:r>
          </w:p>
        </w:tc>
      </w:tr>
    </w:tbl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077F60" w:rsidRDefault="00077F6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  <w:r w:rsidRPr="005E1FE0">
        <w:rPr>
          <w:color w:val="000000"/>
          <w:sz w:val="24"/>
        </w:rPr>
        <w:t>*средства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both"/>
        <w:rPr>
          <w:color w:val="000000"/>
          <w:sz w:val="24"/>
        </w:rPr>
      </w:pPr>
    </w:p>
    <w:p w:rsidR="005E1FE0" w:rsidRDefault="005E1FE0" w:rsidP="005E1FE0">
      <w:pPr>
        <w:spacing w:line="240" w:lineRule="exact"/>
        <w:jc w:val="center"/>
      </w:pPr>
      <w:r>
        <w:t>________________</w:t>
      </w:r>
    </w:p>
    <w:sectPr w:rsidR="005E1FE0" w:rsidSect="00077F60">
      <w:headerReference w:type="default" r:id="rId7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591" w:rsidRDefault="00406591" w:rsidP="005E1FE0">
      <w:r>
        <w:separator/>
      </w:r>
    </w:p>
  </w:endnote>
  <w:endnote w:type="continuationSeparator" w:id="0">
    <w:p w:rsidR="00406591" w:rsidRDefault="00406591" w:rsidP="005E1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591" w:rsidRDefault="00406591" w:rsidP="005E1FE0">
      <w:r>
        <w:separator/>
      </w:r>
    </w:p>
  </w:footnote>
  <w:footnote w:type="continuationSeparator" w:id="0">
    <w:p w:rsidR="00406591" w:rsidRDefault="00406591" w:rsidP="005E1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736"/>
      <w:docPartObj>
        <w:docPartGallery w:val="Page Numbers (Top of Page)"/>
        <w:docPartUnique/>
      </w:docPartObj>
    </w:sdtPr>
    <w:sdtEndPr/>
    <w:sdtContent>
      <w:p w:rsidR="00D80398" w:rsidRDefault="00D803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87E">
          <w:rPr>
            <w:noProof/>
          </w:rPr>
          <w:t>7</w:t>
        </w:r>
        <w:r>
          <w:fldChar w:fldCharType="end"/>
        </w:r>
      </w:p>
    </w:sdtContent>
  </w:sdt>
  <w:p w:rsidR="00D80398" w:rsidRDefault="00D8039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FE0"/>
    <w:rsid w:val="00073762"/>
    <w:rsid w:val="00077F60"/>
    <w:rsid w:val="000C39F4"/>
    <w:rsid w:val="001762E0"/>
    <w:rsid w:val="00324014"/>
    <w:rsid w:val="003558C5"/>
    <w:rsid w:val="00406591"/>
    <w:rsid w:val="0045334A"/>
    <w:rsid w:val="00455407"/>
    <w:rsid w:val="00547373"/>
    <w:rsid w:val="00562C7F"/>
    <w:rsid w:val="005E1FE0"/>
    <w:rsid w:val="006A29EA"/>
    <w:rsid w:val="006C36AF"/>
    <w:rsid w:val="00707206"/>
    <w:rsid w:val="00724105"/>
    <w:rsid w:val="007654C7"/>
    <w:rsid w:val="007B5C3F"/>
    <w:rsid w:val="00835D0D"/>
    <w:rsid w:val="0091487E"/>
    <w:rsid w:val="00917F46"/>
    <w:rsid w:val="00976D74"/>
    <w:rsid w:val="009B4305"/>
    <w:rsid w:val="009D5D01"/>
    <w:rsid w:val="00A17224"/>
    <w:rsid w:val="00A60F46"/>
    <w:rsid w:val="00AC715C"/>
    <w:rsid w:val="00CA61D3"/>
    <w:rsid w:val="00D80398"/>
    <w:rsid w:val="00E42153"/>
    <w:rsid w:val="00EB53E5"/>
    <w:rsid w:val="00F031A0"/>
    <w:rsid w:val="00F04D98"/>
    <w:rsid w:val="00F3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5E1FE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E1FE0"/>
    <w:rPr>
      <w:color w:val="800080"/>
      <w:u w:val="single"/>
    </w:rPr>
  </w:style>
  <w:style w:type="paragraph" w:customStyle="1" w:styleId="font0">
    <w:name w:val="font0"/>
    <w:basedOn w:val="a"/>
    <w:rsid w:val="005E1FE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font5">
    <w:name w:val="font5"/>
    <w:basedOn w:val="a"/>
    <w:rsid w:val="005E1FE0"/>
    <w:pPr>
      <w:spacing w:before="100" w:beforeAutospacing="1" w:after="100" w:afterAutospacing="1"/>
    </w:pPr>
    <w:rPr>
      <w:color w:val="000000"/>
      <w:sz w:val="24"/>
    </w:rPr>
  </w:style>
  <w:style w:type="paragraph" w:customStyle="1" w:styleId="font6">
    <w:name w:val="font6"/>
    <w:basedOn w:val="a"/>
    <w:rsid w:val="005E1FE0"/>
    <w:pPr>
      <w:spacing w:before="100" w:beforeAutospacing="1" w:after="100" w:afterAutospacing="1"/>
    </w:pPr>
    <w:rPr>
      <w:szCs w:val="28"/>
    </w:rPr>
  </w:style>
  <w:style w:type="paragraph" w:customStyle="1" w:styleId="xl63">
    <w:name w:val="xl63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8"/>
    </w:rPr>
  </w:style>
  <w:style w:type="paragraph" w:customStyle="1" w:styleId="xl64">
    <w:name w:val="xl64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65">
    <w:name w:val="xl65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6">
    <w:name w:val="xl6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7">
    <w:name w:val="xl6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8"/>
    </w:rPr>
  </w:style>
  <w:style w:type="paragraph" w:customStyle="1" w:styleId="xl68">
    <w:name w:val="xl6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8"/>
    </w:rPr>
  </w:style>
  <w:style w:type="paragraph" w:customStyle="1" w:styleId="xl69">
    <w:name w:val="xl69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0">
    <w:name w:val="xl70"/>
    <w:basedOn w:val="a"/>
    <w:rsid w:val="005E1FE0"/>
    <w:pPr>
      <w:spacing w:before="100" w:beforeAutospacing="1" w:after="100" w:afterAutospacing="1"/>
    </w:pPr>
    <w:rPr>
      <w:sz w:val="24"/>
    </w:rPr>
  </w:style>
  <w:style w:type="paragraph" w:customStyle="1" w:styleId="xl71">
    <w:name w:val="xl71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2">
    <w:name w:val="xl72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3">
    <w:name w:val="xl73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5">
    <w:name w:val="xl75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6">
    <w:name w:val="xl76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Cs w:val="28"/>
    </w:rPr>
  </w:style>
  <w:style w:type="paragraph" w:customStyle="1" w:styleId="xl77">
    <w:name w:val="xl77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8">
    <w:name w:val="xl78"/>
    <w:basedOn w:val="a"/>
    <w:rsid w:val="005E1F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9">
    <w:name w:val="xl79"/>
    <w:basedOn w:val="a"/>
    <w:rsid w:val="005E1FE0"/>
    <w:pPr>
      <w:spacing w:before="100" w:beforeAutospacing="1" w:after="100" w:afterAutospacing="1"/>
      <w:textAlignment w:val="top"/>
    </w:pPr>
    <w:rPr>
      <w:sz w:val="24"/>
    </w:rPr>
  </w:style>
  <w:style w:type="paragraph" w:customStyle="1" w:styleId="xl80">
    <w:name w:val="xl80"/>
    <w:basedOn w:val="a"/>
    <w:rsid w:val="005E1F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1">
    <w:name w:val="xl81"/>
    <w:basedOn w:val="a"/>
    <w:rsid w:val="005E1FE0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2">
    <w:name w:val="xl82"/>
    <w:basedOn w:val="a"/>
    <w:rsid w:val="005E1F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3">
    <w:name w:val="xl83"/>
    <w:basedOn w:val="a"/>
    <w:rsid w:val="005E1FE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4">
    <w:name w:val="xl84"/>
    <w:basedOn w:val="a"/>
    <w:rsid w:val="005E1FE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85">
    <w:name w:val="xl85"/>
    <w:basedOn w:val="a"/>
    <w:rsid w:val="005E1FE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6">
    <w:name w:val="xl86"/>
    <w:basedOn w:val="a"/>
    <w:rsid w:val="005E1F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7">
    <w:name w:val="xl87"/>
    <w:basedOn w:val="a"/>
    <w:rsid w:val="005E1FE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8">
    <w:name w:val="xl88"/>
    <w:basedOn w:val="a"/>
    <w:rsid w:val="005E1F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89">
    <w:name w:val="xl89"/>
    <w:basedOn w:val="a"/>
    <w:rsid w:val="005E1F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0">
    <w:name w:val="xl90"/>
    <w:basedOn w:val="a"/>
    <w:rsid w:val="005E1F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91">
    <w:name w:val="xl91"/>
    <w:basedOn w:val="a"/>
    <w:rsid w:val="005E1F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styleId="ab">
    <w:name w:val="header"/>
    <w:basedOn w:val="a"/>
    <w:link w:val="ac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E1FE0"/>
    <w:rPr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5E1FE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1FE0"/>
    <w:rPr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5E1FE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E1FE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7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11</cp:revision>
  <cp:lastPrinted>2024-03-19T14:45:00Z</cp:lastPrinted>
  <dcterms:created xsi:type="dcterms:W3CDTF">2023-12-27T07:59:00Z</dcterms:created>
  <dcterms:modified xsi:type="dcterms:W3CDTF">2024-03-19T14:45:00Z</dcterms:modified>
</cp:coreProperties>
</file>