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4FF" w:rsidRPr="00F904FF" w:rsidRDefault="00F904FF" w:rsidP="00F904FF">
      <w:pPr>
        <w:spacing w:line="240" w:lineRule="exact"/>
        <w:ind w:left="8789"/>
        <w:jc w:val="center"/>
        <w:rPr>
          <w:color w:val="000000"/>
        </w:rPr>
      </w:pPr>
      <w:r w:rsidRPr="00F904FF">
        <w:rPr>
          <w:color w:val="000000"/>
        </w:rPr>
        <w:t>Приложение № 3</w:t>
      </w:r>
    </w:p>
    <w:p w:rsidR="00CA61D3" w:rsidRPr="00F904FF" w:rsidRDefault="00F904FF" w:rsidP="00F904FF">
      <w:pPr>
        <w:spacing w:line="240" w:lineRule="exact"/>
        <w:ind w:left="8789"/>
        <w:jc w:val="center"/>
        <w:rPr>
          <w:sz w:val="32"/>
        </w:rPr>
      </w:pPr>
      <w:r w:rsidRPr="00F904FF">
        <w:rPr>
          <w:color w:val="000000"/>
        </w:rPr>
        <w:t xml:space="preserve">к муниципальной программе </w:t>
      </w:r>
      <w:r>
        <w:rPr>
          <w:color w:val="000000"/>
        </w:rPr>
        <w:br/>
      </w:r>
      <w:r w:rsidRPr="00F904FF">
        <w:rPr>
          <w:color w:val="000000"/>
        </w:rPr>
        <w:t>Шпаковского муниципального округа Ставропольского края «Развитие культуры и реализация молодежной политики»</w:t>
      </w:r>
    </w:p>
    <w:p w:rsidR="00F904FF" w:rsidRDefault="00F904FF" w:rsidP="00F904FF">
      <w:pPr>
        <w:spacing w:line="240" w:lineRule="exact"/>
        <w:jc w:val="center"/>
        <w:rPr>
          <w:color w:val="000000"/>
        </w:rPr>
      </w:pPr>
    </w:p>
    <w:p w:rsidR="00F904FF" w:rsidRDefault="00F904FF" w:rsidP="00F904FF">
      <w:pPr>
        <w:spacing w:line="240" w:lineRule="exact"/>
        <w:jc w:val="center"/>
        <w:rPr>
          <w:color w:val="000000"/>
        </w:rPr>
      </w:pPr>
    </w:p>
    <w:p w:rsidR="00F904FF" w:rsidRPr="00F904FF" w:rsidRDefault="00F904FF" w:rsidP="00F904FF">
      <w:pPr>
        <w:spacing w:line="240" w:lineRule="exact"/>
        <w:jc w:val="center"/>
        <w:rPr>
          <w:color w:val="000000"/>
        </w:rPr>
      </w:pPr>
      <w:r w:rsidRPr="00F904FF">
        <w:rPr>
          <w:color w:val="000000"/>
        </w:rPr>
        <w:t>РЕСУРСНОЕ ОБЕСПЕЧЕНИЕ</w:t>
      </w:r>
    </w:p>
    <w:p w:rsidR="00F904FF" w:rsidRPr="00F904FF" w:rsidRDefault="00F904FF" w:rsidP="00F904FF">
      <w:pPr>
        <w:spacing w:line="240" w:lineRule="exact"/>
        <w:jc w:val="center"/>
        <w:rPr>
          <w:color w:val="000000"/>
        </w:rPr>
      </w:pPr>
      <w:r w:rsidRPr="00F904FF">
        <w:rPr>
          <w:color w:val="000000"/>
        </w:rPr>
        <w:br/>
        <w:t xml:space="preserve"> реализации муниципальной программы Шпаковского муниципального округа  Ставропольского края </w:t>
      </w:r>
      <w:r w:rsidRPr="00F904FF">
        <w:rPr>
          <w:color w:val="000000"/>
        </w:rPr>
        <w:br/>
        <w:t>«Развитие культуры и реализация молодежной политики»</w:t>
      </w:r>
    </w:p>
    <w:p w:rsidR="00F904FF" w:rsidRPr="00F904FF" w:rsidRDefault="00F904FF" w:rsidP="00F904FF">
      <w:pPr>
        <w:spacing w:line="240" w:lineRule="exact"/>
        <w:rPr>
          <w:sz w:val="32"/>
        </w:rPr>
      </w:pPr>
    </w:p>
    <w:tbl>
      <w:tblPr>
        <w:tblW w:w="148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161"/>
        <w:gridCol w:w="1740"/>
        <w:gridCol w:w="1804"/>
        <w:gridCol w:w="2535"/>
        <w:gridCol w:w="1340"/>
        <w:gridCol w:w="1220"/>
        <w:gridCol w:w="1240"/>
        <w:gridCol w:w="1220"/>
      </w:tblGrid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№ п/п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after="240"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Наименование основного мероприятия (мероприятия)</w:t>
            </w:r>
            <w:r w:rsidRPr="00F904FF">
              <w:rPr>
                <w:color w:val="000000"/>
                <w:sz w:val="24"/>
              </w:rPr>
              <w:br/>
              <w:t>Программы (подпрограммы)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after="240"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Ответственный</w:t>
            </w:r>
            <w:r w:rsidRPr="00F904FF">
              <w:rPr>
                <w:color w:val="000000"/>
                <w:sz w:val="24"/>
              </w:rPr>
              <w:br/>
              <w:t>Исполнитель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ГРБС</w:t>
            </w:r>
          </w:p>
        </w:tc>
        <w:tc>
          <w:tcPr>
            <w:tcW w:w="2535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5020" w:type="dxa"/>
            <w:gridSpan w:val="4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Прогнозируемый объем финансирования</w:t>
            </w:r>
            <w:r w:rsidRPr="00F904FF">
              <w:rPr>
                <w:color w:val="000000"/>
                <w:sz w:val="24"/>
              </w:rPr>
              <w:br/>
              <w:t xml:space="preserve"> (тыс. руб.)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2021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2022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2023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</w:t>
            </w:r>
          </w:p>
        </w:tc>
        <w:tc>
          <w:tcPr>
            <w:tcW w:w="1804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9</w:t>
            </w:r>
          </w:p>
        </w:tc>
      </w:tr>
      <w:tr w:rsidR="00F904FF" w:rsidRPr="00F904FF" w:rsidTr="00706FF2">
        <w:trPr>
          <w:trHeight w:val="20"/>
        </w:trPr>
        <w:tc>
          <w:tcPr>
            <w:tcW w:w="14800" w:type="dxa"/>
            <w:gridSpan w:val="9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Подпрограмма </w:t>
            </w:r>
            <w:r w:rsidR="00706FF2">
              <w:rPr>
                <w:color w:val="000000"/>
                <w:sz w:val="24"/>
              </w:rPr>
              <w:t>«</w:t>
            </w:r>
            <w:r w:rsidRPr="00F904FF">
              <w:rPr>
                <w:color w:val="000000"/>
                <w:sz w:val="24"/>
              </w:rPr>
              <w:t>Обеспечение развития сферы культуры, и</w:t>
            </w:r>
            <w:r w:rsidR="00706FF2">
              <w:rPr>
                <w:color w:val="000000"/>
                <w:sz w:val="24"/>
              </w:rPr>
              <w:t>скусства  и молодежной политики»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Основное мероприятие: 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комитет по культуре и туризму администрации Шпаковского муниципального округа Ставропольского края (далее –комитет по культуре и туризму)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</w:t>
            </w:r>
            <w:bookmarkStart w:id="0" w:name="_GoBack"/>
            <w:bookmarkEnd w:id="0"/>
            <w:r w:rsidRPr="00F904FF">
              <w:rPr>
                <w:color w:val="000000"/>
                <w:sz w:val="24"/>
              </w:rPr>
              <w:t>культуре и туризму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111 957,45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36 219,29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40 412,26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35 325,90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111 957,45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36 219,29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40 412,26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35 325,90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Основное мероприятие: реализация регионального проекта </w:t>
            </w:r>
            <w:r w:rsidR="00706FF2">
              <w:rPr>
                <w:color w:val="000000"/>
                <w:sz w:val="24"/>
              </w:rPr>
              <w:t>«Культурная среда»</w:t>
            </w:r>
            <w:r w:rsidRPr="00F904FF">
              <w:rPr>
                <w:color w:val="000000"/>
                <w:sz w:val="24"/>
              </w:rPr>
              <w:t xml:space="preserve"> Государственная </w:t>
            </w:r>
            <w:r w:rsidRPr="00F904FF">
              <w:rPr>
                <w:color w:val="000000"/>
                <w:sz w:val="24"/>
              </w:rPr>
              <w:br w:type="page"/>
              <w:t xml:space="preserve">поддержка отрасли культуры </w:t>
            </w:r>
            <w:r w:rsidRPr="00F904FF">
              <w:rPr>
                <w:color w:val="000000"/>
                <w:sz w:val="24"/>
              </w:rPr>
              <w:lastRenderedPageBreak/>
              <w:t>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  <w:r w:rsidRPr="00F904FF">
              <w:rPr>
                <w:color w:val="000000"/>
                <w:sz w:val="24"/>
              </w:rPr>
              <w:br w:type="page"/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lastRenderedPageBreak/>
              <w:t>комитет по культуре и туризму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комитет по культуре и туризму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5 117,88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000000" w:fill="FFFFFF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5 117,88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4 618,89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4 618,89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243,10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243,10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255,89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255,89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средства бюджетов </w:t>
            </w:r>
            <w:r w:rsidRPr="00F904FF">
              <w:rPr>
                <w:color w:val="000000"/>
                <w:sz w:val="24"/>
              </w:rPr>
              <w:lastRenderedPageBreak/>
              <w:t>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lastRenderedPageBreak/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Основное мероприятие:</w:t>
            </w:r>
            <w:r w:rsidRPr="00F904FF">
              <w:rPr>
                <w:color w:val="000000"/>
                <w:sz w:val="24"/>
              </w:rPr>
              <w:br/>
              <w:t>реализация молодёжной политики в Шпаковском муниципальном округе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14 148,23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4 622,77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5 389,18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4 136,28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14 148,23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4 622,77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5 389,18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4 136,28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Основное мероприятие:</w:t>
            </w:r>
            <w:r w:rsidRPr="00F904FF">
              <w:rPr>
                <w:color w:val="000000"/>
                <w:sz w:val="24"/>
              </w:rPr>
              <w:br/>
              <w:t>реализация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11 026,46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3 831,15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4 407,17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2 788,14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11 026,46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3 831,15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4 407,17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2 788,14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Основное мероприятие:</w:t>
            </w:r>
            <w:r w:rsidRPr="00F904FF">
              <w:rPr>
                <w:color w:val="000000"/>
                <w:sz w:val="24"/>
              </w:rPr>
              <w:br/>
              <w:t xml:space="preserve">расходы на обеспечение деятельности (оказание услуг) учреждений </w:t>
            </w:r>
            <w:r w:rsidRPr="00F904FF">
              <w:rPr>
                <w:color w:val="000000"/>
                <w:sz w:val="24"/>
              </w:rPr>
              <w:lastRenderedPageBreak/>
              <w:t>культуры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lastRenderedPageBreak/>
              <w:t xml:space="preserve">комитет по культуре и туризму  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219 410,52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72 293,46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88 460,98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58 656,08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1 000,00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1 000,00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6 027,63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63,83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5 963,80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212 382,89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71 229,63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82 497,18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58 656,08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Основное мероприятие:</w:t>
            </w:r>
            <w:r w:rsidRPr="00F904FF">
              <w:rPr>
                <w:color w:val="000000"/>
                <w:sz w:val="24"/>
              </w:rPr>
              <w:br/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7.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after="240"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Основное мероприятие:</w:t>
            </w:r>
            <w:r w:rsidRPr="00F904FF">
              <w:rPr>
                <w:color w:val="000000"/>
                <w:sz w:val="24"/>
              </w:rPr>
              <w:br/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0,00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8.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Основное мероприятие: </w:t>
            </w:r>
            <w:r w:rsidRPr="00F904FF">
              <w:rPr>
                <w:sz w:val="24"/>
              </w:rPr>
              <w:t>обеспечение деятельности (оказание услуг) музея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8 573,77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2 953,42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2 955,54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2 664,81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8 573,77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2 953,42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2 955,54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2 664,81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1средства </w:t>
            </w:r>
            <w:r w:rsidRPr="00F904FF">
              <w:rPr>
                <w:color w:val="000000"/>
                <w:sz w:val="24"/>
              </w:rPr>
              <w:lastRenderedPageBreak/>
              <w:t>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lastRenderedPageBreak/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lastRenderedPageBreak/>
              <w:t>9.</w:t>
            </w:r>
          </w:p>
        </w:tc>
        <w:tc>
          <w:tcPr>
            <w:tcW w:w="3161" w:type="dxa"/>
            <w:vMerge w:val="restart"/>
            <w:shd w:val="clear" w:color="000000" w:fill="FFFFFF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  <w:r w:rsidRPr="00F904FF">
              <w:rPr>
                <w:sz w:val="24"/>
              </w:rPr>
              <w:t>Основное мероприятие: ре</w:t>
            </w:r>
            <w:r w:rsidR="00706FF2">
              <w:rPr>
                <w:sz w:val="24"/>
              </w:rPr>
              <w:t>ализация регионального проекта «Культурная среда»</w:t>
            </w:r>
            <w:r w:rsidRPr="00F904FF">
              <w:rPr>
                <w:sz w:val="24"/>
              </w:rPr>
              <w:t xml:space="preserve"> Государственная 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 ремонт зданий учреждений)</w:t>
            </w:r>
          </w:p>
        </w:tc>
        <w:tc>
          <w:tcPr>
            <w:tcW w:w="17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 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 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12 849,18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12 849,18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12 206,72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12 206,72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sz w:val="24"/>
              </w:rPr>
            </w:pPr>
            <w:r w:rsidRPr="00F904FF">
              <w:rPr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642,46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642,46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sz w:val="24"/>
              </w:rPr>
            </w:pPr>
            <w:r w:rsidRPr="00F904FF">
              <w:rPr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sz w:val="24"/>
              </w:rPr>
            </w:pPr>
            <w:r w:rsidRPr="00F904FF">
              <w:rPr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10.</w:t>
            </w:r>
          </w:p>
        </w:tc>
        <w:tc>
          <w:tcPr>
            <w:tcW w:w="3161" w:type="dxa"/>
            <w:vMerge w:val="restart"/>
            <w:shd w:val="clear" w:color="000000" w:fill="FFFFFF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  <w:r w:rsidRPr="00F904FF">
              <w:rPr>
                <w:sz w:val="24"/>
              </w:rPr>
              <w:t>Основное мероприятие: ре</w:t>
            </w:r>
            <w:r w:rsidR="00706FF2">
              <w:rPr>
                <w:sz w:val="24"/>
              </w:rPr>
              <w:t>ализация регионального проекта «</w:t>
            </w:r>
            <w:r w:rsidRPr="00F904FF">
              <w:rPr>
                <w:sz w:val="24"/>
              </w:rPr>
              <w:t>Культурная среда</w:t>
            </w:r>
            <w:r w:rsidR="00706FF2">
              <w:rPr>
                <w:sz w:val="24"/>
              </w:rPr>
              <w:t>»</w:t>
            </w:r>
            <w:r w:rsidRPr="00F904FF">
              <w:rPr>
                <w:sz w:val="24"/>
              </w:rPr>
              <w:t xml:space="preserve"> Государственная поддержка отрасли культуры (техническое оснащение, реконструкция и капитальный ремонт региональных и муниципальных музеев)</w:t>
            </w:r>
          </w:p>
        </w:tc>
        <w:tc>
          <w:tcPr>
            <w:tcW w:w="17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 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 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7 419,09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sz w:val="24"/>
              </w:rPr>
            </w:pPr>
            <w:r w:rsidRPr="00F904FF">
              <w:rPr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sz w:val="24"/>
              </w:rPr>
            </w:pPr>
            <w:r w:rsidRPr="00F904FF">
              <w:rPr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sz w:val="24"/>
              </w:rPr>
            </w:pPr>
            <w:r w:rsidRPr="00F904FF">
              <w:rPr>
                <w:sz w:val="24"/>
              </w:rPr>
              <w:t>7 419,09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Итого по Подпрограмме 1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390 502,58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119 920,09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159 592,19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110 990,30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17 825,61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1 000,00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16 825,61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6 913,19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63,83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6 849,36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365 763,78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118 856,26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135 917,22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110 990,30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14800" w:type="dxa"/>
            <w:gridSpan w:val="9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lastRenderedPageBreak/>
              <w:t xml:space="preserve">Подпрограмма </w:t>
            </w:r>
            <w:r w:rsidR="00706FF2">
              <w:rPr>
                <w:color w:val="000000"/>
                <w:sz w:val="24"/>
              </w:rPr>
              <w:t>«</w:t>
            </w:r>
            <w:r w:rsidRPr="00F904FF">
              <w:rPr>
                <w:color w:val="000000"/>
                <w:sz w:val="24"/>
              </w:rPr>
              <w:t>Сохранение и развитие культуры в Шпаковском муниципально</w:t>
            </w:r>
            <w:r w:rsidR="00706FF2">
              <w:rPr>
                <w:color w:val="000000"/>
                <w:sz w:val="24"/>
              </w:rPr>
              <w:t>м округе»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11.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Основное мероприятие: </w:t>
            </w:r>
            <w:r w:rsidRPr="00F904FF">
              <w:rPr>
                <w:color w:val="000000"/>
                <w:sz w:val="24"/>
              </w:rPr>
              <w:br/>
              <w:t>организация культурного обслуживания населения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15 473,97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5 784,00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9 689,97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1 220,00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15 473,97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5 784,00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9 689,97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1 220,00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12.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Основное мероприятие:</w:t>
            </w:r>
            <w:r w:rsidRPr="00F904FF">
              <w:rPr>
                <w:color w:val="000000"/>
                <w:sz w:val="24"/>
              </w:rPr>
              <w:br/>
              <w:t>развитие библиотечного обслуживания населения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3 974,39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1 369,91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sz w:val="24"/>
              </w:rPr>
            </w:pPr>
            <w:r w:rsidRPr="00F904FF">
              <w:rPr>
                <w:sz w:val="24"/>
              </w:rPr>
              <w:t>1 302,24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1 302,24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2 024,66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671,40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676,63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676,63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680,81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273,29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203,76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203,76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1 268,92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425,22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421,85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421,85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 w:val="restart"/>
            <w:shd w:val="clear" w:color="auto" w:fill="auto"/>
            <w:noWrap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13.</w:t>
            </w:r>
          </w:p>
        </w:tc>
        <w:tc>
          <w:tcPr>
            <w:tcW w:w="3161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Основное мероприятие:</w:t>
            </w:r>
            <w:r w:rsidRPr="00F904FF">
              <w:rPr>
                <w:color w:val="000000"/>
                <w:sz w:val="24"/>
              </w:rPr>
              <w:br/>
              <w:t>обеспечение деятельности (оказание услуг) библиотек</w:t>
            </w:r>
          </w:p>
        </w:tc>
        <w:tc>
          <w:tcPr>
            <w:tcW w:w="1740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804" w:type="dxa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86 446,11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28 664,70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31 140,06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26 641,35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86 446,11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28 664,70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31 140,06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26 641,35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5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3161" w:type="dxa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1740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04" w:type="dxa"/>
            <w:vMerge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Итого по Подпрограмме 2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107 114,47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sz w:val="24"/>
              </w:rPr>
            </w:pPr>
            <w:r w:rsidRPr="00F904FF">
              <w:rPr>
                <w:sz w:val="24"/>
              </w:rPr>
              <w:t>35 818,61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42 132,27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29 163,59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2 024,66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671,40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676,63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676,63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680,81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273,29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203,76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203,76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104 409,00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sz w:val="24"/>
              </w:rPr>
            </w:pPr>
            <w:r w:rsidRPr="00F904FF">
              <w:rPr>
                <w:sz w:val="24"/>
              </w:rPr>
              <w:t>34 873,92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41 251,88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28 283,20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 w:val="restart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Итого по Программе</w:t>
            </w: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Всего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497 617,05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155 738,70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201 724,46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140 153,89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19 850,27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1 671,40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17 502,24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676,63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7 594,00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337,12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7 053,12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203,76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470 172,78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153730,18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177169,10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139273,50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7245" w:type="dxa"/>
            <w:gridSpan w:val="4"/>
            <w:vMerge/>
            <w:vAlign w:val="center"/>
            <w:hideMark/>
          </w:tcPr>
          <w:p w:rsidR="00F904FF" w:rsidRPr="00F904FF" w:rsidRDefault="00F904FF" w:rsidP="00706FF2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2535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1средства внебюджетных источников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  <w:hideMark/>
          </w:tcPr>
          <w:p w:rsidR="00F904FF" w:rsidRPr="00F904FF" w:rsidRDefault="00F904FF" w:rsidP="00F904FF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F904FF">
              <w:rPr>
                <w:color w:val="000000"/>
                <w:sz w:val="24"/>
              </w:rPr>
              <w:t>-</w:t>
            </w:r>
          </w:p>
        </w:tc>
      </w:tr>
      <w:tr w:rsidR="00F904FF" w:rsidRPr="00F904FF" w:rsidTr="00706FF2">
        <w:trPr>
          <w:trHeight w:val="20"/>
        </w:trPr>
        <w:tc>
          <w:tcPr>
            <w:tcW w:w="14800" w:type="dxa"/>
            <w:gridSpan w:val="9"/>
            <w:shd w:val="clear" w:color="auto" w:fill="auto"/>
            <w:vAlign w:val="center"/>
            <w:hideMark/>
          </w:tcPr>
          <w:p w:rsidR="00F904FF" w:rsidRPr="00F904FF" w:rsidRDefault="00F904FF" w:rsidP="00706FF2">
            <w:pPr>
              <w:spacing w:after="240" w:line="240" w:lineRule="exact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04FF">
              <w:rPr>
                <w:color w:val="000000"/>
                <w:sz w:val="24"/>
              </w:rPr>
              <w:t>1средства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      </w:r>
          </w:p>
        </w:tc>
      </w:tr>
    </w:tbl>
    <w:p w:rsidR="00F904FF" w:rsidRDefault="00F904FF"/>
    <w:p w:rsidR="00F904FF" w:rsidRDefault="00F904FF"/>
    <w:p w:rsidR="00706FF2" w:rsidRDefault="00706FF2"/>
    <w:p w:rsidR="00F904FF" w:rsidRDefault="00F904FF" w:rsidP="00F904FF">
      <w:pPr>
        <w:jc w:val="center"/>
      </w:pPr>
      <w:r>
        <w:t>_______________</w:t>
      </w:r>
    </w:p>
    <w:sectPr w:rsidR="00F904FF" w:rsidSect="00F904FF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4FF" w:rsidRDefault="00F904FF" w:rsidP="00F904FF">
      <w:r>
        <w:separator/>
      </w:r>
    </w:p>
  </w:endnote>
  <w:endnote w:type="continuationSeparator" w:id="0">
    <w:p w:rsidR="00F904FF" w:rsidRDefault="00F904FF" w:rsidP="00F90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4FF" w:rsidRDefault="00F904FF" w:rsidP="00F904FF">
      <w:r>
        <w:separator/>
      </w:r>
    </w:p>
  </w:footnote>
  <w:footnote w:type="continuationSeparator" w:id="0">
    <w:p w:rsidR="00F904FF" w:rsidRDefault="00F904FF" w:rsidP="00F90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414340"/>
      <w:docPartObj>
        <w:docPartGallery w:val="Page Numbers (Top of Page)"/>
        <w:docPartUnique/>
      </w:docPartObj>
    </w:sdtPr>
    <w:sdtContent>
      <w:p w:rsidR="00F904FF" w:rsidRDefault="00F904F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CD7">
          <w:rPr>
            <w:noProof/>
          </w:rPr>
          <w:t>6</w:t>
        </w:r>
        <w:r>
          <w:fldChar w:fldCharType="end"/>
        </w:r>
      </w:p>
    </w:sdtContent>
  </w:sdt>
  <w:p w:rsidR="00F904FF" w:rsidRDefault="00F904F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4FF"/>
    <w:rsid w:val="00073762"/>
    <w:rsid w:val="00706FF2"/>
    <w:rsid w:val="00A23CD7"/>
    <w:rsid w:val="00CA61D3"/>
    <w:rsid w:val="00F9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F904F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904FF"/>
    <w:rPr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904F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904FF"/>
    <w:rPr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06FF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06FF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F904F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904FF"/>
    <w:rPr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904F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904FF"/>
    <w:rPr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06FF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06FF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1</cp:revision>
  <cp:lastPrinted>2023-04-04T12:45:00Z</cp:lastPrinted>
  <dcterms:created xsi:type="dcterms:W3CDTF">2023-04-04T12:27:00Z</dcterms:created>
  <dcterms:modified xsi:type="dcterms:W3CDTF">2023-04-04T12:59:00Z</dcterms:modified>
</cp:coreProperties>
</file>