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432" w:rsidRPr="00031E00" w:rsidRDefault="00C34A7C" w:rsidP="00C34A7C">
      <w:pPr>
        <w:pStyle w:val="a3"/>
        <w:spacing w:line="240" w:lineRule="exact"/>
        <w:ind w:left="4962" w:firstLine="0"/>
        <w:jc w:val="center"/>
        <w:rPr>
          <w:szCs w:val="28"/>
        </w:rPr>
      </w:pPr>
      <w:r>
        <w:rPr>
          <w:szCs w:val="28"/>
        </w:rPr>
        <w:t>УТВЕРЖДЕН</w:t>
      </w:r>
    </w:p>
    <w:p w:rsidR="00DD4432" w:rsidRPr="00031E00" w:rsidRDefault="00DD4432" w:rsidP="00C34A7C">
      <w:pPr>
        <w:pStyle w:val="a3"/>
        <w:spacing w:line="240" w:lineRule="exact"/>
        <w:ind w:left="4962" w:firstLine="0"/>
        <w:jc w:val="center"/>
        <w:rPr>
          <w:szCs w:val="28"/>
        </w:rPr>
      </w:pPr>
      <w:r w:rsidRPr="00031E00">
        <w:rPr>
          <w:szCs w:val="28"/>
        </w:rPr>
        <w:t>постановлением администрации</w:t>
      </w:r>
    </w:p>
    <w:p w:rsidR="00DD4432" w:rsidRPr="00031E00" w:rsidRDefault="00DD4432" w:rsidP="00C34A7C">
      <w:pPr>
        <w:pStyle w:val="a3"/>
        <w:spacing w:line="240" w:lineRule="exact"/>
        <w:ind w:left="4962" w:firstLine="0"/>
        <w:jc w:val="center"/>
        <w:rPr>
          <w:szCs w:val="28"/>
        </w:rPr>
      </w:pPr>
      <w:r w:rsidRPr="00031E00">
        <w:rPr>
          <w:szCs w:val="28"/>
        </w:rPr>
        <w:t>Шпаковского муниципального округа</w:t>
      </w:r>
    </w:p>
    <w:p w:rsidR="00DD4432" w:rsidRDefault="00DD4432" w:rsidP="00C34A7C">
      <w:pPr>
        <w:spacing w:line="240" w:lineRule="exact"/>
        <w:ind w:left="4962"/>
        <w:jc w:val="center"/>
        <w:rPr>
          <w:sz w:val="28"/>
          <w:szCs w:val="28"/>
        </w:rPr>
      </w:pPr>
      <w:r w:rsidRPr="00031E00">
        <w:rPr>
          <w:sz w:val="28"/>
          <w:szCs w:val="28"/>
        </w:rPr>
        <w:t>Ставропольского края</w:t>
      </w:r>
    </w:p>
    <w:p w:rsidR="00C34A7C" w:rsidRDefault="00B17B15" w:rsidP="00C34A7C">
      <w:pPr>
        <w:spacing w:line="240" w:lineRule="exact"/>
        <w:ind w:left="4962"/>
        <w:jc w:val="center"/>
        <w:rPr>
          <w:sz w:val="28"/>
          <w:szCs w:val="28"/>
        </w:rPr>
      </w:pPr>
      <w:bookmarkStart w:id="0" w:name="_GoBack"/>
      <w:r>
        <w:rPr>
          <w:sz w:val="28"/>
          <w:szCs w:val="28"/>
        </w:rPr>
        <w:t>от 22 июля 2026 г. № 906</w:t>
      </w:r>
      <w:bookmarkEnd w:id="0"/>
    </w:p>
    <w:p w:rsidR="00DD4432" w:rsidRDefault="00DD4432" w:rsidP="00FE3EAC">
      <w:pPr>
        <w:spacing w:line="240" w:lineRule="exact"/>
        <w:jc w:val="center"/>
        <w:rPr>
          <w:sz w:val="28"/>
          <w:szCs w:val="28"/>
        </w:rPr>
      </w:pPr>
    </w:p>
    <w:p w:rsidR="00DD4432" w:rsidRDefault="00DD4432" w:rsidP="00FE3EAC">
      <w:pPr>
        <w:spacing w:line="240" w:lineRule="exact"/>
        <w:jc w:val="center"/>
        <w:rPr>
          <w:sz w:val="28"/>
          <w:szCs w:val="28"/>
        </w:rPr>
      </w:pPr>
    </w:p>
    <w:p w:rsidR="00DD4432" w:rsidRDefault="00DD4432" w:rsidP="00FE3EAC">
      <w:pPr>
        <w:spacing w:line="240" w:lineRule="exact"/>
        <w:jc w:val="center"/>
        <w:rPr>
          <w:sz w:val="28"/>
          <w:szCs w:val="28"/>
        </w:rPr>
      </w:pPr>
    </w:p>
    <w:p w:rsidR="00DD4432" w:rsidRPr="00B271B9" w:rsidRDefault="00DD4432" w:rsidP="00FE3EAC">
      <w:pPr>
        <w:spacing w:line="240" w:lineRule="exact"/>
        <w:jc w:val="center"/>
        <w:rPr>
          <w:sz w:val="28"/>
          <w:szCs w:val="28"/>
        </w:rPr>
      </w:pPr>
      <w:r w:rsidRPr="00C34A7C">
        <w:rPr>
          <w:sz w:val="28"/>
          <w:szCs w:val="28"/>
        </w:rPr>
        <w:t>П</w:t>
      </w:r>
      <w:r w:rsidR="00083A88" w:rsidRPr="00C34A7C">
        <w:rPr>
          <w:sz w:val="28"/>
          <w:szCs w:val="28"/>
        </w:rPr>
        <w:t>ОРЯДОК</w:t>
      </w:r>
    </w:p>
    <w:p w:rsidR="00DD4432" w:rsidRPr="00E1669A" w:rsidRDefault="00DD4432" w:rsidP="00FE3EAC">
      <w:pPr>
        <w:spacing w:line="240" w:lineRule="exact"/>
        <w:jc w:val="center"/>
        <w:rPr>
          <w:sz w:val="28"/>
          <w:szCs w:val="28"/>
        </w:rPr>
      </w:pPr>
    </w:p>
    <w:p w:rsidR="00DD4432" w:rsidRPr="006E693E" w:rsidRDefault="00DD4432" w:rsidP="00C34A7C">
      <w:pPr>
        <w:spacing w:line="240" w:lineRule="exact"/>
        <w:jc w:val="center"/>
        <w:rPr>
          <w:sz w:val="28"/>
          <w:szCs w:val="28"/>
        </w:rPr>
      </w:pPr>
      <w:r w:rsidRPr="006E693E">
        <w:rPr>
          <w:bCs/>
          <w:sz w:val="28"/>
          <w:szCs w:val="28"/>
        </w:rPr>
        <w:t>установления фактов проживания</w:t>
      </w:r>
      <w:r w:rsidRPr="006E693E">
        <w:rPr>
          <w:sz w:val="28"/>
          <w:szCs w:val="28"/>
        </w:rPr>
        <w:t xml:space="preserve"> граждан в жилых помещениях, находящихся в зоне чрезвычайной ситуации, нарушения условий их жизнедеят</w:t>
      </w:r>
      <w:r>
        <w:rPr>
          <w:sz w:val="28"/>
          <w:szCs w:val="28"/>
        </w:rPr>
        <w:t xml:space="preserve">ельности и утраты ими имущества первой необходимости </w:t>
      </w:r>
      <w:r w:rsidRPr="006E693E">
        <w:rPr>
          <w:sz w:val="28"/>
          <w:szCs w:val="28"/>
        </w:rPr>
        <w:t>в результате чрезвычайных ситуаций природного и техногенного характера</w:t>
      </w:r>
      <w:r w:rsidR="00FE3EAC">
        <w:rPr>
          <w:sz w:val="28"/>
          <w:szCs w:val="28"/>
        </w:rPr>
        <w:t xml:space="preserve">, </w:t>
      </w:r>
      <w:r w:rsidR="00FE3EAC" w:rsidRPr="00FE3EAC">
        <w:rPr>
          <w:sz w:val="28"/>
          <w:szCs w:val="28"/>
        </w:rPr>
        <w:t>а также в результате террористических актов и (или) при пресечении террористических актов правомерными действиями на территории Шпаковского муниципального округа Ставропольского края</w:t>
      </w:r>
      <w:r w:rsidRPr="006E693E">
        <w:rPr>
          <w:sz w:val="28"/>
          <w:szCs w:val="28"/>
        </w:rPr>
        <w:t xml:space="preserve"> </w:t>
      </w:r>
    </w:p>
    <w:p w:rsidR="00DD4432" w:rsidRDefault="00DD4432" w:rsidP="00C34A7C">
      <w:pPr>
        <w:spacing w:line="240" w:lineRule="exact"/>
        <w:jc w:val="both"/>
        <w:rPr>
          <w:sz w:val="28"/>
          <w:szCs w:val="28"/>
        </w:rPr>
      </w:pPr>
    </w:p>
    <w:p w:rsidR="00C34A7C" w:rsidRPr="006E693E" w:rsidRDefault="00C34A7C" w:rsidP="00C34A7C">
      <w:pPr>
        <w:spacing w:line="240" w:lineRule="exact"/>
        <w:jc w:val="both"/>
        <w:rPr>
          <w:sz w:val="28"/>
          <w:szCs w:val="28"/>
        </w:rPr>
      </w:pPr>
    </w:p>
    <w:p w:rsidR="00DD4432" w:rsidRDefault="00083A88" w:rsidP="00DD4432">
      <w:pPr>
        <w:jc w:val="center"/>
        <w:rPr>
          <w:sz w:val="28"/>
          <w:szCs w:val="28"/>
        </w:rPr>
      </w:pPr>
      <w:r>
        <w:rPr>
          <w:sz w:val="28"/>
          <w:szCs w:val="28"/>
          <w:lang w:val="en-US"/>
        </w:rPr>
        <w:t>I</w:t>
      </w:r>
      <w:r w:rsidR="00DD4432" w:rsidRPr="006E693E">
        <w:rPr>
          <w:sz w:val="28"/>
          <w:szCs w:val="28"/>
        </w:rPr>
        <w:t>. Общие положения</w:t>
      </w:r>
    </w:p>
    <w:p w:rsidR="00DD4432" w:rsidRPr="006E693E" w:rsidRDefault="00DD4432" w:rsidP="00FE3EAC">
      <w:pPr>
        <w:spacing w:line="240" w:lineRule="exact"/>
        <w:jc w:val="center"/>
        <w:rPr>
          <w:sz w:val="28"/>
          <w:szCs w:val="28"/>
        </w:rPr>
      </w:pPr>
    </w:p>
    <w:p w:rsidR="00DD4432" w:rsidRDefault="00083A88" w:rsidP="00DD4432">
      <w:pPr>
        <w:ind w:firstLine="708"/>
        <w:jc w:val="both"/>
        <w:rPr>
          <w:sz w:val="28"/>
          <w:szCs w:val="28"/>
        </w:rPr>
      </w:pPr>
      <w:r>
        <w:rPr>
          <w:sz w:val="28"/>
          <w:szCs w:val="28"/>
        </w:rPr>
        <w:t>1. Настоящий П</w:t>
      </w:r>
      <w:r w:rsidR="00DD4432" w:rsidRPr="006E693E">
        <w:rPr>
          <w:sz w:val="28"/>
          <w:szCs w:val="28"/>
        </w:rPr>
        <w:t>орядок</w:t>
      </w:r>
      <w:r w:rsidR="00DD4432">
        <w:rPr>
          <w:sz w:val="28"/>
          <w:szCs w:val="28"/>
        </w:rPr>
        <w:t xml:space="preserve"> определяет </w:t>
      </w:r>
      <w:r w:rsidR="00DD4432" w:rsidRPr="006E693E">
        <w:rPr>
          <w:sz w:val="28"/>
          <w:szCs w:val="28"/>
        </w:rPr>
        <w:t xml:space="preserve">условия осуществления администрацией </w:t>
      </w:r>
      <w:r w:rsidR="00DD4432">
        <w:rPr>
          <w:sz w:val="28"/>
          <w:szCs w:val="28"/>
        </w:rPr>
        <w:t>Шпаковского</w:t>
      </w:r>
      <w:r w:rsidR="00DD4432" w:rsidRPr="006E693E">
        <w:rPr>
          <w:sz w:val="28"/>
          <w:szCs w:val="28"/>
        </w:rPr>
        <w:t xml:space="preserve"> муниципального округа Ставропольского края (далее – </w:t>
      </w:r>
      <w:r w:rsidR="00DD4432">
        <w:rPr>
          <w:sz w:val="28"/>
          <w:szCs w:val="28"/>
        </w:rPr>
        <w:t>администрация</w:t>
      </w:r>
      <w:r w:rsidR="00DD4432" w:rsidRPr="006E693E">
        <w:rPr>
          <w:sz w:val="28"/>
          <w:szCs w:val="28"/>
        </w:rPr>
        <w:t xml:space="preserve">) полномочий, предусмотренных </w:t>
      </w:r>
      <w:r>
        <w:rPr>
          <w:sz w:val="28"/>
          <w:szCs w:val="28"/>
        </w:rPr>
        <w:t>под</w:t>
      </w:r>
      <w:r w:rsidR="00DD4432" w:rsidRPr="006E693E">
        <w:rPr>
          <w:sz w:val="28"/>
          <w:szCs w:val="28"/>
        </w:rPr>
        <w:t xml:space="preserve">пунктом «п» части </w:t>
      </w:r>
      <w:r w:rsidR="00DD4432">
        <w:rPr>
          <w:sz w:val="28"/>
          <w:szCs w:val="28"/>
        </w:rPr>
        <w:t>2 статьи 11 Федерального закона</w:t>
      </w:r>
      <w:r w:rsidR="00DD4432" w:rsidRPr="006E693E">
        <w:rPr>
          <w:sz w:val="28"/>
          <w:szCs w:val="28"/>
        </w:rPr>
        <w:t xml:space="preserve"> от 21 декабря 1994 года</w:t>
      </w:r>
      <w:r w:rsidR="00DD4432">
        <w:rPr>
          <w:sz w:val="28"/>
          <w:szCs w:val="28"/>
        </w:rPr>
        <w:t xml:space="preserve"> № 68-ФЗ </w:t>
      </w:r>
      <w:r w:rsidR="00DD4432" w:rsidRPr="006E693E">
        <w:rPr>
          <w:sz w:val="28"/>
          <w:szCs w:val="28"/>
        </w:rPr>
        <w:t>«О защите населения и территорий от чрезвычайных ситуаций природного и техногенного характера»</w:t>
      </w:r>
      <w:r w:rsidR="00DD4432">
        <w:rPr>
          <w:sz w:val="28"/>
          <w:szCs w:val="28"/>
        </w:rPr>
        <w:t>,</w:t>
      </w:r>
      <w:r w:rsidR="00DD4432" w:rsidRPr="006E693E">
        <w:rPr>
          <w:sz w:val="28"/>
          <w:szCs w:val="28"/>
        </w:rPr>
        <w:t xml:space="preserve"> по установлению фактов проживания </w:t>
      </w:r>
      <w:r w:rsidR="00DD4432">
        <w:rPr>
          <w:sz w:val="28"/>
          <w:szCs w:val="28"/>
        </w:rPr>
        <w:t xml:space="preserve">граждан </w:t>
      </w:r>
      <w:r w:rsidR="00DD4432" w:rsidRPr="006E693E">
        <w:rPr>
          <w:sz w:val="28"/>
          <w:szCs w:val="28"/>
        </w:rPr>
        <w:t>в жилых помещениях, находящихся в зоне чрезвычайной ситуации, нарушения условий</w:t>
      </w:r>
      <w:r w:rsidR="00DD4432">
        <w:rPr>
          <w:sz w:val="28"/>
          <w:szCs w:val="28"/>
        </w:rPr>
        <w:t xml:space="preserve"> их</w:t>
      </w:r>
      <w:r w:rsidR="00DD4432" w:rsidRPr="006E693E">
        <w:rPr>
          <w:sz w:val="28"/>
          <w:szCs w:val="28"/>
        </w:rPr>
        <w:t xml:space="preserve"> жизнедеятельности и утраты</w:t>
      </w:r>
      <w:r w:rsidR="00DD4432">
        <w:rPr>
          <w:sz w:val="28"/>
          <w:szCs w:val="28"/>
        </w:rPr>
        <w:t xml:space="preserve"> ими</w:t>
      </w:r>
      <w:r w:rsidR="00DD4432" w:rsidRPr="006E693E">
        <w:rPr>
          <w:sz w:val="28"/>
          <w:szCs w:val="28"/>
        </w:rPr>
        <w:t xml:space="preserve"> имущества первой необходимости в результате чрезвычайной ситуации.</w:t>
      </w:r>
    </w:p>
    <w:p w:rsidR="00083A88" w:rsidRPr="006E693E" w:rsidRDefault="00083A88" w:rsidP="00B271B9">
      <w:pPr>
        <w:spacing w:line="240" w:lineRule="exact"/>
        <w:ind w:firstLine="708"/>
        <w:jc w:val="both"/>
        <w:rPr>
          <w:sz w:val="28"/>
          <w:szCs w:val="28"/>
        </w:rPr>
      </w:pPr>
    </w:p>
    <w:p w:rsidR="00DD4432" w:rsidRDefault="00DD4432" w:rsidP="00125E2D">
      <w:pPr>
        <w:ind w:firstLine="708"/>
        <w:jc w:val="both"/>
        <w:rPr>
          <w:sz w:val="28"/>
          <w:szCs w:val="28"/>
        </w:rPr>
      </w:pPr>
      <w:r w:rsidRPr="006E693E">
        <w:rPr>
          <w:sz w:val="28"/>
          <w:szCs w:val="28"/>
        </w:rPr>
        <w:t>2. Установление фактов проживания</w:t>
      </w:r>
      <w:r>
        <w:rPr>
          <w:sz w:val="28"/>
          <w:szCs w:val="28"/>
        </w:rPr>
        <w:t xml:space="preserve"> граждан</w:t>
      </w:r>
      <w:r w:rsidRPr="006E693E">
        <w:rPr>
          <w:sz w:val="28"/>
          <w:szCs w:val="28"/>
        </w:rPr>
        <w:t xml:space="preserve"> в жилых помещениях, находящихся в зоне чрезвычайной ситуации, нарушения условий</w:t>
      </w:r>
      <w:r>
        <w:rPr>
          <w:sz w:val="28"/>
          <w:szCs w:val="28"/>
        </w:rPr>
        <w:t xml:space="preserve"> их</w:t>
      </w:r>
      <w:r w:rsidRPr="006E693E">
        <w:rPr>
          <w:sz w:val="28"/>
          <w:szCs w:val="28"/>
        </w:rPr>
        <w:t xml:space="preserve"> жизнедеятельности и утраты </w:t>
      </w:r>
      <w:r>
        <w:rPr>
          <w:sz w:val="28"/>
          <w:szCs w:val="28"/>
        </w:rPr>
        <w:t xml:space="preserve">ими </w:t>
      </w:r>
      <w:r w:rsidRPr="006E693E">
        <w:rPr>
          <w:sz w:val="28"/>
          <w:szCs w:val="28"/>
        </w:rPr>
        <w:t xml:space="preserve">имущества первой необходимости в результате чрезвычайной ситуации осуществляется с учетом положений постановления Правительства </w:t>
      </w:r>
      <w:r>
        <w:rPr>
          <w:sz w:val="28"/>
          <w:szCs w:val="28"/>
        </w:rPr>
        <w:t>Российской Федерации</w:t>
      </w:r>
      <w:r w:rsidRPr="006E693E">
        <w:rPr>
          <w:sz w:val="28"/>
          <w:szCs w:val="28"/>
        </w:rPr>
        <w:t xml:space="preserve"> от 28</w:t>
      </w:r>
      <w:r>
        <w:rPr>
          <w:sz w:val="28"/>
          <w:szCs w:val="28"/>
        </w:rPr>
        <w:t xml:space="preserve"> декабря </w:t>
      </w:r>
      <w:r w:rsidRPr="006E693E">
        <w:rPr>
          <w:sz w:val="28"/>
          <w:szCs w:val="28"/>
        </w:rPr>
        <w:t xml:space="preserve">2019 </w:t>
      </w:r>
      <w:r>
        <w:rPr>
          <w:sz w:val="28"/>
          <w:szCs w:val="28"/>
        </w:rPr>
        <w:t xml:space="preserve">г. </w:t>
      </w:r>
      <w:r w:rsidR="009550F9">
        <w:rPr>
          <w:sz w:val="28"/>
          <w:szCs w:val="28"/>
        </w:rPr>
        <w:br/>
      </w:r>
      <w:r w:rsidRPr="006E693E">
        <w:rPr>
          <w:sz w:val="28"/>
          <w:szCs w:val="28"/>
        </w:rPr>
        <w:t>№ 1928 «</w:t>
      </w:r>
      <w:r w:rsidR="00044AB9" w:rsidRPr="00044AB9">
        <w:rPr>
          <w:sz w:val="28"/>
          <w:szCs w:val="28"/>
        </w:rPr>
        <w:t>Об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w:t>
      </w:r>
      <w:r w:rsidRPr="006E693E">
        <w:rPr>
          <w:sz w:val="28"/>
          <w:szCs w:val="28"/>
        </w:rPr>
        <w:t>», приказов МЧС России от 10 декабря 2021 г</w:t>
      </w:r>
      <w:r>
        <w:rPr>
          <w:sz w:val="28"/>
          <w:szCs w:val="28"/>
        </w:rPr>
        <w:t xml:space="preserve">. </w:t>
      </w:r>
      <w:r w:rsidRPr="006E693E">
        <w:rPr>
          <w:sz w:val="28"/>
          <w:szCs w:val="28"/>
        </w:rPr>
        <w:t xml:space="preserve">№ 858 </w:t>
      </w:r>
      <w:r w:rsidR="00501893">
        <w:rPr>
          <w:sz w:val="28"/>
          <w:szCs w:val="28"/>
        </w:rPr>
        <w:br/>
      </w:r>
      <w:r w:rsidRPr="006E693E">
        <w:rPr>
          <w:sz w:val="28"/>
          <w:szCs w:val="28"/>
        </w:rPr>
        <w:t>«Об утверждении Поря</w:t>
      </w:r>
      <w:r>
        <w:rPr>
          <w:sz w:val="28"/>
          <w:szCs w:val="28"/>
        </w:rPr>
        <w:t xml:space="preserve">дка подготовки и представления </w:t>
      </w:r>
      <w:r w:rsidRPr="006E693E">
        <w:rPr>
          <w:sz w:val="28"/>
          <w:szCs w:val="28"/>
        </w:rPr>
        <w:t>высшим</w:t>
      </w:r>
      <w:r>
        <w:rPr>
          <w:sz w:val="28"/>
          <w:szCs w:val="28"/>
        </w:rPr>
        <w:t>и</w:t>
      </w:r>
      <w:r w:rsidRPr="006E693E">
        <w:rPr>
          <w:sz w:val="28"/>
          <w:szCs w:val="28"/>
        </w:rPr>
        <w:t xml:space="preserve"> исполнительными органами государственной власти субъектов Российской Федерации документов в МЧС России для обоснования предельного объема запрашиваемых</w:t>
      </w:r>
      <w:r>
        <w:rPr>
          <w:sz w:val="28"/>
          <w:szCs w:val="28"/>
        </w:rPr>
        <w:t xml:space="preserve"> </w:t>
      </w:r>
      <w:r w:rsidRPr="006E693E">
        <w:rPr>
          <w:sz w:val="28"/>
          <w:szCs w:val="28"/>
        </w:rPr>
        <w:t xml:space="preserve">бюджетных ассигнований из резервного фонда Правительства </w:t>
      </w:r>
      <w:r w:rsidR="00501893">
        <w:rPr>
          <w:sz w:val="28"/>
          <w:szCs w:val="28"/>
        </w:rPr>
        <w:lastRenderedPageBreak/>
        <w:t>Российской Федерации»,</w:t>
      </w:r>
      <w:r w:rsidRPr="006E693E">
        <w:rPr>
          <w:sz w:val="28"/>
          <w:szCs w:val="28"/>
        </w:rPr>
        <w:t xml:space="preserve"> от 30 декабря 2011 г. № 795 «</w:t>
      </w:r>
      <w:r w:rsidR="00501893" w:rsidRPr="00501893">
        <w:rPr>
          <w:bCs/>
          <w:sz w:val="28"/>
          <w:szCs w:val="28"/>
        </w:rPr>
        <w:t>Об утверждении Порядка установления факта нарушения условий жизнедеятельности при аварии на опасном объекте, включая критерии, по которым устанавливается указанный факт</w:t>
      </w:r>
      <w:r w:rsidRPr="006E693E">
        <w:rPr>
          <w:sz w:val="28"/>
          <w:szCs w:val="28"/>
        </w:rPr>
        <w:t xml:space="preserve">», </w:t>
      </w:r>
      <w:r w:rsidRPr="00D23646">
        <w:rPr>
          <w:sz w:val="28"/>
          <w:szCs w:val="28"/>
        </w:rPr>
        <w:t xml:space="preserve">постановлениями </w:t>
      </w:r>
      <w:r>
        <w:rPr>
          <w:sz w:val="28"/>
          <w:szCs w:val="28"/>
        </w:rPr>
        <w:t>П</w:t>
      </w:r>
      <w:r w:rsidRPr="00D23646">
        <w:rPr>
          <w:sz w:val="28"/>
          <w:szCs w:val="28"/>
        </w:rPr>
        <w:t xml:space="preserve">равительства </w:t>
      </w:r>
      <w:r>
        <w:rPr>
          <w:sz w:val="28"/>
          <w:szCs w:val="28"/>
        </w:rPr>
        <w:t>С</w:t>
      </w:r>
      <w:r w:rsidRPr="00D23646">
        <w:rPr>
          <w:sz w:val="28"/>
          <w:szCs w:val="28"/>
        </w:rPr>
        <w:t xml:space="preserve">тавропольского края от </w:t>
      </w:r>
      <w:r w:rsidR="00902D76">
        <w:rPr>
          <w:sz w:val="28"/>
          <w:szCs w:val="28"/>
        </w:rPr>
        <w:br/>
      </w:r>
      <w:r w:rsidR="009550F9">
        <w:rPr>
          <w:sz w:val="28"/>
          <w:szCs w:val="28"/>
        </w:rPr>
        <w:t>0</w:t>
      </w:r>
      <w:r w:rsidRPr="00D23646">
        <w:rPr>
          <w:sz w:val="28"/>
          <w:szCs w:val="28"/>
        </w:rPr>
        <w:t>2 июня 2006 г.</w:t>
      </w:r>
      <w:r>
        <w:rPr>
          <w:sz w:val="28"/>
          <w:szCs w:val="28"/>
        </w:rPr>
        <w:t xml:space="preserve"> </w:t>
      </w:r>
      <w:r w:rsidRPr="00D23646">
        <w:rPr>
          <w:sz w:val="28"/>
          <w:szCs w:val="28"/>
        </w:rPr>
        <w:t>№ 84-п «</w:t>
      </w:r>
      <w:r w:rsidRPr="00A4078C">
        <w:rPr>
          <w:sz w:val="28"/>
          <w:szCs w:val="28"/>
        </w:rPr>
        <w:t xml:space="preserve">О мерах по реализации Закона Ставропольского края </w:t>
      </w:r>
      <w:r>
        <w:rPr>
          <w:sz w:val="28"/>
          <w:szCs w:val="28"/>
        </w:rPr>
        <w:t>«</w:t>
      </w:r>
      <w:r w:rsidRPr="00A4078C">
        <w:rPr>
          <w:sz w:val="28"/>
          <w:szCs w:val="28"/>
        </w:rPr>
        <w:t>О мерах социальной поддержки отдельных категорий граждан, находящихс</w:t>
      </w:r>
      <w:r>
        <w:rPr>
          <w:sz w:val="28"/>
          <w:szCs w:val="28"/>
        </w:rPr>
        <w:t xml:space="preserve">я в трудной жизненной ситуации, </w:t>
      </w:r>
      <w:r w:rsidRPr="00A4078C">
        <w:rPr>
          <w:sz w:val="28"/>
          <w:szCs w:val="28"/>
        </w:rPr>
        <w:t>и ветеранов Великой Отечественной войны</w:t>
      </w:r>
      <w:r w:rsidRPr="006E693E">
        <w:rPr>
          <w:sz w:val="28"/>
          <w:szCs w:val="28"/>
        </w:rPr>
        <w:t>»</w:t>
      </w:r>
      <w:r>
        <w:rPr>
          <w:sz w:val="28"/>
          <w:szCs w:val="28"/>
        </w:rPr>
        <w:t xml:space="preserve">, </w:t>
      </w:r>
      <w:r w:rsidRPr="00D23646">
        <w:rPr>
          <w:sz w:val="28"/>
          <w:szCs w:val="28"/>
        </w:rPr>
        <w:t>от 21 декабря 2017 г. № 519-п «</w:t>
      </w:r>
      <w:r>
        <w:rPr>
          <w:sz w:val="28"/>
          <w:szCs w:val="28"/>
        </w:rPr>
        <w:t>О</w:t>
      </w:r>
      <w:r w:rsidRPr="00D23646">
        <w:rPr>
          <w:sz w:val="28"/>
          <w:szCs w:val="28"/>
        </w:rPr>
        <w:t xml:space="preserve"> мерах социальной поддержки отдельных категорий граждан, пострадавших в результате ч</w:t>
      </w:r>
      <w:r>
        <w:rPr>
          <w:sz w:val="28"/>
          <w:szCs w:val="28"/>
        </w:rPr>
        <w:t xml:space="preserve">резвычайной ситуации природного </w:t>
      </w:r>
      <w:r w:rsidRPr="00D23646">
        <w:rPr>
          <w:sz w:val="28"/>
          <w:szCs w:val="28"/>
        </w:rPr>
        <w:t xml:space="preserve">и техногенного характера в </w:t>
      </w:r>
      <w:r>
        <w:rPr>
          <w:sz w:val="28"/>
          <w:szCs w:val="28"/>
        </w:rPr>
        <w:t>С</w:t>
      </w:r>
      <w:r w:rsidRPr="00D23646">
        <w:rPr>
          <w:sz w:val="28"/>
          <w:szCs w:val="28"/>
        </w:rPr>
        <w:t>тавропольском крае»</w:t>
      </w:r>
      <w:r w:rsidR="00BE12E6">
        <w:rPr>
          <w:sz w:val="28"/>
          <w:szCs w:val="28"/>
        </w:rPr>
        <w:t>,</w:t>
      </w:r>
      <w:r>
        <w:rPr>
          <w:sz w:val="28"/>
          <w:szCs w:val="28"/>
        </w:rPr>
        <w:t xml:space="preserve"> </w:t>
      </w:r>
      <w:r w:rsidR="00125E2D">
        <w:rPr>
          <w:sz w:val="28"/>
          <w:szCs w:val="28"/>
        </w:rPr>
        <w:t>«</w:t>
      </w:r>
      <w:r w:rsidR="00BE12E6" w:rsidRPr="00BE12E6">
        <w:rPr>
          <w:sz w:val="28"/>
          <w:szCs w:val="28"/>
        </w:rPr>
        <w:t>Методические рекомендации по порядку действий исполнительных органов субъектов Российской Федерации и органов местного самоуправления при оказании гражданам единовременной материальной помощи, финансовой помощи в связи с утратой ими имущества первой необходимости, выплате единовременного пособия в связи с гибелью (смертью) члена семьи и единовременного пособия в связи с получением вреда здоровью при чрезвычайных ситуациях федерального, межрегионального, регионального и межмуниципального характера</w:t>
      </w:r>
      <w:r w:rsidR="00125E2D">
        <w:rPr>
          <w:sz w:val="28"/>
          <w:szCs w:val="28"/>
        </w:rPr>
        <w:t>»</w:t>
      </w:r>
      <w:r w:rsidR="00BE12E6">
        <w:rPr>
          <w:sz w:val="28"/>
          <w:szCs w:val="28"/>
        </w:rPr>
        <w:t>,</w:t>
      </w:r>
      <w:r w:rsidR="00125E2D">
        <w:rPr>
          <w:sz w:val="28"/>
          <w:szCs w:val="28"/>
        </w:rPr>
        <w:t xml:space="preserve"> одобренны</w:t>
      </w:r>
      <w:r w:rsidR="00BE12E6">
        <w:rPr>
          <w:sz w:val="28"/>
          <w:szCs w:val="28"/>
        </w:rPr>
        <w:t>е</w:t>
      </w:r>
      <w:r w:rsidR="00125E2D">
        <w:rPr>
          <w:sz w:val="28"/>
          <w:szCs w:val="28"/>
        </w:rPr>
        <w:t xml:space="preserve"> на засед</w:t>
      </w:r>
      <w:r w:rsidR="00BE12E6">
        <w:rPr>
          <w:sz w:val="28"/>
          <w:szCs w:val="28"/>
        </w:rPr>
        <w:t>ании Правительственной комиссии</w:t>
      </w:r>
      <w:r w:rsidR="00125E2D">
        <w:rPr>
          <w:sz w:val="28"/>
          <w:szCs w:val="28"/>
        </w:rPr>
        <w:t xml:space="preserve"> по предупреждению и ликвидации чрезвычайных ситуаций и обеспечению пожарной безопасности от 06.08.2025 № 8</w:t>
      </w:r>
      <w:r>
        <w:rPr>
          <w:sz w:val="28"/>
          <w:szCs w:val="28"/>
        </w:rPr>
        <w:t>.</w:t>
      </w:r>
    </w:p>
    <w:p w:rsidR="00DD4432" w:rsidRPr="006E693E" w:rsidRDefault="00DD4432" w:rsidP="00B271B9">
      <w:pPr>
        <w:ind w:firstLine="709"/>
        <w:jc w:val="both"/>
        <w:rPr>
          <w:sz w:val="28"/>
          <w:szCs w:val="28"/>
        </w:rPr>
      </w:pPr>
    </w:p>
    <w:p w:rsidR="00DD4432" w:rsidRDefault="00083A88" w:rsidP="00C34A7C">
      <w:pPr>
        <w:spacing w:line="240" w:lineRule="exact"/>
        <w:jc w:val="center"/>
        <w:rPr>
          <w:sz w:val="28"/>
          <w:szCs w:val="28"/>
        </w:rPr>
      </w:pPr>
      <w:r>
        <w:rPr>
          <w:sz w:val="28"/>
          <w:szCs w:val="28"/>
          <w:lang w:val="en-US"/>
        </w:rPr>
        <w:t>II</w:t>
      </w:r>
      <w:r w:rsidR="00DD4432" w:rsidRPr="006E693E">
        <w:rPr>
          <w:sz w:val="28"/>
          <w:szCs w:val="28"/>
        </w:rPr>
        <w:t>. Порядок установления фактов проживания в жилых помещениях, находящихся в зоне чрезвычайной ситуации</w:t>
      </w:r>
    </w:p>
    <w:p w:rsidR="00DD4432" w:rsidRPr="006E693E" w:rsidRDefault="00DD4432" w:rsidP="00FE3EAC">
      <w:pPr>
        <w:spacing w:line="240" w:lineRule="exact"/>
        <w:ind w:firstLine="851"/>
        <w:jc w:val="center"/>
        <w:rPr>
          <w:sz w:val="28"/>
          <w:szCs w:val="28"/>
        </w:rPr>
      </w:pPr>
    </w:p>
    <w:p w:rsidR="00DD4432" w:rsidRPr="006E693E" w:rsidRDefault="00083A88" w:rsidP="009550F9">
      <w:pPr>
        <w:ind w:firstLine="709"/>
        <w:jc w:val="both"/>
        <w:rPr>
          <w:sz w:val="28"/>
          <w:szCs w:val="28"/>
        </w:rPr>
      </w:pPr>
      <w:r>
        <w:rPr>
          <w:sz w:val="28"/>
          <w:szCs w:val="28"/>
        </w:rPr>
        <w:t>3</w:t>
      </w:r>
      <w:r w:rsidR="00DD4432" w:rsidRPr="006E693E">
        <w:rPr>
          <w:sz w:val="28"/>
          <w:szCs w:val="28"/>
        </w:rPr>
        <w:t>. Факт проживания граждан от 14 лет и старше в жилых помещениях, находящихся в зоне чрезвычайной ситуации, устанавливается</w:t>
      </w:r>
      <w:r w:rsidR="00DD4432">
        <w:rPr>
          <w:sz w:val="28"/>
          <w:szCs w:val="28"/>
        </w:rPr>
        <w:t xml:space="preserve"> </w:t>
      </w:r>
      <w:r w:rsidR="00DD4432" w:rsidRPr="006E693E">
        <w:rPr>
          <w:sz w:val="28"/>
          <w:szCs w:val="28"/>
        </w:rPr>
        <w:t xml:space="preserve">решением </w:t>
      </w:r>
      <w:r w:rsidR="00DD4432">
        <w:rPr>
          <w:sz w:val="28"/>
          <w:szCs w:val="28"/>
        </w:rPr>
        <w:t>комиссии</w:t>
      </w:r>
      <w:r w:rsidR="00DD4432" w:rsidRPr="007A04C9">
        <w:rPr>
          <w:sz w:val="28"/>
          <w:szCs w:val="28"/>
        </w:rPr>
        <w:t xml:space="preserve"> по установлению </w:t>
      </w:r>
      <w:r w:rsidR="00DD4432" w:rsidRPr="006E693E">
        <w:rPr>
          <w:bCs/>
          <w:sz w:val="28"/>
          <w:szCs w:val="28"/>
        </w:rPr>
        <w:t>фактов проживания</w:t>
      </w:r>
      <w:r w:rsidR="00DD4432" w:rsidRPr="006E693E">
        <w:rPr>
          <w:sz w:val="28"/>
          <w:szCs w:val="28"/>
        </w:rPr>
        <w:t xml:space="preserve"> граждан в жилых помещениях, находящихся в зоне чрезвычайной ситуации, нарушения условий их жизнедеятельности и утраты ими имущества</w:t>
      </w:r>
      <w:r w:rsidR="00DD4432">
        <w:rPr>
          <w:sz w:val="28"/>
          <w:szCs w:val="28"/>
        </w:rPr>
        <w:t xml:space="preserve"> первой необходимости</w:t>
      </w:r>
      <w:r w:rsidR="00DD4432" w:rsidRPr="006E693E">
        <w:rPr>
          <w:sz w:val="28"/>
          <w:szCs w:val="28"/>
        </w:rPr>
        <w:t xml:space="preserve"> в результате чрезвычайных ситуаций природного и техногенного характера на территории </w:t>
      </w:r>
      <w:r w:rsidR="00DD4432">
        <w:rPr>
          <w:sz w:val="28"/>
          <w:szCs w:val="28"/>
        </w:rPr>
        <w:t>Шпаковского</w:t>
      </w:r>
      <w:r w:rsidR="00DD4432" w:rsidRPr="006E693E">
        <w:rPr>
          <w:sz w:val="28"/>
          <w:szCs w:val="28"/>
        </w:rPr>
        <w:t xml:space="preserve"> муниципального округа </w:t>
      </w:r>
      <w:r w:rsidR="009550F9">
        <w:rPr>
          <w:sz w:val="28"/>
          <w:szCs w:val="28"/>
        </w:rPr>
        <w:t>(далее –</w:t>
      </w:r>
      <w:r w:rsidR="00DD4432" w:rsidRPr="007A04C9">
        <w:rPr>
          <w:sz w:val="28"/>
          <w:szCs w:val="28"/>
        </w:rPr>
        <w:t xml:space="preserve"> </w:t>
      </w:r>
      <w:r w:rsidR="00DD4432">
        <w:rPr>
          <w:sz w:val="28"/>
          <w:szCs w:val="28"/>
        </w:rPr>
        <w:t>комиссия</w:t>
      </w:r>
      <w:r w:rsidR="00DD4432" w:rsidRPr="007A04C9">
        <w:rPr>
          <w:sz w:val="28"/>
          <w:szCs w:val="28"/>
        </w:rPr>
        <w:t xml:space="preserve">) </w:t>
      </w:r>
      <w:r w:rsidR="00DD4432" w:rsidRPr="006E693E">
        <w:rPr>
          <w:sz w:val="28"/>
          <w:szCs w:val="28"/>
        </w:rPr>
        <w:t xml:space="preserve">на основании следующих критериев: </w:t>
      </w:r>
    </w:p>
    <w:p w:rsidR="00DD4432" w:rsidRPr="006E693E" w:rsidRDefault="00DD4432" w:rsidP="009550F9">
      <w:pPr>
        <w:ind w:firstLine="709"/>
        <w:jc w:val="both"/>
        <w:rPr>
          <w:sz w:val="28"/>
          <w:szCs w:val="28"/>
        </w:rPr>
      </w:pPr>
      <w:r w:rsidRPr="006E693E">
        <w:rPr>
          <w:sz w:val="28"/>
          <w:szCs w:val="28"/>
        </w:rPr>
        <w:t xml:space="preserve">а) гражданин зарегистрирован по месту жительства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 </w:t>
      </w:r>
    </w:p>
    <w:p w:rsidR="00DD4432" w:rsidRPr="006E693E" w:rsidRDefault="00DD4432" w:rsidP="009550F9">
      <w:pPr>
        <w:ind w:firstLine="709"/>
        <w:jc w:val="both"/>
        <w:rPr>
          <w:sz w:val="28"/>
          <w:szCs w:val="28"/>
        </w:rPr>
      </w:pPr>
      <w:r w:rsidRPr="006E693E">
        <w:rPr>
          <w:sz w:val="28"/>
          <w:szCs w:val="28"/>
        </w:rPr>
        <w:t xml:space="preserve">б) гражданин зарегистрирован по месту пребывания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 </w:t>
      </w:r>
    </w:p>
    <w:p w:rsidR="00DD4432" w:rsidRPr="006E693E" w:rsidRDefault="00DD4432" w:rsidP="00B271B9">
      <w:pPr>
        <w:widowControl w:val="0"/>
        <w:ind w:firstLine="709"/>
        <w:jc w:val="both"/>
        <w:rPr>
          <w:sz w:val="28"/>
          <w:szCs w:val="28"/>
        </w:rPr>
      </w:pPr>
      <w:r w:rsidRPr="006E693E">
        <w:rPr>
          <w:sz w:val="28"/>
          <w:szCs w:val="28"/>
        </w:rPr>
        <w:t>в) имеется договор аренды жилого помещения, которое попало в зону чрезвычайной ситуации</w:t>
      </w:r>
      <w:r w:rsidR="005267AA">
        <w:rPr>
          <w:sz w:val="28"/>
          <w:szCs w:val="28"/>
        </w:rPr>
        <w:t xml:space="preserve">, </w:t>
      </w:r>
      <w:r w:rsidR="005267AA" w:rsidRPr="005267AA">
        <w:rPr>
          <w:sz w:val="28"/>
          <w:szCs w:val="28"/>
        </w:rPr>
        <w:t xml:space="preserve">заключенный до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w:t>
      </w:r>
      <w:r w:rsidR="005267AA" w:rsidRPr="005267AA">
        <w:rPr>
          <w:sz w:val="28"/>
          <w:szCs w:val="28"/>
        </w:rPr>
        <w:lastRenderedPageBreak/>
        <w:t>ситуаций</w:t>
      </w:r>
      <w:r w:rsidR="005267AA" w:rsidRPr="00151A06">
        <w:rPr>
          <w:sz w:val="28"/>
        </w:rPr>
        <w:t>;</w:t>
      </w:r>
    </w:p>
    <w:p w:rsidR="00DD4432" w:rsidRPr="006E693E" w:rsidRDefault="00DD4432" w:rsidP="00B271B9">
      <w:pPr>
        <w:widowControl w:val="0"/>
        <w:ind w:firstLine="709"/>
        <w:jc w:val="both"/>
        <w:rPr>
          <w:sz w:val="28"/>
          <w:szCs w:val="28"/>
        </w:rPr>
      </w:pPr>
      <w:r w:rsidRPr="006E693E">
        <w:rPr>
          <w:sz w:val="28"/>
          <w:szCs w:val="28"/>
        </w:rPr>
        <w:t>г) имеется договор социального найма жилого помещения, которое попало в зону чрезвычайной ситуации</w:t>
      </w:r>
      <w:r w:rsidR="00C71DFC">
        <w:rPr>
          <w:sz w:val="28"/>
          <w:szCs w:val="28"/>
        </w:rPr>
        <w:t>,</w:t>
      </w:r>
      <w:r w:rsidR="00C71DFC" w:rsidRPr="00C71DFC">
        <w:t xml:space="preserve"> </w:t>
      </w:r>
      <w:r w:rsidR="00C71DFC" w:rsidRPr="00C71DFC">
        <w:rPr>
          <w:sz w:val="28"/>
          <w:szCs w:val="28"/>
        </w:rPr>
        <w:t>заключенный до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r w:rsidRPr="006E693E">
        <w:rPr>
          <w:sz w:val="28"/>
          <w:szCs w:val="28"/>
        </w:rPr>
        <w:t xml:space="preserve">; </w:t>
      </w:r>
    </w:p>
    <w:p w:rsidR="00DD4432" w:rsidRPr="006E693E" w:rsidRDefault="00DD4432" w:rsidP="00B271B9">
      <w:pPr>
        <w:widowControl w:val="0"/>
        <w:ind w:firstLine="709"/>
        <w:jc w:val="both"/>
        <w:rPr>
          <w:sz w:val="28"/>
          <w:szCs w:val="28"/>
        </w:rPr>
      </w:pPr>
      <w:r w:rsidRPr="006E693E">
        <w:rPr>
          <w:sz w:val="28"/>
          <w:szCs w:val="28"/>
        </w:rPr>
        <w:t>д) имеются справки с места работы или учебы, справки медицинских организаций</w:t>
      </w:r>
      <w:r w:rsidR="00C71DFC">
        <w:rPr>
          <w:sz w:val="28"/>
          <w:szCs w:val="28"/>
        </w:rPr>
        <w:t xml:space="preserve">, </w:t>
      </w:r>
      <w:r w:rsidR="00C71DFC" w:rsidRPr="00C71DFC">
        <w:rPr>
          <w:sz w:val="28"/>
          <w:szCs w:val="28"/>
        </w:rPr>
        <w:t>подтверждающие проживание гражданина в зоне чрезвычайной ситуации до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r w:rsidRPr="006E693E">
        <w:rPr>
          <w:sz w:val="28"/>
          <w:szCs w:val="28"/>
        </w:rPr>
        <w:t>;</w:t>
      </w:r>
    </w:p>
    <w:p w:rsidR="00DD4432" w:rsidRPr="006E693E" w:rsidRDefault="00DD4432" w:rsidP="00831724">
      <w:pPr>
        <w:ind w:firstLine="709"/>
        <w:jc w:val="both"/>
        <w:rPr>
          <w:sz w:val="28"/>
          <w:szCs w:val="28"/>
        </w:rPr>
      </w:pPr>
      <w:r w:rsidRPr="006E693E">
        <w:rPr>
          <w:sz w:val="28"/>
          <w:szCs w:val="28"/>
        </w:rPr>
        <w:t xml:space="preserve">е) имеются документы, подтверждающие оказание медицинских, образовательных, социальных услуг и услуг почтовой связи; </w:t>
      </w:r>
    </w:p>
    <w:p w:rsidR="00DD4432" w:rsidRPr="006E693E" w:rsidRDefault="00DD4432" w:rsidP="00831724">
      <w:pPr>
        <w:ind w:firstLine="709"/>
        <w:jc w:val="both"/>
        <w:rPr>
          <w:sz w:val="28"/>
          <w:szCs w:val="28"/>
        </w:rPr>
      </w:pPr>
      <w:r w:rsidRPr="006E693E">
        <w:rPr>
          <w:sz w:val="28"/>
          <w:szCs w:val="28"/>
        </w:rPr>
        <w:t xml:space="preserve">ж) иные сведения, которое могут быть представлены гражданином в инициативном порядке, получение которых не потребуют от заявителя обращения за получением государственных (муниципальных) услуг, услуг организаций. </w:t>
      </w:r>
    </w:p>
    <w:p w:rsidR="00DD4432" w:rsidRPr="006E693E" w:rsidRDefault="00DD4432" w:rsidP="00831724">
      <w:pPr>
        <w:ind w:firstLine="709"/>
        <w:jc w:val="both"/>
        <w:rPr>
          <w:sz w:val="28"/>
          <w:szCs w:val="28"/>
        </w:rPr>
      </w:pPr>
      <w:r w:rsidRPr="006E693E">
        <w:rPr>
          <w:sz w:val="28"/>
          <w:szCs w:val="28"/>
        </w:rPr>
        <w:t xml:space="preserve">Факт проживания детей в возрасте до 14 лет в жилых помещениях, находящихся в зоне чрезвычайной ситуации, устанавливается решением </w:t>
      </w:r>
      <w:r>
        <w:rPr>
          <w:sz w:val="28"/>
          <w:szCs w:val="28"/>
        </w:rPr>
        <w:t>комиссии</w:t>
      </w:r>
      <w:r w:rsidRPr="006E693E">
        <w:rPr>
          <w:sz w:val="28"/>
          <w:szCs w:val="28"/>
        </w:rPr>
        <w:t xml:space="preserve">, если установлен факт проживания в жилом помещении, находящемся в зоне чрезвычайной ситуации, хотя бы одного из родителей (усыновителей, опекунов), с которым проживает ребенок. </w:t>
      </w:r>
    </w:p>
    <w:p w:rsidR="00DD4432" w:rsidRPr="006E693E" w:rsidRDefault="00DD4432" w:rsidP="00B271B9">
      <w:pPr>
        <w:jc w:val="both"/>
        <w:rPr>
          <w:sz w:val="28"/>
          <w:szCs w:val="28"/>
        </w:rPr>
      </w:pPr>
    </w:p>
    <w:p w:rsidR="00DD4432" w:rsidRDefault="00083A88" w:rsidP="00831724">
      <w:pPr>
        <w:autoSpaceDE w:val="0"/>
        <w:autoSpaceDN w:val="0"/>
        <w:adjustRightInd w:val="0"/>
        <w:spacing w:line="240" w:lineRule="exact"/>
        <w:jc w:val="center"/>
        <w:rPr>
          <w:bCs/>
          <w:sz w:val="28"/>
          <w:szCs w:val="28"/>
        </w:rPr>
      </w:pPr>
      <w:r>
        <w:rPr>
          <w:sz w:val="28"/>
          <w:szCs w:val="28"/>
          <w:lang w:val="en-US"/>
        </w:rPr>
        <w:t>III</w:t>
      </w:r>
      <w:r w:rsidR="00DD4432" w:rsidRPr="006E693E">
        <w:rPr>
          <w:bCs/>
          <w:sz w:val="28"/>
          <w:szCs w:val="28"/>
        </w:rPr>
        <w:t>. Порядок установления факта нарушения условий жизнедеятельности граждан в результате чрезвычайной ситуации</w:t>
      </w:r>
    </w:p>
    <w:p w:rsidR="00DD4432" w:rsidRPr="006E693E" w:rsidRDefault="00DD4432" w:rsidP="00FE3EAC">
      <w:pPr>
        <w:autoSpaceDE w:val="0"/>
        <w:autoSpaceDN w:val="0"/>
        <w:adjustRightInd w:val="0"/>
        <w:spacing w:line="240" w:lineRule="exact"/>
        <w:ind w:firstLine="720"/>
        <w:jc w:val="center"/>
        <w:rPr>
          <w:bCs/>
          <w:sz w:val="28"/>
          <w:szCs w:val="28"/>
        </w:rPr>
      </w:pPr>
    </w:p>
    <w:p w:rsidR="00DD4432" w:rsidRPr="006E693E" w:rsidRDefault="00083A88" w:rsidP="005C4C10">
      <w:pPr>
        <w:autoSpaceDE w:val="0"/>
        <w:autoSpaceDN w:val="0"/>
        <w:adjustRightInd w:val="0"/>
        <w:ind w:firstLine="709"/>
        <w:jc w:val="both"/>
        <w:rPr>
          <w:sz w:val="28"/>
          <w:szCs w:val="28"/>
        </w:rPr>
      </w:pPr>
      <w:r>
        <w:rPr>
          <w:sz w:val="28"/>
          <w:szCs w:val="28"/>
        </w:rPr>
        <w:t>4</w:t>
      </w:r>
      <w:r w:rsidR="00DD4432" w:rsidRPr="006E693E">
        <w:rPr>
          <w:sz w:val="28"/>
          <w:szCs w:val="28"/>
        </w:rPr>
        <w:t>. Факт нарушения условий жизнедеятельности граждан в результате</w:t>
      </w:r>
      <w:r w:rsidR="005C4C10">
        <w:rPr>
          <w:sz w:val="28"/>
          <w:szCs w:val="28"/>
        </w:rPr>
        <w:t xml:space="preserve"> </w:t>
      </w:r>
      <w:r w:rsidR="00DD4432" w:rsidRPr="006E693E">
        <w:rPr>
          <w:sz w:val="28"/>
          <w:szCs w:val="28"/>
        </w:rPr>
        <w:t>чрезвычайной ситуации определяется наличием либо отсутствием обстоятельств, которые возникли в результате чрезвычайной ситуации и при которых на определенной территории невозможно проживание людей в связи с гибелью или повреждением имущества, угрозой их жизни или здоровью.</w:t>
      </w:r>
    </w:p>
    <w:p w:rsidR="00DD4432" w:rsidRPr="006E693E" w:rsidRDefault="00DD4432" w:rsidP="005C4C10">
      <w:pPr>
        <w:autoSpaceDE w:val="0"/>
        <w:autoSpaceDN w:val="0"/>
        <w:adjustRightInd w:val="0"/>
        <w:ind w:firstLine="709"/>
        <w:jc w:val="both"/>
        <w:rPr>
          <w:sz w:val="28"/>
          <w:szCs w:val="28"/>
        </w:rPr>
      </w:pPr>
      <w:r w:rsidRPr="006E693E">
        <w:rPr>
          <w:sz w:val="28"/>
          <w:szCs w:val="28"/>
        </w:rPr>
        <w:t xml:space="preserve">Факт нарушения условий жизнедеятельности граждан в результате чрезвычайной ситуации устанавливается решением </w:t>
      </w:r>
      <w:r>
        <w:rPr>
          <w:sz w:val="28"/>
          <w:szCs w:val="28"/>
        </w:rPr>
        <w:t>комиссии</w:t>
      </w:r>
      <w:r w:rsidRPr="006E693E">
        <w:rPr>
          <w:sz w:val="28"/>
          <w:szCs w:val="28"/>
        </w:rPr>
        <w:t xml:space="preserve"> исходя из следующих критериев:</w:t>
      </w:r>
    </w:p>
    <w:p w:rsidR="00DD4432" w:rsidRPr="006E693E" w:rsidRDefault="00DD4432" w:rsidP="005C4C10">
      <w:pPr>
        <w:autoSpaceDE w:val="0"/>
        <w:autoSpaceDN w:val="0"/>
        <w:adjustRightInd w:val="0"/>
        <w:ind w:firstLine="709"/>
        <w:jc w:val="both"/>
        <w:rPr>
          <w:sz w:val="28"/>
          <w:szCs w:val="28"/>
        </w:rPr>
      </w:pPr>
      <w:r w:rsidRPr="006E693E">
        <w:rPr>
          <w:sz w:val="28"/>
          <w:szCs w:val="28"/>
        </w:rPr>
        <w:t>а) невозможность проживания граждан в жилых помещениях;</w:t>
      </w:r>
    </w:p>
    <w:p w:rsidR="00DD4432" w:rsidRPr="006E693E" w:rsidRDefault="00DD4432" w:rsidP="005C4C10">
      <w:pPr>
        <w:autoSpaceDE w:val="0"/>
        <w:autoSpaceDN w:val="0"/>
        <w:adjustRightInd w:val="0"/>
        <w:ind w:firstLine="709"/>
        <w:jc w:val="both"/>
        <w:rPr>
          <w:sz w:val="28"/>
          <w:szCs w:val="28"/>
        </w:rPr>
      </w:pPr>
      <w:r w:rsidRPr="006E693E">
        <w:rPr>
          <w:sz w:val="28"/>
          <w:szCs w:val="28"/>
        </w:rPr>
        <w:t>б) невозможность осуществления транспортного сообщения между территорией проживания граждан и иными территориями, где условия жизнедеятельности не были нарушены;</w:t>
      </w:r>
    </w:p>
    <w:p w:rsidR="00DD4432" w:rsidRPr="006E693E" w:rsidRDefault="00DD4432" w:rsidP="005C4C10">
      <w:pPr>
        <w:autoSpaceDE w:val="0"/>
        <w:autoSpaceDN w:val="0"/>
        <w:adjustRightInd w:val="0"/>
        <w:ind w:firstLine="709"/>
        <w:jc w:val="both"/>
        <w:rPr>
          <w:sz w:val="28"/>
          <w:szCs w:val="28"/>
        </w:rPr>
      </w:pPr>
      <w:r w:rsidRPr="006E693E">
        <w:rPr>
          <w:sz w:val="28"/>
          <w:szCs w:val="28"/>
        </w:rPr>
        <w:t>в) нарушение санитарно-эпидемиологического благополучия граждан.</w:t>
      </w:r>
    </w:p>
    <w:p w:rsidR="00DD4432" w:rsidRDefault="00DD4432" w:rsidP="005C4C10">
      <w:pPr>
        <w:autoSpaceDE w:val="0"/>
        <w:autoSpaceDN w:val="0"/>
        <w:adjustRightInd w:val="0"/>
        <w:ind w:firstLine="709"/>
        <w:jc w:val="both"/>
        <w:rPr>
          <w:sz w:val="28"/>
          <w:szCs w:val="28"/>
        </w:rPr>
      </w:pPr>
      <w:r w:rsidRPr="006E693E">
        <w:rPr>
          <w:sz w:val="28"/>
          <w:szCs w:val="28"/>
        </w:rPr>
        <w:t xml:space="preserve">Факт нарушения условий жизнедеятельности при чрезвычайной ситуации устанавливается по состоянию хотя бы одного из показателей </w:t>
      </w:r>
      <w:r w:rsidR="00EF606B">
        <w:rPr>
          <w:sz w:val="28"/>
          <w:szCs w:val="28"/>
        </w:rPr>
        <w:t>указанных критериев, характеризующего</w:t>
      </w:r>
      <w:r w:rsidRPr="006E693E">
        <w:rPr>
          <w:sz w:val="28"/>
          <w:szCs w:val="28"/>
        </w:rPr>
        <w:t xml:space="preserve"> невозможность проживания граждан в жилых помещениях.</w:t>
      </w:r>
    </w:p>
    <w:p w:rsidR="00083A88" w:rsidRPr="006E693E" w:rsidRDefault="00083A88" w:rsidP="00B271B9">
      <w:pPr>
        <w:autoSpaceDE w:val="0"/>
        <w:autoSpaceDN w:val="0"/>
        <w:adjustRightInd w:val="0"/>
        <w:spacing w:line="240" w:lineRule="exact"/>
        <w:ind w:firstLine="709"/>
        <w:jc w:val="both"/>
        <w:rPr>
          <w:sz w:val="28"/>
          <w:szCs w:val="28"/>
        </w:rPr>
      </w:pPr>
    </w:p>
    <w:p w:rsidR="00DD4432" w:rsidRPr="00A126D1" w:rsidRDefault="00083A88" w:rsidP="00B271B9">
      <w:pPr>
        <w:widowControl w:val="0"/>
        <w:autoSpaceDE w:val="0"/>
        <w:autoSpaceDN w:val="0"/>
        <w:adjustRightInd w:val="0"/>
        <w:ind w:firstLine="709"/>
        <w:jc w:val="both"/>
        <w:rPr>
          <w:sz w:val="28"/>
          <w:szCs w:val="28"/>
        </w:rPr>
      </w:pPr>
      <w:r w:rsidRPr="00A126D1">
        <w:rPr>
          <w:sz w:val="28"/>
          <w:szCs w:val="28"/>
        </w:rPr>
        <w:t>5</w:t>
      </w:r>
      <w:r w:rsidR="00DD4432" w:rsidRPr="00A126D1">
        <w:rPr>
          <w:sz w:val="28"/>
          <w:szCs w:val="28"/>
        </w:rPr>
        <w:t>. Критерий невозможности проживания граждан в жилых помещениях оценивается по следующим показателям состояния ж</w:t>
      </w:r>
      <w:r w:rsidR="00EF606B" w:rsidRPr="00A126D1">
        <w:rPr>
          <w:sz w:val="28"/>
          <w:szCs w:val="28"/>
        </w:rPr>
        <w:t xml:space="preserve">илого помещения, </w:t>
      </w:r>
      <w:r w:rsidR="00EF606B" w:rsidRPr="00A126D1">
        <w:rPr>
          <w:sz w:val="28"/>
          <w:szCs w:val="28"/>
        </w:rPr>
        <w:lastRenderedPageBreak/>
        <w:t>характеризующего</w:t>
      </w:r>
      <w:r w:rsidR="00DD4432" w:rsidRPr="00A126D1">
        <w:rPr>
          <w:sz w:val="28"/>
          <w:szCs w:val="28"/>
        </w:rPr>
        <w:t xml:space="preserve"> возможность или невозможность проживания в нем:</w:t>
      </w:r>
    </w:p>
    <w:p w:rsidR="00DD4432" w:rsidRPr="00A126D1" w:rsidRDefault="00DD4432" w:rsidP="00B271B9">
      <w:pPr>
        <w:widowControl w:val="0"/>
        <w:autoSpaceDE w:val="0"/>
        <w:autoSpaceDN w:val="0"/>
        <w:adjustRightInd w:val="0"/>
        <w:ind w:firstLine="709"/>
        <w:jc w:val="both"/>
        <w:rPr>
          <w:sz w:val="28"/>
          <w:szCs w:val="28"/>
        </w:rPr>
      </w:pPr>
      <w:r w:rsidRPr="00A126D1">
        <w:rPr>
          <w:sz w:val="28"/>
          <w:szCs w:val="28"/>
        </w:rPr>
        <w:t>а) состояние здания (помещения);</w:t>
      </w:r>
    </w:p>
    <w:p w:rsidR="00DD4432" w:rsidRPr="00A126D1" w:rsidRDefault="00DD4432" w:rsidP="00B271B9">
      <w:pPr>
        <w:widowControl w:val="0"/>
        <w:autoSpaceDE w:val="0"/>
        <w:autoSpaceDN w:val="0"/>
        <w:adjustRightInd w:val="0"/>
        <w:ind w:firstLine="709"/>
        <w:jc w:val="both"/>
        <w:rPr>
          <w:sz w:val="28"/>
          <w:szCs w:val="28"/>
        </w:rPr>
      </w:pPr>
      <w:r w:rsidRPr="00A126D1">
        <w:rPr>
          <w:sz w:val="28"/>
          <w:szCs w:val="28"/>
        </w:rPr>
        <w:t>б) состояние теплоснабжения здания (помещения);</w:t>
      </w:r>
    </w:p>
    <w:p w:rsidR="00DD4432" w:rsidRPr="00A126D1" w:rsidRDefault="00DD4432" w:rsidP="00B271B9">
      <w:pPr>
        <w:widowControl w:val="0"/>
        <w:autoSpaceDE w:val="0"/>
        <w:autoSpaceDN w:val="0"/>
        <w:adjustRightInd w:val="0"/>
        <w:ind w:firstLine="709"/>
        <w:jc w:val="both"/>
        <w:rPr>
          <w:sz w:val="28"/>
          <w:szCs w:val="28"/>
        </w:rPr>
      </w:pPr>
      <w:r w:rsidRPr="00A126D1">
        <w:rPr>
          <w:sz w:val="28"/>
          <w:szCs w:val="28"/>
        </w:rPr>
        <w:t>в) состояние водоснабжения здания (помещения);</w:t>
      </w:r>
    </w:p>
    <w:p w:rsidR="00DD4432" w:rsidRPr="00A126D1" w:rsidRDefault="00DD4432" w:rsidP="00B271B9">
      <w:pPr>
        <w:widowControl w:val="0"/>
        <w:autoSpaceDE w:val="0"/>
        <w:autoSpaceDN w:val="0"/>
        <w:adjustRightInd w:val="0"/>
        <w:ind w:firstLine="709"/>
        <w:jc w:val="both"/>
        <w:rPr>
          <w:sz w:val="28"/>
          <w:szCs w:val="28"/>
        </w:rPr>
      </w:pPr>
      <w:r w:rsidRPr="00A126D1">
        <w:rPr>
          <w:sz w:val="28"/>
          <w:szCs w:val="28"/>
        </w:rPr>
        <w:t>г) состояние электроснабжения здания (помещения);</w:t>
      </w:r>
    </w:p>
    <w:p w:rsidR="00EF606B" w:rsidRPr="00A126D1" w:rsidRDefault="00EF606B" w:rsidP="00B271B9">
      <w:pPr>
        <w:widowControl w:val="0"/>
        <w:autoSpaceDE w:val="0"/>
        <w:autoSpaceDN w:val="0"/>
        <w:adjustRightInd w:val="0"/>
        <w:ind w:firstLine="709"/>
        <w:jc w:val="both"/>
        <w:rPr>
          <w:sz w:val="28"/>
          <w:szCs w:val="28"/>
        </w:rPr>
      </w:pPr>
      <w:r w:rsidRPr="00A126D1">
        <w:rPr>
          <w:sz w:val="28"/>
          <w:szCs w:val="28"/>
        </w:rPr>
        <w:t>д) возможность использования лифта для отдельных категорий граждан (семьи с детьми до 3 лет, пенсионеры, инвалиды).</w:t>
      </w:r>
    </w:p>
    <w:p w:rsidR="00DD4432" w:rsidRPr="00A126D1" w:rsidRDefault="00DD4432" w:rsidP="00B271B9">
      <w:pPr>
        <w:widowControl w:val="0"/>
        <w:autoSpaceDE w:val="0"/>
        <w:autoSpaceDN w:val="0"/>
        <w:adjustRightInd w:val="0"/>
        <w:ind w:firstLine="709"/>
        <w:jc w:val="both"/>
        <w:rPr>
          <w:sz w:val="28"/>
          <w:szCs w:val="28"/>
        </w:rPr>
      </w:pPr>
      <w:r w:rsidRPr="00A126D1">
        <w:rPr>
          <w:sz w:val="28"/>
          <w:szCs w:val="28"/>
        </w:rPr>
        <w:t>Состояние здания (помещения) определяется визуально. Невозможность проживания гражданина в жилых помещениях констатируется, если в результате чрезвычайной ситуации поврежден или частично разрушен хотя бы один из следующих конструктивных элементов здания: фундамент, стены, перего</w:t>
      </w:r>
      <w:r w:rsidR="00543DB3" w:rsidRPr="00A126D1">
        <w:rPr>
          <w:sz w:val="28"/>
          <w:szCs w:val="28"/>
        </w:rPr>
        <w:t>родки, перекрытия, полы, крыша,</w:t>
      </w:r>
      <w:r w:rsidRPr="00A126D1">
        <w:rPr>
          <w:sz w:val="28"/>
          <w:szCs w:val="28"/>
        </w:rPr>
        <w:t xml:space="preserve"> окна и двери, </w:t>
      </w:r>
      <w:r w:rsidR="00543DB3" w:rsidRPr="00A126D1">
        <w:rPr>
          <w:sz w:val="28"/>
          <w:szCs w:val="28"/>
        </w:rPr>
        <w:t>отделочные работы, печное отопление, электроосвещение</w:t>
      </w:r>
      <w:r w:rsidRPr="00A126D1">
        <w:rPr>
          <w:sz w:val="28"/>
          <w:szCs w:val="28"/>
        </w:rPr>
        <w:t>.</w:t>
      </w:r>
    </w:p>
    <w:p w:rsidR="008D528D" w:rsidRPr="00A126D1" w:rsidRDefault="008D528D" w:rsidP="00B271B9">
      <w:pPr>
        <w:pStyle w:val="ConsPlusNormal"/>
        <w:ind w:firstLine="709"/>
        <w:jc w:val="both"/>
        <w:rPr>
          <w:rFonts w:ascii="Times New Roman" w:hAnsi="Times New Roman" w:cs="Times New Roman"/>
          <w:sz w:val="28"/>
          <w:szCs w:val="28"/>
        </w:rPr>
      </w:pPr>
      <w:r w:rsidRPr="00A126D1">
        <w:rPr>
          <w:rFonts w:ascii="Times New Roman" w:hAnsi="Times New Roman" w:cs="Times New Roman"/>
          <w:sz w:val="28"/>
          <w:szCs w:val="28"/>
        </w:rPr>
        <w:t>Состояние теплоснабжения здания (помещения) определяется инструментально. Невозможность проживания гражданина в жилых помещениях констатируется, если в результате чрезвычайной ситуации более двух суток прекращено теплоснабжение жилого здания (помещения), осуществляемое до чрезвычайной ситуации. При этом необходимо учитывать соответствующие климатические зоны, а также периоды отопительного сезона в различных регионах.</w:t>
      </w:r>
    </w:p>
    <w:p w:rsidR="008D528D" w:rsidRPr="00A126D1" w:rsidRDefault="008D528D" w:rsidP="00A126D1">
      <w:pPr>
        <w:pStyle w:val="ConsPlusNormal"/>
        <w:ind w:firstLine="709"/>
        <w:jc w:val="both"/>
        <w:rPr>
          <w:rFonts w:ascii="Times New Roman" w:hAnsi="Times New Roman" w:cs="Times New Roman"/>
          <w:sz w:val="28"/>
          <w:szCs w:val="28"/>
        </w:rPr>
      </w:pPr>
      <w:r w:rsidRPr="00A126D1">
        <w:rPr>
          <w:rFonts w:ascii="Times New Roman" w:hAnsi="Times New Roman" w:cs="Times New Roman"/>
          <w:sz w:val="28"/>
          <w:szCs w:val="28"/>
        </w:rPr>
        <w:t>Состояние водоснабжения здания (помещения) определяется визуально. Невозможность проживания гражданина в жилых помещениях констатируется, если в результате чрезвычайной ситуации более двух суток прекращено водоснабжение жилого здания (помещения), осуществляемое до чрезвычайной ситуации.</w:t>
      </w:r>
    </w:p>
    <w:p w:rsidR="008D528D" w:rsidRPr="00A126D1" w:rsidRDefault="008D528D" w:rsidP="00A126D1">
      <w:pPr>
        <w:pStyle w:val="ConsPlusNormal"/>
        <w:ind w:firstLine="709"/>
        <w:jc w:val="both"/>
        <w:rPr>
          <w:rFonts w:ascii="Times New Roman" w:hAnsi="Times New Roman" w:cs="Times New Roman"/>
          <w:sz w:val="28"/>
          <w:szCs w:val="28"/>
        </w:rPr>
      </w:pPr>
      <w:r w:rsidRPr="00A126D1">
        <w:rPr>
          <w:rFonts w:ascii="Times New Roman" w:hAnsi="Times New Roman" w:cs="Times New Roman"/>
          <w:sz w:val="28"/>
          <w:szCs w:val="28"/>
        </w:rPr>
        <w:t>Состояние электроснабжения здания (помещения) определяется инструментально. Невозможность проживания гражданина в жилых помещениях констатируется, если в результате чрезвычайной ситуации более двух суток прекращено электроснабжение жилого здания (помещения), осуществляемое до чрезвычайной ситуации.</w:t>
      </w:r>
    </w:p>
    <w:p w:rsidR="008D528D" w:rsidRPr="00A126D1" w:rsidRDefault="008D528D" w:rsidP="00A126D1">
      <w:pPr>
        <w:pStyle w:val="ConsPlusNormal"/>
        <w:ind w:firstLine="709"/>
        <w:jc w:val="both"/>
        <w:rPr>
          <w:rFonts w:ascii="Times New Roman" w:hAnsi="Times New Roman" w:cs="Times New Roman"/>
          <w:sz w:val="28"/>
          <w:szCs w:val="28"/>
        </w:rPr>
      </w:pPr>
      <w:r w:rsidRPr="00A126D1">
        <w:rPr>
          <w:rFonts w:ascii="Times New Roman" w:hAnsi="Times New Roman" w:cs="Times New Roman"/>
          <w:sz w:val="28"/>
          <w:szCs w:val="28"/>
        </w:rPr>
        <w:t>Возможность использования лифта для отдельных категорий граждан (семьи с детьми до 3 лет, пенсионеры, инвалиды) определяется визуально. Невозможность проживания таких граждан в жилых помещениях констатируется, если в результате чрезвычайной ситуации более трех суток невозможно использование всех лифтов в здании на этажах выше шестого включительно.</w:t>
      </w:r>
    </w:p>
    <w:p w:rsidR="00083A88" w:rsidRPr="00A126D1" w:rsidRDefault="00083A88" w:rsidP="00B271B9">
      <w:pPr>
        <w:pStyle w:val="ConsPlusNormal"/>
        <w:spacing w:line="240" w:lineRule="exact"/>
        <w:ind w:firstLine="709"/>
        <w:jc w:val="both"/>
        <w:rPr>
          <w:rFonts w:ascii="Times New Roman" w:hAnsi="Times New Roman" w:cs="Times New Roman"/>
          <w:sz w:val="28"/>
          <w:szCs w:val="28"/>
        </w:rPr>
      </w:pPr>
    </w:p>
    <w:p w:rsidR="008D528D" w:rsidRPr="009807CA" w:rsidRDefault="00083A88" w:rsidP="00A126D1">
      <w:pPr>
        <w:pStyle w:val="ConsPlusNormal"/>
        <w:ind w:firstLine="709"/>
        <w:jc w:val="both"/>
        <w:rPr>
          <w:rFonts w:ascii="Times New Roman" w:hAnsi="Times New Roman" w:cs="Times New Roman"/>
          <w:sz w:val="28"/>
        </w:rPr>
      </w:pPr>
      <w:r w:rsidRPr="00A126D1">
        <w:rPr>
          <w:rFonts w:ascii="Times New Roman" w:hAnsi="Times New Roman" w:cs="Times New Roman"/>
          <w:sz w:val="28"/>
          <w:szCs w:val="28"/>
        </w:rPr>
        <w:t>6</w:t>
      </w:r>
      <w:r w:rsidR="00DD4432" w:rsidRPr="00A126D1">
        <w:rPr>
          <w:rFonts w:ascii="Times New Roman" w:hAnsi="Times New Roman" w:cs="Times New Roman"/>
          <w:sz w:val="28"/>
          <w:szCs w:val="28"/>
        </w:rPr>
        <w:t>. Критерий невозможности осуществления транспортного сообщения между территорией проживания граждан и иными территориями, где условия жизнедеятельности не были нарушены, оценивается путем</w:t>
      </w:r>
      <w:r w:rsidR="008D528D" w:rsidRPr="00A126D1">
        <w:rPr>
          <w:rFonts w:ascii="Times New Roman" w:hAnsi="Times New Roman" w:cs="Times New Roman"/>
          <w:sz w:val="28"/>
          <w:szCs w:val="28"/>
        </w:rPr>
        <w:t xml:space="preserve"> определения возможности (невозможности) функционирования общественного транспорта от ближайшего к гражданину остановочного пункта, в случае его функционирования до чрезвычайной ситуации</w:t>
      </w:r>
      <w:r w:rsidR="008D528D" w:rsidRPr="009807CA">
        <w:rPr>
          <w:rFonts w:ascii="Times New Roman" w:hAnsi="Times New Roman" w:cs="Times New Roman"/>
          <w:sz w:val="28"/>
        </w:rPr>
        <w:t>.</w:t>
      </w:r>
    </w:p>
    <w:p w:rsidR="00DD4432" w:rsidRDefault="00DD4432" w:rsidP="00737118">
      <w:pPr>
        <w:pStyle w:val="ConsPlusNormal"/>
        <w:ind w:firstLine="709"/>
        <w:jc w:val="both"/>
        <w:rPr>
          <w:rFonts w:ascii="Times New Roman" w:hAnsi="Times New Roman" w:cs="Times New Roman"/>
          <w:sz w:val="28"/>
          <w:szCs w:val="28"/>
        </w:rPr>
      </w:pPr>
      <w:r w:rsidRPr="008D528D">
        <w:rPr>
          <w:rFonts w:ascii="Times New Roman" w:hAnsi="Times New Roman" w:cs="Times New Roman"/>
          <w:sz w:val="28"/>
          <w:szCs w:val="28"/>
        </w:rPr>
        <w:t xml:space="preserve">Невозможность осуществления транспортного сообщения констатируется при наличии абсолютной невозможности функционирования общественного </w:t>
      </w:r>
      <w:r w:rsidRPr="008D528D">
        <w:rPr>
          <w:rFonts w:ascii="Times New Roman" w:hAnsi="Times New Roman" w:cs="Times New Roman"/>
          <w:sz w:val="28"/>
          <w:szCs w:val="28"/>
        </w:rPr>
        <w:lastRenderedPageBreak/>
        <w:t>транспорта между территорией проживания граждан и иными территориями, где условия жизнедеятельности не были на</w:t>
      </w:r>
      <w:r w:rsidR="00543DB3">
        <w:rPr>
          <w:rFonts w:ascii="Times New Roman" w:hAnsi="Times New Roman" w:cs="Times New Roman"/>
          <w:sz w:val="28"/>
          <w:szCs w:val="28"/>
        </w:rPr>
        <w:t>рушены, более двух суток.</w:t>
      </w:r>
    </w:p>
    <w:p w:rsidR="00083A88" w:rsidRPr="00737118" w:rsidRDefault="00083A88" w:rsidP="00B271B9">
      <w:pPr>
        <w:pStyle w:val="ConsPlusNormal"/>
        <w:spacing w:line="240" w:lineRule="exact"/>
        <w:ind w:firstLine="709"/>
        <w:jc w:val="both"/>
        <w:rPr>
          <w:rFonts w:ascii="Times New Roman" w:hAnsi="Times New Roman" w:cs="Times New Roman"/>
          <w:sz w:val="28"/>
        </w:rPr>
      </w:pPr>
    </w:p>
    <w:p w:rsidR="00DD4432" w:rsidRPr="006E693E" w:rsidRDefault="00083A88" w:rsidP="00737118">
      <w:pPr>
        <w:autoSpaceDE w:val="0"/>
        <w:autoSpaceDN w:val="0"/>
        <w:adjustRightInd w:val="0"/>
        <w:ind w:firstLine="709"/>
        <w:jc w:val="both"/>
        <w:rPr>
          <w:sz w:val="28"/>
          <w:szCs w:val="28"/>
        </w:rPr>
      </w:pPr>
      <w:r>
        <w:rPr>
          <w:sz w:val="28"/>
          <w:szCs w:val="28"/>
        </w:rPr>
        <w:t>7</w:t>
      </w:r>
      <w:r w:rsidR="00DD4432" w:rsidRPr="006E693E">
        <w:rPr>
          <w:sz w:val="28"/>
          <w:szCs w:val="28"/>
        </w:rPr>
        <w:t>. Критерий нарушения санитарно-эпидемиологического благополучия граждан оценивается инструментально. Нарушение санитарно-эпидемиологического благополучия гражданина констатируется, если в районе его проживания в результате чрезвычайной ситуации произошло загрязнение атмосферного воздуха, воды, почвы загрязняющими веществами, превышающее предельно допустимые концентрации.</w:t>
      </w:r>
    </w:p>
    <w:p w:rsidR="00DD4432" w:rsidRPr="00737118" w:rsidRDefault="00DD4432" w:rsidP="00B271B9">
      <w:pPr>
        <w:autoSpaceDE w:val="0"/>
        <w:autoSpaceDN w:val="0"/>
        <w:adjustRightInd w:val="0"/>
        <w:ind w:firstLine="709"/>
        <w:jc w:val="both"/>
        <w:rPr>
          <w:bCs/>
          <w:sz w:val="28"/>
          <w:szCs w:val="28"/>
        </w:rPr>
      </w:pPr>
    </w:p>
    <w:p w:rsidR="00DD4432" w:rsidRDefault="00083A88" w:rsidP="00737118">
      <w:pPr>
        <w:autoSpaceDE w:val="0"/>
        <w:autoSpaceDN w:val="0"/>
        <w:adjustRightInd w:val="0"/>
        <w:spacing w:line="240" w:lineRule="exact"/>
        <w:jc w:val="center"/>
        <w:rPr>
          <w:bCs/>
          <w:sz w:val="28"/>
          <w:szCs w:val="28"/>
        </w:rPr>
      </w:pPr>
      <w:r>
        <w:rPr>
          <w:sz w:val="28"/>
          <w:szCs w:val="28"/>
          <w:lang w:val="en-US"/>
        </w:rPr>
        <w:t>IV</w:t>
      </w:r>
      <w:r w:rsidR="00DD4432" w:rsidRPr="006E693E">
        <w:rPr>
          <w:bCs/>
          <w:sz w:val="28"/>
          <w:szCs w:val="28"/>
        </w:rPr>
        <w:t xml:space="preserve">. Порядок установления факта утраты имущества первой </w:t>
      </w:r>
      <w:r w:rsidR="00737118">
        <w:rPr>
          <w:bCs/>
          <w:sz w:val="28"/>
          <w:szCs w:val="28"/>
        </w:rPr>
        <w:br/>
      </w:r>
      <w:r w:rsidR="00DD4432" w:rsidRPr="006E693E">
        <w:rPr>
          <w:bCs/>
          <w:sz w:val="28"/>
          <w:szCs w:val="28"/>
        </w:rPr>
        <w:t>необходимости в рез</w:t>
      </w:r>
      <w:r w:rsidR="00737118">
        <w:rPr>
          <w:bCs/>
          <w:sz w:val="28"/>
          <w:szCs w:val="28"/>
        </w:rPr>
        <w:t>ультате чрезвычайной ситуации</w:t>
      </w:r>
    </w:p>
    <w:p w:rsidR="00DD4432" w:rsidRPr="006E693E" w:rsidRDefault="00DD4432" w:rsidP="00FE3EAC">
      <w:pPr>
        <w:autoSpaceDE w:val="0"/>
        <w:autoSpaceDN w:val="0"/>
        <w:adjustRightInd w:val="0"/>
        <w:spacing w:line="240" w:lineRule="exact"/>
        <w:ind w:firstLine="709"/>
        <w:jc w:val="center"/>
        <w:rPr>
          <w:bCs/>
          <w:sz w:val="28"/>
          <w:szCs w:val="28"/>
        </w:rPr>
      </w:pPr>
    </w:p>
    <w:p w:rsidR="00DD4432" w:rsidRPr="006E693E" w:rsidRDefault="00083A88" w:rsidP="00737118">
      <w:pPr>
        <w:autoSpaceDE w:val="0"/>
        <w:autoSpaceDN w:val="0"/>
        <w:adjustRightInd w:val="0"/>
        <w:ind w:firstLine="709"/>
        <w:jc w:val="both"/>
        <w:rPr>
          <w:sz w:val="28"/>
          <w:szCs w:val="28"/>
        </w:rPr>
      </w:pPr>
      <w:r w:rsidRPr="00083A88">
        <w:rPr>
          <w:sz w:val="28"/>
          <w:szCs w:val="28"/>
        </w:rPr>
        <w:t>8</w:t>
      </w:r>
      <w:r w:rsidR="00DD4432" w:rsidRPr="006E693E">
        <w:rPr>
          <w:sz w:val="28"/>
          <w:szCs w:val="28"/>
        </w:rPr>
        <w:t>. Под имуществом первой необходимости понимается минимальный набор непродовольственных товаров общесемейного пользования, необходимых для сохранения здоровья человека и обеспечения его жизнедеятельности, включающий в себя:</w:t>
      </w:r>
    </w:p>
    <w:p w:rsidR="00DD4432" w:rsidRPr="006E693E" w:rsidRDefault="00DD4432" w:rsidP="00737118">
      <w:pPr>
        <w:autoSpaceDE w:val="0"/>
        <w:autoSpaceDN w:val="0"/>
        <w:adjustRightInd w:val="0"/>
        <w:ind w:firstLine="709"/>
        <w:jc w:val="both"/>
        <w:rPr>
          <w:sz w:val="28"/>
          <w:szCs w:val="28"/>
        </w:rPr>
      </w:pPr>
      <w:r w:rsidRPr="006E693E">
        <w:rPr>
          <w:sz w:val="28"/>
          <w:szCs w:val="28"/>
        </w:rPr>
        <w:t>а) предметы для</w:t>
      </w:r>
      <w:r w:rsidR="00B271B9">
        <w:rPr>
          <w:sz w:val="28"/>
          <w:szCs w:val="28"/>
        </w:rPr>
        <w:t xml:space="preserve"> хранения и приготовления пищи –</w:t>
      </w:r>
      <w:r w:rsidRPr="006E693E">
        <w:rPr>
          <w:sz w:val="28"/>
          <w:szCs w:val="28"/>
        </w:rPr>
        <w:t xml:space="preserve"> холодильник, газовая плита (электроплита) и шкаф для посуды;</w:t>
      </w:r>
    </w:p>
    <w:p w:rsidR="00DD4432" w:rsidRPr="006E693E" w:rsidRDefault="00DD4432" w:rsidP="00737118">
      <w:pPr>
        <w:autoSpaceDE w:val="0"/>
        <w:autoSpaceDN w:val="0"/>
        <w:adjustRightInd w:val="0"/>
        <w:ind w:firstLine="709"/>
        <w:jc w:val="both"/>
        <w:rPr>
          <w:sz w:val="28"/>
          <w:szCs w:val="28"/>
        </w:rPr>
      </w:pPr>
      <w:r w:rsidRPr="006E693E">
        <w:rPr>
          <w:sz w:val="28"/>
          <w:szCs w:val="28"/>
        </w:rPr>
        <w:t>б) п</w:t>
      </w:r>
      <w:r w:rsidR="00B271B9">
        <w:rPr>
          <w:sz w:val="28"/>
          <w:szCs w:val="28"/>
        </w:rPr>
        <w:t>редметы мебели для приема пищи –</w:t>
      </w:r>
      <w:r w:rsidRPr="006E693E">
        <w:rPr>
          <w:sz w:val="28"/>
          <w:szCs w:val="28"/>
        </w:rPr>
        <w:t xml:space="preserve"> стол и стул (табуретка);</w:t>
      </w:r>
    </w:p>
    <w:p w:rsidR="00DD4432" w:rsidRPr="006E693E" w:rsidRDefault="00B271B9" w:rsidP="00737118">
      <w:pPr>
        <w:autoSpaceDE w:val="0"/>
        <w:autoSpaceDN w:val="0"/>
        <w:adjustRightInd w:val="0"/>
        <w:ind w:firstLine="709"/>
        <w:jc w:val="both"/>
        <w:rPr>
          <w:sz w:val="28"/>
          <w:szCs w:val="28"/>
        </w:rPr>
      </w:pPr>
      <w:r>
        <w:rPr>
          <w:sz w:val="28"/>
          <w:szCs w:val="28"/>
        </w:rPr>
        <w:t>в) предметы мебели для сна –</w:t>
      </w:r>
      <w:r w:rsidR="00DD4432" w:rsidRPr="006E693E">
        <w:rPr>
          <w:sz w:val="28"/>
          <w:szCs w:val="28"/>
        </w:rPr>
        <w:t xml:space="preserve"> кровать (диван);</w:t>
      </w:r>
    </w:p>
    <w:p w:rsidR="00DD4432" w:rsidRPr="006E693E" w:rsidRDefault="00DD4432" w:rsidP="00737118">
      <w:pPr>
        <w:autoSpaceDE w:val="0"/>
        <w:autoSpaceDN w:val="0"/>
        <w:adjustRightInd w:val="0"/>
        <w:ind w:firstLine="709"/>
        <w:jc w:val="both"/>
        <w:rPr>
          <w:sz w:val="28"/>
          <w:szCs w:val="28"/>
        </w:rPr>
      </w:pPr>
      <w:r w:rsidRPr="006E693E">
        <w:rPr>
          <w:sz w:val="28"/>
          <w:szCs w:val="28"/>
        </w:rPr>
        <w:t>г) предметы средств информирования граж</w:t>
      </w:r>
      <w:r w:rsidR="00B271B9">
        <w:rPr>
          <w:sz w:val="28"/>
          <w:szCs w:val="28"/>
        </w:rPr>
        <w:t>дан –</w:t>
      </w:r>
      <w:r w:rsidRPr="006E693E">
        <w:rPr>
          <w:sz w:val="28"/>
          <w:szCs w:val="28"/>
        </w:rPr>
        <w:t xml:space="preserve"> телевизор (радио);</w:t>
      </w:r>
    </w:p>
    <w:p w:rsidR="00DD4432" w:rsidRPr="00C34A7C" w:rsidRDefault="00DD4432" w:rsidP="00737118">
      <w:pPr>
        <w:autoSpaceDE w:val="0"/>
        <w:autoSpaceDN w:val="0"/>
        <w:adjustRightInd w:val="0"/>
        <w:ind w:firstLine="709"/>
        <w:jc w:val="both"/>
        <w:rPr>
          <w:sz w:val="28"/>
          <w:szCs w:val="28"/>
        </w:rPr>
      </w:pPr>
      <w:r w:rsidRPr="006E693E">
        <w:rPr>
          <w:sz w:val="28"/>
          <w:szCs w:val="28"/>
        </w:rPr>
        <w:t>д) предметы средств водоснабжения и отопления (в случае отсутствия</w:t>
      </w:r>
      <w:r w:rsidR="00B271B9">
        <w:rPr>
          <w:sz w:val="28"/>
          <w:szCs w:val="28"/>
        </w:rPr>
        <w:t xml:space="preserve"> </w:t>
      </w:r>
      <w:r w:rsidRPr="006E693E">
        <w:rPr>
          <w:sz w:val="28"/>
          <w:szCs w:val="28"/>
        </w:rPr>
        <w:t>централизованн</w:t>
      </w:r>
      <w:r w:rsidR="00B271B9">
        <w:rPr>
          <w:sz w:val="28"/>
          <w:szCs w:val="28"/>
        </w:rPr>
        <w:t>ого водоснабжения и отопления) –</w:t>
      </w:r>
      <w:r w:rsidRPr="006E693E">
        <w:rPr>
          <w:sz w:val="28"/>
          <w:szCs w:val="28"/>
        </w:rPr>
        <w:t xml:space="preserve"> насос для подачи воды, водонагреватель и отопительный котел (переносная печь).</w:t>
      </w:r>
    </w:p>
    <w:p w:rsidR="00083A88" w:rsidRPr="00C34A7C" w:rsidRDefault="00083A88" w:rsidP="00B271B9">
      <w:pPr>
        <w:autoSpaceDE w:val="0"/>
        <w:autoSpaceDN w:val="0"/>
        <w:adjustRightInd w:val="0"/>
        <w:spacing w:line="240" w:lineRule="exact"/>
        <w:ind w:firstLine="709"/>
        <w:jc w:val="both"/>
        <w:rPr>
          <w:sz w:val="28"/>
          <w:szCs w:val="28"/>
        </w:rPr>
      </w:pPr>
    </w:p>
    <w:p w:rsidR="00DD4432" w:rsidRPr="007A34CE" w:rsidRDefault="00083A88" w:rsidP="00737118">
      <w:pPr>
        <w:autoSpaceDE w:val="0"/>
        <w:autoSpaceDN w:val="0"/>
        <w:adjustRightInd w:val="0"/>
        <w:ind w:firstLine="709"/>
        <w:jc w:val="both"/>
        <w:rPr>
          <w:sz w:val="28"/>
          <w:szCs w:val="28"/>
        </w:rPr>
      </w:pPr>
      <w:r w:rsidRPr="00083A88">
        <w:rPr>
          <w:sz w:val="28"/>
          <w:szCs w:val="28"/>
        </w:rPr>
        <w:t>9</w:t>
      </w:r>
      <w:r w:rsidR="00DD4432" w:rsidRPr="006E693E">
        <w:rPr>
          <w:sz w:val="28"/>
          <w:szCs w:val="28"/>
        </w:rPr>
        <w:t xml:space="preserve">. </w:t>
      </w:r>
      <w:r w:rsidR="007A34CE" w:rsidRPr="007A34CE">
        <w:rPr>
          <w:sz w:val="28"/>
          <w:szCs w:val="28"/>
        </w:rPr>
        <w:t>Факт утраты имущества первой необходимости устанавливается решением комиссии исходя из следующих критериев:</w:t>
      </w:r>
    </w:p>
    <w:p w:rsidR="00DD4432" w:rsidRPr="006E693E" w:rsidRDefault="00DD4432" w:rsidP="00737118">
      <w:pPr>
        <w:autoSpaceDE w:val="0"/>
        <w:autoSpaceDN w:val="0"/>
        <w:adjustRightInd w:val="0"/>
        <w:ind w:firstLine="709"/>
        <w:jc w:val="both"/>
        <w:rPr>
          <w:sz w:val="28"/>
          <w:szCs w:val="28"/>
        </w:rPr>
      </w:pPr>
      <w:r w:rsidRPr="006E693E">
        <w:rPr>
          <w:sz w:val="28"/>
          <w:szCs w:val="28"/>
        </w:rPr>
        <w:t xml:space="preserve">а) частичная утрата </w:t>
      </w:r>
      <w:r w:rsidR="00C9446A">
        <w:rPr>
          <w:sz w:val="28"/>
          <w:szCs w:val="28"/>
        </w:rPr>
        <w:t>имущества первой необходимости –</w:t>
      </w:r>
      <w:r w:rsidRPr="006E693E">
        <w:rPr>
          <w:sz w:val="28"/>
          <w:szCs w:val="28"/>
        </w:rPr>
        <w:t xml:space="preserve"> приведение</w:t>
      </w:r>
      <w:r>
        <w:rPr>
          <w:sz w:val="28"/>
          <w:szCs w:val="28"/>
        </w:rPr>
        <w:t xml:space="preserve"> </w:t>
      </w:r>
      <w:r w:rsidRPr="006E693E">
        <w:rPr>
          <w:sz w:val="28"/>
          <w:szCs w:val="28"/>
        </w:rPr>
        <w:t>в результате воздействия поражающих факторов источника чрезвычайной ситуации части находящегося в жилом помещении, попавшем в зону чрезвычайной ситуации, имущества первой необходимости (не менее 3 предметов имущества первой необходимости) в состояние, непригодное для дальнейшего использования;</w:t>
      </w:r>
    </w:p>
    <w:p w:rsidR="00DD4432" w:rsidRPr="00C34A7C" w:rsidRDefault="00DD4432" w:rsidP="00737118">
      <w:pPr>
        <w:autoSpaceDE w:val="0"/>
        <w:autoSpaceDN w:val="0"/>
        <w:adjustRightInd w:val="0"/>
        <w:ind w:firstLine="709"/>
        <w:jc w:val="both"/>
        <w:rPr>
          <w:sz w:val="28"/>
          <w:szCs w:val="28"/>
        </w:rPr>
      </w:pPr>
      <w:r w:rsidRPr="006E693E">
        <w:rPr>
          <w:sz w:val="28"/>
          <w:szCs w:val="28"/>
        </w:rPr>
        <w:t xml:space="preserve">б) полная утрата </w:t>
      </w:r>
      <w:r w:rsidR="00C9446A">
        <w:rPr>
          <w:sz w:val="28"/>
          <w:szCs w:val="28"/>
        </w:rPr>
        <w:t>имущества первой необходимости –</w:t>
      </w:r>
      <w:r w:rsidRPr="006E693E">
        <w:rPr>
          <w:sz w:val="28"/>
          <w:szCs w:val="28"/>
        </w:rPr>
        <w:t xml:space="preserve"> приведение</w:t>
      </w:r>
      <w:r>
        <w:rPr>
          <w:sz w:val="28"/>
          <w:szCs w:val="28"/>
        </w:rPr>
        <w:t xml:space="preserve"> </w:t>
      </w:r>
      <w:r w:rsidRPr="006E693E">
        <w:rPr>
          <w:sz w:val="28"/>
          <w:szCs w:val="28"/>
        </w:rPr>
        <w:t>в результате воздействия поражающих факторов источника чрезвычайной ситуации всего находящегося в жилом помещении, попавшем в зону чрезвычайной ситуации, имущества первой необходимости в состояние, непригодное для дальнейшего использования.</w:t>
      </w:r>
    </w:p>
    <w:p w:rsidR="00083A88" w:rsidRPr="00C34A7C" w:rsidRDefault="00083A88" w:rsidP="00B271B9">
      <w:pPr>
        <w:autoSpaceDE w:val="0"/>
        <w:autoSpaceDN w:val="0"/>
        <w:adjustRightInd w:val="0"/>
        <w:spacing w:line="240" w:lineRule="exact"/>
        <w:ind w:firstLine="709"/>
        <w:jc w:val="both"/>
        <w:rPr>
          <w:sz w:val="28"/>
          <w:szCs w:val="28"/>
        </w:rPr>
      </w:pPr>
    </w:p>
    <w:p w:rsidR="00DD4432" w:rsidRPr="006E693E" w:rsidRDefault="00BE2917" w:rsidP="00737118">
      <w:pPr>
        <w:autoSpaceDE w:val="0"/>
        <w:autoSpaceDN w:val="0"/>
        <w:adjustRightInd w:val="0"/>
        <w:ind w:firstLine="709"/>
        <w:jc w:val="both"/>
        <w:rPr>
          <w:sz w:val="28"/>
          <w:szCs w:val="28"/>
        </w:rPr>
      </w:pPr>
      <w:r w:rsidRPr="00BE2917">
        <w:rPr>
          <w:sz w:val="28"/>
          <w:szCs w:val="28"/>
        </w:rPr>
        <w:t>10</w:t>
      </w:r>
      <w:r w:rsidR="007A34CE">
        <w:rPr>
          <w:sz w:val="28"/>
          <w:szCs w:val="28"/>
        </w:rPr>
        <w:t xml:space="preserve">. </w:t>
      </w:r>
      <w:r w:rsidR="00DD4432" w:rsidRPr="006E693E">
        <w:rPr>
          <w:sz w:val="28"/>
          <w:szCs w:val="28"/>
        </w:rPr>
        <w:t>При определении степени утраты имущества первой необходимости учитывается утрата предметов имущества первой необходимости каждой к</w:t>
      </w:r>
      <w:r>
        <w:rPr>
          <w:sz w:val="28"/>
          <w:szCs w:val="28"/>
        </w:rPr>
        <w:t xml:space="preserve">атегории, указанной в пункте </w:t>
      </w:r>
      <w:r w:rsidRPr="00BE2917">
        <w:rPr>
          <w:sz w:val="28"/>
          <w:szCs w:val="28"/>
        </w:rPr>
        <w:t>8</w:t>
      </w:r>
      <w:r w:rsidR="00DD4432" w:rsidRPr="006E693E">
        <w:rPr>
          <w:sz w:val="28"/>
          <w:szCs w:val="28"/>
        </w:rPr>
        <w:t xml:space="preserve"> настоящего Порядка, однократно.</w:t>
      </w:r>
    </w:p>
    <w:p w:rsidR="009622C0" w:rsidRPr="00B271B9" w:rsidRDefault="009622C0" w:rsidP="00FE3EAC">
      <w:pPr>
        <w:tabs>
          <w:tab w:val="left" w:pos="5378"/>
        </w:tabs>
        <w:spacing w:line="240" w:lineRule="exact"/>
        <w:rPr>
          <w:sz w:val="28"/>
          <w:lang w:eastAsia="zh-CN"/>
        </w:rPr>
      </w:pPr>
    </w:p>
    <w:p w:rsidR="00BE2917" w:rsidRPr="00B17B15" w:rsidRDefault="00BE2917" w:rsidP="00FE3EAC">
      <w:pPr>
        <w:tabs>
          <w:tab w:val="left" w:pos="5378"/>
        </w:tabs>
        <w:spacing w:line="240" w:lineRule="exact"/>
        <w:rPr>
          <w:sz w:val="28"/>
          <w:lang w:eastAsia="zh-CN"/>
        </w:rPr>
      </w:pPr>
    </w:p>
    <w:p w:rsidR="00FE3EAC" w:rsidRPr="00B17B15" w:rsidRDefault="00FE3EAC" w:rsidP="00314614">
      <w:pPr>
        <w:tabs>
          <w:tab w:val="left" w:pos="5378"/>
        </w:tabs>
        <w:spacing w:line="240" w:lineRule="exact"/>
        <w:rPr>
          <w:sz w:val="28"/>
          <w:lang w:eastAsia="zh-CN"/>
        </w:rPr>
      </w:pPr>
    </w:p>
    <w:p w:rsidR="00FE3EAC" w:rsidRPr="006D06FD" w:rsidRDefault="00314614" w:rsidP="00314614">
      <w:pPr>
        <w:tabs>
          <w:tab w:val="left" w:pos="6240"/>
        </w:tabs>
        <w:spacing w:line="240" w:lineRule="exact"/>
        <w:jc w:val="center"/>
        <w:rPr>
          <w:sz w:val="28"/>
          <w:szCs w:val="28"/>
        </w:rPr>
      </w:pPr>
      <w:r>
        <w:rPr>
          <w:sz w:val="28"/>
          <w:szCs w:val="28"/>
        </w:rPr>
        <w:t>______________</w:t>
      </w:r>
    </w:p>
    <w:sectPr w:rsidR="00FE3EAC" w:rsidRPr="006D06FD" w:rsidSect="00FE3EAC">
      <w:headerReference w:type="default" r:id="rId7"/>
      <w:pgSz w:w="11906" w:h="16838" w:code="9"/>
      <w:pgMar w:top="1134" w:right="567" w:bottom="1134" w:left="1701"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75D" w:rsidRDefault="0075475D" w:rsidP="00742C2E">
      <w:r>
        <w:separator/>
      </w:r>
    </w:p>
  </w:endnote>
  <w:endnote w:type="continuationSeparator" w:id="0">
    <w:p w:rsidR="0075475D" w:rsidRDefault="0075475D" w:rsidP="0074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AstraSerif-Regular">
    <w:altName w:val="Times New Roman"/>
    <w:panose1 w:val="00000000000000000000"/>
    <w:charset w:val="00"/>
    <w:family w:val="roman"/>
    <w:notTrueType/>
    <w:pitch w:val="default"/>
  </w:font>
  <w:font w:name="Cousine">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75D" w:rsidRDefault="0075475D" w:rsidP="00742C2E">
      <w:r>
        <w:separator/>
      </w:r>
    </w:p>
  </w:footnote>
  <w:footnote w:type="continuationSeparator" w:id="0">
    <w:p w:rsidR="0075475D" w:rsidRDefault="0075475D" w:rsidP="00742C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3388731"/>
      <w:docPartObj>
        <w:docPartGallery w:val="Page Numbers (Top of Page)"/>
        <w:docPartUnique/>
      </w:docPartObj>
    </w:sdtPr>
    <w:sdtEndPr>
      <w:rPr>
        <w:sz w:val="28"/>
      </w:rPr>
    </w:sdtEndPr>
    <w:sdtContent>
      <w:p w:rsidR="0019258D" w:rsidRPr="00C34A7C" w:rsidRDefault="0019258D">
        <w:pPr>
          <w:pStyle w:val="a5"/>
          <w:jc w:val="center"/>
          <w:rPr>
            <w:sz w:val="28"/>
          </w:rPr>
        </w:pPr>
        <w:r w:rsidRPr="00C34A7C">
          <w:rPr>
            <w:sz w:val="28"/>
          </w:rPr>
          <w:fldChar w:fldCharType="begin"/>
        </w:r>
        <w:r w:rsidRPr="00C34A7C">
          <w:rPr>
            <w:sz w:val="28"/>
          </w:rPr>
          <w:instrText>PAGE   \* MERGEFORMAT</w:instrText>
        </w:r>
        <w:r w:rsidRPr="00C34A7C">
          <w:rPr>
            <w:sz w:val="28"/>
          </w:rPr>
          <w:fldChar w:fldCharType="separate"/>
        </w:r>
        <w:r w:rsidR="00B17B15">
          <w:rPr>
            <w:noProof/>
            <w:sz w:val="28"/>
          </w:rPr>
          <w:t>2</w:t>
        </w:r>
        <w:r w:rsidRPr="00C34A7C">
          <w:rPr>
            <w:sz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E7706"/>
    <w:multiLevelType w:val="multilevel"/>
    <w:tmpl w:val="8D986D9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32D978AA"/>
    <w:multiLevelType w:val="multilevel"/>
    <w:tmpl w:val="DE20FD08"/>
    <w:lvl w:ilvl="0">
      <w:start w:val="2"/>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3D11021D"/>
    <w:multiLevelType w:val="hybridMultilevel"/>
    <w:tmpl w:val="8A4A9FC6"/>
    <w:lvl w:ilvl="0" w:tplc="F4C02E10">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4103D9"/>
    <w:multiLevelType w:val="hybridMultilevel"/>
    <w:tmpl w:val="05C818EA"/>
    <w:lvl w:ilvl="0" w:tplc="AA16AD3A">
      <w:start w:val="1"/>
      <w:numFmt w:val="decimal"/>
      <w:lvlText w:val="%1."/>
      <w:lvlJc w:val="left"/>
      <w:pPr>
        <w:ind w:left="1635" w:hanging="12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3662BD"/>
    <w:multiLevelType w:val="multilevel"/>
    <w:tmpl w:val="801E61D4"/>
    <w:lvl w:ilvl="0">
      <w:start w:val="1"/>
      <w:numFmt w:val="decimal"/>
      <w:lvlText w:val="%1"/>
      <w:lvlJc w:val="left"/>
      <w:pPr>
        <w:ind w:left="375" w:hanging="375"/>
      </w:pPr>
      <w:rPr>
        <w:rFonts w:hint="default"/>
        <w:color w:val="auto"/>
      </w:rPr>
    </w:lvl>
    <w:lvl w:ilvl="1">
      <w:start w:val="2"/>
      <w:numFmt w:val="decimal"/>
      <w:lvlText w:val="%1.%2"/>
      <w:lvlJc w:val="left"/>
      <w:pPr>
        <w:ind w:left="1095" w:hanging="375"/>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5" w15:restartNumberingAfterBreak="0">
    <w:nsid w:val="7C6D3BEA"/>
    <w:multiLevelType w:val="hybridMultilevel"/>
    <w:tmpl w:val="551EE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4D4"/>
    <w:rsid w:val="00020C77"/>
    <w:rsid w:val="000334C7"/>
    <w:rsid w:val="00044AB9"/>
    <w:rsid w:val="00071D38"/>
    <w:rsid w:val="00083A88"/>
    <w:rsid w:val="0008560C"/>
    <w:rsid w:val="00087C49"/>
    <w:rsid w:val="000D6505"/>
    <w:rsid w:val="000F4381"/>
    <w:rsid w:val="00115C8F"/>
    <w:rsid w:val="00125E2D"/>
    <w:rsid w:val="00144325"/>
    <w:rsid w:val="00151A06"/>
    <w:rsid w:val="00153D42"/>
    <w:rsid w:val="001621E4"/>
    <w:rsid w:val="0016541D"/>
    <w:rsid w:val="00175AD8"/>
    <w:rsid w:val="0019258D"/>
    <w:rsid w:val="00196C04"/>
    <w:rsid w:val="001A1B0A"/>
    <w:rsid w:val="001A53ED"/>
    <w:rsid w:val="001C0597"/>
    <w:rsid w:val="001E72B1"/>
    <w:rsid w:val="00220256"/>
    <w:rsid w:val="00223277"/>
    <w:rsid w:val="002575CD"/>
    <w:rsid w:val="002750A7"/>
    <w:rsid w:val="002C0D7F"/>
    <w:rsid w:val="00314614"/>
    <w:rsid w:val="00330564"/>
    <w:rsid w:val="00393818"/>
    <w:rsid w:val="003948B7"/>
    <w:rsid w:val="003A7483"/>
    <w:rsid w:val="003C5DCD"/>
    <w:rsid w:val="00440191"/>
    <w:rsid w:val="0047200A"/>
    <w:rsid w:val="0048098F"/>
    <w:rsid w:val="00494645"/>
    <w:rsid w:val="00496B57"/>
    <w:rsid w:val="004B59BD"/>
    <w:rsid w:val="004C2F69"/>
    <w:rsid w:val="004D01A6"/>
    <w:rsid w:val="00501893"/>
    <w:rsid w:val="00515140"/>
    <w:rsid w:val="005267AA"/>
    <w:rsid w:val="00534D96"/>
    <w:rsid w:val="00543DB3"/>
    <w:rsid w:val="0054478F"/>
    <w:rsid w:val="005455A0"/>
    <w:rsid w:val="005632FD"/>
    <w:rsid w:val="005654DF"/>
    <w:rsid w:val="00582DD4"/>
    <w:rsid w:val="005C4C10"/>
    <w:rsid w:val="00634911"/>
    <w:rsid w:val="00643626"/>
    <w:rsid w:val="00685791"/>
    <w:rsid w:val="006A6F1E"/>
    <w:rsid w:val="006F181C"/>
    <w:rsid w:val="00737118"/>
    <w:rsid w:val="00741FBB"/>
    <w:rsid w:val="00742C2E"/>
    <w:rsid w:val="00745D98"/>
    <w:rsid w:val="0075475D"/>
    <w:rsid w:val="00792CBD"/>
    <w:rsid w:val="007A34CE"/>
    <w:rsid w:val="007C04D4"/>
    <w:rsid w:val="007F3874"/>
    <w:rsid w:val="00820C9B"/>
    <w:rsid w:val="00831724"/>
    <w:rsid w:val="00835F2C"/>
    <w:rsid w:val="00876DF9"/>
    <w:rsid w:val="00884B57"/>
    <w:rsid w:val="008B6C92"/>
    <w:rsid w:val="008C7CF1"/>
    <w:rsid w:val="008D528D"/>
    <w:rsid w:val="008F14FB"/>
    <w:rsid w:val="00902D76"/>
    <w:rsid w:val="009241B1"/>
    <w:rsid w:val="00932969"/>
    <w:rsid w:val="00954D74"/>
    <w:rsid w:val="009550F9"/>
    <w:rsid w:val="009622C0"/>
    <w:rsid w:val="009705EA"/>
    <w:rsid w:val="009807CA"/>
    <w:rsid w:val="009F3C7A"/>
    <w:rsid w:val="009F7753"/>
    <w:rsid w:val="00A00AB7"/>
    <w:rsid w:val="00A126D1"/>
    <w:rsid w:val="00A24BF3"/>
    <w:rsid w:val="00A350D5"/>
    <w:rsid w:val="00AB4E30"/>
    <w:rsid w:val="00AE5973"/>
    <w:rsid w:val="00B01239"/>
    <w:rsid w:val="00B17B15"/>
    <w:rsid w:val="00B271B9"/>
    <w:rsid w:val="00B34A1C"/>
    <w:rsid w:val="00B45A48"/>
    <w:rsid w:val="00B71761"/>
    <w:rsid w:val="00BD1E1D"/>
    <w:rsid w:val="00BE12E6"/>
    <w:rsid w:val="00BE2917"/>
    <w:rsid w:val="00BF0FE6"/>
    <w:rsid w:val="00C00C8D"/>
    <w:rsid w:val="00C2719D"/>
    <w:rsid w:val="00C34A7C"/>
    <w:rsid w:val="00C7103C"/>
    <w:rsid w:val="00C71DFC"/>
    <w:rsid w:val="00C9446A"/>
    <w:rsid w:val="00CB65BD"/>
    <w:rsid w:val="00CD71F7"/>
    <w:rsid w:val="00D00820"/>
    <w:rsid w:val="00D011C1"/>
    <w:rsid w:val="00D01D1C"/>
    <w:rsid w:val="00D35367"/>
    <w:rsid w:val="00D6199E"/>
    <w:rsid w:val="00D833F0"/>
    <w:rsid w:val="00D85C4F"/>
    <w:rsid w:val="00DA0882"/>
    <w:rsid w:val="00DB13FF"/>
    <w:rsid w:val="00DD4432"/>
    <w:rsid w:val="00E046F3"/>
    <w:rsid w:val="00E1669A"/>
    <w:rsid w:val="00E249C1"/>
    <w:rsid w:val="00E75564"/>
    <w:rsid w:val="00EF606B"/>
    <w:rsid w:val="00F37302"/>
    <w:rsid w:val="00F45FFE"/>
    <w:rsid w:val="00F6533A"/>
    <w:rsid w:val="00F770E1"/>
    <w:rsid w:val="00F81FB2"/>
    <w:rsid w:val="00F83AA2"/>
    <w:rsid w:val="00FC731B"/>
    <w:rsid w:val="00FD31C9"/>
    <w:rsid w:val="00FE3EAC"/>
    <w:rsid w:val="00FE4434"/>
    <w:rsid w:val="00FF2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63F7A1"/>
  <w15:docId w15:val="{969131BB-C3C4-4382-807A-4A124D6C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1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21E4"/>
    <w:pPr>
      <w:keepNext/>
      <w:jc w:val="both"/>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2719D"/>
    <w:pPr>
      <w:ind w:firstLine="54"/>
    </w:pPr>
    <w:rPr>
      <w:sz w:val="28"/>
    </w:rPr>
  </w:style>
  <w:style w:type="character" w:customStyle="1" w:styleId="a4">
    <w:name w:val="Основной текст с отступом Знак"/>
    <w:basedOn w:val="a0"/>
    <w:link w:val="a3"/>
    <w:rsid w:val="00C2719D"/>
    <w:rPr>
      <w:rFonts w:ascii="Times New Roman" w:eastAsia="Times New Roman" w:hAnsi="Times New Roman" w:cs="Times New Roman"/>
      <w:sz w:val="28"/>
      <w:szCs w:val="24"/>
      <w:lang w:eastAsia="ru-RU"/>
    </w:rPr>
  </w:style>
  <w:style w:type="paragraph" w:styleId="a5">
    <w:name w:val="header"/>
    <w:basedOn w:val="a"/>
    <w:link w:val="a6"/>
    <w:uiPriority w:val="99"/>
    <w:unhideWhenUsed/>
    <w:rsid w:val="00742C2E"/>
    <w:pPr>
      <w:tabs>
        <w:tab w:val="center" w:pos="4677"/>
        <w:tab w:val="right" w:pos="9355"/>
      </w:tabs>
    </w:pPr>
  </w:style>
  <w:style w:type="character" w:customStyle="1" w:styleId="a6">
    <w:name w:val="Верхний колонтитул Знак"/>
    <w:basedOn w:val="a0"/>
    <w:link w:val="a5"/>
    <w:uiPriority w:val="99"/>
    <w:rsid w:val="00742C2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742C2E"/>
    <w:pPr>
      <w:tabs>
        <w:tab w:val="center" w:pos="4677"/>
        <w:tab w:val="right" w:pos="9355"/>
      </w:tabs>
    </w:pPr>
  </w:style>
  <w:style w:type="character" w:customStyle="1" w:styleId="a8">
    <w:name w:val="Нижний колонтитул Знак"/>
    <w:basedOn w:val="a0"/>
    <w:link w:val="a7"/>
    <w:uiPriority w:val="99"/>
    <w:rsid w:val="00742C2E"/>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D6199E"/>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9">
    <w:name w:val="Balloon Text"/>
    <w:basedOn w:val="a"/>
    <w:link w:val="aa"/>
    <w:uiPriority w:val="99"/>
    <w:semiHidden/>
    <w:unhideWhenUsed/>
    <w:rsid w:val="00D6199E"/>
    <w:rPr>
      <w:rFonts w:ascii="Tahoma" w:hAnsi="Tahoma" w:cs="Tahoma"/>
      <w:sz w:val="16"/>
      <w:szCs w:val="16"/>
    </w:rPr>
  </w:style>
  <w:style w:type="character" w:customStyle="1" w:styleId="aa">
    <w:name w:val="Текст выноски Знак"/>
    <w:basedOn w:val="a0"/>
    <w:link w:val="a9"/>
    <w:uiPriority w:val="99"/>
    <w:semiHidden/>
    <w:rsid w:val="00D6199E"/>
    <w:rPr>
      <w:rFonts w:ascii="Tahoma" w:eastAsia="Times New Roman" w:hAnsi="Tahoma" w:cs="Tahoma"/>
      <w:sz w:val="16"/>
      <w:szCs w:val="16"/>
      <w:lang w:eastAsia="ru-RU"/>
    </w:rPr>
  </w:style>
  <w:style w:type="character" w:customStyle="1" w:styleId="ConsPlusNormal0">
    <w:name w:val="ConsPlusNormal Знак"/>
    <w:link w:val="ConsPlusNormal"/>
    <w:rsid w:val="00E1669A"/>
    <w:rPr>
      <w:rFonts w:ascii="Arial" w:eastAsia="Times New Roman" w:hAnsi="Arial" w:cs="Arial"/>
      <w:sz w:val="20"/>
      <w:szCs w:val="20"/>
      <w:lang w:eastAsia="zh-CN"/>
    </w:rPr>
  </w:style>
  <w:style w:type="character" w:customStyle="1" w:styleId="10">
    <w:name w:val="Заголовок 1 Знак"/>
    <w:basedOn w:val="a0"/>
    <w:link w:val="1"/>
    <w:rsid w:val="001621E4"/>
    <w:rPr>
      <w:rFonts w:ascii="Times New Roman" w:eastAsia="Times New Roman" w:hAnsi="Times New Roman" w:cs="Times New Roman"/>
      <w:b/>
      <w:bCs/>
      <w:sz w:val="28"/>
      <w:szCs w:val="24"/>
      <w:lang w:eastAsia="ru-RU"/>
    </w:rPr>
  </w:style>
  <w:style w:type="paragraph" w:styleId="ab">
    <w:name w:val="Normal (Web)"/>
    <w:basedOn w:val="a"/>
    <w:uiPriority w:val="99"/>
    <w:unhideWhenUsed/>
    <w:rsid w:val="00D01D1C"/>
    <w:pPr>
      <w:spacing w:before="100" w:beforeAutospacing="1" w:after="100" w:afterAutospacing="1"/>
    </w:pPr>
  </w:style>
  <w:style w:type="table" w:customStyle="1" w:styleId="11">
    <w:name w:val="Сетка таблицы1"/>
    <w:basedOn w:val="a1"/>
    <w:next w:val="ac"/>
    <w:uiPriority w:val="59"/>
    <w:rsid w:val="00D35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D35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249C1"/>
    <w:rPr>
      <w:rFonts w:ascii="PTAstraSerif-Regular" w:hAnsi="PTAstraSerif-Regular" w:hint="default"/>
      <w:b w:val="0"/>
      <w:bCs w:val="0"/>
      <w:i w:val="0"/>
      <w:iCs w:val="0"/>
      <w:color w:val="000000"/>
      <w:sz w:val="24"/>
      <w:szCs w:val="24"/>
    </w:rPr>
  </w:style>
  <w:style w:type="character" w:customStyle="1" w:styleId="fontstyle21">
    <w:name w:val="fontstyle21"/>
    <w:rsid w:val="00E249C1"/>
    <w:rPr>
      <w:rFonts w:ascii="Cousine" w:hAnsi="Cousine" w:hint="default"/>
      <w:b w:val="0"/>
      <w:bCs w:val="0"/>
      <w:i w:val="0"/>
      <w:iCs w:val="0"/>
      <w:color w:val="000000"/>
      <w:sz w:val="18"/>
      <w:szCs w:val="18"/>
    </w:rPr>
  </w:style>
  <w:style w:type="character" w:customStyle="1" w:styleId="2">
    <w:name w:val="Основной текст (2)_"/>
    <w:link w:val="20"/>
    <w:rsid w:val="00D85C4F"/>
    <w:rPr>
      <w:shd w:val="clear" w:color="auto" w:fill="FFFFFF"/>
    </w:rPr>
  </w:style>
  <w:style w:type="paragraph" w:customStyle="1" w:styleId="20">
    <w:name w:val="Основной текст (2)"/>
    <w:basedOn w:val="a"/>
    <w:link w:val="2"/>
    <w:rsid w:val="00D85C4F"/>
    <w:pPr>
      <w:widowControl w:val="0"/>
      <w:shd w:val="clear" w:color="auto" w:fill="FFFFFF"/>
      <w:spacing w:before="300" w:after="540" w:line="307" w:lineRule="exact"/>
      <w:jc w:val="both"/>
    </w:pPr>
    <w:rPr>
      <w:rFonts w:asciiTheme="minorHAnsi" w:eastAsiaTheme="minorHAnsi" w:hAnsiTheme="minorHAnsi" w:cstheme="minorBidi"/>
      <w:sz w:val="22"/>
      <w:szCs w:val="22"/>
      <w:lang w:eastAsia="en-US"/>
    </w:rPr>
  </w:style>
  <w:style w:type="character" w:customStyle="1" w:styleId="Headerorfooter2">
    <w:name w:val="Header or footer|2_"/>
    <w:link w:val="Headerorfooter20"/>
    <w:rsid w:val="00534D96"/>
    <w:rPr>
      <w:shd w:val="clear" w:color="auto" w:fill="FFFFFF"/>
    </w:rPr>
  </w:style>
  <w:style w:type="paragraph" w:customStyle="1" w:styleId="Headerorfooter20">
    <w:name w:val="Header or footer|2"/>
    <w:basedOn w:val="a"/>
    <w:link w:val="Headerorfooter2"/>
    <w:rsid w:val="00534D96"/>
    <w:pPr>
      <w:widowControl w:val="0"/>
      <w:shd w:val="clear" w:color="auto" w:fill="FFFFFF"/>
    </w:pPr>
    <w:rPr>
      <w:rFonts w:asciiTheme="minorHAnsi" w:eastAsiaTheme="minorHAnsi" w:hAnsiTheme="minorHAnsi" w:cstheme="minorBidi"/>
      <w:sz w:val="22"/>
      <w:szCs w:val="22"/>
      <w:lang w:eastAsia="en-US"/>
    </w:rPr>
  </w:style>
  <w:style w:type="paragraph" w:customStyle="1" w:styleId="ad">
    <w:name w:val="Нормальный (таблица)"/>
    <w:basedOn w:val="a"/>
    <w:next w:val="a"/>
    <w:uiPriority w:val="99"/>
    <w:rsid w:val="00534D96"/>
    <w:pPr>
      <w:widowControl w:val="0"/>
      <w:autoSpaceDE w:val="0"/>
      <w:autoSpaceDN w:val="0"/>
      <w:adjustRightInd w:val="0"/>
      <w:jc w:val="both"/>
    </w:pPr>
    <w:rPr>
      <w:rFonts w:ascii="Times New Roman CYR" w:hAnsi="Times New Roman CYR" w:cs="Times New Roman CYR"/>
    </w:rPr>
  </w:style>
  <w:style w:type="paragraph" w:customStyle="1" w:styleId="ae">
    <w:name w:val="Прижатый влево"/>
    <w:basedOn w:val="a"/>
    <w:next w:val="a"/>
    <w:uiPriority w:val="99"/>
    <w:rsid w:val="00534D96"/>
    <w:pPr>
      <w:widowControl w:val="0"/>
      <w:autoSpaceDE w:val="0"/>
      <w:autoSpaceDN w:val="0"/>
      <w:adjustRightInd w:val="0"/>
    </w:pPr>
    <w:rPr>
      <w:rFonts w:ascii="Times New Roman CYR"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562152">
      <w:bodyDiv w:val="1"/>
      <w:marLeft w:val="0"/>
      <w:marRight w:val="0"/>
      <w:marTop w:val="0"/>
      <w:marBottom w:val="0"/>
      <w:divBdr>
        <w:top w:val="none" w:sz="0" w:space="0" w:color="auto"/>
        <w:left w:val="none" w:sz="0" w:space="0" w:color="auto"/>
        <w:bottom w:val="none" w:sz="0" w:space="0" w:color="auto"/>
        <w:right w:val="none" w:sz="0" w:space="0" w:color="auto"/>
      </w:divBdr>
    </w:div>
    <w:div w:id="205639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1216</TotalTime>
  <Pages>5</Pages>
  <Words>1883</Words>
  <Characters>10734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Дукардт Елизавета Евгеньевна</dc:creator>
  <cp:keywords/>
  <dc:description/>
  <cp:lastModifiedBy>Ковтуновская Анна Николаевна</cp:lastModifiedBy>
  <cp:revision>70</cp:revision>
  <cp:lastPrinted>2026-07-29T07:59:00Z</cp:lastPrinted>
  <dcterms:created xsi:type="dcterms:W3CDTF">2025-06-05T14:11:00Z</dcterms:created>
  <dcterms:modified xsi:type="dcterms:W3CDTF">2026-07-29T08:01:00Z</dcterms:modified>
</cp:coreProperties>
</file>