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BC" w:rsidRDefault="00604543" w:rsidP="00F73FA9">
      <w:pPr>
        <w:pStyle w:val="ConsPlusNormal"/>
        <w:tabs>
          <w:tab w:val="left" w:pos="5520"/>
        </w:tabs>
        <w:spacing w:line="240" w:lineRule="exact"/>
        <w:ind w:left="368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>Приложение № 6</w:t>
      </w:r>
    </w:p>
    <w:p w:rsidR="004E02BC" w:rsidRDefault="00604543" w:rsidP="00F73FA9">
      <w:pPr>
        <w:pStyle w:val="ConsPlusNormal"/>
        <w:tabs>
          <w:tab w:val="left" w:pos="5520"/>
        </w:tabs>
        <w:spacing w:line="240" w:lineRule="exact"/>
        <w:ind w:left="368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к административному регламенту предоставления управлением труда и социальной защиты населения  администрации Шпаковского муниципального округа Ставропольского края государственной услуги </w:t>
      </w:r>
      <w:r>
        <w:rPr>
          <w:rFonts w:ascii="Times New Roman" w:eastAsia="Arial CYR" w:hAnsi="Times New Roman" w:cs="Times New Roman"/>
          <w:sz w:val="28"/>
          <w:szCs w:val="28"/>
          <w:lang w:bidi="hi-IN"/>
        </w:rPr>
        <w:t xml:space="preserve">«Осуществление ежегодной </w:t>
      </w:r>
      <w:r>
        <w:rPr>
          <w:rFonts w:ascii="Times New Roman" w:eastAsia="Arial CYR" w:hAnsi="Times New Roman" w:cs="Times New Roman"/>
          <w:sz w:val="28"/>
          <w:szCs w:val="28"/>
          <w:lang w:bidi="hi-IN"/>
        </w:rPr>
        <w:t>денежной выплаты лицам, награжденным нагрудным знаком «Почетный донор России», «Почетный донор СССР»</w:t>
      </w:r>
    </w:p>
    <w:p w:rsidR="004E02BC" w:rsidRDefault="004E02BC">
      <w:pPr>
        <w:widowControl w:val="0"/>
        <w:tabs>
          <w:tab w:val="left" w:pos="5520"/>
        </w:tabs>
        <w:spacing w:after="0"/>
        <w:ind w:left="48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4E02BC" w:rsidRDefault="004E02BC">
      <w:pPr>
        <w:widowControl w:val="0"/>
        <w:tabs>
          <w:tab w:val="left" w:pos="5520"/>
        </w:tabs>
        <w:spacing w:after="0"/>
        <w:ind w:left="4800"/>
        <w:jc w:val="center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</w:p>
    <w:p w:rsidR="004E02BC" w:rsidRDefault="004E02BC">
      <w:pPr>
        <w:widowControl w:val="0"/>
        <w:tabs>
          <w:tab w:val="left" w:pos="5520"/>
        </w:tabs>
        <w:spacing w:after="0"/>
        <w:ind w:left="4800"/>
        <w:jc w:val="center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</w:p>
    <w:p w:rsidR="004E02BC" w:rsidRPr="00F73FA9" w:rsidRDefault="00604543" w:rsidP="00F73FA9">
      <w:pPr>
        <w:widowControl w:val="0"/>
        <w:suppressAutoHyphens/>
        <w:spacing w:after="0" w:line="240" w:lineRule="exact"/>
        <w:jc w:val="center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 xml:space="preserve">Управление труда и социальной защиты населения администрации Шпаковского муниципального округа </w:t>
      </w:r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Ставропольского края</w:t>
      </w:r>
    </w:p>
    <w:p w:rsidR="004E02BC" w:rsidRPr="00F73FA9" w:rsidRDefault="004E02BC" w:rsidP="00F73FA9">
      <w:pPr>
        <w:widowControl w:val="0"/>
        <w:suppressAutoHyphens/>
        <w:spacing w:after="0" w:line="240" w:lineRule="exact"/>
        <w:jc w:val="center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</w:p>
    <w:p w:rsidR="004E02BC" w:rsidRPr="00F73FA9" w:rsidRDefault="00604543" w:rsidP="00F73FA9">
      <w:pPr>
        <w:widowControl w:val="0"/>
        <w:suppressAutoHyphens/>
        <w:spacing w:after="0" w:line="240" w:lineRule="exact"/>
        <w:jc w:val="center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 xml:space="preserve">УВЕДОМЛЕНИЕ №              </w:t>
      </w:r>
      <w:proofErr w:type="gramStart"/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от</w:t>
      </w:r>
      <w:proofErr w:type="gramEnd"/>
    </w:p>
    <w:p w:rsidR="004E02BC" w:rsidRPr="00F73FA9" w:rsidRDefault="004E02B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</w:p>
    <w:p w:rsidR="004E02BC" w:rsidRPr="00F73FA9" w:rsidRDefault="004E02B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</w:p>
    <w:p w:rsidR="004E02BC" w:rsidRPr="00F73FA9" w:rsidRDefault="00604543" w:rsidP="00F73FA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Ува</w:t>
      </w:r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жаемый (</w:t>
      </w:r>
      <w:proofErr w:type="spellStart"/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ая</w:t>
      </w:r>
      <w:proofErr w:type="spellEnd"/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)</w:t>
      </w:r>
      <w:r w:rsid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______________________________!</w:t>
      </w:r>
    </w:p>
    <w:p w:rsidR="00F73FA9" w:rsidRDefault="00F73FA9" w:rsidP="00F73F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</w:p>
    <w:p w:rsidR="004E02BC" w:rsidRPr="00F73FA9" w:rsidRDefault="00604543" w:rsidP="00F73F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Проживающи</w:t>
      </w:r>
      <w:proofErr w:type="gramStart"/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й(</w:t>
      </w:r>
      <w:proofErr w:type="spellStart"/>
      <w:proofErr w:type="gramEnd"/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ая</w:t>
      </w:r>
      <w:proofErr w:type="spellEnd"/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) по адресу:</w:t>
      </w:r>
    </w:p>
    <w:p w:rsidR="004E02BC" w:rsidRPr="00F73FA9" w:rsidRDefault="004E02BC" w:rsidP="00F73F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</w:p>
    <w:p w:rsidR="004E02BC" w:rsidRPr="00F73FA9" w:rsidRDefault="00604543" w:rsidP="00F73F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Сообщаем, что принято решение о предоставлении Вам ежегодной денежной выплаты, установленной Законом Российской Федерации от 20.07.2012 № 125-ФЗ «О донорстве крови и её компонентов»</w:t>
      </w:r>
    </w:p>
    <w:p w:rsidR="004E02BC" w:rsidRPr="00F73FA9" w:rsidRDefault="004E02B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</w:p>
    <w:tbl>
      <w:tblPr>
        <w:tblW w:w="9364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71"/>
        <w:gridCol w:w="4693"/>
      </w:tblGrid>
      <w:tr w:rsidR="004E02BC" w:rsidRPr="00F73FA9">
        <w:tc>
          <w:tcPr>
            <w:tcW w:w="4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E02BC" w:rsidRPr="00F73FA9" w:rsidRDefault="006045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hi-IN" w:bidi="hi-IN"/>
              </w:rPr>
            </w:pPr>
            <w:r w:rsidRPr="00F73FA9">
              <w:rPr>
                <w:rFonts w:ascii="Times New Roman" w:eastAsia="Arial Unicode MS" w:hAnsi="Times New Roman" w:cs="Times New Roman"/>
                <w:sz w:val="28"/>
                <w:szCs w:val="28"/>
                <w:lang w:eastAsia="hi-IN" w:bidi="hi-IN"/>
              </w:rPr>
              <w:t>Период выплаты</w:t>
            </w:r>
          </w:p>
        </w:tc>
        <w:tc>
          <w:tcPr>
            <w:tcW w:w="4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E02BC" w:rsidRPr="00F73FA9" w:rsidRDefault="006045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hi-IN" w:bidi="hi-IN"/>
              </w:rPr>
            </w:pPr>
            <w:r w:rsidRPr="00F73FA9">
              <w:rPr>
                <w:rFonts w:ascii="Times New Roman" w:eastAsia="Arial Unicode MS" w:hAnsi="Times New Roman" w:cs="Times New Roman"/>
                <w:sz w:val="28"/>
                <w:szCs w:val="28"/>
                <w:lang w:eastAsia="hi-IN" w:bidi="hi-IN"/>
              </w:rPr>
              <w:t>Размер ЕДВ</w:t>
            </w:r>
          </w:p>
        </w:tc>
      </w:tr>
      <w:tr w:rsidR="004E02BC" w:rsidRPr="00F73FA9">
        <w:tc>
          <w:tcPr>
            <w:tcW w:w="4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E02BC" w:rsidRPr="00F73FA9" w:rsidRDefault="004E02B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E02BC" w:rsidRPr="00F73FA9" w:rsidRDefault="004E02B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</w:tbl>
    <w:p w:rsidR="004E02BC" w:rsidRPr="00F73FA9" w:rsidRDefault="004E02B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</w:p>
    <w:p w:rsidR="004E02BC" w:rsidRPr="00F73FA9" w:rsidRDefault="00604543" w:rsidP="00F73F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 xml:space="preserve">Напоминаем об обязанности </w:t>
      </w:r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не позднее чем в месячный срок</w:t>
      </w:r>
      <w:r w:rsidRPr="00F73FA9"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  <w:t xml:space="preserve"> </w:t>
      </w:r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информировать органы социальной защиты населения о наступлении обстоятельств, влияющих на прекращение ЕДВ (например: выезд за пределы городского округа, муниципального района).</w:t>
      </w:r>
    </w:p>
    <w:p w:rsidR="004E02BC" w:rsidRPr="00F73FA9" w:rsidRDefault="004E02B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</w:p>
    <w:p w:rsidR="004E02BC" w:rsidRPr="00F73FA9" w:rsidRDefault="00604543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</w:pPr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Специалист, ответстве</w:t>
      </w:r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нный за назначение ЕДВ__________________________</w:t>
      </w:r>
    </w:p>
    <w:p w:rsidR="004E02BC" w:rsidRPr="00F73FA9" w:rsidRDefault="00604543">
      <w:pPr>
        <w:widowControl w:val="0"/>
        <w:spacing w:before="14" w:after="0" w:line="170" w:lineRule="atLeast"/>
        <w:ind w:left="15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  <w:r w:rsidRPr="00F73FA9">
        <w:rPr>
          <w:rFonts w:ascii="Times New Roman" w:eastAsia="Arial" w:hAnsi="Times New Roman" w:cs="Times New Roman"/>
          <w:color w:val="000000"/>
          <w:sz w:val="28"/>
          <w:szCs w:val="28"/>
          <w:lang w:eastAsia="hi-IN" w:bidi="hi-IN"/>
        </w:rPr>
        <w:t xml:space="preserve">                                                  </w:t>
      </w:r>
    </w:p>
    <w:p w:rsidR="004E02BC" w:rsidRPr="00F73FA9" w:rsidRDefault="00604543">
      <w:pPr>
        <w:widowControl w:val="0"/>
        <w:spacing w:before="14" w:after="0" w:line="170" w:lineRule="atLeast"/>
        <w:ind w:left="15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  <w:r w:rsidRPr="00F73FA9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>Начальник УТСЗН                                               ___________________________</w:t>
      </w:r>
    </w:p>
    <w:p w:rsidR="004E02BC" w:rsidRPr="00F73FA9" w:rsidRDefault="004E02BC">
      <w:pPr>
        <w:widowControl w:val="0"/>
        <w:spacing w:before="14" w:after="0" w:line="170" w:lineRule="atLeast"/>
        <w:ind w:left="15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</w:p>
    <w:p w:rsidR="004E02BC" w:rsidRPr="00F73FA9" w:rsidRDefault="004E02BC">
      <w:pPr>
        <w:widowControl w:val="0"/>
        <w:spacing w:before="14" w:after="0" w:line="170" w:lineRule="atLeast"/>
        <w:ind w:left="15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</w:p>
    <w:p w:rsidR="004E02BC" w:rsidRPr="00F73FA9" w:rsidRDefault="004E02BC">
      <w:pPr>
        <w:widowControl w:val="0"/>
        <w:spacing w:before="14" w:after="0" w:line="170" w:lineRule="atLeast"/>
        <w:ind w:left="15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</w:pPr>
    </w:p>
    <w:p w:rsidR="004E02BC" w:rsidRDefault="00604543" w:rsidP="00F73FA9">
      <w:pPr>
        <w:widowControl w:val="0"/>
        <w:spacing w:before="14" w:after="0" w:line="170" w:lineRule="atLeast"/>
        <w:ind w:left="15"/>
        <w:jc w:val="center"/>
        <w:textAlignment w:val="baseline"/>
        <w:rPr>
          <w:rFonts w:ascii="Times New Roman" w:eastAsia="Arial Unicode MS" w:hAnsi="Times New Roman" w:cs="Mangal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sz w:val="24"/>
          <w:szCs w:val="24"/>
          <w:lang w:eastAsia="hi-IN" w:bidi="hi-IN"/>
        </w:rPr>
        <w:t>______</w:t>
      </w:r>
      <w:r>
        <w:rPr>
          <w:rFonts w:ascii="Times New Roman" w:eastAsia="Arial Unicode MS" w:hAnsi="Times New Roman" w:cs="Mangal"/>
          <w:sz w:val="24"/>
          <w:szCs w:val="24"/>
          <w:lang w:eastAsia="hi-IN" w:bidi="hi-IN"/>
        </w:rPr>
        <w:t>___</w:t>
      </w:r>
      <w:bookmarkStart w:id="0" w:name="_GoBack"/>
      <w:bookmarkEnd w:id="0"/>
      <w:r>
        <w:rPr>
          <w:rFonts w:ascii="Times New Roman" w:eastAsia="Arial Unicode MS" w:hAnsi="Times New Roman" w:cs="Mangal"/>
          <w:sz w:val="24"/>
          <w:szCs w:val="24"/>
          <w:lang w:eastAsia="hi-IN" w:bidi="hi-IN"/>
        </w:rPr>
        <w:t>___________</w:t>
      </w:r>
    </w:p>
    <w:p w:rsidR="004E02BC" w:rsidRDefault="004E02BC"/>
    <w:sectPr w:rsidR="004E02BC" w:rsidSect="00F73FA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90" w:right="566" w:bottom="993" w:left="1985" w:header="720" w:footer="720" w:gutter="0"/>
      <w:cols w:space="720"/>
      <w:formProt w:val="0"/>
      <w:titlePg/>
      <w:docGrid w:linePitch="60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543" w:rsidRDefault="00604543">
      <w:pPr>
        <w:spacing w:after="0" w:line="240" w:lineRule="auto"/>
      </w:pPr>
      <w:r>
        <w:separator/>
      </w:r>
    </w:p>
  </w:endnote>
  <w:endnote w:type="continuationSeparator" w:id="0">
    <w:p w:rsidR="00604543" w:rsidRDefault="0060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BC" w:rsidRDefault="004E02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BC" w:rsidRDefault="004E02B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543" w:rsidRDefault="00604543">
      <w:pPr>
        <w:spacing w:after="0" w:line="240" w:lineRule="auto"/>
      </w:pPr>
      <w:r>
        <w:separator/>
      </w:r>
    </w:p>
  </w:footnote>
  <w:footnote w:type="continuationSeparator" w:id="0">
    <w:p w:rsidR="00604543" w:rsidRDefault="00604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BC" w:rsidRDefault="00604543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9CCFB91" wp14:editId="77DBEC1F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52400" cy="349885"/>
              <wp:effectExtent l="0" t="635" r="635" b="254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34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Надпись 1" fillcolor="white" stroked="f" style="position:absolute;margin-left:0pt;margin-top:0.05pt;width:11.9pt;height:27.45pt;mso-position-horizontal-relative:margin">
              <w10:wrap type="none"/>
              <v:fill o:detectmouseclick="t" type="solid" color2="black" opacity="0"/>
              <v:stroke color="#3465a4" joinstyle="round" endcap="fla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BC" w:rsidRDefault="004E02B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BC"/>
    <w:rsid w:val="004E02BC"/>
    <w:rsid w:val="00604543"/>
    <w:rsid w:val="00F7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770CB8"/>
  </w:style>
  <w:style w:type="character" w:customStyle="1" w:styleId="a4">
    <w:name w:val="Нижний колонтитул Знак"/>
    <w:basedOn w:val="a0"/>
    <w:uiPriority w:val="99"/>
    <w:semiHidden/>
    <w:qFormat/>
    <w:rsid w:val="00770CB8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semiHidden/>
    <w:unhideWhenUsed/>
    <w:rsid w:val="00770CB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semiHidden/>
    <w:unhideWhenUsed/>
    <w:rsid w:val="00770CB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widowControl w:val="0"/>
      <w:suppressAutoHyphens/>
      <w:ind w:firstLine="720"/>
      <w:textAlignment w:val="baseline"/>
    </w:pPr>
    <w:rPr>
      <w:rFonts w:ascii="Arial" w:eastAsia="Arial" w:hAnsi="Arial" w:cs="Arial"/>
      <w:color w:val="00000A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7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3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770CB8"/>
  </w:style>
  <w:style w:type="character" w:customStyle="1" w:styleId="a4">
    <w:name w:val="Нижний колонтитул Знак"/>
    <w:basedOn w:val="a0"/>
    <w:uiPriority w:val="99"/>
    <w:semiHidden/>
    <w:qFormat/>
    <w:rsid w:val="00770CB8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semiHidden/>
    <w:unhideWhenUsed/>
    <w:rsid w:val="00770CB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semiHidden/>
    <w:unhideWhenUsed/>
    <w:rsid w:val="00770CB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widowControl w:val="0"/>
      <w:suppressAutoHyphens/>
      <w:ind w:firstLine="720"/>
      <w:textAlignment w:val="baseline"/>
    </w:pPr>
    <w:rPr>
      <w:rFonts w:ascii="Arial" w:eastAsia="Arial" w:hAnsi="Arial" w:cs="Arial"/>
      <w:color w:val="00000A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7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3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dc:description/>
  <cp:lastModifiedBy>Князь Александра Николаевна</cp:lastModifiedBy>
  <cp:revision>5</cp:revision>
  <cp:lastPrinted>2022-03-03T13:51:00Z</cp:lastPrinted>
  <dcterms:created xsi:type="dcterms:W3CDTF">2021-07-02T08:30:00Z</dcterms:created>
  <dcterms:modified xsi:type="dcterms:W3CDTF">2022-03-03T13:51:00Z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